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5A8DC" w14:textId="77777777" w:rsidR="007F13EA" w:rsidRPr="007F13EA" w:rsidRDefault="007F13EA" w:rsidP="007F13EA">
      <w:pPr>
        <w:spacing w:after="160" w:line="278" w:lineRule="auto"/>
        <w:jc w:val="center"/>
        <w:rPr>
          <w:rFonts w:ascii="Times New Roman" w:eastAsia="Aptos" w:hAnsi="Times New Roman" w:cs="B Nazanin"/>
          <w:b/>
          <w:bCs/>
          <w:kern w:val="2"/>
          <w:sz w:val="28"/>
          <w:szCs w:val="28"/>
          <w:rtl/>
          <w14:ligatures w14:val="standardContextual"/>
        </w:rPr>
      </w:pPr>
      <w:r w:rsidRPr="007F13EA">
        <w:rPr>
          <w:rFonts w:ascii="Times New Roman" w:eastAsia="Aptos" w:hAnsi="Times New Roman" w:cs="B Nazanin"/>
          <w:b/>
          <w:bCs/>
          <w:kern w:val="2"/>
          <w:sz w:val="28"/>
          <w:szCs w:val="28"/>
          <w:rtl/>
          <w14:ligatures w14:val="standardContextual"/>
        </w:rPr>
        <w:t>به نام خدا</w:t>
      </w:r>
    </w:p>
    <w:p w14:paraId="2A6BDAA9" w14:textId="77777777" w:rsidR="007F13EA" w:rsidRPr="007F13EA" w:rsidRDefault="007F13EA" w:rsidP="007F13EA">
      <w:pPr>
        <w:spacing w:after="160" w:line="278" w:lineRule="auto"/>
        <w:jc w:val="both"/>
        <w:rPr>
          <w:rFonts w:ascii="Times New Roman" w:eastAsia="Aptos" w:hAnsi="Times New Roman" w:cs="B Nazanin"/>
          <w:b/>
          <w:bCs/>
          <w:kern w:val="2"/>
          <w:sz w:val="28"/>
          <w:szCs w:val="28"/>
          <w:rtl/>
          <w14:ligatures w14:val="standardContextual"/>
        </w:rPr>
      </w:pPr>
      <w:r w:rsidRPr="007F13EA">
        <w:rPr>
          <w:rFonts w:ascii="Times New Roman" w:eastAsia="Aptos" w:hAnsi="Times New Roman" w:cs="B Nazanin"/>
          <w:b/>
          <w:bCs/>
          <w:kern w:val="2"/>
          <w:sz w:val="28"/>
          <w:szCs w:val="28"/>
          <w:rtl/>
          <w14:ligatures w14:val="standardContextual"/>
        </w:rPr>
        <w:t>سردب</w:t>
      </w:r>
      <w:r w:rsidRPr="007F13EA">
        <w:rPr>
          <w:rFonts w:ascii="Times New Roman" w:eastAsia="Aptos" w:hAnsi="Times New Roman" w:cs="B Nazanin" w:hint="cs"/>
          <w:b/>
          <w:bCs/>
          <w:kern w:val="2"/>
          <w:sz w:val="28"/>
          <w:szCs w:val="28"/>
          <w:rtl/>
          <w14:ligatures w14:val="standardContextual"/>
        </w:rPr>
        <w:t>یر</w:t>
      </w:r>
      <w:r w:rsidRPr="007F13EA">
        <w:rPr>
          <w:rFonts w:ascii="Times New Roman" w:eastAsia="Aptos" w:hAnsi="Times New Roman" w:cs="B Nazanin"/>
          <w:b/>
          <w:bCs/>
          <w:kern w:val="2"/>
          <w:sz w:val="28"/>
          <w:szCs w:val="28"/>
          <w:rtl/>
          <w14:ligatures w14:val="standardContextual"/>
        </w:rPr>
        <w:t xml:space="preserve"> محترم مجله رفاه اجتماع</w:t>
      </w:r>
      <w:r w:rsidRPr="007F13EA">
        <w:rPr>
          <w:rFonts w:ascii="Times New Roman" w:eastAsia="Aptos" w:hAnsi="Times New Roman" w:cs="B Nazanin" w:hint="cs"/>
          <w:b/>
          <w:bCs/>
          <w:kern w:val="2"/>
          <w:sz w:val="28"/>
          <w:szCs w:val="28"/>
          <w:rtl/>
          <w14:ligatures w14:val="standardContextual"/>
        </w:rPr>
        <w:t>ی</w:t>
      </w:r>
    </w:p>
    <w:p w14:paraId="06B05DF7" w14:textId="77777777" w:rsidR="007F13EA" w:rsidRPr="007F13EA" w:rsidRDefault="007F13EA" w:rsidP="007F13EA">
      <w:pPr>
        <w:spacing w:after="0" w:line="278" w:lineRule="auto"/>
        <w:jc w:val="both"/>
        <w:rPr>
          <w:rFonts w:ascii="Times New Roman" w:eastAsia="Aptos" w:hAnsi="Times New Roman" w:cs="B Nazanin"/>
          <w:kern w:val="2"/>
          <w:sz w:val="28"/>
          <w:szCs w:val="28"/>
          <w:rtl/>
          <w14:ligatures w14:val="standardContextual"/>
        </w:rPr>
      </w:pPr>
      <w:r w:rsidRPr="007F13EA">
        <w:rPr>
          <w:rFonts w:ascii="Times New Roman" w:eastAsia="Aptos" w:hAnsi="Times New Roman" w:cs="B Nazanin" w:hint="cs"/>
          <w:kern w:val="2"/>
          <w:sz w:val="28"/>
          <w:szCs w:val="28"/>
          <w:rtl/>
          <w14:ligatures w14:val="standardContextual"/>
        </w:rPr>
        <w:t>با</w:t>
      </w:r>
      <w:r w:rsidRPr="007F13EA">
        <w:rPr>
          <w:rFonts w:ascii="Times New Roman" w:eastAsia="Aptos" w:hAnsi="Times New Roman" w:cs="B Nazanin"/>
          <w:kern w:val="2"/>
          <w:sz w:val="28"/>
          <w:szCs w:val="28"/>
          <w:rtl/>
          <w14:ligatures w14:val="standardContextual"/>
        </w:rPr>
        <w:t xml:space="preserve"> سلام و احترام</w:t>
      </w:r>
    </w:p>
    <w:p w14:paraId="371174AB" w14:textId="77777777" w:rsidR="007F13EA" w:rsidRPr="007F13EA" w:rsidRDefault="007F13EA" w:rsidP="007F13EA">
      <w:pPr>
        <w:spacing w:after="0" w:line="278" w:lineRule="auto"/>
        <w:jc w:val="both"/>
        <w:rPr>
          <w:rFonts w:ascii="Times New Roman" w:eastAsia="Aptos" w:hAnsi="Times New Roman" w:cs="B Nazanin"/>
          <w:kern w:val="2"/>
          <w:sz w:val="28"/>
          <w:szCs w:val="28"/>
          <w:rtl/>
          <w14:ligatures w14:val="standardContextual"/>
        </w:rPr>
      </w:pPr>
      <w:r w:rsidRPr="007F13EA">
        <w:rPr>
          <w:rFonts w:ascii="Times New Roman" w:eastAsia="Aptos" w:hAnsi="Times New Roman" w:cs="B Nazanin"/>
          <w:kern w:val="2"/>
          <w:sz w:val="28"/>
          <w:szCs w:val="28"/>
          <w:rtl/>
          <w14:ligatures w14:val="standardContextual"/>
        </w:rPr>
        <w:t xml:space="preserve">   ضمن سپاس و قدردان</w:t>
      </w:r>
      <w:r w:rsidRPr="007F13EA">
        <w:rPr>
          <w:rFonts w:ascii="Times New Roman" w:eastAsia="Aptos" w:hAnsi="Times New Roman" w:cs="B Nazanin" w:hint="cs"/>
          <w:kern w:val="2"/>
          <w:sz w:val="28"/>
          <w:szCs w:val="28"/>
          <w:rtl/>
          <w14:ligatures w14:val="standardContextual"/>
        </w:rPr>
        <w:t>ی</w:t>
      </w:r>
      <w:r w:rsidRPr="007F13EA">
        <w:rPr>
          <w:rFonts w:ascii="Times New Roman" w:eastAsia="Aptos" w:hAnsi="Times New Roman" w:cs="B Nazanin"/>
          <w:kern w:val="2"/>
          <w:sz w:val="28"/>
          <w:szCs w:val="28"/>
          <w:rtl/>
          <w14:ligatures w14:val="standardContextual"/>
        </w:rPr>
        <w:t xml:space="preserve"> از سردب</w:t>
      </w:r>
      <w:r w:rsidRPr="007F13EA">
        <w:rPr>
          <w:rFonts w:ascii="Times New Roman" w:eastAsia="Aptos" w:hAnsi="Times New Roman" w:cs="B Nazanin" w:hint="cs"/>
          <w:kern w:val="2"/>
          <w:sz w:val="28"/>
          <w:szCs w:val="28"/>
          <w:rtl/>
          <w14:ligatures w14:val="standardContextual"/>
        </w:rPr>
        <w:t>یر</w:t>
      </w:r>
      <w:r w:rsidRPr="007F13EA">
        <w:rPr>
          <w:rFonts w:ascii="Times New Roman" w:eastAsia="Aptos" w:hAnsi="Times New Roman" w:cs="B Nazanin"/>
          <w:kern w:val="2"/>
          <w:sz w:val="28"/>
          <w:szCs w:val="28"/>
          <w:rtl/>
          <w14:ligatures w14:val="standardContextual"/>
        </w:rPr>
        <w:t xml:space="preserve"> محترم و داوران گرام</w:t>
      </w:r>
      <w:r w:rsidRPr="007F13EA">
        <w:rPr>
          <w:rFonts w:ascii="Times New Roman" w:eastAsia="Aptos" w:hAnsi="Times New Roman" w:cs="B Nazanin" w:hint="cs"/>
          <w:kern w:val="2"/>
          <w:sz w:val="28"/>
          <w:szCs w:val="28"/>
          <w:rtl/>
          <w14:ligatures w14:val="standardContextual"/>
        </w:rPr>
        <w:t>ی</w:t>
      </w:r>
      <w:r w:rsidRPr="007F13EA">
        <w:rPr>
          <w:rFonts w:ascii="Times New Roman" w:eastAsia="Aptos" w:hAnsi="Times New Roman" w:cs="B Nazanin"/>
          <w:kern w:val="2"/>
          <w:sz w:val="28"/>
          <w:szCs w:val="28"/>
          <w:rtl/>
          <w14:ligatures w14:val="standardContextual"/>
        </w:rPr>
        <w:t xml:space="preserve"> بابت بررس</w:t>
      </w:r>
      <w:r w:rsidRPr="007F13EA">
        <w:rPr>
          <w:rFonts w:ascii="Times New Roman" w:eastAsia="Aptos" w:hAnsi="Times New Roman" w:cs="B Nazanin" w:hint="cs"/>
          <w:kern w:val="2"/>
          <w:sz w:val="28"/>
          <w:szCs w:val="28"/>
          <w:rtl/>
          <w14:ligatures w14:val="standardContextual"/>
        </w:rPr>
        <w:t>ی</w:t>
      </w:r>
      <w:r w:rsidRPr="007F13EA">
        <w:rPr>
          <w:rFonts w:ascii="Times New Roman" w:eastAsia="Aptos" w:hAnsi="Times New Roman" w:cs="B Nazanin"/>
          <w:kern w:val="2"/>
          <w:sz w:val="28"/>
          <w:szCs w:val="28"/>
          <w:rtl/>
          <w14:ligatures w14:val="standardContextual"/>
        </w:rPr>
        <w:t xml:space="preserve"> مقاله و ارائه د</w:t>
      </w:r>
      <w:r w:rsidRPr="007F13EA">
        <w:rPr>
          <w:rFonts w:ascii="Times New Roman" w:eastAsia="Aptos" w:hAnsi="Times New Roman" w:cs="B Nazanin" w:hint="cs"/>
          <w:kern w:val="2"/>
          <w:sz w:val="28"/>
          <w:szCs w:val="28"/>
          <w:rtl/>
          <w14:ligatures w14:val="standardContextual"/>
        </w:rPr>
        <w:t>یدگاه‌ها</w:t>
      </w:r>
      <w:r w:rsidRPr="007F13EA">
        <w:rPr>
          <w:rFonts w:ascii="Times New Roman" w:eastAsia="Aptos" w:hAnsi="Times New Roman" w:cs="B Nazanin"/>
          <w:kern w:val="2"/>
          <w:sz w:val="28"/>
          <w:szCs w:val="28"/>
          <w:rtl/>
          <w14:ligatures w14:val="standardContextual"/>
        </w:rPr>
        <w:t xml:space="preserve"> و پ</w:t>
      </w:r>
      <w:r w:rsidRPr="007F13EA">
        <w:rPr>
          <w:rFonts w:ascii="Times New Roman" w:eastAsia="Aptos" w:hAnsi="Times New Roman" w:cs="B Nazanin" w:hint="cs"/>
          <w:kern w:val="2"/>
          <w:sz w:val="28"/>
          <w:szCs w:val="28"/>
          <w:rtl/>
          <w14:ligatures w14:val="standardContextual"/>
        </w:rPr>
        <w:t>یشنهادهای</w:t>
      </w:r>
      <w:r w:rsidRPr="007F13EA">
        <w:rPr>
          <w:rFonts w:ascii="Times New Roman" w:eastAsia="Aptos" w:hAnsi="Times New Roman" w:cs="B Nazanin"/>
          <w:kern w:val="2"/>
          <w:sz w:val="28"/>
          <w:szCs w:val="28"/>
          <w:rtl/>
          <w14:ligatures w14:val="standardContextual"/>
        </w:rPr>
        <w:t xml:space="preserve"> ارزشمند، در پاسخ به نظرات داور محترم اول، اصلاحات و توض</w:t>
      </w:r>
      <w:r w:rsidRPr="007F13EA">
        <w:rPr>
          <w:rFonts w:ascii="Times New Roman" w:eastAsia="Aptos" w:hAnsi="Times New Roman" w:cs="B Nazanin" w:hint="cs"/>
          <w:kern w:val="2"/>
          <w:sz w:val="28"/>
          <w:szCs w:val="28"/>
          <w:rtl/>
          <w14:ligatures w14:val="standardContextual"/>
        </w:rPr>
        <w:t>یحات</w:t>
      </w:r>
      <w:r w:rsidRPr="007F13EA">
        <w:rPr>
          <w:rFonts w:ascii="Times New Roman" w:eastAsia="Aptos" w:hAnsi="Times New Roman" w:cs="B Nazanin"/>
          <w:kern w:val="2"/>
          <w:sz w:val="28"/>
          <w:szCs w:val="28"/>
          <w:rtl/>
          <w14:ligatures w14:val="standardContextual"/>
        </w:rPr>
        <w:t xml:space="preserve"> لازم در نسخه بازنگر</w:t>
      </w:r>
      <w:r w:rsidRPr="007F13EA">
        <w:rPr>
          <w:rFonts w:ascii="Times New Roman" w:eastAsia="Aptos" w:hAnsi="Times New Roman" w:cs="B Nazanin" w:hint="cs"/>
          <w:kern w:val="2"/>
          <w:sz w:val="28"/>
          <w:szCs w:val="28"/>
          <w:rtl/>
          <w14:ligatures w14:val="standardContextual"/>
        </w:rPr>
        <w:t>ی‌شده</w:t>
      </w:r>
      <w:r w:rsidRPr="007F13EA">
        <w:rPr>
          <w:rFonts w:ascii="Times New Roman" w:eastAsia="Aptos" w:hAnsi="Times New Roman" w:cs="B Nazanin"/>
          <w:kern w:val="2"/>
          <w:sz w:val="28"/>
          <w:szCs w:val="28"/>
          <w:rtl/>
          <w14:ligatures w14:val="standardContextual"/>
        </w:rPr>
        <w:t xml:space="preserve"> مقاله اعمال شده است. در ادامه، پاسخ نو</w:t>
      </w:r>
      <w:r w:rsidRPr="007F13EA">
        <w:rPr>
          <w:rFonts w:ascii="Times New Roman" w:eastAsia="Aptos" w:hAnsi="Times New Roman" w:cs="B Nazanin" w:hint="cs"/>
          <w:kern w:val="2"/>
          <w:sz w:val="28"/>
          <w:szCs w:val="28"/>
          <w:rtl/>
          <w14:ligatures w14:val="standardContextual"/>
        </w:rPr>
        <w:t>یسندگان</w:t>
      </w:r>
      <w:r w:rsidRPr="007F13EA">
        <w:rPr>
          <w:rFonts w:ascii="Times New Roman" w:eastAsia="Aptos" w:hAnsi="Times New Roman" w:cs="B Nazanin"/>
          <w:kern w:val="2"/>
          <w:sz w:val="28"/>
          <w:szCs w:val="28"/>
          <w:rtl/>
          <w14:ligatures w14:val="standardContextual"/>
        </w:rPr>
        <w:t xml:space="preserve"> به هر </w:t>
      </w:r>
      <w:r w:rsidRPr="007F13EA">
        <w:rPr>
          <w:rFonts w:ascii="Times New Roman" w:eastAsia="Aptos" w:hAnsi="Times New Roman" w:cs="B Nazanin" w:hint="cs"/>
          <w:kern w:val="2"/>
          <w:sz w:val="28"/>
          <w:szCs w:val="28"/>
          <w:rtl/>
          <w14:ligatures w14:val="standardContextual"/>
        </w:rPr>
        <w:t>یک</w:t>
      </w:r>
      <w:r w:rsidRPr="007F13EA">
        <w:rPr>
          <w:rFonts w:ascii="Times New Roman" w:eastAsia="Aptos" w:hAnsi="Times New Roman" w:cs="B Nazanin"/>
          <w:kern w:val="2"/>
          <w:sz w:val="28"/>
          <w:szCs w:val="28"/>
          <w:rtl/>
          <w14:ligatures w14:val="standardContextual"/>
        </w:rPr>
        <w:t xml:space="preserve"> از نکات مطرح‌شد</w:t>
      </w:r>
      <w:r w:rsidRPr="007F13EA">
        <w:rPr>
          <w:rFonts w:ascii="Times New Roman" w:eastAsia="Aptos" w:hAnsi="Times New Roman" w:cs="B Nazanin" w:hint="cs"/>
          <w:kern w:val="2"/>
          <w:sz w:val="28"/>
          <w:szCs w:val="28"/>
          <w:rtl/>
          <w14:ligatures w14:val="standardContextual"/>
        </w:rPr>
        <w:t>ه</w:t>
      </w:r>
      <w:r w:rsidRPr="007F13EA">
        <w:rPr>
          <w:rFonts w:ascii="Times New Roman" w:eastAsia="Aptos" w:hAnsi="Times New Roman" w:cs="B Nazanin"/>
          <w:kern w:val="2"/>
          <w:sz w:val="28"/>
          <w:szCs w:val="28"/>
          <w:rtl/>
          <w14:ligatures w14:val="standardContextual"/>
        </w:rPr>
        <w:t xml:space="preserve"> توسط داور محترم اول، به تفک</w:t>
      </w:r>
      <w:r w:rsidRPr="007F13EA">
        <w:rPr>
          <w:rFonts w:ascii="Times New Roman" w:eastAsia="Aptos" w:hAnsi="Times New Roman" w:cs="B Nazanin" w:hint="cs"/>
          <w:kern w:val="2"/>
          <w:sz w:val="28"/>
          <w:szCs w:val="28"/>
          <w:rtl/>
          <w14:ligatures w14:val="standardContextual"/>
        </w:rPr>
        <w:t>یک</w:t>
      </w:r>
      <w:r w:rsidRPr="007F13EA">
        <w:rPr>
          <w:rFonts w:ascii="Times New Roman" w:eastAsia="Aptos" w:hAnsi="Times New Roman" w:cs="B Nazanin"/>
          <w:kern w:val="2"/>
          <w:sz w:val="28"/>
          <w:szCs w:val="28"/>
          <w:rtl/>
          <w14:ligatures w14:val="standardContextual"/>
        </w:rPr>
        <w:t xml:space="preserve"> ارائه م</w:t>
      </w:r>
      <w:r w:rsidRPr="007F13EA">
        <w:rPr>
          <w:rFonts w:ascii="Times New Roman" w:eastAsia="Aptos" w:hAnsi="Times New Roman" w:cs="B Nazanin" w:hint="cs"/>
          <w:kern w:val="2"/>
          <w:sz w:val="28"/>
          <w:szCs w:val="28"/>
          <w:rtl/>
          <w14:ligatures w14:val="standardContextual"/>
        </w:rPr>
        <w:t>ی‌شود</w:t>
      </w:r>
      <w:r w:rsidRPr="007F13EA">
        <w:rPr>
          <w:rFonts w:ascii="Times New Roman" w:eastAsia="Aptos" w:hAnsi="Times New Roman" w:cs="B Nazanin"/>
          <w:kern w:val="2"/>
          <w:sz w:val="28"/>
          <w:szCs w:val="28"/>
          <w:rtl/>
          <w14:ligatures w14:val="standardContextual"/>
        </w:rPr>
        <w:t>. به‌منظور تسه</w:t>
      </w:r>
      <w:r w:rsidRPr="007F13EA">
        <w:rPr>
          <w:rFonts w:ascii="Times New Roman" w:eastAsia="Aptos" w:hAnsi="Times New Roman" w:cs="B Nazanin" w:hint="cs"/>
          <w:kern w:val="2"/>
          <w:sz w:val="28"/>
          <w:szCs w:val="28"/>
          <w:rtl/>
          <w14:ligatures w14:val="standardContextual"/>
        </w:rPr>
        <w:t>یل</w:t>
      </w:r>
      <w:r w:rsidRPr="007F13EA">
        <w:rPr>
          <w:rFonts w:ascii="Times New Roman" w:eastAsia="Aptos" w:hAnsi="Times New Roman" w:cs="B Nazanin"/>
          <w:kern w:val="2"/>
          <w:sz w:val="28"/>
          <w:szCs w:val="28"/>
          <w:rtl/>
          <w14:ligatures w14:val="standardContextual"/>
        </w:rPr>
        <w:t xml:space="preserve"> بررس</w:t>
      </w:r>
      <w:r w:rsidRPr="007F13EA">
        <w:rPr>
          <w:rFonts w:ascii="Times New Roman" w:eastAsia="Aptos" w:hAnsi="Times New Roman" w:cs="B Nazanin" w:hint="cs"/>
          <w:kern w:val="2"/>
          <w:sz w:val="28"/>
          <w:szCs w:val="28"/>
          <w:rtl/>
          <w14:ligatures w14:val="standardContextual"/>
        </w:rPr>
        <w:t>ی</w:t>
      </w:r>
      <w:r w:rsidRPr="007F13EA">
        <w:rPr>
          <w:rFonts w:ascii="Times New Roman" w:eastAsia="Aptos" w:hAnsi="Times New Roman" w:cs="B Nazanin"/>
          <w:kern w:val="2"/>
          <w:sz w:val="28"/>
          <w:szCs w:val="28"/>
          <w:rtl/>
          <w14:ligatures w14:val="standardContextual"/>
        </w:rPr>
        <w:t xml:space="preserve"> مجدد مقاله، </w:t>
      </w:r>
      <w:r w:rsidRPr="007F13EA">
        <w:rPr>
          <w:rFonts w:ascii="Times New Roman" w:eastAsia="Aptos" w:hAnsi="Times New Roman" w:cs="B Nazanin"/>
          <w:kern w:val="2"/>
          <w:sz w:val="28"/>
          <w:szCs w:val="28"/>
          <w:highlight w:val="yellow"/>
          <w:rtl/>
          <w14:ligatures w14:val="standardContextual"/>
        </w:rPr>
        <w:t>اصلاحات انجام‌شده در نسخه بازنگر</w:t>
      </w:r>
      <w:r w:rsidRPr="007F13EA">
        <w:rPr>
          <w:rFonts w:ascii="Times New Roman" w:eastAsia="Aptos" w:hAnsi="Times New Roman" w:cs="B Nazanin" w:hint="cs"/>
          <w:kern w:val="2"/>
          <w:sz w:val="28"/>
          <w:szCs w:val="28"/>
          <w:highlight w:val="yellow"/>
          <w:rtl/>
          <w14:ligatures w14:val="standardContextual"/>
        </w:rPr>
        <w:t>ی‌شده</w:t>
      </w:r>
      <w:r w:rsidRPr="007F13EA">
        <w:rPr>
          <w:rFonts w:ascii="Times New Roman" w:eastAsia="Aptos" w:hAnsi="Times New Roman" w:cs="B Nazanin"/>
          <w:kern w:val="2"/>
          <w:sz w:val="28"/>
          <w:szCs w:val="28"/>
          <w:highlight w:val="yellow"/>
          <w:rtl/>
          <w14:ligatures w14:val="standardContextual"/>
        </w:rPr>
        <w:t xml:space="preserve"> با ها</w:t>
      </w:r>
      <w:r w:rsidRPr="007F13EA">
        <w:rPr>
          <w:rFonts w:ascii="Times New Roman" w:eastAsia="Aptos" w:hAnsi="Times New Roman" w:cs="B Nazanin" w:hint="cs"/>
          <w:kern w:val="2"/>
          <w:sz w:val="28"/>
          <w:szCs w:val="28"/>
          <w:highlight w:val="yellow"/>
          <w:rtl/>
          <w14:ligatures w14:val="standardContextual"/>
        </w:rPr>
        <w:t>یلایت</w:t>
      </w:r>
      <w:r w:rsidRPr="007F13EA">
        <w:rPr>
          <w:rFonts w:ascii="Times New Roman" w:eastAsia="Aptos" w:hAnsi="Times New Roman" w:cs="B Nazanin"/>
          <w:kern w:val="2"/>
          <w:sz w:val="28"/>
          <w:szCs w:val="28"/>
          <w:highlight w:val="yellow"/>
          <w:rtl/>
          <w14:ligatures w14:val="standardContextual"/>
        </w:rPr>
        <w:t xml:space="preserve"> زرد مشخص شده است</w:t>
      </w:r>
      <w:r w:rsidRPr="007F13EA">
        <w:rPr>
          <w:rFonts w:ascii="Times New Roman" w:eastAsia="Aptos" w:hAnsi="Times New Roman" w:cs="B Nazanin"/>
          <w:kern w:val="2"/>
          <w:sz w:val="28"/>
          <w:szCs w:val="28"/>
          <w:rtl/>
          <w14:ligatures w14:val="standardContextual"/>
        </w:rPr>
        <w:t xml:space="preserve"> تا موارد اصلاح</w:t>
      </w:r>
      <w:r w:rsidRPr="007F13EA">
        <w:rPr>
          <w:rFonts w:ascii="Times New Roman" w:eastAsia="Aptos" w:hAnsi="Times New Roman" w:cs="B Nazanin" w:hint="cs"/>
          <w:kern w:val="2"/>
          <w:sz w:val="28"/>
          <w:szCs w:val="28"/>
          <w:rtl/>
          <w14:ligatures w14:val="standardContextual"/>
        </w:rPr>
        <w:t>ی</w:t>
      </w:r>
      <w:r w:rsidRPr="007F13EA">
        <w:rPr>
          <w:rFonts w:ascii="Times New Roman" w:eastAsia="Aptos" w:hAnsi="Times New Roman" w:cs="B Nazanin"/>
          <w:kern w:val="2"/>
          <w:sz w:val="28"/>
          <w:szCs w:val="28"/>
          <w:rtl/>
          <w14:ligatures w14:val="standardContextual"/>
        </w:rPr>
        <w:t xml:space="preserve"> برا</w:t>
      </w:r>
      <w:r w:rsidRPr="007F13EA">
        <w:rPr>
          <w:rFonts w:ascii="Times New Roman" w:eastAsia="Aptos" w:hAnsi="Times New Roman" w:cs="B Nazanin" w:hint="cs"/>
          <w:kern w:val="2"/>
          <w:sz w:val="28"/>
          <w:szCs w:val="28"/>
          <w:rtl/>
          <w14:ligatures w14:val="standardContextual"/>
        </w:rPr>
        <w:t>ی</w:t>
      </w:r>
      <w:r w:rsidRPr="007F13EA">
        <w:rPr>
          <w:rFonts w:ascii="Times New Roman" w:eastAsia="Aptos" w:hAnsi="Times New Roman" w:cs="B Nazanin"/>
          <w:kern w:val="2"/>
          <w:sz w:val="28"/>
          <w:szCs w:val="28"/>
          <w:rtl/>
          <w14:ligatures w14:val="standardContextual"/>
        </w:rPr>
        <w:t xml:space="preserve"> داوران محترم به‌سهولت قابل شناسا</w:t>
      </w:r>
      <w:r w:rsidRPr="007F13EA">
        <w:rPr>
          <w:rFonts w:ascii="Times New Roman" w:eastAsia="Aptos" w:hAnsi="Times New Roman" w:cs="B Nazanin" w:hint="cs"/>
          <w:kern w:val="2"/>
          <w:sz w:val="28"/>
          <w:szCs w:val="28"/>
          <w:rtl/>
          <w14:ligatures w14:val="standardContextual"/>
        </w:rPr>
        <w:t>یی</w:t>
      </w:r>
      <w:r w:rsidRPr="007F13EA">
        <w:rPr>
          <w:rFonts w:ascii="Times New Roman" w:eastAsia="Aptos" w:hAnsi="Times New Roman" w:cs="B Nazanin"/>
          <w:kern w:val="2"/>
          <w:sz w:val="28"/>
          <w:szCs w:val="28"/>
          <w:rtl/>
          <w14:ligatures w14:val="standardContextual"/>
        </w:rPr>
        <w:t xml:space="preserve"> و بررس</w:t>
      </w:r>
      <w:r w:rsidRPr="007F13EA">
        <w:rPr>
          <w:rFonts w:ascii="Times New Roman" w:eastAsia="Aptos" w:hAnsi="Times New Roman" w:cs="B Nazanin" w:hint="cs"/>
          <w:kern w:val="2"/>
          <w:sz w:val="28"/>
          <w:szCs w:val="28"/>
          <w:rtl/>
          <w14:ligatures w14:val="standardContextual"/>
        </w:rPr>
        <w:t>ی</w:t>
      </w:r>
      <w:r w:rsidRPr="007F13EA">
        <w:rPr>
          <w:rFonts w:ascii="Times New Roman" w:eastAsia="Aptos" w:hAnsi="Times New Roman" w:cs="B Nazanin"/>
          <w:kern w:val="2"/>
          <w:sz w:val="28"/>
          <w:szCs w:val="28"/>
          <w:rtl/>
          <w14:ligatures w14:val="standardContextual"/>
        </w:rPr>
        <w:t xml:space="preserve"> باشد.</w:t>
      </w:r>
    </w:p>
    <w:p w14:paraId="33B596D8" w14:textId="77777777" w:rsidR="007F13EA" w:rsidRPr="007F13EA" w:rsidRDefault="007F13EA" w:rsidP="007F13EA">
      <w:pPr>
        <w:spacing w:after="0" w:line="278" w:lineRule="auto"/>
        <w:jc w:val="both"/>
        <w:rPr>
          <w:rFonts w:ascii="Times New Roman" w:eastAsia="Aptos" w:hAnsi="Times New Roman" w:cs="B Nazanin"/>
          <w:kern w:val="2"/>
          <w:sz w:val="28"/>
          <w:szCs w:val="28"/>
          <w:rtl/>
          <w14:ligatures w14:val="standardContextual"/>
        </w:rPr>
      </w:pPr>
      <w:r w:rsidRPr="007F13EA">
        <w:rPr>
          <w:rFonts w:ascii="Times New Roman" w:eastAsia="Aptos" w:hAnsi="Times New Roman" w:cs="B Nazanin" w:hint="cs"/>
          <w:kern w:val="2"/>
          <w:sz w:val="28"/>
          <w:szCs w:val="28"/>
          <w:rtl/>
          <w14:ligatures w14:val="standardContextual"/>
        </w:rPr>
        <w:t>با</w:t>
      </w:r>
      <w:r w:rsidRPr="007F13EA">
        <w:rPr>
          <w:rFonts w:ascii="Times New Roman" w:eastAsia="Aptos" w:hAnsi="Times New Roman" w:cs="B Nazanin"/>
          <w:kern w:val="2"/>
          <w:sz w:val="28"/>
          <w:szCs w:val="28"/>
          <w:rtl/>
          <w14:ligatures w14:val="standardContextual"/>
        </w:rPr>
        <w:t xml:space="preserve"> توجه به محدود</w:t>
      </w:r>
      <w:r w:rsidRPr="007F13EA">
        <w:rPr>
          <w:rFonts w:ascii="Times New Roman" w:eastAsia="Aptos" w:hAnsi="Times New Roman" w:cs="B Nazanin" w:hint="cs"/>
          <w:kern w:val="2"/>
          <w:sz w:val="28"/>
          <w:szCs w:val="28"/>
          <w:rtl/>
          <w14:ligatures w14:val="standardContextual"/>
        </w:rPr>
        <w:t>یت</w:t>
      </w:r>
      <w:r w:rsidRPr="007F13EA">
        <w:rPr>
          <w:rFonts w:ascii="Times New Roman" w:eastAsia="Aptos" w:hAnsi="Times New Roman" w:cs="B Nazanin"/>
          <w:kern w:val="2"/>
          <w:sz w:val="28"/>
          <w:szCs w:val="28"/>
          <w:rtl/>
          <w14:ligatures w14:val="standardContextual"/>
        </w:rPr>
        <w:t xml:space="preserve"> حجم مقاله و ضرورت رعا</w:t>
      </w:r>
      <w:r w:rsidRPr="007F13EA">
        <w:rPr>
          <w:rFonts w:ascii="Times New Roman" w:eastAsia="Aptos" w:hAnsi="Times New Roman" w:cs="B Nazanin" w:hint="cs"/>
          <w:kern w:val="2"/>
          <w:sz w:val="28"/>
          <w:szCs w:val="28"/>
          <w:rtl/>
          <w14:ligatures w14:val="standardContextual"/>
        </w:rPr>
        <w:t>یت</w:t>
      </w:r>
      <w:r w:rsidRPr="007F13EA">
        <w:rPr>
          <w:rFonts w:ascii="Times New Roman" w:eastAsia="Aptos" w:hAnsi="Times New Roman" w:cs="B Nazanin"/>
          <w:kern w:val="2"/>
          <w:sz w:val="28"/>
          <w:szCs w:val="28"/>
          <w:rtl/>
          <w14:ligatures w14:val="standardContextual"/>
        </w:rPr>
        <w:t xml:space="preserve"> سقف تع</w:t>
      </w:r>
      <w:r w:rsidRPr="007F13EA">
        <w:rPr>
          <w:rFonts w:ascii="Times New Roman" w:eastAsia="Aptos" w:hAnsi="Times New Roman" w:cs="B Nazanin" w:hint="cs"/>
          <w:kern w:val="2"/>
          <w:sz w:val="28"/>
          <w:szCs w:val="28"/>
          <w:rtl/>
          <w14:ligatures w14:val="standardContextual"/>
        </w:rPr>
        <w:t>یین‌شده</w:t>
      </w:r>
      <w:r w:rsidRPr="007F13EA">
        <w:rPr>
          <w:rFonts w:ascii="Times New Roman" w:eastAsia="Aptos" w:hAnsi="Times New Roman" w:cs="B Nazanin"/>
          <w:kern w:val="2"/>
          <w:sz w:val="28"/>
          <w:szCs w:val="28"/>
          <w:rtl/>
          <w14:ligatures w14:val="standardContextual"/>
        </w:rPr>
        <w:t xml:space="preserve"> برا</w:t>
      </w:r>
      <w:r w:rsidRPr="007F13EA">
        <w:rPr>
          <w:rFonts w:ascii="Times New Roman" w:eastAsia="Aptos" w:hAnsi="Times New Roman" w:cs="B Nazanin" w:hint="cs"/>
          <w:kern w:val="2"/>
          <w:sz w:val="28"/>
          <w:szCs w:val="28"/>
          <w:rtl/>
          <w14:ligatures w14:val="standardContextual"/>
        </w:rPr>
        <w:t>ی</w:t>
      </w:r>
      <w:r w:rsidRPr="007F13EA">
        <w:rPr>
          <w:rFonts w:ascii="Times New Roman" w:eastAsia="Aptos" w:hAnsi="Times New Roman" w:cs="B Nazanin"/>
          <w:kern w:val="2"/>
          <w:sz w:val="28"/>
          <w:szCs w:val="28"/>
          <w:rtl/>
          <w14:ligatures w14:val="standardContextual"/>
        </w:rPr>
        <w:t xml:space="preserve"> تعداد کلمات، امکان انعکاس برخ</w:t>
      </w:r>
      <w:r w:rsidRPr="007F13EA">
        <w:rPr>
          <w:rFonts w:ascii="Times New Roman" w:eastAsia="Aptos" w:hAnsi="Times New Roman" w:cs="B Nazanin" w:hint="cs"/>
          <w:kern w:val="2"/>
          <w:sz w:val="28"/>
          <w:szCs w:val="28"/>
          <w:rtl/>
          <w14:ligatures w14:val="standardContextual"/>
        </w:rPr>
        <w:t>ی</w:t>
      </w:r>
      <w:r w:rsidRPr="007F13EA">
        <w:rPr>
          <w:rFonts w:ascii="Times New Roman" w:eastAsia="Aptos" w:hAnsi="Times New Roman" w:cs="B Nazanin"/>
          <w:kern w:val="2"/>
          <w:sz w:val="28"/>
          <w:szCs w:val="28"/>
          <w:rtl/>
          <w14:ligatures w14:val="standardContextual"/>
        </w:rPr>
        <w:t xml:space="preserve"> از جزئ</w:t>
      </w:r>
      <w:r w:rsidRPr="007F13EA">
        <w:rPr>
          <w:rFonts w:ascii="Times New Roman" w:eastAsia="Aptos" w:hAnsi="Times New Roman" w:cs="B Nazanin" w:hint="cs"/>
          <w:kern w:val="2"/>
          <w:sz w:val="28"/>
          <w:szCs w:val="28"/>
          <w:rtl/>
          <w14:ligatures w14:val="standardContextual"/>
        </w:rPr>
        <w:t>یات</w:t>
      </w:r>
      <w:r w:rsidRPr="007F13EA">
        <w:rPr>
          <w:rFonts w:ascii="Times New Roman" w:eastAsia="Aptos" w:hAnsi="Times New Roman" w:cs="B Nazanin"/>
          <w:kern w:val="2"/>
          <w:sz w:val="28"/>
          <w:szCs w:val="28"/>
          <w:rtl/>
          <w14:ligatures w14:val="standardContextual"/>
        </w:rPr>
        <w:t xml:space="preserve"> و پ</w:t>
      </w:r>
      <w:r w:rsidRPr="007F13EA">
        <w:rPr>
          <w:rFonts w:ascii="Times New Roman" w:eastAsia="Aptos" w:hAnsi="Times New Roman" w:cs="B Nazanin" w:hint="cs"/>
          <w:kern w:val="2"/>
          <w:sz w:val="28"/>
          <w:szCs w:val="28"/>
          <w:rtl/>
          <w14:ligatures w14:val="standardContextual"/>
        </w:rPr>
        <w:t>یشنهادهای</w:t>
      </w:r>
      <w:r w:rsidRPr="007F13EA">
        <w:rPr>
          <w:rFonts w:ascii="Times New Roman" w:eastAsia="Aptos" w:hAnsi="Times New Roman" w:cs="B Nazanin"/>
          <w:kern w:val="2"/>
          <w:sz w:val="28"/>
          <w:szCs w:val="28"/>
          <w:rtl/>
          <w14:ligatures w14:val="standardContextual"/>
        </w:rPr>
        <w:t xml:space="preserve"> مطرح‌شده توسط داوران محترم در متن اصل</w:t>
      </w:r>
      <w:r w:rsidRPr="007F13EA">
        <w:rPr>
          <w:rFonts w:ascii="Times New Roman" w:eastAsia="Aptos" w:hAnsi="Times New Roman" w:cs="B Nazanin" w:hint="cs"/>
          <w:kern w:val="2"/>
          <w:sz w:val="28"/>
          <w:szCs w:val="28"/>
          <w:rtl/>
          <w14:ligatures w14:val="standardContextual"/>
        </w:rPr>
        <w:t>ی</w:t>
      </w:r>
      <w:r w:rsidRPr="007F13EA">
        <w:rPr>
          <w:rFonts w:ascii="Times New Roman" w:eastAsia="Aptos" w:hAnsi="Times New Roman" w:cs="B Nazanin"/>
          <w:kern w:val="2"/>
          <w:sz w:val="28"/>
          <w:szCs w:val="28"/>
          <w:rtl/>
          <w14:ligatures w14:val="standardContextual"/>
        </w:rPr>
        <w:t xml:space="preserve"> مقاله وجود نداشته است. با ا</w:t>
      </w:r>
      <w:r w:rsidRPr="007F13EA">
        <w:rPr>
          <w:rFonts w:ascii="Times New Roman" w:eastAsia="Aptos" w:hAnsi="Times New Roman" w:cs="B Nazanin" w:hint="cs"/>
          <w:kern w:val="2"/>
          <w:sz w:val="28"/>
          <w:szCs w:val="28"/>
          <w:rtl/>
          <w14:ligatures w14:val="standardContextual"/>
        </w:rPr>
        <w:t>ین</w:t>
      </w:r>
      <w:r w:rsidRPr="007F13EA">
        <w:rPr>
          <w:rFonts w:ascii="Times New Roman" w:eastAsia="Aptos" w:hAnsi="Times New Roman" w:cs="B Nazanin"/>
          <w:kern w:val="2"/>
          <w:sz w:val="28"/>
          <w:szCs w:val="28"/>
          <w:rtl/>
          <w14:ligatures w14:val="standardContextual"/>
        </w:rPr>
        <w:t xml:space="preserve"> حال، توض</w:t>
      </w:r>
      <w:r w:rsidRPr="007F13EA">
        <w:rPr>
          <w:rFonts w:ascii="Times New Roman" w:eastAsia="Aptos" w:hAnsi="Times New Roman" w:cs="B Nazanin" w:hint="cs"/>
          <w:kern w:val="2"/>
          <w:sz w:val="28"/>
          <w:szCs w:val="28"/>
          <w:rtl/>
          <w14:ligatures w14:val="standardContextual"/>
        </w:rPr>
        <w:t>یحات</w:t>
      </w:r>
      <w:r w:rsidRPr="007F13EA">
        <w:rPr>
          <w:rFonts w:ascii="Times New Roman" w:eastAsia="Aptos" w:hAnsi="Times New Roman" w:cs="B Nazanin"/>
          <w:kern w:val="2"/>
          <w:sz w:val="28"/>
          <w:szCs w:val="28"/>
          <w:rtl/>
          <w14:ligatures w14:val="standardContextual"/>
        </w:rPr>
        <w:t xml:space="preserve"> و جزئ</w:t>
      </w:r>
      <w:r w:rsidRPr="007F13EA">
        <w:rPr>
          <w:rFonts w:ascii="Times New Roman" w:eastAsia="Aptos" w:hAnsi="Times New Roman" w:cs="B Nazanin" w:hint="cs"/>
          <w:kern w:val="2"/>
          <w:sz w:val="28"/>
          <w:szCs w:val="28"/>
          <w:rtl/>
          <w14:ligatures w14:val="standardContextual"/>
        </w:rPr>
        <w:t>یات</w:t>
      </w:r>
      <w:r w:rsidRPr="007F13EA">
        <w:rPr>
          <w:rFonts w:ascii="Times New Roman" w:eastAsia="Aptos" w:hAnsi="Times New Roman" w:cs="B Nazanin"/>
          <w:kern w:val="2"/>
          <w:sz w:val="28"/>
          <w:szCs w:val="28"/>
          <w:rtl/>
          <w14:ligatures w14:val="standardContextual"/>
        </w:rPr>
        <w:t xml:space="preserve"> مربوط به ا</w:t>
      </w:r>
      <w:r w:rsidRPr="007F13EA">
        <w:rPr>
          <w:rFonts w:ascii="Times New Roman" w:eastAsia="Aptos" w:hAnsi="Times New Roman" w:cs="B Nazanin" w:hint="cs"/>
          <w:kern w:val="2"/>
          <w:sz w:val="28"/>
          <w:szCs w:val="28"/>
          <w:rtl/>
          <w14:ligatures w14:val="standardContextual"/>
        </w:rPr>
        <w:t>ین</w:t>
      </w:r>
      <w:r w:rsidRPr="007F13EA">
        <w:rPr>
          <w:rFonts w:ascii="Times New Roman" w:eastAsia="Aptos" w:hAnsi="Times New Roman" w:cs="B Nazanin"/>
          <w:kern w:val="2"/>
          <w:sz w:val="28"/>
          <w:szCs w:val="28"/>
          <w:rtl/>
          <w14:ligatures w14:val="standardContextual"/>
        </w:rPr>
        <w:t xml:space="preserve"> موارد در ا</w:t>
      </w:r>
      <w:r w:rsidRPr="007F13EA">
        <w:rPr>
          <w:rFonts w:ascii="Times New Roman" w:eastAsia="Aptos" w:hAnsi="Times New Roman" w:cs="B Nazanin" w:hint="cs"/>
          <w:kern w:val="2"/>
          <w:sz w:val="28"/>
          <w:szCs w:val="28"/>
          <w:rtl/>
          <w14:ligatures w14:val="standardContextual"/>
        </w:rPr>
        <w:t>ین</w:t>
      </w:r>
      <w:r w:rsidRPr="007F13EA">
        <w:rPr>
          <w:rFonts w:ascii="Times New Roman" w:eastAsia="Aptos" w:hAnsi="Times New Roman" w:cs="B Nazanin"/>
          <w:kern w:val="2"/>
          <w:sz w:val="28"/>
          <w:szCs w:val="28"/>
          <w:rtl/>
          <w14:ligatures w14:val="standardContextual"/>
        </w:rPr>
        <w:t xml:space="preserve"> پاسخ‌نامه به نظرات داور</w:t>
      </w:r>
      <w:r w:rsidRPr="007F13EA">
        <w:rPr>
          <w:rFonts w:ascii="Times New Roman" w:eastAsia="Aptos" w:hAnsi="Times New Roman" w:cs="B Nazanin" w:hint="cs"/>
          <w:kern w:val="2"/>
          <w:sz w:val="28"/>
          <w:szCs w:val="28"/>
          <w:rtl/>
          <w14:ligatures w14:val="standardContextual"/>
        </w:rPr>
        <w:t>ان</w:t>
      </w:r>
      <w:r w:rsidRPr="007F13EA">
        <w:rPr>
          <w:rFonts w:ascii="Times New Roman" w:eastAsia="Aptos" w:hAnsi="Times New Roman" w:cs="B Nazanin"/>
          <w:kern w:val="2"/>
          <w:sz w:val="28"/>
          <w:szCs w:val="28"/>
          <w:rtl/>
          <w14:ligatures w14:val="standardContextual"/>
        </w:rPr>
        <w:t xml:space="preserve"> ارائه شده است. بد</w:t>
      </w:r>
      <w:r w:rsidRPr="007F13EA">
        <w:rPr>
          <w:rFonts w:ascii="Times New Roman" w:eastAsia="Aptos" w:hAnsi="Times New Roman" w:cs="B Nazanin" w:hint="cs"/>
          <w:kern w:val="2"/>
          <w:sz w:val="28"/>
          <w:szCs w:val="28"/>
          <w:rtl/>
          <w14:ligatures w14:val="standardContextual"/>
        </w:rPr>
        <w:t>یهی</w:t>
      </w:r>
      <w:r w:rsidRPr="007F13EA">
        <w:rPr>
          <w:rFonts w:ascii="Times New Roman" w:eastAsia="Aptos" w:hAnsi="Times New Roman" w:cs="B Nazanin"/>
          <w:kern w:val="2"/>
          <w:sz w:val="28"/>
          <w:szCs w:val="28"/>
          <w:rtl/>
          <w14:ligatures w14:val="standardContextual"/>
        </w:rPr>
        <w:t xml:space="preserve"> است در صورت صلاحد</w:t>
      </w:r>
      <w:r w:rsidRPr="007F13EA">
        <w:rPr>
          <w:rFonts w:ascii="Times New Roman" w:eastAsia="Aptos" w:hAnsi="Times New Roman" w:cs="B Nazanin" w:hint="cs"/>
          <w:kern w:val="2"/>
          <w:sz w:val="28"/>
          <w:szCs w:val="28"/>
          <w:rtl/>
          <w14:ligatures w14:val="standardContextual"/>
        </w:rPr>
        <w:t>ید</w:t>
      </w:r>
      <w:r w:rsidRPr="007F13EA">
        <w:rPr>
          <w:rFonts w:ascii="Times New Roman" w:eastAsia="Aptos" w:hAnsi="Times New Roman" w:cs="B Nazanin"/>
          <w:kern w:val="2"/>
          <w:sz w:val="28"/>
          <w:szCs w:val="28"/>
          <w:rtl/>
          <w14:ligatures w14:val="standardContextual"/>
        </w:rPr>
        <w:t xml:space="preserve"> سردب</w:t>
      </w:r>
      <w:r w:rsidRPr="007F13EA">
        <w:rPr>
          <w:rFonts w:ascii="Times New Roman" w:eastAsia="Aptos" w:hAnsi="Times New Roman" w:cs="B Nazanin" w:hint="cs"/>
          <w:kern w:val="2"/>
          <w:sz w:val="28"/>
          <w:szCs w:val="28"/>
          <w:rtl/>
          <w14:ligatures w14:val="standardContextual"/>
        </w:rPr>
        <w:t>یر</w:t>
      </w:r>
      <w:r w:rsidRPr="007F13EA">
        <w:rPr>
          <w:rFonts w:ascii="Times New Roman" w:eastAsia="Aptos" w:hAnsi="Times New Roman" w:cs="B Nazanin"/>
          <w:kern w:val="2"/>
          <w:sz w:val="28"/>
          <w:szCs w:val="28"/>
          <w:rtl/>
          <w14:ligatures w14:val="standardContextual"/>
        </w:rPr>
        <w:t xml:space="preserve"> محترم و چنانچه ضوابط مجله امکان افزا</w:t>
      </w:r>
      <w:r w:rsidRPr="007F13EA">
        <w:rPr>
          <w:rFonts w:ascii="Times New Roman" w:eastAsia="Aptos" w:hAnsi="Times New Roman" w:cs="B Nazanin" w:hint="cs"/>
          <w:kern w:val="2"/>
          <w:sz w:val="28"/>
          <w:szCs w:val="28"/>
          <w:rtl/>
          <w14:ligatures w14:val="standardContextual"/>
        </w:rPr>
        <w:t>یش</w:t>
      </w:r>
      <w:r w:rsidRPr="007F13EA">
        <w:rPr>
          <w:rFonts w:ascii="Times New Roman" w:eastAsia="Aptos" w:hAnsi="Times New Roman" w:cs="B Nazanin"/>
          <w:kern w:val="2"/>
          <w:sz w:val="28"/>
          <w:szCs w:val="28"/>
          <w:rtl/>
          <w14:ligatures w14:val="standardContextual"/>
        </w:rPr>
        <w:t xml:space="preserve"> حجم مقاله را فراهم کند، آمادگ</w:t>
      </w:r>
      <w:r w:rsidRPr="007F13EA">
        <w:rPr>
          <w:rFonts w:ascii="Times New Roman" w:eastAsia="Aptos" w:hAnsi="Times New Roman" w:cs="B Nazanin" w:hint="cs"/>
          <w:kern w:val="2"/>
          <w:sz w:val="28"/>
          <w:szCs w:val="28"/>
          <w:rtl/>
          <w14:ligatures w14:val="standardContextual"/>
        </w:rPr>
        <w:t>ی</w:t>
      </w:r>
      <w:r w:rsidRPr="007F13EA">
        <w:rPr>
          <w:rFonts w:ascii="Times New Roman" w:eastAsia="Aptos" w:hAnsi="Times New Roman" w:cs="B Nazanin"/>
          <w:kern w:val="2"/>
          <w:sz w:val="28"/>
          <w:szCs w:val="28"/>
          <w:rtl/>
          <w14:ligatures w14:val="standardContextual"/>
        </w:rPr>
        <w:t xml:space="preserve"> دار</w:t>
      </w:r>
      <w:r w:rsidRPr="007F13EA">
        <w:rPr>
          <w:rFonts w:ascii="Times New Roman" w:eastAsia="Aptos" w:hAnsi="Times New Roman" w:cs="B Nazanin" w:hint="cs"/>
          <w:kern w:val="2"/>
          <w:sz w:val="28"/>
          <w:szCs w:val="28"/>
          <w:rtl/>
          <w14:ligatures w14:val="standardContextual"/>
        </w:rPr>
        <w:t>یم</w:t>
      </w:r>
      <w:r w:rsidRPr="007F13EA">
        <w:rPr>
          <w:rFonts w:ascii="Times New Roman" w:eastAsia="Aptos" w:hAnsi="Times New Roman" w:cs="B Nazanin"/>
          <w:kern w:val="2"/>
          <w:sz w:val="28"/>
          <w:szCs w:val="28"/>
          <w:rtl/>
          <w14:ligatures w14:val="standardContextual"/>
        </w:rPr>
        <w:t xml:space="preserve"> جزئ</w:t>
      </w:r>
      <w:r w:rsidRPr="007F13EA">
        <w:rPr>
          <w:rFonts w:ascii="Times New Roman" w:eastAsia="Aptos" w:hAnsi="Times New Roman" w:cs="B Nazanin" w:hint="cs"/>
          <w:kern w:val="2"/>
          <w:sz w:val="28"/>
          <w:szCs w:val="28"/>
          <w:rtl/>
          <w14:ligatures w14:val="standardContextual"/>
        </w:rPr>
        <w:t>یات</w:t>
      </w:r>
      <w:r w:rsidRPr="007F13EA">
        <w:rPr>
          <w:rFonts w:ascii="Times New Roman" w:eastAsia="Aptos" w:hAnsi="Times New Roman" w:cs="B Nazanin"/>
          <w:kern w:val="2"/>
          <w:sz w:val="28"/>
          <w:szCs w:val="28"/>
          <w:rtl/>
          <w14:ligatures w14:val="standardContextual"/>
        </w:rPr>
        <w:t xml:space="preserve"> مذکور را ن</w:t>
      </w:r>
      <w:r w:rsidRPr="007F13EA">
        <w:rPr>
          <w:rFonts w:ascii="Times New Roman" w:eastAsia="Aptos" w:hAnsi="Times New Roman" w:cs="B Nazanin" w:hint="cs"/>
          <w:kern w:val="2"/>
          <w:sz w:val="28"/>
          <w:szCs w:val="28"/>
          <w:rtl/>
          <w14:ligatures w14:val="standardContextual"/>
        </w:rPr>
        <w:t>یز</w:t>
      </w:r>
      <w:r w:rsidRPr="007F13EA">
        <w:rPr>
          <w:rFonts w:ascii="Times New Roman" w:eastAsia="Aptos" w:hAnsi="Times New Roman" w:cs="B Nazanin"/>
          <w:kern w:val="2"/>
          <w:sz w:val="28"/>
          <w:szCs w:val="28"/>
          <w:rtl/>
          <w14:ligatures w14:val="standardContextual"/>
        </w:rPr>
        <w:t xml:space="preserve"> در متن اصل</w:t>
      </w:r>
      <w:r w:rsidRPr="007F13EA">
        <w:rPr>
          <w:rFonts w:ascii="Times New Roman" w:eastAsia="Aptos" w:hAnsi="Times New Roman" w:cs="B Nazanin" w:hint="cs"/>
          <w:kern w:val="2"/>
          <w:sz w:val="28"/>
          <w:szCs w:val="28"/>
          <w:rtl/>
          <w14:ligatures w14:val="standardContextual"/>
        </w:rPr>
        <w:t>ی</w:t>
      </w:r>
      <w:r w:rsidRPr="007F13EA">
        <w:rPr>
          <w:rFonts w:ascii="Times New Roman" w:eastAsia="Aptos" w:hAnsi="Times New Roman" w:cs="B Nazanin"/>
          <w:kern w:val="2"/>
          <w:sz w:val="28"/>
          <w:szCs w:val="28"/>
          <w:rtl/>
          <w14:ligatures w14:val="standardContextual"/>
        </w:rPr>
        <w:t xml:space="preserve"> مقاله درج و اعمال کن</w:t>
      </w:r>
      <w:r w:rsidRPr="007F13EA">
        <w:rPr>
          <w:rFonts w:ascii="Times New Roman" w:eastAsia="Aptos" w:hAnsi="Times New Roman" w:cs="B Nazanin" w:hint="cs"/>
          <w:kern w:val="2"/>
          <w:sz w:val="28"/>
          <w:szCs w:val="28"/>
          <w:rtl/>
          <w14:ligatures w14:val="standardContextual"/>
        </w:rPr>
        <w:t>یم</w:t>
      </w:r>
      <w:r w:rsidRPr="007F13EA">
        <w:rPr>
          <w:rFonts w:ascii="Times New Roman" w:eastAsia="Aptos" w:hAnsi="Times New Roman" w:cs="B Nazanin"/>
          <w:kern w:val="2"/>
          <w:sz w:val="28"/>
          <w:szCs w:val="28"/>
          <w:rtl/>
          <w14:ligatures w14:val="standardContextual"/>
        </w:rPr>
        <w:t>.</w:t>
      </w:r>
    </w:p>
    <w:p w14:paraId="5868A453" w14:textId="77777777" w:rsidR="007F13EA" w:rsidRPr="007F13EA" w:rsidRDefault="007F13EA" w:rsidP="007F13EA">
      <w:pPr>
        <w:spacing w:after="0" w:line="278" w:lineRule="auto"/>
        <w:jc w:val="both"/>
        <w:rPr>
          <w:rFonts w:ascii="Times New Roman" w:eastAsia="Aptos" w:hAnsi="Times New Roman" w:cs="B Nazanin"/>
          <w:kern w:val="2"/>
          <w:sz w:val="24"/>
          <w:szCs w:val="24"/>
          <w:rtl/>
          <w14:ligatures w14:val="standardContextual"/>
        </w:rPr>
      </w:pPr>
    </w:p>
    <w:p w14:paraId="4174E569" w14:textId="77777777" w:rsidR="007F13EA" w:rsidRPr="007F13EA" w:rsidRDefault="007F13EA" w:rsidP="008D6FD8">
      <w:pPr>
        <w:spacing w:after="0" w:line="278" w:lineRule="auto"/>
        <w:jc w:val="center"/>
        <w:rPr>
          <w:rFonts w:ascii="Times New Roman" w:eastAsia="Aptos" w:hAnsi="Times New Roman" w:cs="B Nazanin"/>
          <w:b/>
          <w:bCs/>
          <w:kern w:val="2"/>
          <w:sz w:val="28"/>
          <w:szCs w:val="28"/>
          <w:rtl/>
          <w14:ligatures w14:val="standardContextual"/>
        </w:rPr>
      </w:pPr>
      <w:r w:rsidRPr="007F13EA">
        <w:rPr>
          <w:rFonts w:ascii="Times New Roman" w:eastAsia="Aptos" w:hAnsi="Times New Roman" w:cs="B Nazanin" w:hint="cs"/>
          <w:b/>
          <w:bCs/>
          <w:kern w:val="2"/>
          <w:sz w:val="28"/>
          <w:szCs w:val="28"/>
          <w:rtl/>
          <w14:ligatures w14:val="standardContextual"/>
        </w:rPr>
        <w:t>جدول پاسخ به داوران محترم</w:t>
      </w:r>
    </w:p>
    <w:p w14:paraId="3C91BE24" w14:textId="77777777" w:rsidR="007F13EA" w:rsidRPr="007F13EA" w:rsidRDefault="007F13EA" w:rsidP="008D6FD8">
      <w:pPr>
        <w:spacing w:after="0" w:line="278" w:lineRule="auto"/>
        <w:jc w:val="center"/>
        <w:rPr>
          <w:rFonts w:ascii="Times New Roman" w:eastAsia="Aptos" w:hAnsi="Times New Roman" w:cs="B Nazanin"/>
          <w:b/>
          <w:bCs/>
          <w:kern w:val="2"/>
          <w:sz w:val="28"/>
          <w:szCs w:val="28"/>
          <w14:ligatures w14:val="standardContextual"/>
        </w:rPr>
      </w:pPr>
      <w:r w:rsidRPr="007F13EA">
        <w:rPr>
          <w:rFonts w:ascii="Times New Roman" w:eastAsia="Aptos" w:hAnsi="Times New Roman" w:cs="B Nazanin" w:hint="cs"/>
          <w:b/>
          <w:bCs/>
          <w:kern w:val="2"/>
          <w:sz w:val="28"/>
          <w:szCs w:val="28"/>
          <w:rtl/>
          <w14:ligatures w14:val="standardContextual"/>
        </w:rPr>
        <w:t xml:space="preserve">داور محترم اول با کد داوری </w:t>
      </w:r>
      <w:r w:rsidRPr="007F13EA">
        <w:rPr>
          <w:rFonts w:ascii="Times New Roman" w:eastAsia="Aptos" w:hAnsi="Times New Roman" w:cs="B Nazanin"/>
          <w:b/>
          <w:bCs/>
          <w:kern w:val="2"/>
          <w:sz w:val="28"/>
          <w:szCs w:val="28"/>
          <w14:ligatures w14:val="standardContextual"/>
        </w:rPr>
        <w:t>A-4601-2753</w:t>
      </w:r>
    </w:p>
    <w:tbl>
      <w:tblPr>
        <w:tblStyle w:val="TableGrid1"/>
        <w:bidiVisual/>
        <w:tblW w:w="9783" w:type="dxa"/>
        <w:tblLook w:val="04A0" w:firstRow="1" w:lastRow="0" w:firstColumn="1" w:lastColumn="0" w:noHBand="0" w:noVBand="1"/>
      </w:tblPr>
      <w:tblGrid>
        <w:gridCol w:w="693"/>
        <w:gridCol w:w="1980"/>
        <w:gridCol w:w="7110"/>
      </w:tblGrid>
      <w:tr w:rsidR="007F13EA" w:rsidRPr="007F13EA" w14:paraId="29C3E0E4" w14:textId="77777777" w:rsidTr="007F13EA">
        <w:tc>
          <w:tcPr>
            <w:tcW w:w="693" w:type="dxa"/>
            <w:shd w:val="clear" w:color="auto" w:fill="D9D9D9"/>
          </w:tcPr>
          <w:p w14:paraId="3E38527B" w14:textId="77777777" w:rsidR="007F13EA" w:rsidRPr="007F13EA" w:rsidRDefault="007F13EA" w:rsidP="008D6FD8">
            <w:pPr>
              <w:spacing w:line="278" w:lineRule="auto"/>
              <w:jc w:val="center"/>
              <w:rPr>
                <w:rFonts w:eastAsia="Aptos"/>
                <w:szCs w:val="24"/>
                <w:rtl/>
              </w:rPr>
            </w:pPr>
            <w:r w:rsidRPr="007F13EA">
              <w:rPr>
                <w:rFonts w:eastAsia="Aptos" w:hint="cs"/>
                <w:szCs w:val="24"/>
                <w:rtl/>
              </w:rPr>
              <w:t>ردیف</w:t>
            </w:r>
          </w:p>
        </w:tc>
        <w:tc>
          <w:tcPr>
            <w:tcW w:w="1980" w:type="dxa"/>
            <w:shd w:val="clear" w:color="auto" w:fill="D9D9D9"/>
          </w:tcPr>
          <w:p w14:paraId="11C105A3" w14:textId="77777777" w:rsidR="007F13EA" w:rsidRPr="007F13EA" w:rsidRDefault="007F13EA" w:rsidP="008D6FD8">
            <w:pPr>
              <w:spacing w:line="278" w:lineRule="auto"/>
              <w:jc w:val="center"/>
              <w:rPr>
                <w:rFonts w:eastAsia="Aptos"/>
                <w:szCs w:val="24"/>
                <w:rtl/>
              </w:rPr>
            </w:pPr>
            <w:r w:rsidRPr="007F13EA">
              <w:rPr>
                <w:rFonts w:eastAsia="Aptos" w:hint="cs"/>
                <w:szCs w:val="24"/>
                <w:rtl/>
              </w:rPr>
              <w:t>کامنت داور محترم</w:t>
            </w:r>
          </w:p>
        </w:tc>
        <w:tc>
          <w:tcPr>
            <w:tcW w:w="7110" w:type="dxa"/>
            <w:shd w:val="clear" w:color="auto" w:fill="D9D9D9"/>
          </w:tcPr>
          <w:p w14:paraId="35020699" w14:textId="77777777" w:rsidR="007F13EA" w:rsidRPr="007F13EA" w:rsidRDefault="007F13EA" w:rsidP="008D6FD8">
            <w:pPr>
              <w:spacing w:line="278" w:lineRule="auto"/>
              <w:jc w:val="center"/>
              <w:rPr>
                <w:rFonts w:eastAsia="Aptos"/>
                <w:szCs w:val="24"/>
                <w:rtl/>
              </w:rPr>
            </w:pPr>
            <w:r w:rsidRPr="007F13EA">
              <w:rPr>
                <w:rFonts w:eastAsia="Aptos" w:hint="cs"/>
                <w:szCs w:val="24"/>
                <w:rtl/>
              </w:rPr>
              <w:t>پاسخ نویسنده</w:t>
            </w:r>
          </w:p>
        </w:tc>
      </w:tr>
      <w:tr w:rsidR="008D6FD8" w:rsidRPr="007F13EA" w14:paraId="2DFB9D5E" w14:textId="77777777" w:rsidTr="00853C13">
        <w:tc>
          <w:tcPr>
            <w:tcW w:w="693" w:type="dxa"/>
          </w:tcPr>
          <w:p w14:paraId="5A976557" w14:textId="77777777" w:rsidR="007F13EA" w:rsidRPr="007F13EA" w:rsidRDefault="007F13EA" w:rsidP="008D6FD8">
            <w:pPr>
              <w:spacing w:line="278" w:lineRule="auto"/>
              <w:jc w:val="center"/>
              <w:rPr>
                <w:rFonts w:eastAsia="Aptos"/>
                <w:szCs w:val="24"/>
                <w:rtl/>
              </w:rPr>
            </w:pPr>
            <w:r w:rsidRPr="007F13EA">
              <w:rPr>
                <w:rFonts w:eastAsia="Aptos" w:hint="cs"/>
                <w:szCs w:val="24"/>
                <w:rtl/>
              </w:rPr>
              <w:t>1</w:t>
            </w:r>
          </w:p>
        </w:tc>
        <w:tc>
          <w:tcPr>
            <w:tcW w:w="1980" w:type="dxa"/>
          </w:tcPr>
          <w:p w14:paraId="7D17A4A0" w14:textId="77777777" w:rsidR="007F13EA" w:rsidRPr="007F13EA" w:rsidRDefault="007F13EA" w:rsidP="008D6FD8">
            <w:pPr>
              <w:spacing w:line="276" w:lineRule="auto"/>
              <w:jc w:val="both"/>
              <w:rPr>
                <w:rFonts w:eastAsia="Aptos"/>
                <w:szCs w:val="24"/>
              </w:rPr>
            </w:pPr>
            <w:r w:rsidRPr="007F13EA">
              <w:rPr>
                <w:rFonts w:eastAsia="Aptos"/>
                <w:szCs w:val="24"/>
                <w:rtl/>
              </w:rPr>
              <w:t>مقدمه پروبلماتیک تدوین شود و مسأله اصلی به روشنی نشان داده شود. نگاه جامعه‌شناختی در بیان مسأله دیده نمی‌شود</w:t>
            </w:r>
            <w:r w:rsidRPr="007F13EA">
              <w:rPr>
                <w:rFonts w:eastAsia="Aptos"/>
                <w:szCs w:val="24"/>
              </w:rPr>
              <w:t>.</w:t>
            </w:r>
          </w:p>
          <w:p w14:paraId="0F138F28" w14:textId="77777777" w:rsidR="007F13EA" w:rsidRPr="007F13EA" w:rsidRDefault="007F13EA" w:rsidP="008D6FD8">
            <w:pPr>
              <w:spacing w:line="278" w:lineRule="auto"/>
              <w:jc w:val="center"/>
              <w:rPr>
                <w:rFonts w:eastAsia="Aptos"/>
                <w:szCs w:val="24"/>
                <w:rtl/>
              </w:rPr>
            </w:pPr>
          </w:p>
        </w:tc>
        <w:tc>
          <w:tcPr>
            <w:tcW w:w="7110" w:type="dxa"/>
          </w:tcPr>
          <w:p w14:paraId="7C679CE9" w14:textId="77777777" w:rsidR="007F13EA" w:rsidRPr="007F13EA" w:rsidRDefault="007F13EA" w:rsidP="008D6FD8">
            <w:pPr>
              <w:spacing w:line="276" w:lineRule="auto"/>
              <w:jc w:val="both"/>
              <w:rPr>
                <w:rFonts w:eastAsia="Aptos"/>
                <w:szCs w:val="24"/>
                <w:rtl/>
              </w:rPr>
            </w:pPr>
            <w:r w:rsidRPr="007F13EA">
              <w:rPr>
                <w:rFonts w:eastAsia="Aptos"/>
                <w:szCs w:val="24"/>
                <w:rtl/>
              </w:rPr>
              <w:t>از توجه داور محترم سپاسگزاریم. در خصوص نکته نخست، با توجه به ضرورت روشن‌تر شدن مسأله اصلی پژوهش، در بخش پایانی مقدمه و بیان مسأله، ارتباط میان اهمیت اجتماعی ترس از پیری و عوامل اجتماعی مورد بررسی پژوهش، به‌صورت صریح‌تری بیان شد. در خصوص نکته دوم، با احترام، به نظر می‌رسد رویکرد جامعه‌شناختی پژوهش در بخش‌های مختلف مقدمه، بیان مسأله و مبانی نظری مورد توجه قرار گرفته است؛ از جمله در بحث بدن به‌عنوان پدیده‌ای اجتماعی و فرهنگی، اهمیت اجتماعی جوانی و زیبایی، کلیشه‌ها و استیگمای سالمندی و نیز استفاده از نظریه‌ها و مفاهیم جامعه‌شناختی همچون مقایسه اجتماعی، خودشیءانگاری، استیگما و سرمایه فیزیکی. با این حال، برای آشکارتر شدن این رویکرد در بیان مسأله، یک جمله نیز به متن افزوده شد تا پیوند میان ترس از پیری و زمینه‌های اجتماعی و فرهنگی آن صریح‌تر بیان شود</w:t>
            </w:r>
            <w:r w:rsidRPr="007F13EA">
              <w:rPr>
                <w:rFonts w:eastAsia="Aptos"/>
                <w:szCs w:val="24"/>
              </w:rPr>
              <w:t>.</w:t>
            </w:r>
          </w:p>
        </w:tc>
      </w:tr>
      <w:tr w:rsidR="008D6FD8" w:rsidRPr="007F13EA" w14:paraId="4B4D9671" w14:textId="77777777" w:rsidTr="00853C13">
        <w:trPr>
          <w:trHeight w:hRule="exact" w:val="820"/>
        </w:trPr>
        <w:tc>
          <w:tcPr>
            <w:tcW w:w="693" w:type="dxa"/>
          </w:tcPr>
          <w:p w14:paraId="28D0E967" w14:textId="77777777" w:rsidR="007F13EA" w:rsidRPr="007F13EA" w:rsidRDefault="007F13EA" w:rsidP="008D6FD8">
            <w:pPr>
              <w:spacing w:line="278" w:lineRule="auto"/>
              <w:jc w:val="center"/>
              <w:rPr>
                <w:rFonts w:eastAsia="Aptos"/>
                <w:szCs w:val="24"/>
                <w:rtl/>
              </w:rPr>
            </w:pPr>
            <w:r w:rsidRPr="007F13EA">
              <w:rPr>
                <w:rFonts w:eastAsia="Aptos" w:hint="cs"/>
                <w:szCs w:val="24"/>
                <w:rtl/>
              </w:rPr>
              <w:t>2</w:t>
            </w:r>
          </w:p>
        </w:tc>
        <w:tc>
          <w:tcPr>
            <w:tcW w:w="1980" w:type="dxa"/>
          </w:tcPr>
          <w:p w14:paraId="7196EE7B" w14:textId="77777777" w:rsidR="007F13EA" w:rsidRPr="007F13EA" w:rsidRDefault="007F13EA" w:rsidP="008D6FD8">
            <w:pPr>
              <w:spacing w:line="278" w:lineRule="auto"/>
              <w:jc w:val="center"/>
              <w:rPr>
                <w:rFonts w:eastAsia="Aptos"/>
                <w:szCs w:val="24"/>
                <w:rtl/>
              </w:rPr>
            </w:pPr>
            <w:r w:rsidRPr="007F13EA">
              <w:rPr>
                <w:rFonts w:eastAsia="Aptos"/>
                <w:szCs w:val="24"/>
                <w:rtl/>
              </w:rPr>
              <w:t>اعتبار و پایایی سنجه‌های اندازه‌گیری بررسی نشده است</w:t>
            </w:r>
            <w:r w:rsidRPr="007F13EA">
              <w:rPr>
                <w:rFonts w:eastAsia="Aptos"/>
                <w:szCs w:val="24"/>
              </w:rPr>
              <w:t>.</w:t>
            </w:r>
          </w:p>
        </w:tc>
        <w:tc>
          <w:tcPr>
            <w:tcW w:w="7110" w:type="dxa"/>
          </w:tcPr>
          <w:p w14:paraId="4647CB43" w14:textId="77777777" w:rsidR="007F13EA" w:rsidRPr="007F13EA" w:rsidRDefault="007F13EA" w:rsidP="008D6FD8">
            <w:pPr>
              <w:spacing w:line="276" w:lineRule="auto"/>
              <w:jc w:val="both"/>
              <w:rPr>
                <w:rFonts w:eastAsia="Aptos"/>
                <w:szCs w:val="24"/>
                <w:rtl/>
              </w:rPr>
            </w:pPr>
            <w:r w:rsidRPr="007F13EA">
              <w:rPr>
                <w:rFonts w:eastAsia="Aptos"/>
                <w:szCs w:val="24"/>
                <w:rtl/>
              </w:rPr>
              <w:t>در نسخه اصلاح‌شده، روایی محتوایی ابزار با استفاده از نظر متخصصان مرتبط با موضوع پژوهش بررسی و توضیح آن در بخش روش پژوهش اضافه شد. همچنین، پایایی و همسانی درونی مقیاس‌ها با استفاده از ضریب آلفای کرونباخ بررسی و ضرایب به‌دست‌آمده برای تمامی مقیاس‌ها در متن گزارش شد</w:t>
            </w:r>
            <w:r w:rsidRPr="007F13EA">
              <w:rPr>
                <w:rFonts w:eastAsia="Aptos"/>
                <w:szCs w:val="24"/>
              </w:rPr>
              <w:t>.</w:t>
            </w:r>
          </w:p>
        </w:tc>
      </w:tr>
      <w:tr w:rsidR="008D6FD8" w:rsidRPr="007F13EA" w14:paraId="3D51E465" w14:textId="77777777" w:rsidTr="00853C13">
        <w:tc>
          <w:tcPr>
            <w:tcW w:w="693" w:type="dxa"/>
          </w:tcPr>
          <w:p w14:paraId="7A91435D" w14:textId="77777777" w:rsidR="007F13EA" w:rsidRPr="007F13EA" w:rsidRDefault="007F13EA" w:rsidP="008D6FD8">
            <w:pPr>
              <w:spacing w:line="278" w:lineRule="auto"/>
              <w:jc w:val="center"/>
              <w:rPr>
                <w:rFonts w:eastAsia="Aptos"/>
                <w:szCs w:val="24"/>
                <w:rtl/>
              </w:rPr>
            </w:pPr>
            <w:r w:rsidRPr="007F13EA">
              <w:rPr>
                <w:rFonts w:eastAsia="Aptos" w:hint="cs"/>
                <w:szCs w:val="24"/>
                <w:rtl/>
              </w:rPr>
              <w:lastRenderedPageBreak/>
              <w:t>3</w:t>
            </w:r>
          </w:p>
        </w:tc>
        <w:tc>
          <w:tcPr>
            <w:tcW w:w="1980" w:type="dxa"/>
          </w:tcPr>
          <w:p w14:paraId="31D25094" w14:textId="77777777" w:rsidR="007F13EA" w:rsidRPr="007F13EA" w:rsidRDefault="007F13EA" w:rsidP="008D6FD8">
            <w:pPr>
              <w:spacing w:line="278" w:lineRule="auto"/>
              <w:jc w:val="center"/>
              <w:rPr>
                <w:rFonts w:eastAsia="Aptos"/>
                <w:szCs w:val="24"/>
                <w:rtl/>
              </w:rPr>
            </w:pPr>
            <w:r w:rsidRPr="007F13EA">
              <w:rPr>
                <w:rFonts w:eastAsia="Aptos"/>
                <w:szCs w:val="24"/>
                <w:rtl/>
              </w:rPr>
              <w:t>نمونه‌گیری خوشه‌ای در جامعه مورد مطالعه دقیق و واضح بیان شود</w:t>
            </w:r>
          </w:p>
        </w:tc>
        <w:tc>
          <w:tcPr>
            <w:tcW w:w="7110" w:type="dxa"/>
          </w:tcPr>
          <w:p w14:paraId="6C6A191A" w14:textId="77777777" w:rsidR="007F13EA" w:rsidRPr="007F13EA" w:rsidRDefault="007F13EA" w:rsidP="008D6FD8">
            <w:pPr>
              <w:spacing w:line="276" w:lineRule="auto"/>
              <w:jc w:val="both"/>
              <w:rPr>
                <w:rFonts w:eastAsia="Aptos"/>
                <w:szCs w:val="24"/>
                <w:rtl/>
              </w:rPr>
            </w:pPr>
            <w:r w:rsidRPr="007F13EA">
              <w:rPr>
                <w:rFonts w:eastAsia="Aptos"/>
                <w:szCs w:val="24"/>
                <w:rtl/>
              </w:rPr>
              <w:t>با تشکر از تذکر داور محترم، مراحل نمونه‌گیری در نسخه اصلاح‌شده با جزئیات بیشتری توضیح داده شد. در این بخش، تقسیم شهر فریدونکنار به پنج ناحیه، انتخاب تصادفی محله‌ها و نحوه شناسایی و انتخاب افراد واجد شرایط در مکان‌های عمومی محله‌های انتخاب‌شده به‌صورت روشن بیان شده است</w:t>
            </w:r>
            <w:r w:rsidRPr="007F13EA">
              <w:rPr>
                <w:rFonts w:eastAsia="Aptos"/>
                <w:szCs w:val="24"/>
              </w:rPr>
              <w:t>.</w:t>
            </w:r>
          </w:p>
        </w:tc>
      </w:tr>
      <w:tr w:rsidR="008D6FD8" w:rsidRPr="007F13EA" w14:paraId="67C4F835" w14:textId="77777777" w:rsidTr="00853C13">
        <w:trPr>
          <w:trHeight w:hRule="exact" w:val="3043"/>
        </w:trPr>
        <w:tc>
          <w:tcPr>
            <w:tcW w:w="693" w:type="dxa"/>
          </w:tcPr>
          <w:p w14:paraId="09B3CA8A" w14:textId="77777777" w:rsidR="007F13EA" w:rsidRPr="007F13EA" w:rsidRDefault="007F13EA" w:rsidP="008D6FD8">
            <w:pPr>
              <w:spacing w:line="278" w:lineRule="auto"/>
              <w:jc w:val="center"/>
              <w:rPr>
                <w:rFonts w:eastAsia="Aptos"/>
                <w:szCs w:val="24"/>
                <w:rtl/>
              </w:rPr>
            </w:pPr>
            <w:r w:rsidRPr="007F13EA">
              <w:rPr>
                <w:rFonts w:eastAsia="Aptos" w:hint="cs"/>
                <w:szCs w:val="24"/>
                <w:rtl/>
              </w:rPr>
              <w:t>4</w:t>
            </w:r>
          </w:p>
        </w:tc>
        <w:tc>
          <w:tcPr>
            <w:tcW w:w="1980" w:type="dxa"/>
          </w:tcPr>
          <w:p w14:paraId="516DCD6C" w14:textId="77777777" w:rsidR="007F13EA" w:rsidRPr="007F13EA" w:rsidRDefault="007F13EA" w:rsidP="008D6FD8">
            <w:pPr>
              <w:spacing w:line="276" w:lineRule="auto"/>
              <w:jc w:val="both"/>
              <w:rPr>
                <w:rFonts w:eastAsia="Aptos"/>
                <w:szCs w:val="24"/>
                <w:rtl/>
              </w:rPr>
            </w:pPr>
            <w:r w:rsidRPr="007F13EA">
              <w:rPr>
                <w:rFonts w:eastAsia="Aptos"/>
                <w:sz w:val="22"/>
                <w:szCs w:val="22"/>
                <w:rtl/>
              </w:rPr>
              <w:t>آماره‌ها</w:t>
            </w:r>
            <w:r w:rsidRPr="007F13EA">
              <w:rPr>
                <w:rFonts w:eastAsia="Aptos" w:hint="cs"/>
                <w:sz w:val="22"/>
                <w:szCs w:val="22"/>
                <w:rtl/>
              </w:rPr>
              <w:t>ی</w:t>
            </w:r>
            <w:r w:rsidRPr="007F13EA">
              <w:rPr>
                <w:rFonts w:eastAsia="Aptos"/>
                <w:sz w:val="22"/>
                <w:szCs w:val="22"/>
                <w:rtl/>
              </w:rPr>
              <w:t xml:space="preserve"> توص</w:t>
            </w:r>
            <w:r w:rsidRPr="007F13EA">
              <w:rPr>
                <w:rFonts w:eastAsia="Aptos" w:hint="cs"/>
                <w:sz w:val="22"/>
                <w:szCs w:val="22"/>
                <w:rtl/>
              </w:rPr>
              <w:t>یفی</w:t>
            </w:r>
            <w:r w:rsidRPr="007F13EA">
              <w:rPr>
                <w:rFonts w:eastAsia="Aptos"/>
                <w:sz w:val="22"/>
                <w:szCs w:val="22"/>
                <w:rtl/>
              </w:rPr>
              <w:t xml:space="preserve"> متغ</w:t>
            </w:r>
            <w:r w:rsidRPr="007F13EA">
              <w:rPr>
                <w:rFonts w:eastAsia="Aptos" w:hint="cs"/>
                <w:sz w:val="22"/>
                <w:szCs w:val="22"/>
                <w:rtl/>
              </w:rPr>
              <w:t>یرهای</w:t>
            </w:r>
            <w:r w:rsidRPr="007F13EA">
              <w:rPr>
                <w:rFonts w:eastAsia="Aptos"/>
                <w:sz w:val="22"/>
                <w:szCs w:val="22"/>
                <w:rtl/>
              </w:rPr>
              <w:t xml:space="preserve"> اصل</w:t>
            </w:r>
            <w:r w:rsidRPr="007F13EA">
              <w:rPr>
                <w:rFonts w:eastAsia="Aptos" w:hint="cs"/>
                <w:sz w:val="22"/>
                <w:szCs w:val="22"/>
                <w:rtl/>
              </w:rPr>
              <w:t>ی</w:t>
            </w:r>
            <w:r w:rsidRPr="007F13EA">
              <w:rPr>
                <w:rFonts w:eastAsia="Aptos"/>
                <w:sz w:val="22"/>
                <w:szCs w:val="22"/>
                <w:rtl/>
              </w:rPr>
              <w:t xml:space="preserve"> در جدول ارائه شود تا امکان مقا</w:t>
            </w:r>
            <w:r w:rsidRPr="007F13EA">
              <w:rPr>
                <w:rFonts w:eastAsia="Aptos" w:hint="cs"/>
                <w:sz w:val="22"/>
                <w:szCs w:val="22"/>
                <w:rtl/>
              </w:rPr>
              <w:t>یسه</w:t>
            </w:r>
            <w:r w:rsidRPr="007F13EA">
              <w:rPr>
                <w:rFonts w:eastAsia="Aptos"/>
                <w:sz w:val="22"/>
                <w:szCs w:val="22"/>
                <w:rtl/>
              </w:rPr>
              <w:t xml:space="preserve"> و تحل</w:t>
            </w:r>
            <w:r w:rsidRPr="007F13EA">
              <w:rPr>
                <w:rFonts w:eastAsia="Aptos" w:hint="cs"/>
                <w:sz w:val="22"/>
                <w:szCs w:val="22"/>
                <w:rtl/>
              </w:rPr>
              <w:t>یل</w:t>
            </w:r>
            <w:r w:rsidRPr="007F13EA">
              <w:rPr>
                <w:rFonts w:eastAsia="Aptos"/>
                <w:sz w:val="22"/>
                <w:szCs w:val="22"/>
                <w:rtl/>
              </w:rPr>
              <w:t xml:space="preserve"> برا</w:t>
            </w:r>
            <w:r w:rsidRPr="007F13EA">
              <w:rPr>
                <w:rFonts w:eastAsia="Aptos" w:hint="cs"/>
                <w:sz w:val="22"/>
                <w:szCs w:val="22"/>
                <w:rtl/>
              </w:rPr>
              <w:t>ی</w:t>
            </w:r>
            <w:r w:rsidRPr="007F13EA">
              <w:rPr>
                <w:rFonts w:eastAsia="Aptos"/>
                <w:sz w:val="22"/>
                <w:szCs w:val="22"/>
                <w:rtl/>
              </w:rPr>
              <w:t xml:space="preserve"> خواننده ا</w:t>
            </w:r>
            <w:r w:rsidRPr="007F13EA">
              <w:rPr>
                <w:rFonts w:eastAsia="Aptos" w:hint="cs"/>
                <w:sz w:val="22"/>
                <w:szCs w:val="22"/>
                <w:rtl/>
              </w:rPr>
              <w:t>یجاد</w:t>
            </w:r>
            <w:r w:rsidRPr="007F13EA">
              <w:rPr>
                <w:rFonts w:eastAsia="Aptos"/>
                <w:sz w:val="22"/>
                <w:szCs w:val="22"/>
                <w:rtl/>
              </w:rPr>
              <w:t xml:space="preserve"> گردد. همچن</w:t>
            </w:r>
            <w:r w:rsidRPr="007F13EA">
              <w:rPr>
                <w:rFonts w:eastAsia="Aptos" w:hint="cs"/>
                <w:sz w:val="22"/>
                <w:szCs w:val="22"/>
                <w:rtl/>
              </w:rPr>
              <w:t>ین</w:t>
            </w:r>
            <w:r w:rsidRPr="007F13EA">
              <w:rPr>
                <w:rFonts w:eastAsia="Aptos"/>
                <w:sz w:val="22"/>
                <w:szCs w:val="22"/>
                <w:rtl/>
              </w:rPr>
              <w:t xml:space="preserve"> به ابعاد متغ</w:t>
            </w:r>
            <w:r w:rsidRPr="007F13EA">
              <w:rPr>
                <w:rFonts w:eastAsia="Aptos" w:hint="cs"/>
                <w:sz w:val="22"/>
                <w:szCs w:val="22"/>
                <w:rtl/>
              </w:rPr>
              <w:t>یرها</w:t>
            </w:r>
            <w:r w:rsidRPr="007F13EA">
              <w:rPr>
                <w:rFonts w:eastAsia="Aptos"/>
                <w:sz w:val="22"/>
                <w:szCs w:val="22"/>
                <w:rtl/>
              </w:rPr>
              <w:t xml:space="preserve"> و متغ</w:t>
            </w:r>
            <w:r w:rsidRPr="007F13EA">
              <w:rPr>
                <w:rFonts w:eastAsia="Aptos" w:hint="cs"/>
                <w:sz w:val="22"/>
                <w:szCs w:val="22"/>
                <w:rtl/>
              </w:rPr>
              <w:t>یرهای</w:t>
            </w:r>
            <w:r w:rsidRPr="007F13EA">
              <w:rPr>
                <w:rFonts w:eastAsia="Aptos"/>
                <w:sz w:val="22"/>
                <w:szCs w:val="22"/>
                <w:rtl/>
              </w:rPr>
              <w:t xml:space="preserve"> زم</w:t>
            </w:r>
            <w:r w:rsidRPr="007F13EA">
              <w:rPr>
                <w:rFonts w:eastAsia="Aptos" w:hint="cs"/>
                <w:sz w:val="22"/>
                <w:szCs w:val="22"/>
                <w:rtl/>
              </w:rPr>
              <w:t>ینه‌ای</w:t>
            </w:r>
            <w:r w:rsidRPr="007F13EA">
              <w:rPr>
                <w:rFonts w:eastAsia="Aptos"/>
                <w:sz w:val="22"/>
                <w:szCs w:val="22"/>
                <w:rtl/>
              </w:rPr>
              <w:t xml:space="preserve"> و پ</w:t>
            </w:r>
            <w:r w:rsidRPr="007F13EA">
              <w:rPr>
                <w:rFonts w:eastAsia="Aptos" w:hint="cs"/>
                <w:sz w:val="22"/>
                <w:szCs w:val="22"/>
                <w:rtl/>
              </w:rPr>
              <w:t>یش‌فرض‌های</w:t>
            </w:r>
            <w:r w:rsidRPr="007F13EA">
              <w:rPr>
                <w:rFonts w:eastAsia="Aptos"/>
                <w:sz w:val="22"/>
                <w:szCs w:val="22"/>
                <w:rtl/>
              </w:rPr>
              <w:t xml:space="preserve"> رگرس</w:t>
            </w:r>
            <w:r w:rsidRPr="007F13EA">
              <w:rPr>
                <w:rFonts w:eastAsia="Aptos" w:hint="cs"/>
                <w:sz w:val="22"/>
                <w:szCs w:val="22"/>
                <w:rtl/>
              </w:rPr>
              <w:t>یون</w:t>
            </w:r>
            <w:r w:rsidRPr="007F13EA">
              <w:rPr>
                <w:rFonts w:eastAsia="Aptos"/>
                <w:sz w:val="22"/>
                <w:szCs w:val="22"/>
                <w:rtl/>
              </w:rPr>
              <w:t xml:space="preserve"> توجه شود.</w:t>
            </w:r>
          </w:p>
        </w:tc>
        <w:tc>
          <w:tcPr>
            <w:tcW w:w="7110" w:type="dxa"/>
          </w:tcPr>
          <w:p w14:paraId="7C6E9866" w14:textId="77777777" w:rsidR="007F13EA" w:rsidRPr="007F13EA" w:rsidRDefault="007F13EA" w:rsidP="008D6FD8">
            <w:pPr>
              <w:spacing w:line="276" w:lineRule="auto"/>
              <w:jc w:val="both"/>
              <w:rPr>
                <w:rFonts w:eastAsia="Aptos"/>
                <w:szCs w:val="24"/>
                <w:rtl/>
              </w:rPr>
            </w:pPr>
            <w:r w:rsidRPr="007F13EA">
              <w:rPr>
                <w:rFonts w:eastAsia="Aptos"/>
                <w:szCs w:val="24"/>
                <w:rtl/>
              </w:rPr>
              <w:t>در اصلاحات انجام‌شده، آماره‌ها</w:t>
            </w:r>
            <w:r w:rsidRPr="007F13EA">
              <w:rPr>
                <w:rFonts w:eastAsia="Aptos" w:hint="cs"/>
                <w:szCs w:val="24"/>
                <w:rtl/>
              </w:rPr>
              <w:t>ی</w:t>
            </w:r>
            <w:r w:rsidRPr="007F13EA">
              <w:rPr>
                <w:rFonts w:eastAsia="Aptos"/>
                <w:szCs w:val="24"/>
                <w:rtl/>
              </w:rPr>
              <w:t xml:space="preserve"> توص</w:t>
            </w:r>
            <w:r w:rsidRPr="007F13EA">
              <w:rPr>
                <w:rFonts w:eastAsia="Aptos" w:hint="cs"/>
                <w:szCs w:val="24"/>
                <w:rtl/>
              </w:rPr>
              <w:t>یفی</w:t>
            </w:r>
            <w:r w:rsidRPr="007F13EA">
              <w:rPr>
                <w:rFonts w:eastAsia="Aptos"/>
                <w:szCs w:val="24"/>
                <w:rtl/>
              </w:rPr>
              <w:t xml:space="preserve"> متغ</w:t>
            </w:r>
            <w:r w:rsidRPr="007F13EA">
              <w:rPr>
                <w:rFonts w:eastAsia="Aptos" w:hint="cs"/>
                <w:szCs w:val="24"/>
                <w:rtl/>
              </w:rPr>
              <w:t>یرهای</w:t>
            </w:r>
            <w:r w:rsidRPr="007F13EA">
              <w:rPr>
                <w:rFonts w:eastAsia="Aptos"/>
                <w:szCs w:val="24"/>
                <w:rtl/>
              </w:rPr>
              <w:t xml:space="preserve"> اصل</w:t>
            </w:r>
            <w:r w:rsidRPr="007F13EA">
              <w:rPr>
                <w:rFonts w:eastAsia="Aptos" w:hint="cs"/>
                <w:szCs w:val="24"/>
                <w:rtl/>
              </w:rPr>
              <w:t>ی</w:t>
            </w:r>
            <w:r w:rsidRPr="007F13EA">
              <w:rPr>
                <w:rFonts w:eastAsia="Aptos"/>
                <w:szCs w:val="24"/>
                <w:rtl/>
              </w:rPr>
              <w:t xml:space="preserve"> پژوهش شامل حجم نمونه، دامنه نظر</w:t>
            </w:r>
            <w:r w:rsidRPr="007F13EA">
              <w:rPr>
                <w:rFonts w:eastAsia="Aptos" w:hint="cs"/>
                <w:szCs w:val="24"/>
                <w:rtl/>
              </w:rPr>
              <w:t>ی،</w:t>
            </w:r>
            <w:r w:rsidRPr="007F13EA">
              <w:rPr>
                <w:rFonts w:eastAsia="Aptos"/>
                <w:szCs w:val="24"/>
                <w:rtl/>
              </w:rPr>
              <w:t xml:space="preserve"> م</w:t>
            </w:r>
            <w:r w:rsidRPr="007F13EA">
              <w:rPr>
                <w:rFonts w:eastAsia="Aptos" w:hint="cs"/>
                <w:szCs w:val="24"/>
                <w:rtl/>
              </w:rPr>
              <w:t>یانگین</w:t>
            </w:r>
            <w:r w:rsidRPr="007F13EA">
              <w:rPr>
                <w:rFonts w:eastAsia="Aptos"/>
                <w:szCs w:val="24"/>
                <w:rtl/>
              </w:rPr>
              <w:t xml:space="preserve"> و توز</w:t>
            </w:r>
            <w:r w:rsidRPr="007F13EA">
              <w:rPr>
                <w:rFonts w:eastAsia="Aptos" w:hint="cs"/>
                <w:szCs w:val="24"/>
                <w:rtl/>
              </w:rPr>
              <w:t>یع</w:t>
            </w:r>
            <w:r w:rsidRPr="007F13EA">
              <w:rPr>
                <w:rFonts w:eastAsia="Aptos"/>
                <w:szCs w:val="24"/>
                <w:rtl/>
              </w:rPr>
              <w:t xml:space="preserve"> درصد</w:t>
            </w:r>
            <w:r w:rsidRPr="007F13EA">
              <w:rPr>
                <w:rFonts w:eastAsia="Aptos" w:hint="cs"/>
                <w:szCs w:val="24"/>
                <w:rtl/>
              </w:rPr>
              <w:t>ی</w:t>
            </w:r>
            <w:r w:rsidRPr="007F13EA">
              <w:rPr>
                <w:rFonts w:eastAsia="Aptos"/>
                <w:szCs w:val="24"/>
                <w:rtl/>
              </w:rPr>
              <w:t xml:space="preserve"> سطوح متغ</w:t>
            </w:r>
            <w:r w:rsidRPr="007F13EA">
              <w:rPr>
                <w:rFonts w:eastAsia="Aptos" w:hint="cs"/>
                <w:szCs w:val="24"/>
                <w:rtl/>
              </w:rPr>
              <w:t>یرها</w:t>
            </w:r>
            <w:r w:rsidRPr="007F13EA">
              <w:rPr>
                <w:rFonts w:eastAsia="Aptos"/>
                <w:szCs w:val="24"/>
                <w:rtl/>
              </w:rPr>
              <w:t xml:space="preserve"> در قالب جدول 1 ارائه شد. همچن</w:t>
            </w:r>
            <w:r w:rsidRPr="007F13EA">
              <w:rPr>
                <w:rFonts w:eastAsia="Aptos" w:hint="cs"/>
                <w:szCs w:val="24"/>
                <w:rtl/>
              </w:rPr>
              <w:t>ین،</w:t>
            </w:r>
            <w:r w:rsidRPr="007F13EA">
              <w:rPr>
                <w:rFonts w:eastAsia="Aptos"/>
                <w:szCs w:val="24"/>
                <w:rtl/>
              </w:rPr>
              <w:t xml:space="preserve"> برا</w:t>
            </w:r>
            <w:r w:rsidRPr="007F13EA">
              <w:rPr>
                <w:rFonts w:eastAsia="Aptos" w:hint="cs"/>
                <w:szCs w:val="24"/>
                <w:rtl/>
              </w:rPr>
              <w:t>ی</w:t>
            </w:r>
            <w:r w:rsidRPr="007F13EA">
              <w:rPr>
                <w:rFonts w:eastAsia="Aptos"/>
                <w:szCs w:val="24"/>
                <w:rtl/>
              </w:rPr>
              <w:t xml:space="preserve"> روشن‌تر شدن وضع</w:t>
            </w:r>
            <w:r w:rsidRPr="007F13EA">
              <w:rPr>
                <w:rFonts w:eastAsia="Aptos" w:hint="cs"/>
                <w:szCs w:val="24"/>
                <w:rtl/>
              </w:rPr>
              <w:t>یت</w:t>
            </w:r>
            <w:r w:rsidRPr="007F13EA">
              <w:rPr>
                <w:rFonts w:eastAsia="Aptos"/>
                <w:szCs w:val="24"/>
                <w:rtl/>
              </w:rPr>
              <w:t xml:space="preserve"> متغ</w:t>
            </w:r>
            <w:r w:rsidRPr="007F13EA">
              <w:rPr>
                <w:rFonts w:eastAsia="Aptos" w:hint="cs"/>
                <w:szCs w:val="24"/>
                <w:rtl/>
              </w:rPr>
              <w:t>یر</w:t>
            </w:r>
            <w:r w:rsidRPr="007F13EA">
              <w:rPr>
                <w:rFonts w:eastAsia="Aptos"/>
                <w:szCs w:val="24"/>
                <w:rtl/>
              </w:rPr>
              <w:t xml:space="preserve"> وابسته، م</w:t>
            </w:r>
            <w:r w:rsidRPr="007F13EA">
              <w:rPr>
                <w:rFonts w:eastAsia="Aptos" w:hint="cs"/>
                <w:szCs w:val="24"/>
                <w:rtl/>
              </w:rPr>
              <w:t>یانگین</w:t>
            </w:r>
            <w:r w:rsidRPr="007F13EA">
              <w:rPr>
                <w:rFonts w:eastAsia="Aptos"/>
                <w:szCs w:val="24"/>
                <w:rtl/>
              </w:rPr>
              <w:t xml:space="preserve"> ابعاد پنج‌گانه ترس </w:t>
            </w:r>
            <w:r w:rsidRPr="007F13EA">
              <w:rPr>
                <w:rFonts w:eastAsia="Aptos" w:hint="cs"/>
                <w:szCs w:val="24"/>
                <w:rtl/>
              </w:rPr>
              <w:t>از</w:t>
            </w:r>
            <w:r w:rsidRPr="007F13EA">
              <w:rPr>
                <w:rFonts w:eastAsia="Aptos"/>
                <w:szCs w:val="24"/>
                <w:rtl/>
              </w:rPr>
              <w:t xml:space="preserve"> پ</w:t>
            </w:r>
            <w:r w:rsidRPr="007F13EA">
              <w:rPr>
                <w:rFonts w:eastAsia="Aptos" w:hint="cs"/>
                <w:szCs w:val="24"/>
                <w:rtl/>
              </w:rPr>
              <w:t>یری</w:t>
            </w:r>
            <w:r w:rsidRPr="007F13EA">
              <w:rPr>
                <w:rFonts w:eastAsia="Aptos"/>
                <w:szCs w:val="24"/>
                <w:rtl/>
              </w:rPr>
              <w:t xml:space="preserve"> ن</w:t>
            </w:r>
            <w:r w:rsidRPr="007F13EA">
              <w:rPr>
                <w:rFonts w:eastAsia="Aptos" w:hint="cs"/>
                <w:szCs w:val="24"/>
                <w:rtl/>
              </w:rPr>
              <w:t>یز</w:t>
            </w:r>
            <w:r w:rsidRPr="007F13EA">
              <w:rPr>
                <w:rFonts w:eastAsia="Aptos"/>
                <w:szCs w:val="24"/>
                <w:rtl/>
              </w:rPr>
              <w:t xml:space="preserve"> در متن </w:t>
            </w:r>
            <w:r w:rsidRPr="007F13EA">
              <w:rPr>
                <w:rFonts w:eastAsia="Aptos" w:hint="cs"/>
                <w:szCs w:val="24"/>
                <w:rtl/>
              </w:rPr>
              <w:t>یافته‌ها</w:t>
            </w:r>
            <w:r w:rsidRPr="007F13EA">
              <w:rPr>
                <w:rFonts w:eastAsia="Aptos"/>
                <w:szCs w:val="24"/>
                <w:rtl/>
              </w:rPr>
              <w:t xml:space="preserve"> گزارش گرد</w:t>
            </w:r>
            <w:r w:rsidRPr="007F13EA">
              <w:rPr>
                <w:rFonts w:eastAsia="Aptos" w:hint="cs"/>
                <w:szCs w:val="24"/>
                <w:rtl/>
              </w:rPr>
              <w:t>ید</w:t>
            </w:r>
            <w:r w:rsidRPr="007F13EA">
              <w:rPr>
                <w:rFonts w:eastAsia="Aptos"/>
                <w:szCs w:val="24"/>
                <w:rtl/>
              </w:rPr>
              <w:t>. برا</w:t>
            </w:r>
            <w:r w:rsidRPr="007F13EA">
              <w:rPr>
                <w:rFonts w:eastAsia="Aptos" w:hint="cs"/>
                <w:szCs w:val="24"/>
                <w:rtl/>
              </w:rPr>
              <w:t>ی</w:t>
            </w:r>
            <w:r w:rsidRPr="007F13EA">
              <w:rPr>
                <w:rFonts w:eastAsia="Aptos"/>
                <w:szCs w:val="24"/>
                <w:rtl/>
              </w:rPr>
              <w:t xml:space="preserve"> جلوگ</w:t>
            </w:r>
            <w:r w:rsidRPr="007F13EA">
              <w:rPr>
                <w:rFonts w:eastAsia="Aptos" w:hint="cs"/>
                <w:szCs w:val="24"/>
                <w:rtl/>
              </w:rPr>
              <w:t>یری</w:t>
            </w:r>
            <w:r w:rsidRPr="007F13EA">
              <w:rPr>
                <w:rFonts w:eastAsia="Aptos"/>
                <w:szCs w:val="24"/>
                <w:rtl/>
              </w:rPr>
              <w:t xml:space="preserve"> از تکرار مطالب جدول، توض</w:t>
            </w:r>
            <w:r w:rsidRPr="007F13EA">
              <w:rPr>
                <w:rFonts w:eastAsia="Aptos" w:hint="cs"/>
                <w:szCs w:val="24"/>
                <w:rtl/>
              </w:rPr>
              <w:t>یحات</w:t>
            </w:r>
            <w:r w:rsidRPr="007F13EA">
              <w:rPr>
                <w:rFonts w:eastAsia="Aptos"/>
                <w:szCs w:val="24"/>
                <w:rtl/>
              </w:rPr>
              <w:t xml:space="preserve"> مربوط به </w:t>
            </w:r>
            <w:r w:rsidRPr="007F13EA">
              <w:rPr>
                <w:rFonts w:eastAsia="Aptos" w:hint="cs"/>
                <w:szCs w:val="24"/>
                <w:rtl/>
              </w:rPr>
              <w:t>یافته‌های</w:t>
            </w:r>
            <w:r w:rsidRPr="007F13EA">
              <w:rPr>
                <w:rFonts w:eastAsia="Aptos"/>
                <w:szCs w:val="24"/>
                <w:rtl/>
              </w:rPr>
              <w:t xml:space="preserve"> توص</w:t>
            </w:r>
            <w:r w:rsidRPr="007F13EA">
              <w:rPr>
                <w:rFonts w:eastAsia="Aptos" w:hint="cs"/>
                <w:szCs w:val="24"/>
                <w:rtl/>
              </w:rPr>
              <w:t>یفی</w:t>
            </w:r>
            <w:r w:rsidRPr="007F13EA">
              <w:rPr>
                <w:rFonts w:eastAsia="Aptos"/>
                <w:szCs w:val="24"/>
                <w:rtl/>
              </w:rPr>
              <w:t xml:space="preserve"> در متن به‌صورت فشرده تنظ</w:t>
            </w:r>
            <w:r w:rsidRPr="007F13EA">
              <w:rPr>
                <w:rFonts w:eastAsia="Aptos" w:hint="cs"/>
                <w:szCs w:val="24"/>
                <w:rtl/>
              </w:rPr>
              <w:t>یم</w:t>
            </w:r>
            <w:r w:rsidRPr="007F13EA">
              <w:rPr>
                <w:rFonts w:eastAsia="Aptos"/>
                <w:szCs w:val="24"/>
                <w:rtl/>
              </w:rPr>
              <w:t xml:space="preserve"> شد. همچن</w:t>
            </w:r>
            <w:r w:rsidRPr="007F13EA">
              <w:rPr>
                <w:rFonts w:eastAsia="Aptos" w:hint="cs"/>
                <w:szCs w:val="24"/>
                <w:rtl/>
              </w:rPr>
              <w:t>ین،</w:t>
            </w:r>
            <w:r w:rsidRPr="007F13EA">
              <w:rPr>
                <w:rFonts w:eastAsia="Aptos"/>
                <w:szCs w:val="24"/>
                <w:rtl/>
              </w:rPr>
              <w:t xml:space="preserve"> در بخش نتا</w:t>
            </w:r>
            <w:r w:rsidRPr="007F13EA">
              <w:rPr>
                <w:rFonts w:eastAsia="Aptos" w:hint="cs"/>
                <w:szCs w:val="24"/>
                <w:rtl/>
              </w:rPr>
              <w:t>یج</w:t>
            </w:r>
            <w:r w:rsidRPr="007F13EA">
              <w:rPr>
                <w:rFonts w:eastAsia="Aptos"/>
                <w:szCs w:val="24"/>
                <w:rtl/>
              </w:rPr>
              <w:t xml:space="preserve"> رگرس</w:t>
            </w:r>
            <w:r w:rsidRPr="007F13EA">
              <w:rPr>
                <w:rFonts w:eastAsia="Aptos" w:hint="cs"/>
                <w:szCs w:val="24"/>
                <w:rtl/>
              </w:rPr>
              <w:t>یون،</w:t>
            </w:r>
            <w:r w:rsidRPr="007F13EA">
              <w:rPr>
                <w:rFonts w:eastAsia="Aptos"/>
                <w:szCs w:val="24"/>
                <w:rtl/>
              </w:rPr>
              <w:t xml:space="preserve"> شاخص‌ها</w:t>
            </w:r>
            <w:r w:rsidRPr="007F13EA">
              <w:rPr>
                <w:rFonts w:eastAsia="Aptos" w:hint="cs"/>
                <w:szCs w:val="24"/>
                <w:rtl/>
              </w:rPr>
              <w:t>ی</w:t>
            </w:r>
            <w:r w:rsidRPr="007F13EA">
              <w:rPr>
                <w:rFonts w:eastAsia="Aptos"/>
                <w:szCs w:val="24"/>
                <w:rtl/>
              </w:rPr>
              <w:t xml:space="preserve"> مربوط به هم‌خط</w:t>
            </w:r>
            <w:r w:rsidRPr="007F13EA">
              <w:rPr>
                <w:rFonts w:eastAsia="Aptos" w:hint="cs"/>
                <w:szCs w:val="24"/>
                <w:rtl/>
              </w:rPr>
              <w:t>ی</w:t>
            </w:r>
            <w:r w:rsidRPr="007F13EA">
              <w:rPr>
                <w:rFonts w:eastAsia="Aptos"/>
                <w:szCs w:val="24"/>
                <w:rtl/>
              </w:rPr>
              <w:t xml:space="preserve"> چندگانه ن</w:t>
            </w:r>
            <w:r w:rsidRPr="007F13EA">
              <w:rPr>
                <w:rFonts w:eastAsia="Aptos" w:hint="cs"/>
                <w:szCs w:val="24"/>
                <w:rtl/>
              </w:rPr>
              <w:t>یز</w:t>
            </w:r>
            <w:r w:rsidRPr="007F13EA">
              <w:rPr>
                <w:rFonts w:eastAsia="Aptos"/>
                <w:szCs w:val="24"/>
                <w:rtl/>
              </w:rPr>
              <w:t xml:space="preserve"> گزارش شده‌اند.</w:t>
            </w:r>
          </w:p>
          <w:p w14:paraId="39D97E09" w14:textId="77777777" w:rsidR="007F13EA" w:rsidRPr="007F13EA" w:rsidRDefault="007F13EA" w:rsidP="008D6FD8">
            <w:pPr>
              <w:spacing w:line="278" w:lineRule="auto"/>
              <w:jc w:val="center"/>
              <w:rPr>
                <w:rFonts w:eastAsia="Aptos"/>
                <w:szCs w:val="24"/>
                <w:rtl/>
              </w:rPr>
            </w:pPr>
          </w:p>
        </w:tc>
      </w:tr>
      <w:tr w:rsidR="008D6FD8" w:rsidRPr="007F13EA" w14:paraId="1DE4010D" w14:textId="77777777" w:rsidTr="00853C13">
        <w:tc>
          <w:tcPr>
            <w:tcW w:w="693" w:type="dxa"/>
          </w:tcPr>
          <w:p w14:paraId="0A72FA66" w14:textId="77777777" w:rsidR="007F13EA" w:rsidRPr="007F13EA" w:rsidRDefault="007F13EA" w:rsidP="008D6FD8">
            <w:pPr>
              <w:spacing w:line="278" w:lineRule="auto"/>
              <w:jc w:val="center"/>
              <w:rPr>
                <w:rFonts w:eastAsia="Aptos"/>
                <w:szCs w:val="24"/>
                <w:rtl/>
              </w:rPr>
            </w:pPr>
            <w:r w:rsidRPr="007F13EA">
              <w:rPr>
                <w:rFonts w:eastAsia="Aptos" w:hint="cs"/>
                <w:szCs w:val="24"/>
                <w:rtl/>
              </w:rPr>
              <w:t>5</w:t>
            </w:r>
          </w:p>
        </w:tc>
        <w:tc>
          <w:tcPr>
            <w:tcW w:w="1980" w:type="dxa"/>
          </w:tcPr>
          <w:p w14:paraId="77FCD92B" w14:textId="77777777" w:rsidR="007F13EA" w:rsidRPr="007F13EA" w:rsidRDefault="007F13EA" w:rsidP="008D6FD8">
            <w:pPr>
              <w:spacing w:line="276" w:lineRule="auto"/>
              <w:jc w:val="both"/>
              <w:rPr>
                <w:rFonts w:eastAsia="Aptos"/>
                <w:szCs w:val="24"/>
                <w:rtl/>
              </w:rPr>
            </w:pPr>
            <w:r w:rsidRPr="007F13EA">
              <w:rPr>
                <w:rFonts w:eastAsia="Aptos"/>
                <w:szCs w:val="24"/>
                <w:rtl/>
              </w:rPr>
              <w:t>ه</w:t>
            </w:r>
            <w:r w:rsidRPr="007F13EA">
              <w:rPr>
                <w:rFonts w:eastAsia="Aptos" w:hint="cs"/>
                <w:szCs w:val="24"/>
                <w:rtl/>
              </w:rPr>
              <w:t>یچ</w:t>
            </w:r>
            <w:r w:rsidRPr="007F13EA">
              <w:rPr>
                <w:rFonts w:eastAsia="Aptos"/>
                <w:szCs w:val="24"/>
                <w:rtl/>
              </w:rPr>
              <w:t xml:space="preserve"> مطلب</w:t>
            </w:r>
            <w:r w:rsidRPr="007F13EA">
              <w:rPr>
                <w:rFonts w:eastAsia="Aptos" w:hint="cs"/>
                <w:szCs w:val="24"/>
                <w:rtl/>
              </w:rPr>
              <w:t>ی</w:t>
            </w:r>
            <w:r w:rsidRPr="007F13EA">
              <w:rPr>
                <w:rFonts w:eastAsia="Aptos"/>
                <w:szCs w:val="24"/>
                <w:rtl/>
              </w:rPr>
              <w:t xml:space="preserve"> در مورد ابعاد متغ</w:t>
            </w:r>
            <w:r w:rsidRPr="007F13EA">
              <w:rPr>
                <w:rFonts w:eastAsia="Aptos" w:hint="cs"/>
                <w:szCs w:val="24"/>
                <w:rtl/>
              </w:rPr>
              <w:t>یرهای</w:t>
            </w:r>
            <w:r w:rsidRPr="007F13EA">
              <w:rPr>
                <w:rFonts w:eastAsia="Aptos"/>
                <w:szCs w:val="24"/>
                <w:rtl/>
              </w:rPr>
              <w:t xml:space="preserve"> تحق</w:t>
            </w:r>
            <w:r w:rsidRPr="007F13EA">
              <w:rPr>
                <w:rFonts w:eastAsia="Aptos" w:hint="cs"/>
                <w:szCs w:val="24"/>
                <w:rtl/>
              </w:rPr>
              <w:t>یق</w:t>
            </w:r>
            <w:r w:rsidRPr="007F13EA">
              <w:rPr>
                <w:rFonts w:eastAsia="Aptos"/>
                <w:szCs w:val="24"/>
                <w:rtl/>
              </w:rPr>
              <w:t xml:space="preserve"> اشاره نشده است و ارتباط آنها بررس</w:t>
            </w:r>
            <w:r w:rsidRPr="007F13EA">
              <w:rPr>
                <w:rFonts w:eastAsia="Aptos" w:hint="cs"/>
                <w:szCs w:val="24"/>
                <w:rtl/>
              </w:rPr>
              <w:t>ی</w:t>
            </w:r>
            <w:r w:rsidRPr="007F13EA">
              <w:rPr>
                <w:rFonts w:eastAsia="Aptos"/>
                <w:szCs w:val="24"/>
                <w:rtl/>
              </w:rPr>
              <w:t xml:space="preserve"> نشده است.</w:t>
            </w:r>
          </w:p>
          <w:p w14:paraId="3A2436B7" w14:textId="77777777" w:rsidR="007F13EA" w:rsidRPr="007F13EA" w:rsidRDefault="007F13EA" w:rsidP="008D6FD8">
            <w:pPr>
              <w:spacing w:line="278" w:lineRule="auto"/>
              <w:jc w:val="center"/>
              <w:rPr>
                <w:rFonts w:eastAsia="Aptos"/>
                <w:szCs w:val="24"/>
                <w:rtl/>
              </w:rPr>
            </w:pPr>
          </w:p>
        </w:tc>
        <w:tc>
          <w:tcPr>
            <w:tcW w:w="7110" w:type="dxa"/>
          </w:tcPr>
          <w:p w14:paraId="1A53DA22" w14:textId="77777777" w:rsidR="007F13EA" w:rsidRPr="007F13EA" w:rsidRDefault="007F13EA" w:rsidP="008D6FD8">
            <w:pPr>
              <w:spacing w:line="276" w:lineRule="auto"/>
              <w:jc w:val="both"/>
              <w:rPr>
                <w:rFonts w:eastAsia="Aptos"/>
                <w:szCs w:val="24"/>
                <w:rtl/>
              </w:rPr>
            </w:pPr>
            <w:r w:rsidRPr="007F13EA">
              <w:rPr>
                <w:rFonts w:eastAsia="Aptos"/>
                <w:szCs w:val="24"/>
                <w:rtl/>
              </w:rPr>
              <w:t>در اصلاحات انجام‌شده، ابعاد پنج‌گانه متغ</w:t>
            </w:r>
            <w:r w:rsidRPr="007F13EA">
              <w:rPr>
                <w:rFonts w:eastAsia="Aptos" w:hint="cs"/>
                <w:szCs w:val="24"/>
                <w:rtl/>
              </w:rPr>
              <w:t>یر</w:t>
            </w:r>
            <w:r w:rsidRPr="007F13EA">
              <w:rPr>
                <w:rFonts w:eastAsia="Aptos"/>
                <w:szCs w:val="24"/>
                <w:rtl/>
              </w:rPr>
              <w:t xml:space="preserve"> ترس از پ</w:t>
            </w:r>
            <w:r w:rsidRPr="007F13EA">
              <w:rPr>
                <w:rFonts w:eastAsia="Aptos" w:hint="cs"/>
                <w:szCs w:val="24"/>
                <w:rtl/>
              </w:rPr>
              <w:t>یری</w:t>
            </w:r>
            <w:r w:rsidRPr="007F13EA">
              <w:rPr>
                <w:rFonts w:eastAsia="Aptos"/>
                <w:szCs w:val="24"/>
                <w:rtl/>
              </w:rPr>
              <w:t xml:space="preserve"> در بخش </w:t>
            </w:r>
            <w:r w:rsidRPr="007F13EA">
              <w:rPr>
                <w:rFonts w:eastAsia="Aptos" w:hint="cs"/>
                <w:szCs w:val="24"/>
                <w:rtl/>
              </w:rPr>
              <w:t>یافته‌های</w:t>
            </w:r>
            <w:r w:rsidRPr="007F13EA">
              <w:rPr>
                <w:rFonts w:eastAsia="Aptos"/>
                <w:szCs w:val="24"/>
                <w:rtl/>
              </w:rPr>
              <w:t xml:space="preserve"> توص</w:t>
            </w:r>
            <w:r w:rsidRPr="007F13EA">
              <w:rPr>
                <w:rFonts w:eastAsia="Aptos" w:hint="cs"/>
                <w:szCs w:val="24"/>
                <w:rtl/>
              </w:rPr>
              <w:t>یفی</w:t>
            </w:r>
            <w:r w:rsidRPr="007F13EA">
              <w:rPr>
                <w:rFonts w:eastAsia="Aptos"/>
                <w:szCs w:val="24"/>
                <w:rtl/>
              </w:rPr>
              <w:t xml:space="preserve"> معرف</w:t>
            </w:r>
            <w:r w:rsidRPr="007F13EA">
              <w:rPr>
                <w:rFonts w:eastAsia="Aptos" w:hint="cs"/>
                <w:szCs w:val="24"/>
                <w:rtl/>
              </w:rPr>
              <w:t>ی</w:t>
            </w:r>
            <w:r w:rsidRPr="007F13EA">
              <w:rPr>
                <w:rFonts w:eastAsia="Aptos"/>
                <w:szCs w:val="24"/>
                <w:rtl/>
              </w:rPr>
              <w:t xml:space="preserve"> و م</w:t>
            </w:r>
            <w:r w:rsidRPr="007F13EA">
              <w:rPr>
                <w:rFonts w:eastAsia="Aptos" w:hint="cs"/>
                <w:szCs w:val="24"/>
                <w:rtl/>
              </w:rPr>
              <w:t>یانگین</w:t>
            </w:r>
            <w:r w:rsidRPr="007F13EA">
              <w:rPr>
                <w:rFonts w:eastAsia="Aptos"/>
                <w:szCs w:val="24"/>
                <w:rtl/>
              </w:rPr>
              <w:t xml:space="preserve"> هر </w:t>
            </w:r>
            <w:r w:rsidRPr="007F13EA">
              <w:rPr>
                <w:rFonts w:eastAsia="Aptos" w:hint="cs"/>
                <w:szCs w:val="24"/>
                <w:rtl/>
              </w:rPr>
              <w:t>یک</w:t>
            </w:r>
            <w:r w:rsidRPr="007F13EA">
              <w:rPr>
                <w:rFonts w:eastAsia="Aptos"/>
                <w:szCs w:val="24"/>
                <w:rtl/>
              </w:rPr>
              <w:t xml:space="preserve"> از ابعاد گزارش شد. همچن</w:t>
            </w:r>
            <w:r w:rsidRPr="007F13EA">
              <w:rPr>
                <w:rFonts w:eastAsia="Aptos" w:hint="cs"/>
                <w:szCs w:val="24"/>
                <w:rtl/>
              </w:rPr>
              <w:t>ین،</w:t>
            </w:r>
            <w:r w:rsidRPr="007F13EA">
              <w:rPr>
                <w:rFonts w:eastAsia="Aptos"/>
                <w:szCs w:val="24"/>
                <w:rtl/>
              </w:rPr>
              <w:t xml:space="preserve"> ارتباط متغ</w:t>
            </w:r>
            <w:r w:rsidRPr="007F13EA">
              <w:rPr>
                <w:rFonts w:eastAsia="Aptos" w:hint="cs"/>
                <w:szCs w:val="24"/>
                <w:rtl/>
              </w:rPr>
              <w:t>یرهای</w:t>
            </w:r>
            <w:r w:rsidRPr="007F13EA">
              <w:rPr>
                <w:rFonts w:eastAsia="Aptos"/>
                <w:szCs w:val="24"/>
                <w:rtl/>
              </w:rPr>
              <w:t xml:space="preserve"> اصل</w:t>
            </w:r>
            <w:r w:rsidRPr="007F13EA">
              <w:rPr>
                <w:rFonts w:eastAsia="Aptos" w:hint="cs"/>
                <w:szCs w:val="24"/>
                <w:rtl/>
              </w:rPr>
              <w:t>ی</w:t>
            </w:r>
            <w:r w:rsidRPr="007F13EA">
              <w:rPr>
                <w:rFonts w:eastAsia="Aptos"/>
                <w:szCs w:val="24"/>
                <w:rtl/>
              </w:rPr>
              <w:t xml:space="preserve"> پژوهش با ترس از پ</w:t>
            </w:r>
            <w:r w:rsidRPr="007F13EA">
              <w:rPr>
                <w:rFonts w:eastAsia="Aptos" w:hint="cs"/>
                <w:szCs w:val="24"/>
                <w:rtl/>
              </w:rPr>
              <w:t>یری</w:t>
            </w:r>
            <w:r w:rsidRPr="007F13EA">
              <w:rPr>
                <w:rFonts w:eastAsia="Aptos"/>
                <w:szCs w:val="24"/>
                <w:rtl/>
              </w:rPr>
              <w:t xml:space="preserve"> با استفاده از ضر</w:t>
            </w:r>
            <w:r w:rsidRPr="007F13EA">
              <w:rPr>
                <w:rFonts w:eastAsia="Aptos" w:hint="cs"/>
                <w:szCs w:val="24"/>
                <w:rtl/>
              </w:rPr>
              <w:t>یب</w:t>
            </w:r>
            <w:r w:rsidRPr="007F13EA">
              <w:rPr>
                <w:rFonts w:eastAsia="Aptos"/>
                <w:szCs w:val="24"/>
                <w:rtl/>
              </w:rPr>
              <w:t xml:space="preserve"> همبستگ</w:t>
            </w:r>
            <w:r w:rsidRPr="007F13EA">
              <w:rPr>
                <w:rFonts w:eastAsia="Aptos" w:hint="cs"/>
                <w:szCs w:val="24"/>
                <w:rtl/>
              </w:rPr>
              <w:t>ی</w:t>
            </w:r>
            <w:r w:rsidRPr="007F13EA">
              <w:rPr>
                <w:rFonts w:eastAsia="Aptos"/>
                <w:szCs w:val="24"/>
                <w:rtl/>
              </w:rPr>
              <w:t xml:space="preserve"> پ</w:t>
            </w:r>
            <w:r w:rsidRPr="007F13EA">
              <w:rPr>
                <w:rFonts w:eastAsia="Aptos" w:hint="cs"/>
                <w:szCs w:val="24"/>
                <w:rtl/>
              </w:rPr>
              <w:t>یرسون</w:t>
            </w:r>
            <w:r w:rsidRPr="007F13EA">
              <w:rPr>
                <w:rFonts w:eastAsia="Aptos"/>
                <w:szCs w:val="24"/>
                <w:rtl/>
              </w:rPr>
              <w:t xml:space="preserve"> بررس</w:t>
            </w:r>
            <w:r w:rsidRPr="007F13EA">
              <w:rPr>
                <w:rFonts w:eastAsia="Aptos" w:hint="cs"/>
                <w:szCs w:val="24"/>
                <w:rtl/>
              </w:rPr>
              <w:t>ی</w:t>
            </w:r>
            <w:r w:rsidRPr="007F13EA">
              <w:rPr>
                <w:rFonts w:eastAsia="Aptos"/>
                <w:szCs w:val="24"/>
                <w:rtl/>
              </w:rPr>
              <w:t xml:space="preserve"> و نتا</w:t>
            </w:r>
            <w:r w:rsidRPr="007F13EA">
              <w:rPr>
                <w:rFonts w:eastAsia="Aptos" w:hint="cs"/>
                <w:szCs w:val="24"/>
                <w:rtl/>
              </w:rPr>
              <w:t>یج</w:t>
            </w:r>
            <w:r w:rsidRPr="007F13EA">
              <w:rPr>
                <w:rFonts w:eastAsia="Aptos"/>
                <w:szCs w:val="24"/>
                <w:rtl/>
              </w:rPr>
              <w:t xml:space="preserve"> آ</w:t>
            </w:r>
            <w:r w:rsidRPr="007F13EA">
              <w:rPr>
                <w:rFonts w:eastAsia="Aptos" w:hint="cs"/>
                <w:szCs w:val="24"/>
                <w:rtl/>
              </w:rPr>
              <w:t>ن</w:t>
            </w:r>
            <w:r w:rsidRPr="007F13EA">
              <w:rPr>
                <w:rFonts w:eastAsia="Aptos"/>
                <w:szCs w:val="24"/>
                <w:rtl/>
              </w:rPr>
              <w:t xml:space="preserve"> در جدول 2 ارائه شده است. بر اساس نتا</w:t>
            </w:r>
            <w:r w:rsidRPr="007F13EA">
              <w:rPr>
                <w:rFonts w:eastAsia="Aptos" w:hint="cs"/>
                <w:szCs w:val="24"/>
                <w:rtl/>
              </w:rPr>
              <w:t>یج،</w:t>
            </w:r>
            <w:r w:rsidRPr="007F13EA">
              <w:rPr>
                <w:rFonts w:eastAsia="Aptos"/>
                <w:szCs w:val="24"/>
                <w:rtl/>
              </w:rPr>
              <w:t xml:space="preserve"> سه متغ</w:t>
            </w:r>
            <w:r w:rsidRPr="007F13EA">
              <w:rPr>
                <w:rFonts w:eastAsia="Aptos" w:hint="cs"/>
                <w:szCs w:val="24"/>
                <w:rtl/>
              </w:rPr>
              <w:t>یر</w:t>
            </w:r>
            <w:r w:rsidRPr="007F13EA">
              <w:rPr>
                <w:rFonts w:eastAsia="Aptos"/>
                <w:szCs w:val="24"/>
                <w:rtl/>
              </w:rPr>
              <w:t xml:space="preserve"> نگرش منف</w:t>
            </w:r>
            <w:r w:rsidRPr="007F13EA">
              <w:rPr>
                <w:rFonts w:eastAsia="Aptos" w:hint="cs"/>
                <w:szCs w:val="24"/>
                <w:rtl/>
              </w:rPr>
              <w:t>ی</w:t>
            </w:r>
            <w:r w:rsidRPr="007F13EA">
              <w:rPr>
                <w:rFonts w:eastAsia="Aptos"/>
                <w:szCs w:val="24"/>
                <w:rtl/>
              </w:rPr>
              <w:t xml:space="preserve"> به بدن و ز</w:t>
            </w:r>
            <w:r w:rsidRPr="007F13EA">
              <w:rPr>
                <w:rFonts w:eastAsia="Aptos" w:hint="cs"/>
                <w:szCs w:val="24"/>
                <w:rtl/>
              </w:rPr>
              <w:t>یبایی،</w:t>
            </w:r>
            <w:r w:rsidRPr="007F13EA">
              <w:rPr>
                <w:rFonts w:eastAsia="Aptos"/>
                <w:szCs w:val="24"/>
                <w:rtl/>
              </w:rPr>
              <w:t xml:space="preserve"> مقا</w:t>
            </w:r>
            <w:r w:rsidRPr="007F13EA">
              <w:rPr>
                <w:rFonts w:eastAsia="Aptos" w:hint="cs"/>
                <w:szCs w:val="24"/>
                <w:rtl/>
              </w:rPr>
              <w:t>یسه</w:t>
            </w:r>
            <w:r w:rsidRPr="007F13EA">
              <w:rPr>
                <w:rFonts w:eastAsia="Aptos"/>
                <w:szCs w:val="24"/>
                <w:rtl/>
              </w:rPr>
              <w:t xml:space="preserve"> اجتماع</w:t>
            </w:r>
            <w:r w:rsidRPr="007F13EA">
              <w:rPr>
                <w:rFonts w:eastAsia="Aptos" w:hint="cs"/>
                <w:szCs w:val="24"/>
                <w:rtl/>
              </w:rPr>
              <w:t>ی</w:t>
            </w:r>
            <w:r w:rsidRPr="007F13EA">
              <w:rPr>
                <w:rFonts w:eastAsia="Aptos"/>
                <w:szCs w:val="24"/>
                <w:rtl/>
              </w:rPr>
              <w:t xml:space="preserve"> ظاهر و ادراک است</w:t>
            </w:r>
            <w:r w:rsidRPr="007F13EA">
              <w:rPr>
                <w:rFonts w:eastAsia="Aptos" w:hint="cs"/>
                <w:szCs w:val="24"/>
                <w:rtl/>
              </w:rPr>
              <w:t>یگمای</w:t>
            </w:r>
            <w:r w:rsidRPr="007F13EA">
              <w:rPr>
                <w:rFonts w:eastAsia="Aptos"/>
                <w:szCs w:val="24"/>
                <w:rtl/>
              </w:rPr>
              <w:t xml:space="preserve"> سالمند</w:t>
            </w:r>
            <w:r w:rsidRPr="007F13EA">
              <w:rPr>
                <w:rFonts w:eastAsia="Aptos" w:hint="cs"/>
                <w:szCs w:val="24"/>
                <w:rtl/>
              </w:rPr>
              <w:t>ی</w:t>
            </w:r>
            <w:r w:rsidRPr="007F13EA">
              <w:rPr>
                <w:rFonts w:eastAsia="Aptos"/>
                <w:szCs w:val="24"/>
                <w:rtl/>
              </w:rPr>
              <w:t xml:space="preserve"> با ترس از پ</w:t>
            </w:r>
            <w:r w:rsidRPr="007F13EA">
              <w:rPr>
                <w:rFonts w:eastAsia="Aptos" w:hint="cs"/>
                <w:szCs w:val="24"/>
                <w:rtl/>
              </w:rPr>
              <w:t>یری</w:t>
            </w:r>
            <w:r w:rsidRPr="007F13EA">
              <w:rPr>
                <w:rFonts w:eastAsia="Aptos"/>
                <w:szCs w:val="24"/>
                <w:rtl/>
              </w:rPr>
              <w:t xml:space="preserve"> رابطه مثبت و معنادار، و عزت نفس با ترس از پ</w:t>
            </w:r>
            <w:r w:rsidRPr="007F13EA">
              <w:rPr>
                <w:rFonts w:eastAsia="Aptos" w:hint="cs"/>
                <w:szCs w:val="24"/>
                <w:rtl/>
              </w:rPr>
              <w:t>یری</w:t>
            </w:r>
            <w:r w:rsidRPr="007F13EA">
              <w:rPr>
                <w:rFonts w:eastAsia="Aptos"/>
                <w:szCs w:val="24"/>
                <w:rtl/>
              </w:rPr>
              <w:t xml:space="preserve"> رابطه منف</w:t>
            </w:r>
            <w:r w:rsidRPr="007F13EA">
              <w:rPr>
                <w:rFonts w:eastAsia="Aptos" w:hint="cs"/>
                <w:szCs w:val="24"/>
                <w:rtl/>
              </w:rPr>
              <w:t>ی</w:t>
            </w:r>
            <w:r w:rsidRPr="007F13EA">
              <w:rPr>
                <w:rFonts w:eastAsia="Aptos"/>
                <w:szCs w:val="24"/>
                <w:rtl/>
              </w:rPr>
              <w:t xml:space="preserve"> و معنادار داشته است.</w:t>
            </w:r>
            <w:r w:rsidRPr="007F13EA">
              <w:rPr>
                <w:rFonts w:eastAsia="Aptos" w:hint="cs"/>
                <w:szCs w:val="24"/>
                <w:rtl/>
              </w:rPr>
              <w:t xml:space="preserve"> همچنین،</w:t>
            </w:r>
            <w:r w:rsidRPr="007F13EA">
              <w:rPr>
                <w:rFonts w:eastAsia="Aptos"/>
                <w:szCs w:val="24"/>
                <w:rtl/>
              </w:rPr>
              <w:t xml:space="preserve"> ماتر</w:t>
            </w:r>
            <w:r w:rsidRPr="007F13EA">
              <w:rPr>
                <w:rFonts w:eastAsia="Aptos" w:hint="cs"/>
                <w:szCs w:val="24"/>
                <w:rtl/>
              </w:rPr>
              <w:t>یس</w:t>
            </w:r>
            <w:r w:rsidRPr="007F13EA">
              <w:rPr>
                <w:rFonts w:eastAsia="Aptos"/>
                <w:szCs w:val="24"/>
                <w:rtl/>
              </w:rPr>
              <w:t xml:space="preserve"> کامل ضرا</w:t>
            </w:r>
            <w:r w:rsidRPr="007F13EA">
              <w:rPr>
                <w:rFonts w:eastAsia="Aptos" w:hint="cs"/>
                <w:szCs w:val="24"/>
                <w:rtl/>
              </w:rPr>
              <w:t>یب</w:t>
            </w:r>
            <w:r w:rsidRPr="007F13EA">
              <w:rPr>
                <w:rFonts w:eastAsia="Aptos"/>
                <w:szCs w:val="24"/>
                <w:rtl/>
              </w:rPr>
              <w:t xml:space="preserve"> همبستگ</w:t>
            </w:r>
            <w:r w:rsidRPr="007F13EA">
              <w:rPr>
                <w:rFonts w:eastAsia="Aptos" w:hint="cs"/>
                <w:szCs w:val="24"/>
                <w:rtl/>
              </w:rPr>
              <w:t>ی</w:t>
            </w:r>
            <w:r w:rsidRPr="007F13EA">
              <w:rPr>
                <w:rFonts w:eastAsia="Aptos"/>
                <w:szCs w:val="24"/>
                <w:rtl/>
              </w:rPr>
              <w:t xml:space="preserve"> م</w:t>
            </w:r>
            <w:r w:rsidRPr="007F13EA">
              <w:rPr>
                <w:rFonts w:eastAsia="Aptos" w:hint="cs"/>
                <w:szCs w:val="24"/>
                <w:rtl/>
              </w:rPr>
              <w:t>یان</w:t>
            </w:r>
            <w:r w:rsidRPr="007F13EA">
              <w:rPr>
                <w:rFonts w:eastAsia="Aptos"/>
                <w:szCs w:val="24"/>
                <w:rtl/>
              </w:rPr>
              <w:t xml:space="preserve"> متغ</w:t>
            </w:r>
            <w:r w:rsidRPr="007F13EA">
              <w:rPr>
                <w:rFonts w:eastAsia="Aptos" w:hint="cs"/>
                <w:szCs w:val="24"/>
                <w:rtl/>
              </w:rPr>
              <w:t>یرهای</w:t>
            </w:r>
            <w:r w:rsidRPr="007F13EA">
              <w:rPr>
                <w:rFonts w:eastAsia="Aptos"/>
                <w:szCs w:val="24"/>
                <w:rtl/>
              </w:rPr>
              <w:t xml:space="preserve"> پژوهش ن</w:t>
            </w:r>
            <w:r w:rsidRPr="007F13EA">
              <w:rPr>
                <w:rFonts w:eastAsia="Aptos" w:hint="cs"/>
                <w:szCs w:val="24"/>
                <w:rtl/>
              </w:rPr>
              <w:t>یز</w:t>
            </w:r>
            <w:r w:rsidRPr="007F13EA">
              <w:rPr>
                <w:rFonts w:eastAsia="Aptos"/>
                <w:szCs w:val="24"/>
                <w:rtl/>
              </w:rPr>
              <w:t xml:space="preserve"> در تحل</w:t>
            </w:r>
            <w:r w:rsidRPr="007F13EA">
              <w:rPr>
                <w:rFonts w:eastAsia="Aptos" w:hint="cs"/>
                <w:szCs w:val="24"/>
                <w:rtl/>
              </w:rPr>
              <w:t>یل‌های</w:t>
            </w:r>
            <w:r w:rsidRPr="007F13EA">
              <w:rPr>
                <w:rFonts w:eastAsia="Aptos"/>
                <w:szCs w:val="24"/>
                <w:rtl/>
              </w:rPr>
              <w:t xml:space="preserve"> انجام‌شده محاسبه شده است. با توجه به محدود</w:t>
            </w:r>
            <w:r w:rsidRPr="007F13EA">
              <w:rPr>
                <w:rFonts w:eastAsia="Aptos" w:hint="cs"/>
                <w:szCs w:val="24"/>
                <w:rtl/>
              </w:rPr>
              <w:t>یت</w:t>
            </w:r>
            <w:r w:rsidRPr="007F13EA">
              <w:rPr>
                <w:rFonts w:eastAsia="Aptos"/>
                <w:szCs w:val="24"/>
                <w:rtl/>
              </w:rPr>
              <w:t xml:space="preserve"> حجم مقاله و ضرورت رعا</w:t>
            </w:r>
            <w:r w:rsidRPr="007F13EA">
              <w:rPr>
                <w:rFonts w:eastAsia="Aptos" w:hint="cs"/>
                <w:szCs w:val="24"/>
                <w:rtl/>
              </w:rPr>
              <w:t>یت</w:t>
            </w:r>
            <w:r w:rsidRPr="007F13EA">
              <w:rPr>
                <w:rFonts w:eastAsia="Aptos"/>
                <w:szCs w:val="24"/>
                <w:rtl/>
              </w:rPr>
              <w:t xml:space="preserve"> سقف 7000 کلمه، از درج ماتر</w:t>
            </w:r>
            <w:r w:rsidRPr="007F13EA">
              <w:rPr>
                <w:rFonts w:eastAsia="Aptos" w:hint="cs"/>
                <w:szCs w:val="24"/>
                <w:rtl/>
              </w:rPr>
              <w:t>یس</w:t>
            </w:r>
            <w:r w:rsidRPr="007F13EA">
              <w:rPr>
                <w:rFonts w:eastAsia="Aptos"/>
                <w:szCs w:val="24"/>
                <w:rtl/>
              </w:rPr>
              <w:t xml:space="preserve"> کامل همبستگ</w:t>
            </w:r>
            <w:r w:rsidRPr="007F13EA">
              <w:rPr>
                <w:rFonts w:eastAsia="Aptos" w:hint="cs"/>
                <w:szCs w:val="24"/>
                <w:rtl/>
              </w:rPr>
              <w:t>ی</w:t>
            </w:r>
            <w:r w:rsidRPr="007F13EA">
              <w:rPr>
                <w:rFonts w:eastAsia="Aptos"/>
                <w:szCs w:val="24"/>
                <w:rtl/>
              </w:rPr>
              <w:t xml:space="preserve"> در متن مقاله خوددار</w:t>
            </w:r>
            <w:r w:rsidRPr="007F13EA">
              <w:rPr>
                <w:rFonts w:eastAsia="Aptos" w:hint="cs"/>
                <w:szCs w:val="24"/>
                <w:rtl/>
              </w:rPr>
              <w:t>ی</w:t>
            </w:r>
            <w:r w:rsidRPr="007F13EA">
              <w:rPr>
                <w:rFonts w:eastAsia="Aptos"/>
                <w:szCs w:val="24"/>
                <w:rtl/>
              </w:rPr>
              <w:t xml:space="preserve"> شده است. با ا</w:t>
            </w:r>
            <w:r w:rsidRPr="007F13EA">
              <w:rPr>
                <w:rFonts w:eastAsia="Aptos" w:hint="cs"/>
                <w:szCs w:val="24"/>
                <w:rtl/>
              </w:rPr>
              <w:t>ین</w:t>
            </w:r>
            <w:r w:rsidRPr="007F13EA">
              <w:rPr>
                <w:rFonts w:eastAsia="Aptos"/>
                <w:szCs w:val="24"/>
                <w:rtl/>
              </w:rPr>
              <w:t xml:space="preserve"> حال، برا</w:t>
            </w:r>
            <w:r w:rsidRPr="007F13EA">
              <w:rPr>
                <w:rFonts w:eastAsia="Aptos" w:hint="cs"/>
                <w:szCs w:val="24"/>
                <w:rtl/>
              </w:rPr>
              <w:t>ی</w:t>
            </w:r>
            <w:r w:rsidRPr="007F13EA">
              <w:rPr>
                <w:rFonts w:eastAsia="Aptos"/>
                <w:szCs w:val="24"/>
                <w:rtl/>
              </w:rPr>
              <w:t xml:space="preserve"> ملاحظه داوران محترم، ماتر</w:t>
            </w:r>
            <w:r w:rsidRPr="007F13EA">
              <w:rPr>
                <w:rFonts w:eastAsia="Aptos" w:hint="cs"/>
                <w:szCs w:val="24"/>
                <w:rtl/>
              </w:rPr>
              <w:t>یس</w:t>
            </w:r>
            <w:r w:rsidRPr="007F13EA">
              <w:rPr>
                <w:rFonts w:eastAsia="Aptos"/>
                <w:szCs w:val="24"/>
                <w:rtl/>
              </w:rPr>
              <w:t xml:space="preserve"> کامل ضرا</w:t>
            </w:r>
            <w:r w:rsidRPr="007F13EA">
              <w:rPr>
                <w:rFonts w:eastAsia="Aptos" w:hint="cs"/>
                <w:szCs w:val="24"/>
                <w:rtl/>
              </w:rPr>
              <w:t>یب</w:t>
            </w:r>
            <w:r w:rsidRPr="007F13EA">
              <w:rPr>
                <w:rFonts w:eastAsia="Aptos"/>
                <w:szCs w:val="24"/>
                <w:rtl/>
              </w:rPr>
              <w:t xml:space="preserve"> همبستگ</w:t>
            </w:r>
            <w:r w:rsidRPr="007F13EA">
              <w:rPr>
                <w:rFonts w:eastAsia="Aptos" w:hint="cs"/>
                <w:szCs w:val="24"/>
                <w:rtl/>
              </w:rPr>
              <w:t>ی</w:t>
            </w:r>
            <w:r w:rsidRPr="007F13EA">
              <w:rPr>
                <w:rFonts w:eastAsia="Aptos"/>
                <w:szCs w:val="24"/>
                <w:rtl/>
              </w:rPr>
              <w:t xml:space="preserve"> در ادامه پاسخ به داور</w:t>
            </w:r>
            <w:r w:rsidRPr="007F13EA">
              <w:rPr>
                <w:rFonts w:eastAsia="Aptos" w:hint="cs"/>
                <w:szCs w:val="24"/>
                <w:rtl/>
              </w:rPr>
              <w:t>ی در زیر همین جدول</w:t>
            </w:r>
            <w:r w:rsidRPr="007F13EA">
              <w:rPr>
                <w:rFonts w:eastAsia="Aptos"/>
                <w:szCs w:val="24"/>
                <w:rtl/>
              </w:rPr>
              <w:t xml:space="preserve"> ارائه شده است.</w:t>
            </w:r>
          </w:p>
        </w:tc>
      </w:tr>
      <w:tr w:rsidR="007F13EA" w:rsidRPr="007F13EA" w14:paraId="7B1ADF3E" w14:textId="77777777" w:rsidTr="00853C13">
        <w:tc>
          <w:tcPr>
            <w:tcW w:w="693" w:type="dxa"/>
          </w:tcPr>
          <w:p w14:paraId="4F091A20" w14:textId="77777777" w:rsidR="007F13EA" w:rsidRPr="007F13EA" w:rsidRDefault="007F13EA" w:rsidP="008D6FD8">
            <w:pPr>
              <w:spacing w:line="278" w:lineRule="auto"/>
              <w:jc w:val="center"/>
              <w:rPr>
                <w:rFonts w:eastAsia="Aptos" w:hint="cs"/>
                <w:szCs w:val="24"/>
                <w:rtl/>
              </w:rPr>
            </w:pPr>
            <w:r w:rsidRPr="007F13EA">
              <w:rPr>
                <w:rFonts w:eastAsia="Aptos" w:hint="cs"/>
                <w:szCs w:val="24"/>
                <w:rtl/>
              </w:rPr>
              <w:t>6</w:t>
            </w:r>
          </w:p>
        </w:tc>
        <w:tc>
          <w:tcPr>
            <w:tcW w:w="1980" w:type="dxa"/>
          </w:tcPr>
          <w:p w14:paraId="2B3C25A1" w14:textId="77777777" w:rsidR="007F13EA" w:rsidRPr="007F13EA" w:rsidRDefault="007F13EA" w:rsidP="008D6FD8">
            <w:pPr>
              <w:tabs>
                <w:tab w:val="left" w:pos="2834"/>
              </w:tabs>
              <w:spacing w:line="276" w:lineRule="auto"/>
              <w:jc w:val="both"/>
              <w:rPr>
                <w:rFonts w:eastAsia="Aptos"/>
                <w:szCs w:val="24"/>
                <w:rtl/>
              </w:rPr>
            </w:pPr>
            <w:r w:rsidRPr="007F13EA">
              <w:rPr>
                <w:rFonts w:eastAsia="Aptos"/>
                <w:szCs w:val="24"/>
                <w:rtl/>
              </w:rPr>
              <w:t>ه</w:t>
            </w:r>
            <w:r w:rsidRPr="007F13EA">
              <w:rPr>
                <w:rFonts w:eastAsia="Aptos" w:hint="cs"/>
                <w:szCs w:val="24"/>
                <w:rtl/>
              </w:rPr>
              <w:t>یچ</w:t>
            </w:r>
            <w:r w:rsidRPr="007F13EA">
              <w:rPr>
                <w:rFonts w:eastAsia="Aptos"/>
                <w:szCs w:val="24"/>
                <w:rtl/>
              </w:rPr>
              <w:t xml:space="preserve"> تحل</w:t>
            </w:r>
            <w:r w:rsidRPr="007F13EA">
              <w:rPr>
                <w:rFonts w:eastAsia="Aptos" w:hint="cs"/>
                <w:szCs w:val="24"/>
                <w:rtl/>
              </w:rPr>
              <w:t>یلی</w:t>
            </w:r>
            <w:r w:rsidRPr="007F13EA">
              <w:rPr>
                <w:rFonts w:eastAsia="Aptos"/>
                <w:szCs w:val="24"/>
                <w:rtl/>
              </w:rPr>
              <w:t xml:space="preserve"> در مورد متغ</w:t>
            </w:r>
            <w:r w:rsidRPr="007F13EA">
              <w:rPr>
                <w:rFonts w:eastAsia="Aptos" w:hint="cs"/>
                <w:szCs w:val="24"/>
                <w:rtl/>
              </w:rPr>
              <w:t>یرهای</w:t>
            </w:r>
            <w:r w:rsidRPr="007F13EA">
              <w:rPr>
                <w:rFonts w:eastAsia="Aptos"/>
                <w:szCs w:val="24"/>
                <w:rtl/>
              </w:rPr>
              <w:t xml:space="preserve"> زم</w:t>
            </w:r>
            <w:r w:rsidRPr="007F13EA">
              <w:rPr>
                <w:rFonts w:eastAsia="Aptos" w:hint="cs"/>
                <w:szCs w:val="24"/>
                <w:rtl/>
              </w:rPr>
              <w:t>ینه‌ای</w:t>
            </w:r>
            <w:r w:rsidRPr="007F13EA">
              <w:rPr>
                <w:rFonts w:eastAsia="Aptos"/>
                <w:szCs w:val="24"/>
                <w:rtl/>
              </w:rPr>
              <w:t xml:space="preserve"> و نقش آنها در ارتباط با متغ</w:t>
            </w:r>
            <w:r w:rsidRPr="007F13EA">
              <w:rPr>
                <w:rFonts w:eastAsia="Aptos" w:hint="cs"/>
                <w:szCs w:val="24"/>
                <w:rtl/>
              </w:rPr>
              <w:t>یرهای</w:t>
            </w:r>
            <w:r w:rsidRPr="007F13EA">
              <w:rPr>
                <w:rFonts w:eastAsia="Aptos"/>
                <w:szCs w:val="24"/>
                <w:rtl/>
              </w:rPr>
              <w:t xml:space="preserve"> اصل</w:t>
            </w:r>
            <w:r w:rsidRPr="007F13EA">
              <w:rPr>
                <w:rFonts w:eastAsia="Aptos" w:hint="cs"/>
                <w:szCs w:val="24"/>
                <w:rtl/>
              </w:rPr>
              <w:t>ی</w:t>
            </w:r>
            <w:r w:rsidRPr="007F13EA">
              <w:rPr>
                <w:rFonts w:eastAsia="Aptos"/>
                <w:szCs w:val="24"/>
                <w:rtl/>
              </w:rPr>
              <w:t xml:space="preserve"> ارائه نشده است.</w:t>
            </w:r>
          </w:p>
          <w:p w14:paraId="3D7C4976" w14:textId="77777777" w:rsidR="007F13EA" w:rsidRPr="007F13EA" w:rsidRDefault="007F13EA" w:rsidP="008D6FD8">
            <w:pPr>
              <w:spacing w:line="276" w:lineRule="auto"/>
              <w:jc w:val="both"/>
              <w:rPr>
                <w:rFonts w:eastAsia="Aptos"/>
                <w:szCs w:val="24"/>
                <w:rtl/>
              </w:rPr>
            </w:pPr>
          </w:p>
        </w:tc>
        <w:tc>
          <w:tcPr>
            <w:tcW w:w="7110" w:type="dxa"/>
          </w:tcPr>
          <w:p w14:paraId="641B01A4" w14:textId="77777777" w:rsidR="007F13EA" w:rsidRPr="007F13EA" w:rsidRDefault="007F13EA" w:rsidP="008D6FD8">
            <w:pPr>
              <w:tabs>
                <w:tab w:val="left" w:pos="2834"/>
              </w:tabs>
              <w:spacing w:line="276" w:lineRule="auto"/>
              <w:jc w:val="both"/>
              <w:rPr>
                <w:rFonts w:eastAsia="Aptos"/>
                <w:szCs w:val="24"/>
                <w:rtl/>
              </w:rPr>
            </w:pPr>
            <w:r w:rsidRPr="007F13EA">
              <w:rPr>
                <w:rFonts w:eastAsia="Aptos"/>
                <w:szCs w:val="24"/>
                <w:rtl/>
              </w:rPr>
              <w:t>در پژوهش حاضر، ارتباط تمام</w:t>
            </w:r>
            <w:r w:rsidRPr="007F13EA">
              <w:rPr>
                <w:rFonts w:eastAsia="Aptos" w:hint="cs"/>
                <w:szCs w:val="24"/>
                <w:rtl/>
              </w:rPr>
              <w:t>ی</w:t>
            </w:r>
            <w:r w:rsidRPr="007F13EA">
              <w:rPr>
                <w:rFonts w:eastAsia="Aptos"/>
                <w:szCs w:val="24"/>
                <w:rtl/>
              </w:rPr>
              <w:t xml:space="preserve"> متغ</w:t>
            </w:r>
            <w:r w:rsidRPr="007F13EA">
              <w:rPr>
                <w:rFonts w:eastAsia="Aptos" w:hint="cs"/>
                <w:szCs w:val="24"/>
                <w:rtl/>
              </w:rPr>
              <w:t>یرهای</w:t>
            </w:r>
            <w:r w:rsidRPr="007F13EA">
              <w:rPr>
                <w:rFonts w:eastAsia="Aptos"/>
                <w:szCs w:val="24"/>
                <w:rtl/>
              </w:rPr>
              <w:t xml:space="preserve"> زم</w:t>
            </w:r>
            <w:r w:rsidRPr="007F13EA">
              <w:rPr>
                <w:rFonts w:eastAsia="Aptos" w:hint="cs"/>
                <w:szCs w:val="24"/>
                <w:rtl/>
              </w:rPr>
              <w:t>ینه‌ای</w:t>
            </w:r>
            <w:r w:rsidRPr="007F13EA">
              <w:rPr>
                <w:rFonts w:eastAsia="Aptos"/>
                <w:szCs w:val="24"/>
                <w:rtl/>
              </w:rPr>
              <w:t xml:space="preserve"> با متغ</w:t>
            </w:r>
            <w:r w:rsidRPr="007F13EA">
              <w:rPr>
                <w:rFonts w:eastAsia="Aptos" w:hint="cs"/>
                <w:szCs w:val="24"/>
                <w:rtl/>
              </w:rPr>
              <w:t>یر</w:t>
            </w:r>
            <w:r w:rsidRPr="007F13EA">
              <w:rPr>
                <w:rFonts w:eastAsia="Aptos"/>
                <w:szCs w:val="24"/>
                <w:rtl/>
              </w:rPr>
              <w:t xml:space="preserve"> وابسته در پا</w:t>
            </w:r>
            <w:r w:rsidRPr="007F13EA">
              <w:rPr>
                <w:rFonts w:eastAsia="Aptos" w:hint="cs"/>
                <w:szCs w:val="24"/>
                <w:rtl/>
              </w:rPr>
              <w:t>یان‌نامه</w:t>
            </w:r>
            <w:r w:rsidRPr="007F13EA">
              <w:rPr>
                <w:rFonts w:eastAsia="Aptos"/>
                <w:szCs w:val="24"/>
                <w:rtl/>
              </w:rPr>
              <w:t xml:space="preserve"> مورد آزمون و بررس</w:t>
            </w:r>
            <w:r w:rsidRPr="007F13EA">
              <w:rPr>
                <w:rFonts w:eastAsia="Aptos" w:hint="cs"/>
                <w:szCs w:val="24"/>
                <w:rtl/>
              </w:rPr>
              <w:t>ی</w:t>
            </w:r>
            <w:r w:rsidRPr="007F13EA">
              <w:rPr>
                <w:rFonts w:eastAsia="Aptos"/>
                <w:szCs w:val="24"/>
                <w:rtl/>
              </w:rPr>
              <w:t xml:space="preserve"> آمار</w:t>
            </w:r>
            <w:r w:rsidRPr="007F13EA">
              <w:rPr>
                <w:rFonts w:eastAsia="Aptos" w:hint="cs"/>
                <w:szCs w:val="24"/>
                <w:rtl/>
              </w:rPr>
              <w:t>ی</w:t>
            </w:r>
            <w:r w:rsidRPr="007F13EA">
              <w:rPr>
                <w:rFonts w:eastAsia="Aptos"/>
                <w:szCs w:val="24"/>
                <w:rtl/>
              </w:rPr>
              <w:t xml:space="preserve"> قرار گرفته است. نتا</w:t>
            </w:r>
            <w:r w:rsidRPr="007F13EA">
              <w:rPr>
                <w:rFonts w:eastAsia="Aptos" w:hint="cs"/>
                <w:szCs w:val="24"/>
                <w:rtl/>
              </w:rPr>
              <w:t>یج</w:t>
            </w:r>
            <w:r w:rsidRPr="007F13EA">
              <w:rPr>
                <w:rFonts w:eastAsia="Aptos"/>
                <w:szCs w:val="24"/>
                <w:rtl/>
              </w:rPr>
              <w:t xml:space="preserve"> نشان داد که از م</w:t>
            </w:r>
            <w:r w:rsidRPr="007F13EA">
              <w:rPr>
                <w:rFonts w:eastAsia="Aptos" w:hint="cs"/>
                <w:szCs w:val="24"/>
                <w:rtl/>
              </w:rPr>
              <w:t>یان</w:t>
            </w:r>
            <w:r w:rsidRPr="007F13EA">
              <w:rPr>
                <w:rFonts w:eastAsia="Aptos"/>
                <w:szCs w:val="24"/>
                <w:rtl/>
              </w:rPr>
              <w:t xml:space="preserve"> متغ</w:t>
            </w:r>
            <w:r w:rsidRPr="007F13EA">
              <w:rPr>
                <w:rFonts w:eastAsia="Aptos" w:hint="cs"/>
                <w:szCs w:val="24"/>
                <w:rtl/>
              </w:rPr>
              <w:t>یرهای</w:t>
            </w:r>
            <w:r w:rsidRPr="007F13EA">
              <w:rPr>
                <w:rFonts w:eastAsia="Aptos"/>
                <w:szCs w:val="24"/>
                <w:rtl/>
              </w:rPr>
              <w:t xml:space="preserve"> زم</w:t>
            </w:r>
            <w:r w:rsidRPr="007F13EA">
              <w:rPr>
                <w:rFonts w:eastAsia="Aptos" w:hint="cs"/>
                <w:szCs w:val="24"/>
                <w:rtl/>
              </w:rPr>
              <w:t>ینه‌ای،</w:t>
            </w:r>
            <w:r w:rsidRPr="007F13EA">
              <w:rPr>
                <w:rFonts w:eastAsia="Aptos"/>
                <w:szCs w:val="24"/>
                <w:rtl/>
              </w:rPr>
              <w:t xml:space="preserve"> تنها وضع</w:t>
            </w:r>
            <w:r w:rsidRPr="007F13EA">
              <w:rPr>
                <w:rFonts w:eastAsia="Aptos" w:hint="cs"/>
                <w:szCs w:val="24"/>
                <w:rtl/>
              </w:rPr>
              <w:t>یت</w:t>
            </w:r>
            <w:r w:rsidRPr="007F13EA">
              <w:rPr>
                <w:rFonts w:eastAsia="Aptos"/>
                <w:szCs w:val="24"/>
                <w:rtl/>
              </w:rPr>
              <w:t xml:space="preserve"> شغل</w:t>
            </w:r>
            <w:r w:rsidRPr="007F13EA">
              <w:rPr>
                <w:rFonts w:eastAsia="Aptos" w:hint="cs"/>
                <w:szCs w:val="24"/>
                <w:rtl/>
              </w:rPr>
              <w:t>ی</w:t>
            </w:r>
            <w:r w:rsidRPr="007F13EA">
              <w:rPr>
                <w:rFonts w:eastAsia="Aptos"/>
                <w:szCs w:val="24"/>
                <w:rtl/>
              </w:rPr>
              <w:t xml:space="preserve"> همسر و م</w:t>
            </w:r>
            <w:r w:rsidRPr="007F13EA">
              <w:rPr>
                <w:rFonts w:eastAsia="Aptos" w:hint="cs"/>
                <w:szCs w:val="24"/>
                <w:rtl/>
              </w:rPr>
              <w:t>یزان</w:t>
            </w:r>
            <w:r w:rsidRPr="007F13EA">
              <w:rPr>
                <w:rFonts w:eastAsia="Aptos"/>
                <w:szCs w:val="24"/>
                <w:rtl/>
              </w:rPr>
              <w:t xml:space="preserve"> هز</w:t>
            </w:r>
            <w:r w:rsidRPr="007F13EA">
              <w:rPr>
                <w:rFonts w:eastAsia="Aptos" w:hint="cs"/>
                <w:szCs w:val="24"/>
                <w:rtl/>
              </w:rPr>
              <w:t>ینه‌های</w:t>
            </w:r>
            <w:r w:rsidRPr="007F13EA">
              <w:rPr>
                <w:rFonts w:eastAsia="Aptos"/>
                <w:szCs w:val="24"/>
                <w:rtl/>
              </w:rPr>
              <w:t xml:space="preserve"> ماهانه پدر با ترس </w:t>
            </w:r>
            <w:r w:rsidRPr="007F13EA">
              <w:rPr>
                <w:rFonts w:eastAsia="Aptos" w:hint="cs"/>
                <w:szCs w:val="24"/>
                <w:rtl/>
              </w:rPr>
              <w:t>از</w:t>
            </w:r>
            <w:r w:rsidRPr="007F13EA">
              <w:rPr>
                <w:rFonts w:eastAsia="Aptos"/>
                <w:szCs w:val="24"/>
                <w:rtl/>
              </w:rPr>
              <w:t xml:space="preserve"> پ</w:t>
            </w:r>
            <w:r w:rsidRPr="007F13EA">
              <w:rPr>
                <w:rFonts w:eastAsia="Aptos" w:hint="cs"/>
                <w:szCs w:val="24"/>
                <w:rtl/>
              </w:rPr>
              <w:t>یری</w:t>
            </w:r>
            <w:r w:rsidRPr="007F13EA">
              <w:rPr>
                <w:rFonts w:eastAsia="Aptos"/>
                <w:szCs w:val="24"/>
                <w:rtl/>
              </w:rPr>
              <w:t xml:space="preserve"> رابطه معنادار دارند. با توجه به محدود</w:t>
            </w:r>
            <w:r w:rsidRPr="007F13EA">
              <w:rPr>
                <w:rFonts w:eastAsia="Aptos" w:hint="cs"/>
                <w:szCs w:val="24"/>
                <w:rtl/>
              </w:rPr>
              <w:t>یت</w:t>
            </w:r>
            <w:r w:rsidRPr="007F13EA">
              <w:rPr>
                <w:rFonts w:eastAsia="Aptos"/>
                <w:szCs w:val="24"/>
                <w:rtl/>
              </w:rPr>
              <w:t xml:space="preserve"> حجم مقاله و ضرورت رعا</w:t>
            </w:r>
            <w:r w:rsidRPr="007F13EA">
              <w:rPr>
                <w:rFonts w:eastAsia="Aptos" w:hint="cs"/>
                <w:szCs w:val="24"/>
                <w:rtl/>
              </w:rPr>
              <w:t>یت</w:t>
            </w:r>
            <w:r w:rsidRPr="007F13EA">
              <w:rPr>
                <w:rFonts w:eastAsia="Aptos"/>
                <w:szCs w:val="24"/>
                <w:rtl/>
              </w:rPr>
              <w:t xml:space="preserve"> سقف 7000 کلمه، در نسخه مقاله تنها هم</w:t>
            </w:r>
            <w:r w:rsidRPr="007F13EA">
              <w:rPr>
                <w:rFonts w:eastAsia="Aptos" w:hint="cs"/>
                <w:szCs w:val="24"/>
                <w:rtl/>
              </w:rPr>
              <w:t>ین</w:t>
            </w:r>
            <w:r w:rsidRPr="007F13EA">
              <w:rPr>
                <w:rFonts w:eastAsia="Aptos"/>
                <w:szCs w:val="24"/>
                <w:rtl/>
              </w:rPr>
              <w:t xml:space="preserve"> دو </w:t>
            </w:r>
            <w:r w:rsidRPr="007F13EA">
              <w:rPr>
                <w:rFonts w:eastAsia="Aptos" w:hint="cs"/>
                <w:szCs w:val="24"/>
                <w:rtl/>
              </w:rPr>
              <w:t>یافته</w:t>
            </w:r>
            <w:r w:rsidRPr="007F13EA">
              <w:rPr>
                <w:rFonts w:eastAsia="Aptos"/>
                <w:szCs w:val="24"/>
                <w:rtl/>
              </w:rPr>
              <w:t xml:space="preserve"> معنادار گزارش شده و سا</w:t>
            </w:r>
            <w:r w:rsidRPr="007F13EA">
              <w:rPr>
                <w:rFonts w:eastAsia="Aptos" w:hint="cs"/>
                <w:szCs w:val="24"/>
                <w:rtl/>
              </w:rPr>
              <w:t>یر</w:t>
            </w:r>
            <w:r w:rsidRPr="007F13EA">
              <w:rPr>
                <w:rFonts w:eastAsia="Aptos"/>
                <w:szCs w:val="24"/>
                <w:rtl/>
              </w:rPr>
              <w:t xml:space="preserve"> نتا</w:t>
            </w:r>
            <w:r w:rsidRPr="007F13EA">
              <w:rPr>
                <w:rFonts w:eastAsia="Aptos" w:hint="cs"/>
                <w:szCs w:val="24"/>
                <w:rtl/>
              </w:rPr>
              <w:t>یج</w:t>
            </w:r>
            <w:r w:rsidRPr="007F13EA">
              <w:rPr>
                <w:rFonts w:eastAsia="Aptos"/>
                <w:szCs w:val="24"/>
                <w:rtl/>
              </w:rPr>
              <w:t xml:space="preserve"> که از نظر آمار</w:t>
            </w:r>
            <w:r w:rsidRPr="007F13EA">
              <w:rPr>
                <w:rFonts w:eastAsia="Aptos" w:hint="cs"/>
                <w:szCs w:val="24"/>
                <w:rtl/>
              </w:rPr>
              <w:t>ی</w:t>
            </w:r>
            <w:r w:rsidRPr="007F13EA">
              <w:rPr>
                <w:rFonts w:eastAsia="Aptos"/>
                <w:szCs w:val="24"/>
                <w:rtl/>
              </w:rPr>
              <w:t xml:space="preserve"> معنادار نبودند، برا</w:t>
            </w:r>
            <w:r w:rsidRPr="007F13EA">
              <w:rPr>
                <w:rFonts w:eastAsia="Aptos" w:hint="cs"/>
                <w:szCs w:val="24"/>
                <w:rtl/>
              </w:rPr>
              <w:t>ی</w:t>
            </w:r>
            <w:r w:rsidRPr="007F13EA">
              <w:rPr>
                <w:rFonts w:eastAsia="Aptos"/>
                <w:szCs w:val="24"/>
                <w:rtl/>
              </w:rPr>
              <w:t xml:space="preserve"> جلوگ</w:t>
            </w:r>
            <w:r w:rsidRPr="007F13EA">
              <w:rPr>
                <w:rFonts w:eastAsia="Aptos" w:hint="cs"/>
                <w:szCs w:val="24"/>
                <w:rtl/>
              </w:rPr>
              <w:t>یری</w:t>
            </w:r>
            <w:r w:rsidRPr="007F13EA">
              <w:rPr>
                <w:rFonts w:eastAsia="Aptos"/>
                <w:szCs w:val="24"/>
                <w:rtl/>
              </w:rPr>
              <w:t xml:space="preserve"> از افزا</w:t>
            </w:r>
            <w:r w:rsidRPr="007F13EA">
              <w:rPr>
                <w:rFonts w:eastAsia="Aptos" w:hint="cs"/>
                <w:szCs w:val="24"/>
                <w:rtl/>
              </w:rPr>
              <w:t>یش</w:t>
            </w:r>
            <w:r w:rsidRPr="007F13EA">
              <w:rPr>
                <w:rFonts w:eastAsia="Aptos"/>
                <w:szCs w:val="24"/>
                <w:rtl/>
              </w:rPr>
              <w:t xml:space="preserve"> حجم و تکرار نتا</w:t>
            </w:r>
            <w:r w:rsidRPr="007F13EA">
              <w:rPr>
                <w:rFonts w:eastAsia="Aptos" w:hint="cs"/>
                <w:szCs w:val="24"/>
                <w:rtl/>
              </w:rPr>
              <w:t>یج،</w:t>
            </w:r>
            <w:r w:rsidRPr="007F13EA">
              <w:rPr>
                <w:rFonts w:eastAsia="Aptos"/>
                <w:szCs w:val="24"/>
                <w:rtl/>
              </w:rPr>
              <w:t xml:space="preserve"> در متن مقاله درج نشده‌اند.</w:t>
            </w:r>
          </w:p>
        </w:tc>
      </w:tr>
      <w:tr w:rsidR="007F13EA" w:rsidRPr="007F13EA" w14:paraId="6096960D" w14:textId="77777777" w:rsidTr="00853C13">
        <w:trPr>
          <w:trHeight w:hRule="exact" w:val="5320"/>
        </w:trPr>
        <w:tc>
          <w:tcPr>
            <w:tcW w:w="693" w:type="dxa"/>
          </w:tcPr>
          <w:p w14:paraId="50F35897" w14:textId="77777777" w:rsidR="007F13EA" w:rsidRPr="007F13EA" w:rsidRDefault="007F13EA" w:rsidP="008D6FD8">
            <w:pPr>
              <w:spacing w:line="278" w:lineRule="auto"/>
              <w:jc w:val="center"/>
              <w:rPr>
                <w:rFonts w:eastAsia="Aptos" w:hint="cs"/>
                <w:szCs w:val="24"/>
                <w:rtl/>
              </w:rPr>
            </w:pPr>
            <w:r w:rsidRPr="007F13EA">
              <w:rPr>
                <w:rFonts w:eastAsia="Aptos" w:hint="cs"/>
                <w:szCs w:val="24"/>
                <w:rtl/>
              </w:rPr>
              <w:lastRenderedPageBreak/>
              <w:t>7</w:t>
            </w:r>
          </w:p>
        </w:tc>
        <w:tc>
          <w:tcPr>
            <w:tcW w:w="1980" w:type="dxa"/>
          </w:tcPr>
          <w:p w14:paraId="229A777E" w14:textId="77777777" w:rsidR="007F13EA" w:rsidRPr="007F13EA" w:rsidRDefault="007F13EA" w:rsidP="008D6FD8">
            <w:pPr>
              <w:spacing w:line="276" w:lineRule="auto"/>
              <w:jc w:val="both"/>
              <w:rPr>
                <w:rFonts w:eastAsia="Aptos"/>
                <w:szCs w:val="24"/>
                <w:rtl/>
              </w:rPr>
            </w:pPr>
            <w:r w:rsidRPr="007F13EA">
              <w:rPr>
                <w:rFonts w:eastAsia="Aptos"/>
                <w:szCs w:val="24"/>
                <w:rtl/>
              </w:rPr>
              <w:t>پ</w:t>
            </w:r>
            <w:r w:rsidRPr="007F13EA">
              <w:rPr>
                <w:rFonts w:eastAsia="Aptos" w:hint="cs"/>
                <w:szCs w:val="24"/>
                <w:rtl/>
              </w:rPr>
              <w:t>یش‌فرضهای</w:t>
            </w:r>
            <w:r w:rsidRPr="007F13EA">
              <w:rPr>
                <w:rFonts w:eastAsia="Aptos"/>
                <w:szCs w:val="24"/>
                <w:rtl/>
              </w:rPr>
              <w:t xml:space="preserve"> </w:t>
            </w:r>
            <w:r w:rsidRPr="007F13EA">
              <w:rPr>
                <w:rFonts w:eastAsia="Aptos" w:hint="cs"/>
                <w:szCs w:val="24"/>
                <w:rtl/>
              </w:rPr>
              <w:t>ر</w:t>
            </w:r>
            <w:r w:rsidRPr="007F13EA">
              <w:rPr>
                <w:rFonts w:eastAsia="Aptos"/>
                <w:szCs w:val="24"/>
                <w:rtl/>
              </w:rPr>
              <w:t>گرس</w:t>
            </w:r>
            <w:r w:rsidRPr="007F13EA">
              <w:rPr>
                <w:rFonts w:eastAsia="Aptos" w:hint="cs"/>
                <w:szCs w:val="24"/>
                <w:rtl/>
              </w:rPr>
              <w:t>یونی</w:t>
            </w:r>
            <w:r w:rsidRPr="007F13EA">
              <w:rPr>
                <w:rFonts w:eastAsia="Aptos"/>
                <w:szCs w:val="24"/>
                <w:rtl/>
              </w:rPr>
              <w:t xml:space="preserve"> در جدول فقط </w:t>
            </w:r>
            <w:r w:rsidRPr="007F13EA">
              <w:rPr>
                <w:rFonts w:eastAsia="Aptos" w:hint="cs"/>
                <w:szCs w:val="24"/>
                <w:rtl/>
              </w:rPr>
              <w:t>یک</w:t>
            </w:r>
            <w:r w:rsidRPr="007F13EA">
              <w:rPr>
                <w:rFonts w:eastAsia="Aptos"/>
                <w:szCs w:val="24"/>
                <w:rtl/>
              </w:rPr>
              <w:t xml:space="preserve"> مورد اشاره شده ول</w:t>
            </w:r>
            <w:r w:rsidRPr="007F13EA">
              <w:rPr>
                <w:rFonts w:eastAsia="Aptos" w:hint="cs"/>
                <w:szCs w:val="24"/>
                <w:rtl/>
              </w:rPr>
              <w:t>ی</w:t>
            </w:r>
            <w:r w:rsidRPr="007F13EA">
              <w:rPr>
                <w:rFonts w:eastAsia="Aptos"/>
                <w:szCs w:val="24"/>
                <w:rtl/>
              </w:rPr>
              <w:t xml:space="preserve"> ه</w:t>
            </w:r>
            <w:r w:rsidRPr="007F13EA">
              <w:rPr>
                <w:rFonts w:eastAsia="Aptos" w:hint="cs"/>
                <w:szCs w:val="24"/>
                <w:rtl/>
              </w:rPr>
              <w:t>یچ</w:t>
            </w:r>
            <w:r w:rsidRPr="007F13EA">
              <w:rPr>
                <w:rFonts w:eastAsia="Aptos"/>
                <w:szCs w:val="24"/>
                <w:rtl/>
              </w:rPr>
              <w:t xml:space="preserve"> توض</w:t>
            </w:r>
            <w:r w:rsidRPr="007F13EA">
              <w:rPr>
                <w:rFonts w:eastAsia="Aptos" w:hint="cs"/>
                <w:szCs w:val="24"/>
                <w:rtl/>
              </w:rPr>
              <w:t>یحی</w:t>
            </w:r>
            <w:r w:rsidRPr="007F13EA">
              <w:rPr>
                <w:rFonts w:eastAsia="Aptos"/>
                <w:szCs w:val="24"/>
                <w:rtl/>
              </w:rPr>
              <w:t xml:space="preserve"> ارائه نشده است. چند مورد بررس</w:t>
            </w:r>
            <w:r w:rsidRPr="007F13EA">
              <w:rPr>
                <w:rFonts w:eastAsia="Aptos" w:hint="cs"/>
                <w:szCs w:val="24"/>
                <w:rtl/>
              </w:rPr>
              <w:t>ی</w:t>
            </w:r>
            <w:r w:rsidRPr="007F13EA">
              <w:rPr>
                <w:rFonts w:eastAsia="Aptos"/>
                <w:szCs w:val="24"/>
                <w:rtl/>
              </w:rPr>
              <w:t xml:space="preserve"> شود همراه با آمار و توض</w:t>
            </w:r>
            <w:r w:rsidRPr="007F13EA">
              <w:rPr>
                <w:rFonts w:eastAsia="Aptos" w:hint="cs"/>
                <w:szCs w:val="24"/>
                <w:rtl/>
              </w:rPr>
              <w:t>یحات</w:t>
            </w:r>
            <w:r w:rsidRPr="007F13EA">
              <w:rPr>
                <w:rFonts w:eastAsia="Aptos"/>
                <w:szCs w:val="24"/>
                <w:rtl/>
              </w:rPr>
              <w:t xml:space="preserve"> لازم</w:t>
            </w:r>
          </w:p>
        </w:tc>
        <w:tc>
          <w:tcPr>
            <w:tcW w:w="7110" w:type="dxa"/>
          </w:tcPr>
          <w:p w14:paraId="1AE6E010" w14:textId="77777777" w:rsidR="007F13EA" w:rsidRPr="007F13EA" w:rsidRDefault="007F13EA" w:rsidP="008D6FD8">
            <w:pPr>
              <w:tabs>
                <w:tab w:val="left" w:pos="2834"/>
              </w:tabs>
              <w:spacing w:line="276" w:lineRule="auto"/>
              <w:jc w:val="both"/>
              <w:rPr>
                <w:rFonts w:eastAsia="Aptos"/>
                <w:szCs w:val="24"/>
              </w:rPr>
            </w:pPr>
            <w:r w:rsidRPr="007F13EA">
              <w:rPr>
                <w:rFonts w:eastAsia="Aptos"/>
                <w:szCs w:val="24"/>
                <w:rtl/>
              </w:rPr>
              <w:t>در تحلیل‌های انجام‌شده، پیش‌فرض‌های رگرسیون مورد بررسی قرار گرفت. نتایج نشان داد که مقدار آماره دوربین</w:t>
            </w:r>
            <w:r w:rsidRPr="007F13EA">
              <w:rPr>
                <w:rFonts w:eastAsia="Aptos" w:hint="cs"/>
                <w:szCs w:val="24"/>
                <w:rtl/>
              </w:rPr>
              <w:t xml:space="preserve">- </w:t>
            </w:r>
            <w:r w:rsidRPr="007F13EA">
              <w:rPr>
                <w:rFonts w:eastAsia="Aptos"/>
                <w:szCs w:val="24"/>
                <w:rtl/>
              </w:rPr>
              <w:t xml:space="preserve">واتسون </w:t>
            </w:r>
            <w:r w:rsidRPr="007F13EA">
              <w:rPr>
                <w:rFonts w:eastAsia="Aptos" w:hint="cs"/>
                <w:szCs w:val="24"/>
                <w:rtl/>
              </w:rPr>
              <w:t>964/1</w:t>
            </w:r>
            <w:r w:rsidRPr="007F13EA">
              <w:rPr>
                <w:rFonts w:eastAsia="Aptos"/>
                <w:szCs w:val="24"/>
                <w:rtl/>
              </w:rPr>
              <w:t xml:space="preserve"> بوده و از نظر استقلال خطاها وضعیت قابل قبولی وجود دارد. همچنین، مقادیر شاخص تحمل بین </w:t>
            </w:r>
            <w:r w:rsidRPr="007F13EA">
              <w:rPr>
                <w:rFonts w:eastAsia="Aptos" w:hint="cs"/>
                <w:szCs w:val="24"/>
                <w:rtl/>
              </w:rPr>
              <w:t>633/0</w:t>
            </w:r>
            <w:r w:rsidRPr="007F13EA">
              <w:rPr>
                <w:rFonts w:eastAsia="Aptos"/>
                <w:szCs w:val="24"/>
                <w:rtl/>
              </w:rPr>
              <w:t xml:space="preserve"> تا </w:t>
            </w:r>
            <w:r w:rsidRPr="007F13EA">
              <w:rPr>
                <w:rFonts w:eastAsia="Aptos" w:hint="cs"/>
                <w:szCs w:val="24"/>
                <w:rtl/>
              </w:rPr>
              <w:t xml:space="preserve">910/0 </w:t>
            </w:r>
            <w:r w:rsidRPr="007F13EA">
              <w:rPr>
                <w:rFonts w:eastAsia="Aptos"/>
                <w:szCs w:val="24"/>
                <w:rtl/>
              </w:rPr>
              <w:t>و مقادیر</w:t>
            </w:r>
            <w:r w:rsidRPr="007F13EA">
              <w:rPr>
                <w:rFonts w:eastAsia="Aptos"/>
                <w:szCs w:val="24"/>
              </w:rPr>
              <w:t xml:space="preserve"> VIF </w:t>
            </w:r>
            <w:r w:rsidRPr="007F13EA">
              <w:rPr>
                <w:rFonts w:eastAsia="Aptos"/>
                <w:szCs w:val="24"/>
                <w:rtl/>
              </w:rPr>
              <w:t xml:space="preserve">بین </w:t>
            </w:r>
            <w:r w:rsidRPr="007F13EA">
              <w:rPr>
                <w:rFonts w:eastAsia="Aptos" w:hint="cs"/>
                <w:szCs w:val="24"/>
                <w:rtl/>
              </w:rPr>
              <w:t>098/1</w:t>
            </w:r>
            <w:r w:rsidRPr="007F13EA">
              <w:rPr>
                <w:rFonts w:eastAsia="Aptos"/>
                <w:szCs w:val="24"/>
                <w:rtl/>
              </w:rPr>
              <w:t xml:space="preserve"> تا </w:t>
            </w:r>
            <w:r w:rsidRPr="007F13EA">
              <w:rPr>
                <w:rFonts w:eastAsia="Aptos" w:hint="cs"/>
                <w:szCs w:val="24"/>
                <w:rtl/>
              </w:rPr>
              <w:t>580/1</w:t>
            </w:r>
            <w:r w:rsidRPr="007F13EA">
              <w:rPr>
                <w:rFonts w:eastAsia="Aptos"/>
                <w:szCs w:val="24"/>
                <w:rtl/>
              </w:rPr>
              <w:t xml:space="preserve"> به دست آمد که نشان‌دهنده نبود هم‌خطی چندگانه قابل توجه میان متغیرهای مستقل است. بررسی باقیمانده‌های استانداردشده نیز نشان داد که این مقادیر در دامنه </w:t>
            </w:r>
            <w:r w:rsidRPr="007F13EA">
              <w:rPr>
                <w:rFonts w:eastAsia="Aptos" w:hint="cs"/>
                <w:szCs w:val="24"/>
                <w:rtl/>
              </w:rPr>
              <w:t>868/2</w:t>
            </w:r>
            <w:r w:rsidRPr="007F13EA">
              <w:rPr>
                <w:rFonts w:eastAsia="Aptos"/>
                <w:szCs w:val="24"/>
                <w:rtl/>
              </w:rPr>
              <w:t xml:space="preserve"> تا </w:t>
            </w:r>
            <w:r w:rsidRPr="007F13EA">
              <w:rPr>
                <w:rFonts w:eastAsia="Aptos" w:hint="cs"/>
                <w:szCs w:val="24"/>
                <w:rtl/>
              </w:rPr>
              <w:t>434/2</w:t>
            </w:r>
            <w:r w:rsidRPr="007F13EA">
              <w:rPr>
                <w:rFonts w:eastAsia="Aptos"/>
                <w:szCs w:val="24"/>
                <w:rtl/>
              </w:rPr>
              <w:t xml:space="preserve"> قرار داشته و موردی با مقدار مطلق بیش از 3 مشاهده نشد</w:t>
            </w:r>
            <w:r w:rsidRPr="007F13EA">
              <w:rPr>
                <w:rFonts w:eastAsia="Aptos" w:hint="cs"/>
                <w:szCs w:val="24"/>
                <w:rtl/>
              </w:rPr>
              <w:t xml:space="preserve">. </w:t>
            </w:r>
            <w:r w:rsidRPr="007F13EA">
              <w:rPr>
                <w:rFonts w:eastAsia="Aptos"/>
                <w:szCs w:val="24"/>
                <w:rtl/>
              </w:rPr>
              <w:t>همچنین، نرمال بودن باقیمانده‌های رگرسیون با استفاده از هیستوگرام باقیمانده‌های استانداردشده بررسی شد. توزیع باقیمانده‌ها تقریباً از الگوی نرمال و متقارن پیروی می‌کرد و انحراف شدید از نرمال بودن مشاهده نشد؛ بنابراین این پیش‌فرض نیز قابل قبول ارزیابی شد. همسانی واریانس خطاها نیز در بررسی‌های انجام‌شده مورد توجه قرار گرفت</w:t>
            </w:r>
            <w:r w:rsidRPr="007F13EA">
              <w:rPr>
                <w:rFonts w:eastAsia="Aptos"/>
                <w:szCs w:val="24"/>
              </w:rPr>
              <w:t>.</w:t>
            </w:r>
            <w:r w:rsidRPr="007F13EA">
              <w:rPr>
                <w:rFonts w:eastAsia="Aptos" w:hint="cs"/>
                <w:szCs w:val="24"/>
                <w:rtl/>
              </w:rPr>
              <w:t xml:space="preserve"> </w:t>
            </w:r>
            <w:r w:rsidRPr="007F13EA">
              <w:rPr>
                <w:rFonts w:eastAsia="Aptos"/>
                <w:szCs w:val="24"/>
                <w:rtl/>
              </w:rPr>
              <w:t>با توجه به محدودیت حجم مقاله و ضرورت رعایت سقف تعیین‌شده برای تعداد کلمات، جزئیات آماری مربوط به بررسی پیش‌فرض‌های رگرسیون در متن اصلی مقاله درج نشده و در این پاسخ برای ملاحظه داور محترم ارائه شده است. بدیهی است در صورت نظر سردبیر محترم مبنی بر ضرورت درج این اطلاعات در متن مقاله، موارد مذکور به متن مقاله افزوده خواهد شد</w:t>
            </w:r>
            <w:r w:rsidRPr="007F13EA">
              <w:rPr>
                <w:rFonts w:eastAsia="Aptos"/>
                <w:szCs w:val="24"/>
              </w:rPr>
              <w:t>.</w:t>
            </w:r>
          </w:p>
          <w:p w14:paraId="262E7DA3" w14:textId="77777777" w:rsidR="007F13EA" w:rsidRPr="007F13EA" w:rsidRDefault="007F13EA" w:rsidP="008D6FD8">
            <w:pPr>
              <w:spacing w:line="276" w:lineRule="auto"/>
              <w:jc w:val="both"/>
              <w:rPr>
                <w:rFonts w:eastAsia="Aptos"/>
                <w:szCs w:val="24"/>
                <w:rtl/>
              </w:rPr>
            </w:pPr>
          </w:p>
        </w:tc>
      </w:tr>
      <w:tr w:rsidR="007F13EA" w:rsidRPr="007F13EA" w14:paraId="78EBBF15" w14:textId="77777777" w:rsidTr="00853C13">
        <w:trPr>
          <w:trHeight w:hRule="exact" w:val="2521"/>
        </w:trPr>
        <w:tc>
          <w:tcPr>
            <w:tcW w:w="693" w:type="dxa"/>
          </w:tcPr>
          <w:p w14:paraId="0C0767A3" w14:textId="77777777" w:rsidR="007F13EA" w:rsidRPr="007F13EA" w:rsidRDefault="007F13EA" w:rsidP="008D6FD8">
            <w:pPr>
              <w:spacing w:line="278" w:lineRule="auto"/>
              <w:jc w:val="center"/>
              <w:rPr>
                <w:rFonts w:eastAsia="Aptos" w:hint="cs"/>
                <w:szCs w:val="24"/>
                <w:rtl/>
              </w:rPr>
            </w:pPr>
            <w:r w:rsidRPr="007F13EA">
              <w:rPr>
                <w:rFonts w:eastAsia="Aptos" w:hint="cs"/>
                <w:szCs w:val="24"/>
                <w:rtl/>
              </w:rPr>
              <w:t>8</w:t>
            </w:r>
          </w:p>
        </w:tc>
        <w:tc>
          <w:tcPr>
            <w:tcW w:w="1980" w:type="dxa"/>
          </w:tcPr>
          <w:p w14:paraId="131F95CF" w14:textId="77777777" w:rsidR="007F13EA" w:rsidRPr="007F13EA" w:rsidRDefault="007F13EA" w:rsidP="008D6FD8">
            <w:pPr>
              <w:spacing w:line="276" w:lineRule="auto"/>
              <w:jc w:val="both"/>
              <w:rPr>
                <w:rFonts w:eastAsia="Aptos"/>
                <w:szCs w:val="24"/>
                <w:rtl/>
              </w:rPr>
            </w:pPr>
            <w:r w:rsidRPr="007F13EA">
              <w:rPr>
                <w:rFonts w:eastAsia="Aptos"/>
                <w:szCs w:val="24"/>
                <w:rtl/>
              </w:rPr>
              <w:t>بهتر است با تحل</w:t>
            </w:r>
            <w:r w:rsidRPr="007F13EA">
              <w:rPr>
                <w:rFonts w:eastAsia="Aptos" w:hint="cs"/>
                <w:szCs w:val="24"/>
                <w:rtl/>
              </w:rPr>
              <w:t>یل</w:t>
            </w:r>
            <w:r w:rsidRPr="007F13EA">
              <w:rPr>
                <w:rFonts w:eastAsia="Aptos"/>
                <w:szCs w:val="24"/>
                <w:rtl/>
              </w:rPr>
              <w:t xml:space="preserve"> مس</w:t>
            </w:r>
            <w:r w:rsidRPr="007F13EA">
              <w:rPr>
                <w:rFonts w:eastAsia="Aptos" w:hint="cs"/>
                <w:szCs w:val="24"/>
                <w:rtl/>
              </w:rPr>
              <w:t>یر</w:t>
            </w:r>
            <w:r w:rsidRPr="007F13EA">
              <w:rPr>
                <w:rFonts w:eastAsia="Aptos"/>
                <w:szCs w:val="24"/>
                <w:rtl/>
              </w:rPr>
              <w:t xml:space="preserve"> ارتباط متغ</w:t>
            </w:r>
            <w:r w:rsidRPr="007F13EA">
              <w:rPr>
                <w:rFonts w:eastAsia="Aptos" w:hint="cs"/>
                <w:szCs w:val="24"/>
                <w:rtl/>
              </w:rPr>
              <w:t>یرهای</w:t>
            </w:r>
            <w:r w:rsidRPr="007F13EA">
              <w:rPr>
                <w:rFonts w:eastAsia="Aptos"/>
                <w:szCs w:val="24"/>
                <w:rtl/>
              </w:rPr>
              <w:t xml:space="preserve"> تحق</w:t>
            </w:r>
            <w:r w:rsidRPr="007F13EA">
              <w:rPr>
                <w:rFonts w:eastAsia="Aptos" w:hint="cs"/>
                <w:szCs w:val="24"/>
                <w:rtl/>
              </w:rPr>
              <w:t>یق</w:t>
            </w:r>
            <w:r w:rsidRPr="007F13EA">
              <w:rPr>
                <w:rFonts w:eastAsia="Aptos"/>
                <w:szCs w:val="24"/>
                <w:rtl/>
              </w:rPr>
              <w:t xml:space="preserve"> ب</w:t>
            </w:r>
            <w:r w:rsidRPr="007F13EA">
              <w:rPr>
                <w:rFonts w:eastAsia="Aptos" w:hint="cs"/>
                <w:szCs w:val="24"/>
                <w:rtl/>
              </w:rPr>
              <w:t>یشتر</w:t>
            </w:r>
            <w:r w:rsidRPr="007F13EA">
              <w:rPr>
                <w:rFonts w:eastAsia="Aptos"/>
                <w:szCs w:val="24"/>
                <w:rtl/>
              </w:rPr>
              <w:t xml:space="preserve"> مورد بررس</w:t>
            </w:r>
            <w:r w:rsidRPr="007F13EA">
              <w:rPr>
                <w:rFonts w:eastAsia="Aptos" w:hint="cs"/>
                <w:szCs w:val="24"/>
                <w:rtl/>
              </w:rPr>
              <w:t>ی</w:t>
            </w:r>
            <w:r w:rsidRPr="007F13EA">
              <w:rPr>
                <w:rFonts w:eastAsia="Aptos"/>
                <w:szCs w:val="24"/>
                <w:rtl/>
              </w:rPr>
              <w:t xml:space="preserve"> قرار گ</w:t>
            </w:r>
            <w:r w:rsidRPr="007F13EA">
              <w:rPr>
                <w:rFonts w:eastAsia="Aptos" w:hint="cs"/>
                <w:szCs w:val="24"/>
                <w:rtl/>
              </w:rPr>
              <w:t>یرد</w:t>
            </w:r>
          </w:p>
        </w:tc>
        <w:tc>
          <w:tcPr>
            <w:tcW w:w="7110" w:type="dxa"/>
          </w:tcPr>
          <w:p w14:paraId="3DC2E584" w14:textId="77777777" w:rsidR="007F13EA" w:rsidRPr="007F13EA" w:rsidRDefault="007F13EA" w:rsidP="008D6FD8">
            <w:pPr>
              <w:tabs>
                <w:tab w:val="left" w:pos="2834"/>
              </w:tabs>
              <w:spacing w:line="276" w:lineRule="auto"/>
              <w:jc w:val="both"/>
              <w:rPr>
                <w:rFonts w:eastAsia="Aptos"/>
                <w:szCs w:val="24"/>
                <w:rtl/>
              </w:rPr>
            </w:pPr>
            <w:r w:rsidRPr="007F13EA">
              <w:rPr>
                <w:rFonts w:eastAsia="Aptos"/>
                <w:szCs w:val="24"/>
                <w:rtl/>
              </w:rPr>
              <w:t>پ</w:t>
            </w:r>
            <w:r w:rsidRPr="007F13EA">
              <w:rPr>
                <w:rFonts w:eastAsia="Aptos" w:hint="cs"/>
                <w:szCs w:val="24"/>
                <w:rtl/>
              </w:rPr>
              <w:t>یشنهاد</w:t>
            </w:r>
            <w:r w:rsidRPr="007F13EA">
              <w:rPr>
                <w:rFonts w:eastAsia="Aptos"/>
                <w:szCs w:val="24"/>
                <w:rtl/>
              </w:rPr>
              <w:t xml:space="preserve"> انجام تحل</w:t>
            </w:r>
            <w:r w:rsidRPr="007F13EA">
              <w:rPr>
                <w:rFonts w:eastAsia="Aptos" w:hint="cs"/>
                <w:szCs w:val="24"/>
                <w:rtl/>
              </w:rPr>
              <w:t>یل</w:t>
            </w:r>
            <w:r w:rsidRPr="007F13EA">
              <w:rPr>
                <w:rFonts w:eastAsia="Aptos"/>
                <w:szCs w:val="24"/>
                <w:rtl/>
              </w:rPr>
              <w:t xml:space="preserve"> مس</w:t>
            </w:r>
            <w:r w:rsidRPr="007F13EA">
              <w:rPr>
                <w:rFonts w:eastAsia="Aptos" w:hint="cs"/>
                <w:szCs w:val="24"/>
                <w:rtl/>
              </w:rPr>
              <w:t>یر</w:t>
            </w:r>
            <w:r w:rsidRPr="007F13EA">
              <w:rPr>
                <w:rFonts w:eastAsia="Aptos"/>
                <w:szCs w:val="24"/>
                <w:rtl/>
              </w:rPr>
              <w:t xml:space="preserve"> مورد توجه قرار گرفت. با ا</w:t>
            </w:r>
            <w:r w:rsidRPr="007F13EA">
              <w:rPr>
                <w:rFonts w:eastAsia="Aptos" w:hint="cs"/>
                <w:szCs w:val="24"/>
                <w:rtl/>
              </w:rPr>
              <w:t>ین</w:t>
            </w:r>
            <w:r w:rsidRPr="007F13EA">
              <w:rPr>
                <w:rFonts w:eastAsia="Aptos"/>
                <w:szCs w:val="24"/>
                <w:rtl/>
              </w:rPr>
              <w:t xml:space="preserve"> حال، در چارچوب نظر</w:t>
            </w:r>
            <w:r w:rsidRPr="007F13EA">
              <w:rPr>
                <w:rFonts w:eastAsia="Aptos" w:hint="cs"/>
                <w:szCs w:val="24"/>
                <w:rtl/>
              </w:rPr>
              <w:t>ی</w:t>
            </w:r>
            <w:r w:rsidRPr="007F13EA">
              <w:rPr>
                <w:rFonts w:eastAsia="Aptos"/>
                <w:szCs w:val="24"/>
                <w:rtl/>
              </w:rPr>
              <w:t xml:space="preserve"> پژوهش حاضر، چهار متغ</w:t>
            </w:r>
            <w:r w:rsidRPr="007F13EA">
              <w:rPr>
                <w:rFonts w:eastAsia="Aptos" w:hint="cs"/>
                <w:szCs w:val="24"/>
                <w:rtl/>
              </w:rPr>
              <w:t>یر</w:t>
            </w:r>
            <w:r w:rsidRPr="007F13EA">
              <w:rPr>
                <w:rFonts w:eastAsia="Aptos"/>
                <w:szCs w:val="24"/>
                <w:rtl/>
              </w:rPr>
              <w:t xml:space="preserve"> نگرش منف</w:t>
            </w:r>
            <w:r w:rsidRPr="007F13EA">
              <w:rPr>
                <w:rFonts w:eastAsia="Aptos" w:hint="cs"/>
                <w:szCs w:val="24"/>
                <w:rtl/>
              </w:rPr>
              <w:t>ی</w:t>
            </w:r>
            <w:r w:rsidRPr="007F13EA">
              <w:rPr>
                <w:rFonts w:eastAsia="Aptos"/>
                <w:szCs w:val="24"/>
                <w:rtl/>
              </w:rPr>
              <w:t xml:space="preserve"> به بدن و ز</w:t>
            </w:r>
            <w:r w:rsidRPr="007F13EA">
              <w:rPr>
                <w:rFonts w:eastAsia="Aptos" w:hint="cs"/>
                <w:szCs w:val="24"/>
                <w:rtl/>
              </w:rPr>
              <w:t>یبایی،</w:t>
            </w:r>
            <w:r w:rsidRPr="007F13EA">
              <w:rPr>
                <w:rFonts w:eastAsia="Aptos"/>
                <w:szCs w:val="24"/>
                <w:rtl/>
              </w:rPr>
              <w:t xml:space="preserve"> مقا</w:t>
            </w:r>
            <w:r w:rsidRPr="007F13EA">
              <w:rPr>
                <w:rFonts w:eastAsia="Aptos" w:hint="cs"/>
                <w:szCs w:val="24"/>
                <w:rtl/>
              </w:rPr>
              <w:t>یسه</w:t>
            </w:r>
            <w:r w:rsidRPr="007F13EA">
              <w:rPr>
                <w:rFonts w:eastAsia="Aptos"/>
                <w:szCs w:val="24"/>
                <w:rtl/>
              </w:rPr>
              <w:t xml:space="preserve"> اجتماع</w:t>
            </w:r>
            <w:r w:rsidRPr="007F13EA">
              <w:rPr>
                <w:rFonts w:eastAsia="Aptos" w:hint="cs"/>
                <w:szCs w:val="24"/>
                <w:rtl/>
              </w:rPr>
              <w:t>ی</w:t>
            </w:r>
            <w:r w:rsidRPr="007F13EA">
              <w:rPr>
                <w:rFonts w:eastAsia="Aptos"/>
                <w:szCs w:val="24"/>
                <w:rtl/>
              </w:rPr>
              <w:t xml:space="preserve"> ظاهر، ادراک است</w:t>
            </w:r>
            <w:r w:rsidRPr="007F13EA">
              <w:rPr>
                <w:rFonts w:eastAsia="Aptos" w:hint="cs"/>
                <w:szCs w:val="24"/>
                <w:rtl/>
              </w:rPr>
              <w:t>یگمای</w:t>
            </w:r>
            <w:r w:rsidRPr="007F13EA">
              <w:rPr>
                <w:rFonts w:eastAsia="Aptos"/>
                <w:szCs w:val="24"/>
                <w:rtl/>
              </w:rPr>
              <w:t xml:space="preserve"> سالمند</w:t>
            </w:r>
            <w:r w:rsidRPr="007F13EA">
              <w:rPr>
                <w:rFonts w:eastAsia="Aptos" w:hint="cs"/>
                <w:szCs w:val="24"/>
                <w:rtl/>
              </w:rPr>
              <w:t>ی</w:t>
            </w:r>
            <w:r w:rsidRPr="007F13EA">
              <w:rPr>
                <w:rFonts w:eastAsia="Aptos"/>
                <w:szCs w:val="24"/>
                <w:rtl/>
              </w:rPr>
              <w:t xml:space="preserve"> و عزت نفس به‌عنوان متغ</w:t>
            </w:r>
            <w:r w:rsidRPr="007F13EA">
              <w:rPr>
                <w:rFonts w:eastAsia="Aptos" w:hint="cs"/>
                <w:szCs w:val="24"/>
                <w:rtl/>
              </w:rPr>
              <w:t>یرهای</w:t>
            </w:r>
            <w:r w:rsidRPr="007F13EA">
              <w:rPr>
                <w:rFonts w:eastAsia="Aptos"/>
                <w:szCs w:val="24"/>
                <w:rtl/>
              </w:rPr>
              <w:t xml:space="preserve"> مستقل و هم‌سطح در ارت</w:t>
            </w:r>
            <w:r w:rsidRPr="007F13EA">
              <w:rPr>
                <w:rFonts w:eastAsia="Aptos" w:hint="cs"/>
                <w:szCs w:val="24"/>
                <w:rtl/>
              </w:rPr>
              <w:t>باط</w:t>
            </w:r>
            <w:r w:rsidRPr="007F13EA">
              <w:rPr>
                <w:rFonts w:eastAsia="Aptos"/>
                <w:szCs w:val="24"/>
                <w:rtl/>
              </w:rPr>
              <w:t xml:space="preserve"> با ترس از پ</w:t>
            </w:r>
            <w:r w:rsidRPr="007F13EA">
              <w:rPr>
                <w:rFonts w:eastAsia="Aptos" w:hint="cs"/>
                <w:szCs w:val="24"/>
                <w:rtl/>
              </w:rPr>
              <w:t>یری</w:t>
            </w:r>
            <w:r w:rsidRPr="007F13EA">
              <w:rPr>
                <w:rFonts w:eastAsia="Aptos"/>
                <w:szCs w:val="24"/>
                <w:rtl/>
              </w:rPr>
              <w:t xml:space="preserve"> در نظر گرفته شده‌اند و در مدل نظر</w:t>
            </w:r>
            <w:r w:rsidRPr="007F13EA">
              <w:rPr>
                <w:rFonts w:eastAsia="Aptos" w:hint="cs"/>
                <w:szCs w:val="24"/>
                <w:rtl/>
              </w:rPr>
              <w:t>ی</w:t>
            </w:r>
            <w:r w:rsidRPr="007F13EA">
              <w:rPr>
                <w:rFonts w:eastAsia="Aptos"/>
                <w:szCs w:val="24"/>
                <w:rtl/>
              </w:rPr>
              <w:t xml:space="preserve"> پژوهش، مس</w:t>
            </w:r>
            <w:r w:rsidRPr="007F13EA">
              <w:rPr>
                <w:rFonts w:eastAsia="Aptos" w:hint="cs"/>
                <w:szCs w:val="24"/>
                <w:rtl/>
              </w:rPr>
              <w:t>یر</w:t>
            </w:r>
            <w:r w:rsidRPr="007F13EA">
              <w:rPr>
                <w:rFonts w:eastAsia="Aptos"/>
                <w:szCs w:val="24"/>
                <w:rtl/>
              </w:rPr>
              <w:t xml:space="preserve"> علّ</w:t>
            </w:r>
            <w:r w:rsidRPr="007F13EA">
              <w:rPr>
                <w:rFonts w:eastAsia="Aptos" w:hint="cs"/>
                <w:szCs w:val="24"/>
                <w:rtl/>
              </w:rPr>
              <w:t>ی</w:t>
            </w:r>
            <w:r w:rsidRPr="007F13EA">
              <w:rPr>
                <w:rFonts w:eastAsia="Aptos"/>
                <w:szCs w:val="24"/>
                <w:rtl/>
              </w:rPr>
              <w:t xml:space="preserve"> مشخص</w:t>
            </w:r>
            <w:r w:rsidRPr="007F13EA">
              <w:rPr>
                <w:rFonts w:eastAsia="Aptos" w:hint="cs"/>
                <w:szCs w:val="24"/>
                <w:rtl/>
              </w:rPr>
              <w:t>ی</w:t>
            </w:r>
            <w:r w:rsidRPr="007F13EA">
              <w:rPr>
                <w:rFonts w:eastAsia="Aptos"/>
                <w:szCs w:val="24"/>
                <w:rtl/>
              </w:rPr>
              <w:t xml:space="preserve"> م</w:t>
            </w:r>
            <w:r w:rsidRPr="007F13EA">
              <w:rPr>
                <w:rFonts w:eastAsia="Aptos" w:hint="cs"/>
                <w:szCs w:val="24"/>
                <w:rtl/>
              </w:rPr>
              <w:t>یان</w:t>
            </w:r>
            <w:r w:rsidRPr="007F13EA">
              <w:rPr>
                <w:rFonts w:eastAsia="Aptos"/>
                <w:szCs w:val="24"/>
                <w:rtl/>
              </w:rPr>
              <w:t xml:space="preserve"> متغ</w:t>
            </w:r>
            <w:r w:rsidRPr="007F13EA">
              <w:rPr>
                <w:rFonts w:eastAsia="Aptos" w:hint="cs"/>
                <w:szCs w:val="24"/>
                <w:rtl/>
              </w:rPr>
              <w:t>یرهای</w:t>
            </w:r>
            <w:r w:rsidRPr="007F13EA">
              <w:rPr>
                <w:rFonts w:eastAsia="Aptos"/>
                <w:szCs w:val="24"/>
                <w:rtl/>
              </w:rPr>
              <w:t xml:space="preserve"> مستقل فرض نشده است. از ا</w:t>
            </w:r>
            <w:r w:rsidRPr="007F13EA">
              <w:rPr>
                <w:rFonts w:eastAsia="Aptos" w:hint="cs"/>
                <w:szCs w:val="24"/>
                <w:rtl/>
              </w:rPr>
              <w:t>ین</w:t>
            </w:r>
            <w:r w:rsidRPr="007F13EA">
              <w:rPr>
                <w:rFonts w:eastAsia="Aptos"/>
                <w:szCs w:val="24"/>
                <w:rtl/>
              </w:rPr>
              <w:t xml:space="preserve"> رو، تحل</w:t>
            </w:r>
            <w:r w:rsidRPr="007F13EA">
              <w:rPr>
                <w:rFonts w:eastAsia="Aptos" w:hint="cs"/>
                <w:szCs w:val="24"/>
                <w:rtl/>
              </w:rPr>
              <w:t>یل</w:t>
            </w:r>
            <w:r w:rsidRPr="007F13EA">
              <w:rPr>
                <w:rFonts w:eastAsia="Aptos"/>
                <w:szCs w:val="24"/>
                <w:rtl/>
              </w:rPr>
              <w:t xml:space="preserve"> رگرس</w:t>
            </w:r>
            <w:r w:rsidRPr="007F13EA">
              <w:rPr>
                <w:rFonts w:eastAsia="Aptos" w:hint="cs"/>
                <w:szCs w:val="24"/>
                <w:rtl/>
              </w:rPr>
              <w:t>یون</w:t>
            </w:r>
            <w:r w:rsidRPr="007F13EA">
              <w:rPr>
                <w:rFonts w:eastAsia="Aptos"/>
                <w:szCs w:val="24"/>
                <w:rtl/>
              </w:rPr>
              <w:t xml:space="preserve"> چندگانه برا</w:t>
            </w:r>
            <w:r w:rsidRPr="007F13EA">
              <w:rPr>
                <w:rFonts w:eastAsia="Aptos" w:hint="cs"/>
                <w:szCs w:val="24"/>
                <w:rtl/>
              </w:rPr>
              <w:t>ی</w:t>
            </w:r>
            <w:r w:rsidRPr="007F13EA">
              <w:rPr>
                <w:rFonts w:eastAsia="Aptos"/>
                <w:szCs w:val="24"/>
                <w:rtl/>
              </w:rPr>
              <w:t xml:space="preserve"> بررس</w:t>
            </w:r>
            <w:r w:rsidRPr="007F13EA">
              <w:rPr>
                <w:rFonts w:eastAsia="Aptos" w:hint="cs"/>
                <w:szCs w:val="24"/>
                <w:rtl/>
              </w:rPr>
              <w:t>ی</w:t>
            </w:r>
            <w:r w:rsidRPr="007F13EA">
              <w:rPr>
                <w:rFonts w:eastAsia="Aptos"/>
                <w:szCs w:val="24"/>
                <w:rtl/>
              </w:rPr>
              <w:t xml:space="preserve"> رابطه همزمان ا</w:t>
            </w:r>
            <w:r w:rsidRPr="007F13EA">
              <w:rPr>
                <w:rFonts w:eastAsia="Aptos" w:hint="cs"/>
                <w:szCs w:val="24"/>
                <w:rtl/>
              </w:rPr>
              <w:t>ین</w:t>
            </w:r>
            <w:r w:rsidRPr="007F13EA">
              <w:rPr>
                <w:rFonts w:eastAsia="Aptos"/>
                <w:szCs w:val="24"/>
                <w:rtl/>
              </w:rPr>
              <w:t xml:space="preserve"> متغ</w:t>
            </w:r>
            <w:r w:rsidRPr="007F13EA">
              <w:rPr>
                <w:rFonts w:eastAsia="Aptos" w:hint="cs"/>
                <w:szCs w:val="24"/>
                <w:rtl/>
              </w:rPr>
              <w:t>یرها</w:t>
            </w:r>
            <w:r w:rsidRPr="007F13EA">
              <w:rPr>
                <w:rFonts w:eastAsia="Aptos"/>
                <w:szCs w:val="24"/>
                <w:rtl/>
              </w:rPr>
              <w:t xml:space="preserve"> با ترس از پ</w:t>
            </w:r>
            <w:r w:rsidRPr="007F13EA">
              <w:rPr>
                <w:rFonts w:eastAsia="Aptos" w:hint="cs"/>
                <w:szCs w:val="24"/>
                <w:rtl/>
              </w:rPr>
              <w:t>یری</w:t>
            </w:r>
            <w:r w:rsidRPr="007F13EA">
              <w:rPr>
                <w:rFonts w:eastAsia="Aptos"/>
                <w:szCs w:val="24"/>
                <w:rtl/>
              </w:rPr>
              <w:t xml:space="preserve"> متناسب با مدل نظر</w:t>
            </w:r>
            <w:r w:rsidRPr="007F13EA">
              <w:rPr>
                <w:rFonts w:eastAsia="Aptos" w:hint="cs"/>
                <w:szCs w:val="24"/>
                <w:rtl/>
              </w:rPr>
              <w:t>ی</w:t>
            </w:r>
            <w:r w:rsidRPr="007F13EA">
              <w:rPr>
                <w:rFonts w:eastAsia="Aptos"/>
                <w:szCs w:val="24"/>
                <w:rtl/>
              </w:rPr>
              <w:t xml:space="preserve"> پژوهش تشخ</w:t>
            </w:r>
            <w:r w:rsidRPr="007F13EA">
              <w:rPr>
                <w:rFonts w:eastAsia="Aptos" w:hint="cs"/>
                <w:szCs w:val="24"/>
                <w:rtl/>
              </w:rPr>
              <w:t>یص</w:t>
            </w:r>
            <w:r w:rsidRPr="007F13EA">
              <w:rPr>
                <w:rFonts w:eastAsia="Aptos"/>
                <w:szCs w:val="24"/>
                <w:rtl/>
              </w:rPr>
              <w:t xml:space="preserve"> داده شد و تحل</w:t>
            </w:r>
            <w:r w:rsidRPr="007F13EA">
              <w:rPr>
                <w:rFonts w:eastAsia="Aptos" w:hint="cs"/>
                <w:szCs w:val="24"/>
                <w:rtl/>
              </w:rPr>
              <w:t>یل</w:t>
            </w:r>
            <w:r w:rsidRPr="007F13EA">
              <w:rPr>
                <w:rFonts w:eastAsia="Aptos"/>
                <w:szCs w:val="24"/>
                <w:rtl/>
              </w:rPr>
              <w:t xml:space="preserve"> مس</w:t>
            </w:r>
            <w:r w:rsidRPr="007F13EA">
              <w:rPr>
                <w:rFonts w:eastAsia="Aptos" w:hint="cs"/>
                <w:szCs w:val="24"/>
                <w:rtl/>
              </w:rPr>
              <w:t>یر</w:t>
            </w:r>
            <w:r w:rsidRPr="007F13EA">
              <w:rPr>
                <w:rFonts w:eastAsia="Aptos"/>
                <w:szCs w:val="24"/>
                <w:rtl/>
              </w:rPr>
              <w:t xml:space="preserve"> به مدل اف</w:t>
            </w:r>
            <w:r w:rsidRPr="007F13EA">
              <w:rPr>
                <w:rFonts w:eastAsia="Aptos" w:hint="cs"/>
                <w:szCs w:val="24"/>
                <w:rtl/>
              </w:rPr>
              <w:t>زوده</w:t>
            </w:r>
            <w:r w:rsidRPr="007F13EA">
              <w:rPr>
                <w:rFonts w:eastAsia="Aptos"/>
                <w:szCs w:val="24"/>
                <w:rtl/>
              </w:rPr>
              <w:t xml:space="preserve"> نشد.</w:t>
            </w:r>
          </w:p>
        </w:tc>
      </w:tr>
      <w:tr w:rsidR="007F13EA" w:rsidRPr="007F13EA" w14:paraId="20943B46" w14:textId="77777777" w:rsidTr="00853C13">
        <w:trPr>
          <w:trHeight w:hRule="exact" w:val="2431"/>
        </w:trPr>
        <w:tc>
          <w:tcPr>
            <w:tcW w:w="693" w:type="dxa"/>
          </w:tcPr>
          <w:p w14:paraId="070E896F" w14:textId="77777777" w:rsidR="007F13EA" w:rsidRPr="007F13EA" w:rsidRDefault="007F13EA" w:rsidP="008D6FD8">
            <w:pPr>
              <w:spacing w:line="278" w:lineRule="auto"/>
              <w:jc w:val="center"/>
              <w:rPr>
                <w:rFonts w:eastAsia="Aptos" w:hint="cs"/>
                <w:szCs w:val="24"/>
                <w:rtl/>
              </w:rPr>
            </w:pPr>
            <w:r w:rsidRPr="007F13EA">
              <w:rPr>
                <w:rFonts w:eastAsia="Aptos" w:hint="cs"/>
                <w:szCs w:val="24"/>
                <w:rtl/>
              </w:rPr>
              <w:t>9</w:t>
            </w:r>
          </w:p>
        </w:tc>
        <w:tc>
          <w:tcPr>
            <w:tcW w:w="1980" w:type="dxa"/>
          </w:tcPr>
          <w:p w14:paraId="53BB2417" w14:textId="77777777" w:rsidR="007F13EA" w:rsidRPr="007F13EA" w:rsidRDefault="007F13EA" w:rsidP="008D6FD8">
            <w:pPr>
              <w:spacing w:line="276" w:lineRule="auto"/>
              <w:jc w:val="right"/>
              <w:rPr>
                <w:rFonts w:eastAsia="Aptos"/>
                <w:szCs w:val="24"/>
                <w:rtl/>
              </w:rPr>
            </w:pPr>
            <w:r w:rsidRPr="007F13EA">
              <w:rPr>
                <w:rFonts w:eastAsia="Aptos"/>
                <w:szCs w:val="24"/>
                <w:rtl/>
              </w:rPr>
              <w:t>تب</w:t>
            </w:r>
            <w:r w:rsidRPr="007F13EA">
              <w:rPr>
                <w:rFonts w:eastAsia="Aptos" w:hint="cs"/>
                <w:szCs w:val="24"/>
                <w:rtl/>
              </w:rPr>
              <w:t>یین</w:t>
            </w:r>
            <w:r w:rsidRPr="007F13EA">
              <w:rPr>
                <w:rFonts w:eastAsia="Aptos"/>
                <w:szCs w:val="24"/>
                <w:rtl/>
              </w:rPr>
              <w:t xml:space="preserve"> نظر</w:t>
            </w:r>
            <w:r w:rsidRPr="007F13EA">
              <w:rPr>
                <w:rFonts w:eastAsia="Aptos" w:hint="cs"/>
                <w:szCs w:val="24"/>
                <w:rtl/>
              </w:rPr>
              <w:t>ی</w:t>
            </w:r>
            <w:r w:rsidRPr="007F13EA">
              <w:rPr>
                <w:rFonts w:eastAsia="Aptos"/>
                <w:szCs w:val="24"/>
                <w:rtl/>
              </w:rPr>
              <w:t xml:space="preserve"> تقو</w:t>
            </w:r>
            <w:r w:rsidRPr="007F13EA">
              <w:rPr>
                <w:rFonts w:eastAsia="Aptos" w:hint="cs"/>
                <w:szCs w:val="24"/>
                <w:rtl/>
              </w:rPr>
              <w:t>یت</w:t>
            </w:r>
            <w:r w:rsidRPr="007F13EA">
              <w:rPr>
                <w:rFonts w:eastAsia="Aptos"/>
                <w:szCs w:val="24"/>
                <w:rtl/>
              </w:rPr>
              <w:t xml:space="preserve"> شود</w:t>
            </w:r>
          </w:p>
        </w:tc>
        <w:tc>
          <w:tcPr>
            <w:tcW w:w="7110" w:type="dxa"/>
          </w:tcPr>
          <w:p w14:paraId="4D646C1C" w14:textId="77777777" w:rsidR="007F13EA" w:rsidRPr="007F13EA" w:rsidRDefault="007F13EA" w:rsidP="008D6FD8">
            <w:pPr>
              <w:spacing w:line="276" w:lineRule="auto"/>
              <w:jc w:val="both"/>
              <w:rPr>
                <w:rFonts w:eastAsia="Aptos"/>
                <w:szCs w:val="24"/>
                <w:rtl/>
              </w:rPr>
            </w:pPr>
            <w:r w:rsidRPr="007F13EA">
              <w:rPr>
                <w:rFonts w:eastAsia="Aptos"/>
                <w:szCs w:val="24"/>
                <w:rtl/>
              </w:rPr>
              <w:t>در بازنگر</w:t>
            </w:r>
            <w:r w:rsidRPr="007F13EA">
              <w:rPr>
                <w:rFonts w:eastAsia="Aptos" w:hint="cs"/>
                <w:szCs w:val="24"/>
                <w:rtl/>
              </w:rPr>
              <w:t>ی</w:t>
            </w:r>
            <w:r w:rsidRPr="007F13EA">
              <w:rPr>
                <w:rFonts w:eastAsia="Aptos"/>
                <w:szCs w:val="24"/>
                <w:rtl/>
              </w:rPr>
              <w:t xml:space="preserve"> مقاله، بخش بحث و نت</w:t>
            </w:r>
            <w:r w:rsidRPr="007F13EA">
              <w:rPr>
                <w:rFonts w:eastAsia="Aptos" w:hint="cs"/>
                <w:szCs w:val="24"/>
                <w:rtl/>
              </w:rPr>
              <w:t>یجه‌گیری</w:t>
            </w:r>
            <w:r w:rsidRPr="007F13EA">
              <w:rPr>
                <w:rFonts w:eastAsia="Aptos"/>
                <w:szCs w:val="24"/>
                <w:rtl/>
              </w:rPr>
              <w:t xml:space="preserve"> از نظر انسجام نظر</w:t>
            </w:r>
            <w:r w:rsidRPr="007F13EA">
              <w:rPr>
                <w:rFonts w:eastAsia="Aptos" w:hint="cs"/>
                <w:szCs w:val="24"/>
                <w:rtl/>
              </w:rPr>
              <w:t>ی</w:t>
            </w:r>
            <w:r w:rsidRPr="007F13EA">
              <w:rPr>
                <w:rFonts w:eastAsia="Aptos"/>
                <w:szCs w:val="24"/>
                <w:rtl/>
              </w:rPr>
              <w:t xml:space="preserve"> و نحوه تب</w:t>
            </w:r>
            <w:r w:rsidRPr="007F13EA">
              <w:rPr>
                <w:rFonts w:eastAsia="Aptos" w:hint="cs"/>
                <w:szCs w:val="24"/>
                <w:rtl/>
              </w:rPr>
              <w:t>یین</w:t>
            </w:r>
            <w:r w:rsidRPr="007F13EA">
              <w:rPr>
                <w:rFonts w:eastAsia="Aptos"/>
                <w:szCs w:val="24"/>
                <w:rtl/>
              </w:rPr>
              <w:t xml:space="preserve"> </w:t>
            </w:r>
            <w:r w:rsidRPr="007F13EA">
              <w:rPr>
                <w:rFonts w:eastAsia="Aptos" w:hint="cs"/>
                <w:szCs w:val="24"/>
                <w:rtl/>
              </w:rPr>
              <w:t>یافته‌ها</w:t>
            </w:r>
            <w:r w:rsidRPr="007F13EA">
              <w:rPr>
                <w:rFonts w:eastAsia="Aptos"/>
                <w:szCs w:val="24"/>
                <w:rtl/>
              </w:rPr>
              <w:t xml:space="preserve"> مورد بازب</w:t>
            </w:r>
            <w:r w:rsidRPr="007F13EA">
              <w:rPr>
                <w:rFonts w:eastAsia="Aptos" w:hint="cs"/>
                <w:szCs w:val="24"/>
                <w:rtl/>
              </w:rPr>
              <w:t>ینی</w:t>
            </w:r>
            <w:r w:rsidRPr="007F13EA">
              <w:rPr>
                <w:rFonts w:eastAsia="Aptos"/>
                <w:szCs w:val="24"/>
                <w:rtl/>
              </w:rPr>
              <w:t xml:space="preserve"> قرار گرفت. در ا</w:t>
            </w:r>
            <w:r w:rsidRPr="007F13EA">
              <w:rPr>
                <w:rFonts w:eastAsia="Aptos" w:hint="cs"/>
                <w:szCs w:val="24"/>
                <w:rtl/>
              </w:rPr>
              <w:t>ین</w:t>
            </w:r>
            <w:r w:rsidRPr="007F13EA">
              <w:rPr>
                <w:rFonts w:eastAsia="Aptos"/>
                <w:szCs w:val="24"/>
                <w:rtl/>
              </w:rPr>
              <w:t xml:space="preserve"> بازنگر</w:t>
            </w:r>
            <w:r w:rsidRPr="007F13EA">
              <w:rPr>
                <w:rFonts w:eastAsia="Aptos" w:hint="cs"/>
                <w:szCs w:val="24"/>
                <w:rtl/>
              </w:rPr>
              <w:t>ی،</w:t>
            </w:r>
            <w:r w:rsidRPr="007F13EA">
              <w:rPr>
                <w:rFonts w:eastAsia="Aptos"/>
                <w:szCs w:val="24"/>
                <w:rtl/>
              </w:rPr>
              <w:t xml:space="preserve"> تلاش شد </w:t>
            </w:r>
            <w:r w:rsidRPr="007F13EA">
              <w:rPr>
                <w:rFonts w:eastAsia="Aptos" w:hint="cs"/>
                <w:szCs w:val="24"/>
                <w:rtl/>
              </w:rPr>
              <w:t>یافته‌های</w:t>
            </w:r>
            <w:r w:rsidRPr="007F13EA">
              <w:rPr>
                <w:rFonts w:eastAsia="Aptos"/>
                <w:szCs w:val="24"/>
                <w:rtl/>
              </w:rPr>
              <w:t xml:space="preserve"> مربوط به نگرش منف</w:t>
            </w:r>
            <w:r w:rsidRPr="007F13EA">
              <w:rPr>
                <w:rFonts w:eastAsia="Aptos" w:hint="cs"/>
                <w:szCs w:val="24"/>
                <w:rtl/>
              </w:rPr>
              <w:t>ی</w:t>
            </w:r>
            <w:r w:rsidRPr="007F13EA">
              <w:rPr>
                <w:rFonts w:eastAsia="Aptos"/>
                <w:szCs w:val="24"/>
                <w:rtl/>
              </w:rPr>
              <w:t xml:space="preserve"> به بدن و ز</w:t>
            </w:r>
            <w:r w:rsidRPr="007F13EA">
              <w:rPr>
                <w:rFonts w:eastAsia="Aptos" w:hint="cs"/>
                <w:szCs w:val="24"/>
                <w:rtl/>
              </w:rPr>
              <w:t>یبایی،</w:t>
            </w:r>
            <w:r w:rsidRPr="007F13EA">
              <w:rPr>
                <w:rFonts w:eastAsia="Aptos"/>
                <w:szCs w:val="24"/>
                <w:rtl/>
              </w:rPr>
              <w:t xml:space="preserve"> مقا</w:t>
            </w:r>
            <w:r w:rsidRPr="007F13EA">
              <w:rPr>
                <w:rFonts w:eastAsia="Aptos" w:hint="cs"/>
                <w:szCs w:val="24"/>
                <w:rtl/>
              </w:rPr>
              <w:t>یسه</w:t>
            </w:r>
            <w:r w:rsidRPr="007F13EA">
              <w:rPr>
                <w:rFonts w:eastAsia="Aptos"/>
                <w:szCs w:val="24"/>
                <w:rtl/>
              </w:rPr>
              <w:t xml:space="preserve"> اجتماع</w:t>
            </w:r>
            <w:r w:rsidRPr="007F13EA">
              <w:rPr>
                <w:rFonts w:eastAsia="Aptos" w:hint="cs"/>
                <w:szCs w:val="24"/>
                <w:rtl/>
              </w:rPr>
              <w:t>ی</w:t>
            </w:r>
            <w:r w:rsidRPr="007F13EA">
              <w:rPr>
                <w:rFonts w:eastAsia="Aptos"/>
                <w:szCs w:val="24"/>
                <w:rtl/>
              </w:rPr>
              <w:t xml:space="preserve"> ظاهر، است</w:t>
            </w:r>
            <w:r w:rsidRPr="007F13EA">
              <w:rPr>
                <w:rFonts w:eastAsia="Aptos" w:hint="cs"/>
                <w:szCs w:val="24"/>
                <w:rtl/>
              </w:rPr>
              <w:t>یگمای</w:t>
            </w:r>
            <w:r w:rsidRPr="007F13EA">
              <w:rPr>
                <w:rFonts w:eastAsia="Aptos"/>
                <w:szCs w:val="24"/>
                <w:rtl/>
              </w:rPr>
              <w:t xml:space="preserve"> سالمند</w:t>
            </w:r>
            <w:r w:rsidRPr="007F13EA">
              <w:rPr>
                <w:rFonts w:eastAsia="Aptos" w:hint="cs"/>
                <w:szCs w:val="24"/>
                <w:rtl/>
              </w:rPr>
              <w:t>ی</w:t>
            </w:r>
            <w:r w:rsidRPr="007F13EA">
              <w:rPr>
                <w:rFonts w:eastAsia="Aptos"/>
                <w:szCs w:val="24"/>
                <w:rtl/>
              </w:rPr>
              <w:t xml:space="preserve"> ادراک‌ش</w:t>
            </w:r>
            <w:r w:rsidRPr="007F13EA">
              <w:rPr>
                <w:rFonts w:eastAsia="Aptos" w:hint="cs"/>
                <w:szCs w:val="24"/>
                <w:rtl/>
              </w:rPr>
              <w:t>ده</w:t>
            </w:r>
            <w:r w:rsidRPr="007F13EA">
              <w:rPr>
                <w:rFonts w:eastAsia="Aptos"/>
                <w:szCs w:val="24"/>
                <w:rtl/>
              </w:rPr>
              <w:t xml:space="preserve"> و عزت‌نفس، علاوه بر مقا</w:t>
            </w:r>
            <w:r w:rsidRPr="007F13EA">
              <w:rPr>
                <w:rFonts w:eastAsia="Aptos" w:hint="cs"/>
                <w:szCs w:val="24"/>
                <w:rtl/>
              </w:rPr>
              <w:t>یسه</w:t>
            </w:r>
            <w:r w:rsidRPr="007F13EA">
              <w:rPr>
                <w:rFonts w:eastAsia="Aptos"/>
                <w:szCs w:val="24"/>
                <w:rtl/>
              </w:rPr>
              <w:t xml:space="preserve"> با </w:t>
            </w:r>
            <w:r w:rsidRPr="007F13EA">
              <w:rPr>
                <w:rFonts w:eastAsia="Aptos" w:hint="cs"/>
                <w:szCs w:val="24"/>
                <w:rtl/>
              </w:rPr>
              <w:t>یافته‌های</w:t>
            </w:r>
            <w:r w:rsidRPr="007F13EA">
              <w:rPr>
                <w:rFonts w:eastAsia="Aptos"/>
                <w:szCs w:val="24"/>
                <w:rtl/>
              </w:rPr>
              <w:t xml:space="preserve"> پژوهش‌ها</w:t>
            </w:r>
            <w:r w:rsidRPr="007F13EA">
              <w:rPr>
                <w:rFonts w:eastAsia="Aptos" w:hint="cs"/>
                <w:szCs w:val="24"/>
                <w:rtl/>
              </w:rPr>
              <w:t>ی</w:t>
            </w:r>
            <w:r w:rsidRPr="007F13EA">
              <w:rPr>
                <w:rFonts w:eastAsia="Aptos"/>
                <w:szCs w:val="24"/>
                <w:rtl/>
              </w:rPr>
              <w:t xml:space="preserve"> پ</w:t>
            </w:r>
            <w:r w:rsidRPr="007F13EA">
              <w:rPr>
                <w:rFonts w:eastAsia="Aptos" w:hint="cs"/>
                <w:szCs w:val="24"/>
                <w:rtl/>
              </w:rPr>
              <w:t>یشین،</w:t>
            </w:r>
            <w:r w:rsidRPr="007F13EA">
              <w:rPr>
                <w:rFonts w:eastAsia="Aptos"/>
                <w:szCs w:val="24"/>
                <w:rtl/>
              </w:rPr>
              <w:t xml:space="preserve"> در چارچوب نظر</w:t>
            </w:r>
            <w:r w:rsidRPr="007F13EA">
              <w:rPr>
                <w:rFonts w:eastAsia="Aptos" w:hint="cs"/>
                <w:szCs w:val="24"/>
                <w:rtl/>
              </w:rPr>
              <w:t>ی</w:t>
            </w:r>
            <w:r w:rsidRPr="007F13EA">
              <w:rPr>
                <w:rFonts w:eastAsia="Aptos"/>
                <w:szCs w:val="24"/>
                <w:rtl/>
              </w:rPr>
              <w:t xml:space="preserve"> پژوهش ن</w:t>
            </w:r>
            <w:r w:rsidRPr="007F13EA">
              <w:rPr>
                <w:rFonts w:eastAsia="Aptos" w:hint="cs"/>
                <w:szCs w:val="24"/>
                <w:rtl/>
              </w:rPr>
              <w:t>یز</w:t>
            </w:r>
            <w:r w:rsidRPr="007F13EA">
              <w:rPr>
                <w:rFonts w:eastAsia="Aptos"/>
                <w:szCs w:val="24"/>
                <w:rtl/>
              </w:rPr>
              <w:t xml:space="preserve"> تب</w:t>
            </w:r>
            <w:r w:rsidRPr="007F13EA">
              <w:rPr>
                <w:rFonts w:eastAsia="Aptos" w:hint="cs"/>
                <w:szCs w:val="24"/>
                <w:rtl/>
              </w:rPr>
              <w:t>یین</w:t>
            </w:r>
            <w:r w:rsidRPr="007F13EA">
              <w:rPr>
                <w:rFonts w:eastAsia="Aptos"/>
                <w:szCs w:val="24"/>
                <w:rtl/>
              </w:rPr>
              <w:t xml:space="preserve"> شوند و سازوکارها</w:t>
            </w:r>
            <w:r w:rsidRPr="007F13EA">
              <w:rPr>
                <w:rFonts w:eastAsia="Aptos" w:hint="cs"/>
                <w:szCs w:val="24"/>
                <w:rtl/>
              </w:rPr>
              <w:t>ی</w:t>
            </w:r>
            <w:r w:rsidRPr="007F13EA">
              <w:rPr>
                <w:rFonts w:eastAsia="Aptos"/>
                <w:szCs w:val="24"/>
                <w:rtl/>
              </w:rPr>
              <w:t xml:space="preserve"> نظر</w:t>
            </w:r>
            <w:r w:rsidRPr="007F13EA">
              <w:rPr>
                <w:rFonts w:eastAsia="Aptos" w:hint="cs"/>
                <w:szCs w:val="24"/>
                <w:rtl/>
              </w:rPr>
              <w:t>ی</w:t>
            </w:r>
            <w:r w:rsidRPr="007F13EA">
              <w:rPr>
                <w:rFonts w:eastAsia="Aptos"/>
                <w:szCs w:val="24"/>
                <w:rtl/>
              </w:rPr>
              <w:t xml:space="preserve"> مرتبط با هر </w:t>
            </w:r>
            <w:r w:rsidRPr="007F13EA">
              <w:rPr>
                <w:rFonts w:eastAsia="Aptos" w:hint="cs"/>
                <w:szCs w:val="24"/>
                <w:rtl/>
              </w:rPr>
              <w:t>یک</w:t>
            </w:r>
            <w:r w:rsidRPr="007F13EA">
              <w:rPr>
                <w:rFonts w:eastAsia="Aptos"/>
                <w:szCs w:val="24"/>
                <w:rtl/>
              </w:rPr>
              <w:t xml:space="preserve"> از روابط روشن‌تر ب</w:t>
            </w:r>
            <w:r w:rsidRPr="007F13EA">
              <w:rPr>
                <w:rFonts w:eastAsia="Aptos" w:hint="cs"/>
                <w:szCs w:val="24"/>
                <w:rtl/>
              </w:rPr>
              <w:t>یان</w:t>
            </w:r>
            <w:r w:rsidRPr="007F13EA">
              <w:rPr>
                <w:rFonts w:eastAsia="Aptos"/>
                <w:szCs w:val="24"/>
                <w:rtl/>
              </w:rPr>
              <w:t xml:space="preserve"> شود. همچن</w:t>
            </w:r>
            <w:r w:rsidRPr="007F13EA">
              <w:rPr>
                <w:rFonts w:eastAsia="Aptos" w:hint="cs"/>
                <w:szCs w:val="24"/>
                <w:rtl/>
              </w:rPr>
              <w:t>ین،</w:t>
            </w:r>
            <w:r w:rsidRPr="007F13EA">
              <w:rPr>
                <w:rFonts w:eastAsia="Aptos"/>
                <w:szCs w:val="24"/>
                <w:rtl/>
              </w:rPr>
              <w:t xml:space="preserve"> بخش جمع‌بند</w:t>
            </w:r>
            <w:r w:rsidRPr="007F13EA">
              <w:rPr>
                <w:rFonts w:eastAsia="Aptos" w:hint="cs"/>
                <w:szCs w:val="24"/>
                <w:rtl/>
              </w:rPr>
              <w:t>ی</w:t>
            </w:r>
            <w:r w:rsidRPr="007F13EA">
              <w:rPr>
                <w:rFonts w:eastAsia="Aptos"/>
                <w:szCs w:val="24"/>
                <w:rtl/>
              </w:rPr>
              <w:t xml:space="preserve"> و پ</w:t>
            </w:r>
            <w:r w:rsidRPr="007F13EA">
              <w:rPr>
                <w:rFonts w:eastAsia="Aptos" w:hint="cs"/>
                <w:szCs w:val="24"/>
                <w:rtl/>
              </w:rPr>
              <w:t>یشنهادها</w:t>
            </w:r>
            <w:r w:rsidRPr="007F13EA">
              <w:rPr>
                <w:rFonts w:eastAsia="Aptos"/>
                <w:szCs w:val="24"/>
                <w:rtl/>
              </w:rPr>
              <w:t xml:space="preserve"> بازتنظ</w:t>
            </w:r>
            <w:r w:rsidRPr="007F13EA">
              <w:rPr>
                <w:rFonts w:eastAsia="Aptos" w:hint="cs"/>
                <w:szCs w:val="24"/>
                <w:rtl/>
              </w:rPr>
              <w:t>یم</w:t>
            </w:r>
            <w:r w:rsidRPr="007F13EA">
              <w:rPr>
                <w:rFonts w:eastAsia="Aptos"/>
                <w:szCs w:val="24"/>
                <w:rtl/>
              </w:rPr>
              <w:t xml:space="preserve"> و پ</w:t>
            </w:r>
            <w:r w:rsidRPr="007F13EA">
              <w:rPr>
                <w:rFonts w:eastAsia="Aptos" w:hint="cs"/>
                <w:szCs w:val="24"/>
                <w:rtl/>
              </w:rPr>
              <w:t>یشنهادهای</w:t>
            </w:r>
            <w:r w:rsidRPr="007F13EA">
              <w:rPr>
                <w:rFonts w:eastAsia="Aptos"/>
                <w:szCs w:val="24"/>
                <w:rtl/>
              </w:rPr>
              <w:t xml:space="preserve"> کاربرد</w:t>
            </w:r>
            <w:r w:rsidRPr="007F13EA">
              <w:rPr>
                <w:rFonts w:eastAsia="Aptos" w:hint="cs"/>
                <w:szCs w:val="24"/>
                <w:rtl/>
              </w:rPr>
              <w:t>ی</w:t>
            </w:r>
            <w:r w:rsidRPr="007F13EA">
              <w:rPr>
                <w:rFonts w:eastAsia="Aptos"/>
                <w:szCs w:val="24"/>
                <w:rtl/>
              </w:rPr>
              <w:t xml:space="preserve"> بر اساس </w:t>
            </w:r>
            <w:r w:rsidRPr="007F13EA">
              <w:rPr>
                <w:rFonts w:eastAsia="Aptos" w:hint="cs"/>
                <w:szCs w:val="24"/>
                <w:rtl/>
              </w:rPr>
              <w:t>یافته‌های</w:t>
            </w:r>
            <w:r w:rsidRPr="007F13EA">
              <w:rPr>
                <w:rFonts w:eastAsia="Aptos"/>
                <w:szCs w:val="24"/>
                <w:rtl/>
              </w:rPr>
              <w:t xml:space="preserve"> اصل</w:t>
            </w:r>
            <w:r w:rsidRPr="007F13EA">
              <w:rPr>
                <w:rFonts w:eastAsia="Aptos" w:hint="cs"/>
                <w:szCs w:val="24"/>
                <w:rtl/>
              </w:rPr>
              <w:t>ی</w:t>
            </w:r>
            <w:r w:rsidRPr="007F13EA">
              <w:rPr>
                <w:rFonts w:eastAsia="Aptos"/>
                <w:szCs w:val="24"/>
                <w:rtl/>
              </w:rPr>
              <w:t xml:space="preserve"> پژوهش، به‌صورت منظم‌تر و فشرده‌تر ارائه شد.</w:t>
            </w:r>
          </w:p>
        </w:tc>
      </w:tr>
      <w:tr w:rsidR="007F13EA" w:rsidRPr="007F13EA" w14:paraId="4570295D" w14:textId="77777777" w:rsidTr="00853C13">
        <w:tc>
          <w:tcPr>
            <w:tcW w:w="693" w:type="dxa"/>
          </w:tcPr>
          <w:p w14:paraId="71B2C2BF" w14:textId="77777777" w:rsidR="007F13EA" w:rsidRPr="007F13EA" w:rsidRDefault="007F13EA" w:rsidP="008D6FD8">
            <w:pPr>
              <w:spacing w:line="278" w:lineRule="auto"/>
              <w:jc w:val="center"/>
              <w:rPr>
                <w:rFonts w:eastAsia="Aptos" w:hint="cs"/>
                <w:szCs w:val="24"/>
                <w:rtl/>
              </w:rPr>
            </w:pPr>
            <w:r w:rsidRPr="007F13EA">
              <w:rPr>
                <w:rFonts w:eastAsia="Aptos" w:hint="cs"/>
                <w:szCs w:val="24"/>
                <w:rtl/>
              </w:rPr>
              <w:t>10</w:t>
            </w:r>
          </w:p>
        </w:tc>
        <w:tc>
          <w:tcPr>
            <w:tcW w:w="1980" w:type="dxa"/>
          </w:tcPr>
          <w:p w14:paraId="71E5FCD0" w14:textId="77777777" w:rsidR="007F13EA" w:rsidRPr="007F13EA" w:rsidRDefault="007F13EA" w:rsidP="008D6FD8">
            <w:pPr>
              <w:spacing w:line="276" w:lineRule="auto"/>
              <w:jc w:val="both"/>
              <w:rPr>
                <w:rFonts w:eastAsia="Aptos"/>
                <w:szCs w:val="24"/>
                <w:rtl/>
              </w:rPr>
            </w:pPr>
            <w:r w:rsidRPr="007F13EA">
              <w:rPr>
                <w:rFonts w:eastAsia="Aptos"/>
                <w:sz w:val="22"/>
                <w:szCs w:val="22"/>
                <w:rtl/>
              </w:rPr>
              <w:t>ارجاعات درون متنی و منابع پایانی مجدد مورد کنترل و بازبینی قرار گیرد</w:t>
            </w:r>
            <w:r w:rsidRPr="007F13EA">
              <w:rPr>
                <w:rFonts w:eastAsia="Aptos"/>
                <w:sz w:val="22"/>
                <w:szCs w:val="22"/>
              </w:rPr>
              <w:t>.</w:t>
            </w:r>
          </w:p>
        </w:tc>
        <w:tc>
          <w:tcPr>
            <w:tcW w:w="7110" w:type="dxa"/>
          </w:tcPr>
          <w:p w14:paraId="1F20B944" w14:textId="77777777" w:rsidR="007F13EA" w:rsidRPr="007F13EA" w:rsidRDefault="007F13EA" w:rsidP="008D6FD8">
            <w:pPr>
              <w:spacing w:line="276" w:lineRule="auto"/>
              <w:jc w:val="both"/>
              <w:rPr>
                <w:rFonts w:eastAsia="Aptos"/>
                <w:szCs w:val="24"/>
                <w:rtl/>
              </w:rPr>
            </w:pPr>
            <w:r w:rsidRPr="007F13EA">
              <w:rPr>
                <w:rFonts w:eastAsia="Aptos"/>
                <w:szCs w:val="24"/>
                <w:rtl/>
              </w:rPr>
              <w:t>ارجاعات درون‌متن</w:t>
            </w:r>
            <w:r w:rsidRPr="007F13EA">
              <w:rPr>
                <w:rFonts w:eastAsia="Aptos" w:hint="cs"/>
                <w:szCs w:val="24"/>
                <w:rtl/>
              </w:rPr>
              <w:t>ی</w:t>
            </w:r>
            <w:r w:rsidRPr="007F13EA">
              <w:rPr>
                <w:rFonts w:eastAsia="Aptos"/>
                <w:szCs w:val="24"/>
                <w:rtl/>
              </w:rPr>
              <w:t xml:space="preserve"> و فهرست منابع پا</w:t>
            </w:r>
            <w:r w:rsidRPr="007F13EA">
              <w:rPr>
                <w:rFonts w:eastAsia="Aptos" w:hint="cs"/>
                <w:szCs w:val="24"/>
                <w:rtl/>
              </w:rPr>
              <w:t>یانی</w:t>
            </w:r>
            <w:r w:rsidRPr="007F13EA">
              <w:rPr>
                <w:rFonts w:eastAsia="Aptos"/>
                <w:szCs w:val="24"/>
                <w:rtl/>
              </w:rPr>
              <w:t xml:space="preserve"> مقاله مجدداً به‌طور کامل بررس</w:t>
            </w:r>
            <w:r w:rsidRPr="007F13EA">
              <w:rPr>
                <w:rFonts w:eastAsia="Aptos" w:hint="cs"/>
                <w:szCs w:val="24"/>
                <w:rtl/>
              </w:rPr>
              <w:t>ی</w:t>
            </w:r>
            <w:r w:rsidRPr="007F13EA">
              <w:rPr>
                <w:rFonts w:eastAsia="Aptos"/>
                <w:szCs w:val="24"/>
                <w:rtl/>
              </w:rPr>
              <w:t xml:space="preserve"> و تطب</w:t>
            </w:r>
            <w:r w:rsidRPr="007F13EA">
              <w:rPr>
                <w:rFonts w:eastAsia="Aptos" w:hint="cs"/>
                <w:szCs w:val="24"/>
                <w:rtl/>
              </w:rPr>
              <w:t>یق</w:t>
            </w:r>
            <w:r w:rsidRPr="007F13EA">
              <w:rPr>
                <w:rFonts w:eastAsia="Aptos"/>
                <w:szCs w:val="24"/>
                <w:rtl/>
              </w:rPr>
              <w:t xml:space="preserve"> داده شد و موارد ناهماهنگ اصلاح گرد</w:t>
            </w:r>
            <w:r w:rsidRPr="007F13EA">
              <w:rPr>
                <w:rFonts w:eastAsia="Aptos" w:hint="cs"/>
                <w:szCs w:val="24"/>
                <w:rtl/>
              </w:rPr>
              <w:t>ید</w:t>
            </w:r>
            <w:r w:rsidRPr="007F13EA">
              <w:rPr>
                <w:rFonts w:eastAsia="Aptos"/>
                <w:szCs w:val="24"/>
                <w:rtl/>
              </w:rPr>
              <w:t>. همچن</w:t>
            </w:r>
            <w:r w:rsidRPr="007F13EA">
              <w:rPr>
                <w:rFonts w:eastAsia="Aptos" w:hint="cs"/>
                <w:szCs w:val="24"/>
                <w:rtl/>
              </w:rPr>
              <w:t>ین</w:t>
            </w:r>
            <w:r w:rsidRPr="007F13EA">
              <w:rPr>
                <w:rFonts w:eastAsia="Aptos"/>
                <w:szCs w:val="24"/>
                <w:rtl/>
              </w:rPr>
              <w:t xml:space="preserve"> منابع</w:t>
            </w:r>
            <w:r w:rsidRPr="007F13EA">
              <w:rPr>
                <w:rFonts w:eastAsia="Aptos" w:hint="cs"/>
                <w:szCs w:val="24"/>
                <w:rtl/>
              </w:rPr>
              <w:t>ی</w:t>
            </w:r>
            <w:r w:rsidRPr="007F13EA">
              <w:rPr>
                <w:rFonts w:eastAsia="Aptos"/>
                <w:szCs w:val="24"/>
                <w:rtl/>
              </w:rPr>
              <w:t xml:space="preserve"> که در متن مقاله مورد استناد قرار نگرفته بودند، از فهرست منابع حذف شدند.</w:t>
            </w:r>
          </w:p>
        </w:tc>
      </w:tr>
      <w:tr w:rsidR="007F13EA" w:rsidRPr="007F13EA" w14:paraId="0F72F6D4" w14:textId="77777777" w:rsidTr="00853C13">
        <w:tc>
          <w:tcPr>
            <w:tcW w:w="693" w:type="dxa"/>
          </w:tcPr>
          <w:p w14:paraId="7AEFAF72" w14:textId="77777777" w:rsidR="007F13EA" w:rsidRPr="007F13EA" w:rsidRDefault="007F13EA" w:rsidP="008D6FD8">
            <w:pPr>
              <w:spacing w:line="278" w:lineRule="auto"/>
              <w:jc w:val="center"/>
              <w:rPr>
                <w:rFonts w:eastAsia="Aptos" w:hint="cs"/>
                <w:szCs w:val="24"/>
                <w:rtl/>
              </w:rPr>
            </w:pPr>
            <w:r w:rsidRPr="007F13EA">
              <w:rPr>
                <w:rFonts w:eastAsia="Aptos" w:hint="cs"/>
                <w:szCs w:val="24"/>
                <w:rtl/>
              </w:rPr>
              <w:t>11</w:t>
            </w:r>
          </w:p>
        </w:tc>
        <w:tc>
          <w:tcPr>
            <w:tcW w:w="1980" w:type="dxa"/>
          </w:tcPr>
          <w:p w14:paraId="582AA060" w14:textId="77777777" w:rsidR="007F13EA" w:rsidRPr="007F13EA" w:rsidRDefault="007F13EA" w:rsidP="008D6FD8">
            <w:pPr>
              <w:spacing w:line="276" w:lineRule="auto"/>
              <w:jc w:val="both"/>
              <w:rPr>
                <w:rFonts w:eastAsia="Aptos"/>
                <w:szCs w:val="24"/>
                <w:rtl/>
              </w:rPr>
            </w:pPr>
            <w:r w:rsidRPr="007F13EA">
              <w:rPr>
                <w:rFonts w:eastAsia="Aptos"/>
                <w:szCs w:val="24"/>
                <w:rtl/>
              </w:rPr>
              <w:t>نو</w:t>
            </w:r>
            <w:r w:rsidRPr="007F13EA">
              <w:rPr>
                <w:rFonts w:eastAsia="Aptos" w:hint="cs"/>
                <w:szCs w:val="24"/>
                <w:rtl/>
              </w:rPr>
              <w:t>آ</w:t>
            </w:r>
            <w:r w:rsidRPr="007F13EA">
              <w:rPr>
                <w:rFonts w:eastAsia="Aptos"/>
                <w:szCs w:val="24"/>
                <w:rtl/>
              </w:rPr>
              <w:t>وری مقاله چندان در خور توجه نیست</w:t>
            </w:r>
            <w:r w:rsidRPr="007F13EA">
              <w:rPr>
                <w:rFonts w:eastAsia="Aptos"/>
                <w:szCs w:val="24"/>
              </w:rPr>
              <w:t>.</w:t>
            </w:r>
          </w:p>
        </w:tc>
        <w:tc>
          <w:tcPr>
            <w:tcW w:w="7110" w:type="dxa"/>
          </w:tcPr>
          <w:p w14:paraId="7657555E" w14:textId="77777777" w:rsidR="007F13EA" w:rsidRPr="007F13EA" w:rsidRDefault="007F13EA" w:rsidP="008D6FD8">
            <w:pPr>
              <w:spacing w:line="276" w:lineRule="auto"/>
              <w:jc w:val="both"/>
              <w:rPr>
                <w:rFonts w:eastAsia="Aptos"/>
                <w:szCs w:val="24"/>
                <w:rtl/>
              </w:rPr>
            </w:pPr>
            <w:r w:rsidRPr="007F13EA">
              <w:rPr>
                <w:rFonts w:eastAsia="Aptos"/>
                <w:szCs w:val="24"/>
                <w:rtl/>
              </w:rPr>
              <w:t>با توجه به نظر داور محترم، بخش بحث و نت</w:t>
            </w:r>
            <w:r w:rsidRPr="007F13EA">
              <w:rPr>
                <w:rFonts w:eastAsia="Aptos" w:hint="cs"/>
                <w:szCs w:val="24"/>
                <w:rtl/>
              </w:rPr>
              <w:t>یجه‌گیری</w:t>
            </w:r>
            <w:r w:rsidRPr="007F13EA">
              <w:rPr>
                <w:rFonts w:eastAsia="Aptos"/>
                <w:szCs w:val="24"/>
                <w:rtl/>
              </w:rPr>
              <w:t xml:space="preserve"> بازنگر</w:t>
            </w:r>
            <w:r w:rsidRPr="007F13EA">
              <w:rPr>
                <w:rFonts w:eastAsia="Aptos" w:hint="cs"/>
                <w:szCs w:val="24"/>
                <w:rtl/>
              </w:rPr>
              <w:t>ی</w:t>
            </w:r>
            <w:r w:rsidRPr="007F13EA">
              <w:rPr>
                <w:rFonts w:eastAsia="Aptos"/>
                <w:szCs w:val="24"/>
                <w:rtl/>
              </w:rPr>
              <w:t xml:space="preserve"> شد و سهم تحل</w:t>
            </w:r>
            <w:r w:rsidRPr="007F13EA">
              <w:rPr>
                <w:rFonts w:eastAsia="Aptos" w:hint="cs"/>
                <w:szCs w:val="24"/>
                <w:rtl/>
              </w:rPr>
              <w:t>یلی</w:t>
            </w:r>
            <w:r w:rsidRPr="007F13EA">
              <w:rPr>
                <w:rFonts w:eastAsia="Aptos"/>
                <w:szCs w:val="24"/>
                <w:rtl/>
              </w:rPr>
              <w:t xml:space="preserve"> پژوهش در تب</w:t>
            </w:r>
            <w:r w:rsidRPr="007F13EA">
              <w:rPr>
                <w:rFonts w:eastAsia="Aptos" w:hint="cs"/>
                <w:szCs w:val="24"/>
                <w:rtl/>
              </w:rPr>
              <w:t>یین</w:t>
            </w:r>
            <w:r w:rsidRPr="007F13EA">
              <w:rPr>
                <w:rFonts w:eastAsia="Aptos"/>
                <w:szCs w:val="24"/>
                <w:rtl/>
              </w:rPr>
              <w:t xml:space="preserve"> ترس از پ</w:t>
            </w:r>
            <w:r w:rsidRPr="007F13EA">
              <w:rPr>
                <w:rFonts w:eastAsia="Aptos" w:hint="cs"/>
                <w:szCs w:val="24"/>
                <w:rtl/>
              </w:rPr>
              <w:t>یری</w:t>
            </w:r>
            <w:r w:rsidRPr="007F13EA">
              <w:rPr>
                <w:rFonts w:eastAsia="Aptos"/>
                <w:szCs w:val="24"/>
                <w:rtl/>
              </w:rPr>
              <w:t xml:space="preserve"> به‌عنوان پد</w:t>
            </w:r>
            <w:r w:rsidRPr="007F13EA">
              <w:rPr>
                <w:rFonts w:eastAsia="Aptos" w:hint="cs"/>
                <w:szCs w:val="24"/>
                <w:rtl/>
              </w:rPr>
              <w:t>یده‌ای</w:t>
            </w:r>
            <w:r w:rsidRPr="007F13EA">
              <w:rPr>
                <w:rFonts w:eastAsia="Aptos"/>
                <w:szCs w:val="24"/>
                <w:rtl/>
              </w:rPr>
              <w:t xml:space="preserve"> چندبعد</w:t>
            </w:r>
            <w:r w:rsidRPr="007F13EA">
              <w:rPr>
                <w:rFonts w:eastAsia="Aptos" w:hint="cs"/>
                <w:szCs w:val="24"/>
                <w:rtl/>
              </w:rPr>
              <w:t>ی،</w:t>
            </w:r>
            <w:r w:rsidRPr="007F13EA">
              <w:rPr>
                <w:rFonts w:eastAsia="Aptos"/>
                <w:szCs w:val="24"/>
                <w:rtl/>
              </w:rPr>
              <w:t xml:space="preserve"> متأثر از تعامل عوامل فرد</w:t>
            </w:r>
            <w:r w:rsidRPr="007F13EA">
              <w:rPr>
                <w:rFonts w:eastAsia="Aptos" w:hint="cs"/>
                <w:szCs w:val="24"/>
                <w:rtl/>
              </w:rPr>
              <w:t>ی،</w:t>
            </w:r>
            <w:r w:rsidRPr="007F13EA">
              <w:rPr>
                <w:rFonts w:eastAsia="Aptos"/>
                <w:szCs w:val="24"/>
                <w:rtl/>
              </w:rPr>
              <w:t xml:space="preserve"> اجتماع</w:t>
            </w:r>
            <w:r w:rsidRPr="007F13EA">
              <w:rPr>
                <w:rFonts w:eastAsia="Aptos" w:hint="cs"/>
                <w:szCs w:val="24"/>
                <w:rtl/>
              </w:rPr>
              <w:t>ی</w:t>
            </w:r>
            <w:r w:rsidRPr="007F13EA">
              <w:rPr>
                <w:rFonts w:eastAsia="Aptos"/>
                <w:szCs w:val="24"/>
                <w:rtl/>
              </w:rPr>
              <w:t xml:space="preserve"> و فرهنگ</w:t>
            </w:r>
            <w:r w:rsidRPr="007F13EA">
              <w:rPr>
                <w:rFonts w:eastAsia="Aptos" w:hint="cs"/>
                <w:szCs w:val="24"/>
                <w:rtl/>
              </w:rPr>
              <w:t>ی،</w:t>
            </w:r>
            <w:r w:rsidRPr="007F13EA">
              <w:rPr>
                <w:rFonts w:eastAsia="Aptos"/>
                <w:szCs w:val="24"/>
                <w:rtl/>
              </w:rPr>
              <w:t xml:space="preserve"> با تأک</w:t>
            </w:r>
            <w:r w:rsidRPr="007F13EA">
              <w:rPr>
                <w:rFonts w:eastAsia="Aptos" w:hint="cs"/>
                <w:szCs w:val="24"/>
                <w:rtl/>
              </w:rPr>
              <w:t>ید</w:t>
            </w:r>
            <w:r w:rsidRPr="007F13EA">
              <w:rPr>
                <w:rFonts w:eastAsia="Aptos"/>
                <w:szCs w:val="24"/>
                <w:rtl/>
              </w:rPr>
              <w:t xml:space="preserve"> بر نقش نگرش به بدن، مقا</w:t>
            </w:r>
            <w:r w:rsidRPr="007F13EA">
              <w:rPr>
                <w:rFonts w:eastAsia="Aptos" w:hint="cs"/>
                <w:szCs w:val="24"/>
                <w:rtl/>
              </w:rPr>
              <w:t>یسه</w:t>
            </w:r>
            <w:r w:rsidRPr="007F13EA">
              <w:rPr>
                <w:rFonts w:eastAsia="Aptos"/>
                <w:szCs w:val="24"/>
                <w:rtl/>
              </w:rPr>
              <w:t xml:space="preserve"> اجتماع</w:t>
            </w:r>
            <w:r w:rsidRPr="007F13EA">
              <w:rPr>
                <w:rFonts w:eastAsia="Aptos" w:hint="cs"/>
                <w:szCs w:val="24"/>
                <w:rtl/>
              </w:rPr>
              <w:t>ی</w:t>
            </w:r>
            <w:r w:rsidRPr="007F13EA">
              <w:rPr>
                <w:rFonts w:eastAsia="Aptos"/>
                <w:szCs w:val="24"/>
                <w:rtl/>
              </w:rPr>
              <w:t xml:space="preserve"> ظاهر، است</w:t>
            </w:r>
            <w:r w:rsidRPr="007F13EA">
              <w:rPr>
                <w:rFonts w:eastAsia="Aptos" w:hint="cs"/>
                <w:szCs w:val="24"/>
                <w:rtl/>
              </w:rPr>
              <w:t>یگمای</w:t>
            </w:r>
            <w:r w:rsidRPr="007F13EA">
              <w:rPr>
                <w:rFonts w:eastAsia="Aptos"/>
                <w:szCs w:val="24"/>
                <w:rtl/>
              </w:rPr>
              <w:t xml:space="preserve"> سالمند</w:t>
            </w:r>
            <w:r w:rsidRPr="007F13EA">
              <w:rPr>
                <w:rFonts w:eastAsia="Aptos" w:hint="cs"/>
                <w:szCs w:val="24"/>
                <w:rtl/>
              </w:rPr>
              <w:t>ی</w:t>
            </w:r>
            <w:r w:rsidRPr="007F13EA">
              <w:rPr>
                <w:rFonts w:eastAsia="Aptos"/>
                <w:szCs w:val="24"/>
                <w:rtl/>
              </w:rPr>
              <w:t xml:space="preserve"> ادراک‌شده و عزت‌نف</w:t>
            </w:r>
            <w:r w:rsidRPr="007F13EA">
              <w:rPr>
                <w:rFonts w:eastAsia="Aptos" w:hint="cs"/>
                <w:szCs w:val="24"/>
                <w:rtl/>
              </w:rPr>
              <w:t>س،</w:t>
            </w:r>
            <w:r w:rsidRPr="007F13EA">
              <w:rPr>
                <w:rFonts w:eastAsia="Aptos"/>
                <w:szCs w:val="24"/>
                <w:rtl/>
              </w:rPr>
              <w:t xml:space="preserve"> صر</w:t>
            </w:r>
            <w:r w:rsidRPr="007F13EA">
              <w:rPr>
                <w:rFonts w:eastAsia="Aptos" w:hint="cs"/>
                <w:szCs w:val="24"/>
                <w:rtl/>
              </w:rPr>
              <w:t>یح‌تر</w:t>
            </w:r>
            <w:r w:rsidRPr="007F13EA">
              <w:rPr>
                <w:rFonts w:eastAsia="Aptos"/>
                <w:szCs w:val="24"/>
                <w:rtl/>
              </w:rPr>
              <w:t xml:space="preserve"> ب</w:t>
            </w:r>
            <w:r w:rsidRPr="007F13EA">
              <w:rPr>
                <w:rFonts w:eastAsia="Aptos" w:hint="cs"/>
                <w:szCs w:val="24"/>
                <w:rtl/>
              </w:rPr>
              <w:t>یان</w:t>
            </w:r>
            <w:r w:rsidRPr="007F13EA">
              <w:rPr>
                <w:rFonts w:eastAsia="Aptos"/>
                <w:szCs w:val="24"/>
                <w:rtl/>
              </w:rPr>
              <w:t xml:space="preserve"> گرد</w:t>
            </w:r>
            <w:r w:rsidRPr="007F13EA">
              <w:rPr>
                <w:rFonts w:eastAsia="Aptos" w:hint="cs"/>
                <w:szCs w:val="24"/>
                <w:rtl/>
              </w:rPr>
              <w:t>ید</w:t>
            </w:r>
            <w:r w:rsidRPr="007F13EA">
              <w:rPr>
                <w:rFonts w:eastAsia="Aptos"/>
                <w:szCs w:val="24"/>
                <w:rtl/>
              </w:rPr>
              <w:t>.</w:t>
            </w:r>
          </w:p>
        </w:tc>
      </w:tr>
    </w:tbl>
    <w:p w14:paraId="4873EA46" w14:textId="77777777" w:rsidR="007F13EA" w:rsidRPr="007F13EA" w:rsidRDefault="007F13EA" w:rsidP="007F13EA">
      <w:pPr>
        <w:spacing w:after="120"/>
        <w:jc w:val="both"/>
        <w:rPr>
          <w:rFonts w:ascii="Times New Roman" w:eastAsia="Aptos" w:hAnsi="Times New Roman" w:cs="B Nazanin"/>
          <w:kern w:val="2"/>
          <w:sz w:val="24"/>
          <w:szCs w:val="28"/>
          <w:rtl/>
          <w14:ligatures w14:val="standardContextual"/>
        </w:rPr>
      </w:pPr>
      <w:r w:rsidRPr="007F13EA">
        <w:rPr>
          <w:rFonts w:ascii="Times New Roman" w:eastAsia="Aptos" w:hAnsi="Times New Roman" w:cs="B Nazanin"/>
          <w:kern w:val="2"/>
          <w:sz w:val="24"/>
          <w:szCs w:val="24"/>
          <w:rtl/>
          <w14:ligatures w14:val="standardContextual"/>
        </w:rPr>
        <w:lastRenderedPageBreak/>
        <w:drawing>
          <wp:inline distT="0" distB="0" distL="0" distR="0" wp14:anchorId="588F9197" wp14:editId="188445BF">
            <wp:extent cx="5731510" cy="4044043"/>
            <wp:effectExtent l="0" t="0" r="0" b="0"/>
            <wp:docPr id="120431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4898" cy="4046433"/>
                    </a:xfrm>
                    <a:prstGeom prst="rect">
                      <a:avLst/>
                    </a:prstGeom>
                    <a:noFill/>
                    <a:ln>
                      <a:noFill/>
                    </a:ln>
                  </pic:spPr>
                </pic:pic>
              </a:graphicData>
            </a:graphic>
          </wp:inline>
        </w:drawing>
      </w:r>
    </w:p>
    <w:p w14:paraId="21EF4F4E" w14:textId="77777777" w:rsidR="007F13EA" w:rsidRPr="007F13EA" w:rsidRDefault="007F13EA" w:rsidP="007F13EA">
      <w:pPr>
        <w:spacing w:after="120"/>
        <w:jc w:val="both"/>
        <w:rPr>
          <w:rFonts w:ascii="Times New Roman" w:eastAsia="Aptos" w:hAnsi="Times New Roman" w:cs="B Nazanin"/>
          <w:kern w:val="2"/>
          <w:sz w:val="24"/>
          <w:szCs w:val="28"/>
          <w:rtl/>
          <w14:ligatures w14:val="standardContextual"/>
        </w:rPr>
      </w:pPr>
      <w:r w:rsidRPr="007F13EA">
        <w:rPr>
          <w:rFonts w:ascii="Times New Roman" w:eastAsia="Aptos" w:hAnsi="Times New Roman" w:cs="B Nazanin"/>
          <w:kern w:val="2"/>
          <w:sz w:val="24"/>
          <w:szCs w:val="28"/>
          <w:rtl/>
          <w14:ligatures w14:val="standardContextual"/>
        </w:rPr>
        <w:t xml:space="preserve">شایان ذکر است که </w:t>
      </w:r>
      <w:r w:rsidRPr="007F13EA">
        <w:rPr>
          <w:rFonts w:ascii="Times New Roman" w:eastAsia="Aptos" w:hAnsi="Times New Roman" w:cs="B Nazanin"/>
          <w:b/>
          <w:bCs/>
          <w:kern w:val="2"/>
          <w:sz w:val="24"/>
          <w:szCs w:val="28"/>
          <w:rtl/>
          <w14:ligatures w14:val="standardContextual"/>
        </w:rPr>
        <w:t>داور محترم دوم</w:t>
      </w:r>
      <w:r w:rsidRPr="007F13EA">
        <w:rPr>
          <w:rFonts w:ascii="Times New Roman" w:eastAsia="Aptos" w:hAnsi="Times New Roman" w:cs="B Nazanin"/>
          <w:kern w:val="2"/>
          <w:sz w:val="24"/>
          <w:szCs w:val="28"/>
          <w:rtl/>
          <w14:ligatures w14:val="standardContextual"/>
        </w:rPr>
        <w:t xml:space="preserve"> </w:t>
      </w:r>
      <w:r w:rsidRPr="007F13EA">
        <w:rPr>
          <w:rFonts w:ascii="Times New Roman" w:eastAsia="Aptos" w:hAnsi="Times New Roman" w:cs="B Nazanin" w:hint="cs"/>
          <w:kern w:val="2"/>
          <w:sz w:val="24"/>
          <w:szCs w:val="28"/>
          <w:rtl/>
          <w14:ligatures w14:val="standardContextual"/>
        </w:rPr>
        <w:t xml:space="preserve">( با کد داوری </w:t>
      </w:r>
      <w:r w:rsidRPr="007F13EA">
        <w:rPr>
          <w:rFonts w:ascii="Times New Roman" w:eastAsia="Aptos" w:hAnsi="Times New Roman" w:cs="B Nazanin"/>
          <w:kern w:val="2"/>
          <w:sz w:val="24"/>
          <w:szCs w:val="28"/>
          <w14:ligatures w14:val="standardContextual"/>
        </w:rPr>
        <w:t>A-4601-2754</w:t>
      </w:r>
      <w:r w:rsidRPr="007F13EA">
        <w:rPr>
          <w:rFonts w:ascii="Times New Roman" w:eastAsia="Aptos" w:hAnsi="Times New Roman" w:cs="B Nazanin" w:hint="cs"/>
          <w:kern w:val="2"/>
          <w:sz w:val="24"/>
          <w:szCs w:val="28"/>
          <w:rtl/>
          <w14:ligatures w14:val="standardContextual"/>
        </w:rPr>
        <w:t xml:space="preserve">) </w:t>
      </w:r>
      <w:r w:rsidRPr="007F13EA">
        <w:rPr>
          <w:rFonts w:ascii="Times New Roman" w:eastAsia="Aptos" w:hAnsi="Times New Roman" w:cs="B Nazanin"/>
          <w:kern w:val="2"/>
          <w:sz w:val="24"/>
          <w:szCs w:val="28"/>
          <w:rtl/>
          <w14:ligatures w14:val="standardContextual"/>
        </w:rPr>
        <w:t>هیچ‌گونه نظر یا اصلاحی برای مقاله ارائه نکرده‌</w:t>
      </w:r>
      <w:r w:rsidRPr="007F13EA">
        <w:rPr>
          <w:rFonts w:ascii="Times New Roman" w:eastAsia="Aptos" w:hAnsi="Times New Roman" w:cs="B Nazanin" w:hint="cs"/>
          <w:kern w:val="2"/>
          <w:sz w:val="24"/>
          <w:szCs w:val="28"/>
          <w:rtl/>
          <w14:ligatures w14:val="standardContextual"/>
        </w:rPr>
        <w:t xml:space="preserve"> و فقط فرم داوری را تکمیل نمودند. </w:t>
      </w:r>
    </w:p>
    <w:p w14:paraId="74C22EF0" w14:textId="77777777" w:rsidR="007F13EA" w:rsidRPr="007F13EA" w:rsidRDefault="007F13EA" w:rsidP="007F13EA">
      <w:pPr>
        <w:spacing w:after="120"/>
        <w:jc w:val="both"/>
        <w:rPr>
          <w:rFonts w:ascii="Times New Roman" w:eastAsia="Aptos" w:hAnsi="Times New Roman" w:cs="B Nazanin"/>
          <w:kern w:val="2"/>
          <w:sz w:val="24"/>
          <w:szCs w:val="28"/>
          <w14:ligatures w14:val="standardContextual"/>
        </w:rPr>
      </w:pPr>
      <w:r w:rsidRPr="007F13EA">
        <w:rPr>
          <w:rFonts w:ascii="Times New Roman" w:eastAsia="Aptos" w:hAnsi="Times New Roman" w:cs="B Nazanin"/>
          <w:kern w:val="2"/>
          <w:sz w:val="24"/>
          <w:szCs w:val="28"/>
          <w:rtl/>
          <w14:ligatures w14:val="standardContextual"/>
        </w:rPr>
        <w:t>در پایان، از سردبیر محترم و داوران گرامی بابت زمانی که برای بررسی مقاله اختصاص داده‌اند و نیز نکات و پیشنهادهای سازنده‌ای که به بهبود کیفیت علمی و ساختاری مقاله کمک کرده است، صمیمانه سپاسگزار</w:t>
      </w:r>
      <w:r w:rsidRPr="007F13EA">
        <w:rPr>
          <w:rFonts w:ascii="Times New Roman" w:eastAsia="Aptos" w:hAnsi="Times New Roman" w:cs="B Nazanin" w:hint="cs"/>
          <w:kern w:val="2"/>
          <w:sz w:val="24"/>
          <w:szCs w:val="28"/>
          <w:rtl/>
          <w14:ligatures w14:val="standardContextual"/>
        </w:rPr>
        <w:t>م.</w:t>
      </w:r>
    </w:p>
    <w:p w14:paraId="27C3E0CD" w14:textId="77777777" w:rsidR="007F13EA" w:rsidRDefault="007F13EA" w:rsidP="007F13EA">
      <w:pPr>
        <w:spacing w:after="0" w:line="240" w:lineRule="auto"/>
        <w:jc w:val="both"/>
        <w:rPr>
          <w:rFonts w:ascii="Arial" w:hAnsi="Arial" w:cs="B Nazanin"/>
          <w:b/>
          <w:bCs/>
          <w:sz w:val="32"/>
          <w:szCs w:val="32"/>
          <w:rtl/>
        </w:rPr>
      </w:pPr>
    </w:p>
    <w:p w14:paraId="639EDCF2" w14:textId="77777777" w:rsidR="007F13EA" w:rsidRDefault="007F13EA" w:rsidP="001E0AD3">
      <w:pPr>
        <w:spacing w:after="0" w:line="240" w:lineRule="auto"/>
        <w:jc w:val="center"/>
        <w:rPr>
          <w:rFonts w:ascii="Arial" w:hAnsi="Arial" w:cs="B Nazanin"/>
          <w:b/>
          <w:bCs/>
          <w:sz w:val="32"/>
          <w:szCs w:val="32"/>
          <w:rtl/>
        </w:rPr>
      </w:pPr>
    </w:p>
    <w:p w14:paraId="6AD7BE63" w14:textId="77777777" w:rsidR="007F13EA" w:rsidRDefault="007F13EA" w:rsidP="001E0AD3">
      <w:pPr>
        <w:spacing w:after="0" w:line="240" w:lineRule="auto"/>
        <w:jc w:val="center"/>
        <w:rPr>
          <w:rFonts w:ascii="Arial" w:hAnsi="Arial" w:cs="B Nazanin"/>
          <w:b/>
          <w:bCs/>
          <w:sz w:val="32"/>
          <w:szCs w:val="32"/>
          <w:rtl/>
        </w:rPr>
      </w:pPr>
    </w:p>
    <w:p w14:paraId="7ECCDB56" w14:textId="77777777" w:rsidR="007F13EA" w:rsidRDefault="007F13EA" w:rsidP="001E0AD3">
      <w:pPr>
        <w:spacing w:after="0" w:line="240" w:lineRule="auto"/>
        <w:jc w:val="center"/>
        <w:rPr>
          <w:rFonts w:ascii="Arial" w:hAnsi="Arial" w:cs="B Nazanin"/>
          <w:b/>
          <w:bCs/>
          <w:sz w:val="32"/>
          <w:szCs w:val="32"/>
          <w:rtl/>
        </w:rPr>
      </w:pPr>
    </w:p>
    <w:p w14:paraId="2377123D" w14:textId="77777777" w:rsidR="007F13EA" w:rsidRDefault="007F13EA" w:rsidP="001E0AD3">
      <w:pPr>
        <w:spacing w:after="0" w:line="240" w:lineRule="auto"/>
        <w:jc w:val="center"/>
        <w:rPr>
          <w:rFonts w:ascii="Arial" w:hAnsi="Arial" w:cs="B Nazanin"/>
          <w:b/>
          <w:bCs/>
          <w:sz w:val="32"/>
          <w:szCs w:val="32"/>
          <w:rtl/>
        </w:rPr>
      </w:pPr>
    </w:p>
    <w:p w14:paraId="7FC2C8F3" w14:textId="77777777" w:rsidR="007C5EBF" w:rsidRDefault="007C5EBF" w:rsidP="001E0AD3">
      <w:pPr>
        <w:spacing w:after="0" w:line="240" w:lineRule="auto"/>
        <w:jc w:val="center"/>
        <w:rPr>
          <w:rFonts w:ascii="Arial" w:hAnsi="Arial" w:cs="B Nazanin"/>
          <w:b/>
          <w:bCs/>
          <w:sz w:val="32"/>
          <w:szCs w:val="32"/>
          <w:rtl/>
        </w:rPr>
      </w:pPr>
    </w:p>
    <w:p w14:paraId="27C78609" w14:textId="77777777" w:rsidR="007C5EBF" w:rsidRDefault="007C5EBF" w:rsidP="001E0AD3">
      <w:pPr>
        <w:spacing w:after="0" w:line="240" w:lineRule="auto"/>
        <w:jc w:val="center"/>
        <w:rPr>
          <w:rFonts w:ascii="Arial" w:hAnsi="Arial" w:cs="B Nazanin"/>
          <w:b/>
          <w:bCs/>
          <w:sz w:val="32"/>
          <w:szCs w:val="32"/>
          <w:rtl/>
        </w:rPr>
      </w:pPr>
    </w:p>
    <w:p w14:paraId="0B9EA0A9" w14:textId="77777777" w:rsidR="007C5EBF" w:rsidRDefault="007C5EBF" w:rsidP="001E0AD3">
      <w:pPr>
        <w:spacing w:after="0" w:line="240" w:lineRule="auto"/>
        <w:jc w:val="center"/>
        <w:rPr>
          <w:rFonts w:ascii="Arial" w:hAnsi="Arial" w:cs="B Nazanin"/>
          <w:b/>
          <w:bCs/>
          <w:sz w:val="32"/>
          <w:szCs w:val="32"/>
          <w:rtl/>
        </w:rPr>
      </w:pPr>
    </w:p>
    <w:p w14:paraId="3AEF6F44" w14:textId="77777777" w:rsidR="007C5EBF" w:rsidRDefault="007C5EBF" w:rsidP="001E0AD3">
      <w:pPr>
        <w:spacing w:after="0" w:line="240" w:lineRule="auto"/>
        <w:jc w:val="center"/>
        <w:rPr>
          <w:rFonts w:ascii="Arial" w:hAnsi="Arial" w:cs="B Nazanin"/>
          <w:b/>
          <w:bCs/>
          <w:sz w:val="32"/>
          <w:szCs w:val="32"/>
          <w:rtl/>
        </w:rPr>
      </w:pPr>
    </w:p>
    <w:p w14:paraId="3B29A0F1" w14:textId="77777777" w:rsidR="007C5EBF" w:rsidRDefault="007C5EBF" w:rsidP="001E0AD3">
      <w:pPr>
        <w:spacing w:after="0" w:line="240" w:lineRule="auto"/>
        <w:jc w:val="center"/>
        <w:rPr>
          <w:rFonts w:ascii="Arial" w:hAnsi="Arial" w:cs="B Nazanin"/>
          <w:b/>
          <w:bCs/>
          <w:sz w:val="32"/>
          <w:szCs w:val="32"/>
          <w:rtl/>
        </w:rPr>
      </w:pPr>
    </w:p>
    <w:p w14:paraId="67A9BF75" w14:textId="7953EB4E" w:rsidR="001E0AD3" w:rsidRDefault="001E0AD3" w:rsidP="001E0AD3">
      <w:pPr>
        <w:spacing w:after="0" w:line="240" w:lineRule="auto"/>
        <w:jc w:val="center"/>
        <w:rPr>
          <w:rFonts w:ascii="Arial" w:hAnsi="Arial" w:cs="B Nazanin"/>
          <w:b/>
          <w:bCs/>
          <w:sz w:val="32"/>
          <w:szCs w:val="32"/>
          <w:rtl/>
        </w:rPr>
      </w:pPr>
      <w:r w:rsidRPr="001E0AD3">
        <w:rPr>
          <w:rFonts w:ascii="Arial" w:hAnsi="Arial" w:cs="B Nazanin"/>
          <w:b/>
          <w:bCs/>
          <w:sz w:val="32"/>
          <w:szCs w:val="32"/>
          <w:rtl/>
        </w:rPr>
        <w:lastRenderedPageBreak/>
        <w:t>تحل</w:t>
      </w:r>
      <w:r w:rsidRPr="001E0AD3">
        <w:rPr>
          <w:rFonts w:ascii="Arial" w:hAnsi="Arial" w:cs="B Nazanin" w:hint="cs"/>
          <w:b/>
          <w:bCs/>
          <w:sz w:val="32"/>
          <w:szCs w:val="32"/>
          <w:rtl/>
        </w:rPr>
        <w:t>ی</w:t>
      </w:r>
      <w:r w:rsidRPr="001E0AD3">
        <w:rPr>
          <w:rFonts w:ascii="Arial" w:hAnsi="Arial" w:cs="B Nazanin" w:hint="eastAsia"/>
          <w:b/>
          <w:bCs/>
          <w:sz w:val="32"/>
          <w:szCs w:val="32"/>
          <w:rtl/>
        </w:rPr>
        <w:t>ل</w:t>
      </w:r>
      <w:r w:rsidRPr="001E0AD3">
        <w:rPr>
          <w:rFonts w:ascii="Arial" w:hAnsi="Arial" w:cs="B Nazanin" w:hint="cs"/>
          <w:b/>
          <w:bCs/>
          <w:sz w:val="32"/>
          <w:szCs w:val="32"/>
          <w:rtl/>
        </w:rPr>
        <w:t>ی</w:t>
      </w:r>
      <w:r w:rsidRPr="001E0AD3">
        <w:rPr>
          <w:rFonts w:ascii="Arial" w:hAnsi="Arial" w:cs="B Nazanin"/>
          <w:b/>
          <w:bCs/>
          <w:sz w:val="32"/>
          <w:szCs w:val="32"/>
          <w:rtl/>
        </w:rPr>
        <w:t xml:space="preserve"> جامعه شناخت</w:t>
      </w:r>
      <w:r w:rsidRPr="001E0AD3">
        <w:rPr>
          <w:rFonts w:ascii="Arial" w:hAnsi="Arial" w:cs="B Nazanin" w:hint="cs"/>
          <w:b/>
          <w:bCs/>
          <w:sz w:val="32"/>
          <w:szCs w:val="32"/>
          <w:rtl/>
        </w:rPr>
        <w:t>ی</w:t>
      </w:r>
      <w:r w:rsidRPr="001E0AD3">
        <w:rPr>
          <w:rFonts w:ascii="Arial" w:hAnsi="Arial" w:cs="B Nazanin"/>
          <w:b/>
          <w:bCs/>
          <w:sz w:val="32"/>
          <w:szCs w:val="32"/>
          <w:rtl/>
        </w:rPr>
        <w:t xml:space="preserve"> از ارتباط ب</w:t>
      </w:r>
      <w:r w:rsidRPr="001E0AD3">
        <w:rPr>
          <w:rFonts w:ascii="Arial" w:hAnsi="Arial" w:cs="B Nazanin" w:hint="cs"/>
          <w:b/>
          <w:bCs/>
          <w:sz w:val="32"/>
          <w:szCs w:val="32"/>
          <w:rtl/>
        </w:rPr>
        <w:t>ی</w:t>
      </w:r>
      <w:r w:rsidRPr="001E0AD3">
        <w:rPr>
          <w:rFonts w:ascii="Arial" w:hAnsi="Arial" w:cs="B Nazanin" w:hint="eastAsia"/>
          <w:b/>
          <w:bCs/>
          <w:sz w:val="32"/>
          <w:szCs w:val="32"/>
          <w:rtl/>
        </w:rPr>
        <w:t>ن</w:t>
      </w:r>
      <w:r w:rsidRPr="001E0AD3">
        <w:rPr>
          <w:rFonts w:ascii="Arial" w:hAnsi="Arial" w:cs="B Nazanin"/>
          <w:b/>
          <w:bCs/>
          <w:sz w:val="32"/>
          <w:szCs w:val="32"/>
          <w:rtl/>
        </w:rPr>
        <w:t xml:space="preserve"> نگرش به بدن و ز</w:t>
      </w:r>
      <w:r w:rsidRPr="001E0AD3">
        <w:rPr>
          <w:rFonts w:ascii="Arial" w:hAnsi="Arial" w:cs="B Nazanin" w:hint="cs"/>
          <w:b/>
          <w:bCs/>
          <w:sz w:val="32"/>
          <w:szCs w:val="32"/>
          <w:rtl/>
        </w:rPr>
        <w:t>ی</w:t>
      </w:r>
      <w:r w:rsidRPr="001E0AD3">
        <w:rPr>
          <w:rFonts w:ascii="Arial" w:hAnsi="Arial" w:cs="B Nazanin" w:hint="eastAsia"/>
          <w:b/>
          <w:bCs/>
          <w:sz w:val="32"/>
          <w:szCs w:val="32"/>
          <w:rtl/>
        </w:rPr>
        <w:t>با</w:t>
      </w:r>
      <w:r w:rsidRPr="001E0AD3">
        <w:rPr>
          <w:rFonts w:ascii="Arial" w:hAnsi="Arial" w:cs="B Nazanin" w:hint="cs"/>
          <w:b/>
          <w:bCs/>
          <w:sz w:val="32"/>
          <w:szCs w:val="32"/>
          <w:rtl/>
        </w:rPr>
        <w:t>یی</w:t>
      </w:r>
      <w:r w:rsidRPr="001E0AD3">
        <w:rPr>
          <w:rFonts w:ascii="Arial" w:hAnsi="Arial" w:cs="B Nazanin"/>
          <w:b/>
          <w:bCs/>
          <w:sz w:val="32"/>
          <w:szCs w:val="32"/>
          <w:rtl/>
        </w:rPr>
        <w:t xml:space="preserve"> </w:t>
      </w:r>
    </w:p>
    <w:p w14:paraId="35A330E6" w14:textId="5097B93A" w:rsidR="001E0AD3" w:rsidRDefault="001E0AD3" w:rsidP="001E0AD3">
      <w:pPr>
        <w:spacing w:after="0" w:line="240" w:lineRule="auto"/>
        <w:jc w:val="center"/>
        <w:rPr>
          <w:rFonts w:ascii="B Nazanin" w:eastAsia="Aptos" w:hAnsi="B Nazanin" w:cs="B Nazanin"/>
          <w:b/>
          <w:bCs/>
          <w:kern w:val="2"/>
          <w:sz w:val="28"/>
          <w:szCs w:val="28"/>
          <w:rtl/>
          <w14:ligatures w14:val="standardContextual"/>
        </w:rPr>
      </w:pPr>
      <w:r w:rsidRPr="001E0AD3">
        <w:rPr>
          <w:rFonts w:ascii="Arial" w:hAnsi="Arial" w:cs="B Nazanin"/>
          <w:b/>
          <w:bCs/>
          <w:sz w:val="32"/>
          <w:szCs w:val="32"/>
          <w:rtl/>
        </w:rPr>
        <w:t>با ترس از پ</w:t>
      </w:r>
      <w:r w:rsidRPr="001E0AD3">
        <w:rPr>
          <w:rFonts w:ascii="Arial" w:hAnsi="Arial" w:cs="B Nazanin" w:hint="cs"/>
          <w:b/>
          <w:bCs/>
          <w:sz w:val="32"/>
          <w:szCs w:val="32"/>
          <w:rtl/>
        </w:rPr>
        <w:t>ی</w:t>
      </w:r>
      <w:r w:rsidRPr="001E0AD3">
        <w:rPr>
          <w:rFonts w:ascii="Arial" w:hAnsi="Arial" w:cs="B Nazanin" w:hint="eastAsia"/>
          <w:b/>
          <w:bCs/>
          <w:sz w:val="32"/>
          <w:szCs w:val="32"/>
          <w:rtl/>
        </w:rPr>
        <w:t>ر</w:t>
      </w:r>
      <w:r w:rsidRPr="001E0AD3">
        <w:rPr>
          <w:rFonts w:ascii="Arial" w:hAnsi="Arial" w:cs="B Nazanin" w:hint="cs"/>
          <w:b/>
          <w:bCs/>
          <w:sz w:val="32"/>
          <w:szCs w:val="32"/>
          <w:rtl/>
        </w:rPr>
        <w:t>ی</w:t>
      </w:r>
      <w:r w:rsidRPr="001E0AD3">
        <w:rPr>
          <w:rFonts w:ascii="Arial" w:hAnsi="Arial" w:cs="B Nazanin"/>
          <w:b/>
          <w:bCs/>
          <w:sz w:val="32"/>
          <w:szCs w:val="32"/>
          <w:rtl/>
        </w:rPr>
        <w:t xml:space="preserve"> در م</w:t>
      </w:r>
      <w:r w:rsidRPr="001E0AD3">
        <w:rPr>
          <w:rFonts w:ascii="Arial" w:hAnsi="Arial" w:cs="B Nazanin" w:hint="cs"/>
          <w:b/>
          <w:bCs/>
          <w:sz w:val="32"/>
          <w:szCs w:val="32"/>
          <w:rtl/>
        </w:rPr>
        <w:t>ی</w:t>
      </w:r>
      <w:r w:rsidRPr="001E0AD3">
        <w:rPr>
          <w:rFonts w:ascii="Arial" w:hAnsi="Arial" w:cs="B Nazanin" w:hint="eastAsia"/>
          <w:b/>
          <w:bCs/>
          <w:sz w:val="32"/>
          <w:szCs w:val="32"/>
          <w:rtl/>
        </w:rPr>
        <w:t>انسالان</w:t>
      </w:r>
    </w:p>
    <w:p w14:paraId="086BE609" w14:textId="77777777" w:rsidR="003A179C" w:rsidRDefault="003A179C" w:rsidP="003A179C">
      <w:pPr>
        <w:spacing w:after="0"/>
        <w:jc w:val="both"/>
        <w:rPr>
          <w:rFonts w:ascii="Arial" w:hAnsi="Arial" w:cs="B Nazanin"/>
          <w:b/>
          <w:bCs/>
          <w:rtl/>
        </w:rPr>
      </w:pPr>
      <w:r w:rsidRPr="007343EC">
        <w:rPr>
          <w:rFonts w:ascii="Arial" w:hAnsi="Arial" w:cs="B Nazanin"/>
          <w:b/>
          <w:bCs/>
          <w:rtl/>
        </w:rPr>
        <w:t>نداشجاع</w:t>
      </w:r>
      <w:r w:rsidRPr="007343EC">
        <w:rPr>
          <w:rFonts w:ascii="Arial" w:hAnsi="Arial" w:cs="B Nazanin" w:hint="cs"/>
          <w:b/>
          <w:bCs/>
          <w:rtl/>
        </w:rPr>
        <w:t>ی</w:t>
      </w:r>
      <w:r>
        <w:rPr>
          <w:rStyle w:val="FootnoteReference"/>
          <w:rFonts w:ascii="Arial" w:hAnsi="Arial" w:cs="B Nazanin"/>
          <w:b/>
          <w:bCs/>
          <w:rtl/>
        </w:rPr>
        <w:footnoteReference w:id="1"/>
      </w:r>
      <w:r w:rsidRPr="007343EC">
        <w:rPr>
          <w:rFonts w:ascii="Arial" w:hAnsi="Arial" w:cs="B Nazanin" w:hint="cs"/>
          <w:b/>
          <w:bCs/>
          <w:rtl/>
        </w:rPr>
        <w:t xml:space="preserve"> </w:t>
      </w:r>
    </w:p>
    <w:p w14:paraId="2E649341" w14:textId="77777777" w:rsidR="003A179C" w:rsidRPr="0091178D" w:rsidRDefault="003A179C" w:rsidP="003A179C">
      <w:pPr>
        <w:spacing w:after="0"/>
        <w:jc w:val="both"/>
        <w:rPr>
          <w:rFonts w:ascii="Arial" w:hAnsi="Arial" w:cs="B Nazanin"/>
          <w:b/>
          <w:bCs/>
          <w:rtl/>
        </w:rPr>
      </w:pPr>
      <w:r w:rsidRPr="007343EC">
        <w:rPr>
          <w:rFonts w:ascii="Arial" w:hAnsi="Arial" w:cs="B Nazanin"/>
          <w:b/>
          <w:bCs/>
          <w:rtl/>
        </w:rPr>
        <w:t>محمد اسماع</w:t>
      </w:r>
      <w:r w:rsidRPr="007343EC">
        <w:rPr>
          <w:rFonts w:ascii="Arial" w:hAnsi="Arial" w:cs="B Nazanin" w:hint="cs"/>
          <w:b/>
          <w:bCs/>
          <w:rtl/>
        </w:rPr>
        <w:t>ی</w:t>
      </w:r>
      <w:r w:rsidRPr="007343EC">
        <w:rPr>
          <w:rFonts w:ascii="Arial" w:hAnsi="Arial" w:cs="B Nazanin" w:hint="eastAsia"/>
          <w:b/>
          <w:bCs/>
          <w:rtl/>
        </w:rPr>
        <w:t>ل</w:t>
      </w:r>
      <w:r w:rsidRPr="007343EC">
        <w:rPr>
          <w:rFonts w:ascii="Arial" w:hAnsi="Arial" w:cs="B Nazanin"/>
          <w:b/>
          <w:bCs/>
          <w:rtl/>
        </w:rPr>
        <w:t xml:space="preserve"> ر</w:t>
      </w:r>
      <w:r w:rsidRPr="007343EC">
        <w:rPr>
          <w:rFonts w:ascii="Arial" w:hAnsi="Arial" w:cs="B Nazanin" w:hint="cs"/>
          <w:b/>
          <w:bCs/>
          <w:rtl/>
        </w:rPr>
        <w:t>ی</w:t>
      </w:r>
      <w:r w:rsidRPr="007343EC">
        <w:rPr>
          <w:rFonts w:ascii="Arial" w:hAnsi="Arial" w:cs="B Nazanin" w:hint="eastAsia"/>
          <w:b/>
          <w:bCs/>
          <w:rtl/>
        </w:rPr>
        <w:t>اح</w:t>
      </w:r>
      <w:r w:rsidRPr="007343EC">
        <w:rPr>
          <w:rFonts w:ascii="Arial" w:hAnsi="Arial" w:cs="B Nazanin" w:hint="cs"/>
          <w:b/>
          <w:bCs/>
          <w:rtl/>
        </w:rPr>
        <w:t>ی</w:t>
      </w:r>
      <w:r>
        <w:rPr>
          <w:rStyle w:val="FootnoteReference"/>
          <w:rFonts w:ascii="Arial" w:hAnsi="Arial" w:cs="B Nazanin"/>
          <w:b/>
          <w:bCs/>
          <w:rtl/>
        </w:rPr>
        <w:footnoteReference w:id="2"/>
      </w:r>
      <w:r>
        <w:rPr>
          <w:rFonts w:ascii="Arial" w:hAnsi="Arial" w:cs="B Nazanin" w:hint="cs"/>
          <w:b/>
          <w:bCs/>
          <w:rtl/>
        </w:rPr>
        <w:t xml:space="preserve">* </w:t>
      </w:r>
    </w:p>
    <w:p w14:paraId="35F8CA08" w14:textId="77777777" w:rsidR="002558FD" w:rsidRDefault="002558FD" w:rsidP="002E3BBD">
      <w:pPr>
        <w:spacing w:after="0" w:line="240" w:lineRule="auto"/>
        <w:jc w:val="both"/>
        <w:rPr>
          <w:rFonts w:ascii="B Nazanin" w:eastAsia="Aptos" w:hAnsi="B Nazanin" w:cs="B Nazanin" w:hint="cs"/>
          <w:b/>
          <w:bCs/>
          <w:kern w:val="2"/>
          <w:sz w:val="28"/>
          <w:szCs w:val="28"/>
          <w:rtl/>
          <w14:ligatures w14:val="standardContextual"/>
        </w:rPr>
      </w:pPr>
    </w:p>
    <w:p w14:paraId="6D6483A1" w14:textId="7B5639EA" w:rsidR="002E3BBD" w:rsidRPr="002E3BBD" w:rsidRDefault="002E3BBD" w:rsidP="002E3BBD">
      <w:pPr>
        <w:spacing w:after="0" w:line="240" w:lineRule="auto"/>
        <w:jc w:val="both"/>
        <w:rPr>
          <w:rFonts w:ascii="B Nazanin" w:eastAsia="Aptos" w:hAnsi="B Nazanin" w:cs="B Nazanin"/>
          <w:kern w:val="2"/>
          <w:sz w:val="28"/>
          <w:szCs w:val="28"/>
          <w:lang w:bidi="ar-SA"/>
          <w14:ligatures w14:val="standardContextual"/>
        </w:rPr>
      </w:pPr>
      <w:r w:rsidRPr="002E3BBD">
        <w:rPr>
          <w:rFonts w:ascii="B Nazanin" w:eastAsia="Aptos" w:hAnsi="B Nazanin" w:cs="B Nazanin"/>
          <w:b/>
          <w:bCs/>
          <w:kern w:val="2"/>
          <w:sz w:val="28"/>
          <w:szCs w:val="28"/>
          <w:rtl/>
          <w14:ligatures w14:val="standardContextual"/>
        </w:rPr>
        <w:t>چکیده</w:t>
      </w:r>
    </w:p>
    <w:p w14:paraId="37E1614C" w14:textId="77777777" w:rsidR="00DB28D8" w:rsidRPr="008D6FD8" w:rsidRDefault="002558FD" w:rsidP="00247667">
      <w:pPr>
        <w:spacing w:after="0"/>
        <w:jc w:val="both"/>
        <w:rPr>
          <w:rFonts w:ascii="B Nazanin" w:eastAsia="Aptos" w:hAnsi="B Nazanin" w:cs="B Nazanin"/>
          <w:kern w:val="2"/>
          <w:sz w:val="24"/>
          <w:szCs w:val="24"/>
          <w:rtl/>
          <w14:ligatures w14:val="standardContextual"/>
        </w:rPr>
      </w:pPr>
      <w:r w:rsidRPr="008D6FD8">
        <w:rPr>
          <w:rFonts w:ascii="B Nazanin" w:eastAsia="Aptos" w:hAnsi="B Nazanin" w:cs="B Nazanin" w:hint="cs"/>
          <w:kern w:val="2"/>
          <w:sz w:val="24"/>
          <w:szCs w:val="24"/>
          <w:rtl/>
          <w14:ligatures w14:val="standardContextual"/>
        </w:rPr>
        <w:t xml:space="preserve">   </w:t>
      </w:r>
      <w:r w:rsidR="00DB28D8" w:rsidRPr="008D6FD8">
        <w:rPr>
          <w:rFonts w:ascii="B Nazanin" w:eastAsia="Aptos" w:hAnsi="B Nazanin" w:cs="B Nazanin" w:hint="cs"/>
          <w:b/>
          <w:bCs/>
          <w:kern w:val="2"/>
          <w:sz w:val="24"/>
          <w:szCs w:val="24"/>
          <w:rtl/>
          <w14:ligatures w14:val="standardContextual"/>
        </w:rPr>
        <w:t>مقدمه:</w:t>
      </w:r>
      <w:r w:rsidR="00DB28D8" w:rsidRPr="008D6FD8">
        <w:rPr>
          <w:rFonts w:ascii="B Nazanin" w:eastAsia="Aptos" w:hAnsi="B Nazanin" w:cs="B Nazanin" w:hint="cs"/>
          <w:kern w:val="2"/>
          <w:sz w:val="24"/>
          <w:szCs w:val="24"/>
          <w:rtl/>
          <w14:ligatures w14:val="standardContextual"/>
        </w:rPr>
        <w:t xml:space="preserve"> </w:t>
      </w:r>
      <w:r w:rsidR="00247667" w:rsidRPr="008D6FD8">
        <w:rPr>
          <w:rFonts w:ascii="B Nazanin" w:eastAsia="Aptos" w:hAnsi="B Nazanin" w:cs="B Nazanin"/>
          <w:kern w:val="2"/>
          <w:sz w:val="24"/>
          <w:szCs w:val="24"/>
          <w:rtl/>
          <w:lang w:bidi="ar-SA"/>
          <w14:ligatures w14:val="standardContextual"/>
        </w:rPr>
        <w:t>افزایش جمعیت سالمندان در جهان، از جمله ایران، ترس از پیری را به یکی از دغدغه‌های مهم اجتماعی تبدیل کرده است. اگرچه پیری فرآیندی طبیعی است، تغییرات جسمی و ظاهری آن می‌تواند با احساس ترس و نگرانی همراه باشد. پژوهش حاضر با رویکردی جامعه‌شناختی، به بررسی ارتباط نگرش به بدن و زیبایی با ترس از پیری در میان افراد میان‌سال پرداخته است</w:t>
      </w:r>
      <w:r w:rsidR="00247667" w:rsidRPr="008D6FD8">
        <w:rPr>
          <w:rFonts w:ascii="B Nazanin" w:eastAsia="Aptos" w:hAnsi="B Nazanin" w:cs="B Nazanin"/>
          <w:kern w:val="2"/>
          <w:sz w:val="24"/>
          <w:szCs w:val="24"/>
          <w14:ligatures w14:val="standardContextual"/>
        </w:rPr>
        <w:t>.</w:t>
      </w:r>
      <w:r w:rsidR="00247667" w:rsidRPr="008D6FD8">
        <w:rPr>
          <w:rFonts w:ascii="B Nazanin" w:eastAsia="Aptos" w:hAnsi="B Nazanin" w:cs="B Nazanin" w:hint="cs"/>
          <w:kern w:val="2"/>
          <w:sz w:val="24"/>
          <w:szCs w:val="24"/>
          <w:rtl/>
          <w14:ligatures w14:val="standardContextual"/>
        </w:rPr>
        <w:t xml:space="preserve"> </w:t>
      </w:r>
    </w:p>
    <w:p w14:paraId="2FD1A5F0" w14:textId="77777777" w:rsidR="00DB28D8" w:rsidRPr="008D6FD8" w:rsidRDefault="00DB28D8" w:rsidP="00247667">
      <w:pPr>
        <w:spacing w:after="0"/>
        <w:jc w:val="both"/>
        <w:rPr>
          <w:rFonts w:ascii="B Nazanin" w:eastAsia="Aptos" w:hAnsi="B Nazanin" w:cs="B Nazanin"/>
          <w:kern w:val="2"/>
          <w:sz w:val="24"/>
          <w:szCs w:val="24"/>
          <w:rtl/>
          <w14:ligatures w14:val="standardContextual"/>
        </w:rPr>
      </w:pPr>
      <w:r w:rsidRPr="008D6FD8">
        <w:rPr>
          <w:rFonts w:ascii="B Nazanin" w:eastAsia="Aptos" w:hAnsi="B Nazanin" w:cs="B Nazanin" w:hint="cs"/>
          <w:b/>
          <w:bCs/>
          <w:kern w:val="2"/>
          <w:sz w:val="24"/>
          <w:szCs w:val="24"/>
          <w:rtl/>
          <w14:ligatures w14:val="standardContextual"/>
        </w:rPr>
        <w:t xml:space="preserve">  روش:</w:t>
      </w:r>
      <w:r w:rsidRPr="008D6FD8">
        <w:rPr>
          <w:rFonts w:ascii="B Nazanin" w:eastAsia="Aptos" w:hAnsi="B Nazanin" w:cs="B Nazanin" w:hint="cs"/>
          <w:kern w:val="2"/>
          <w:sz w:val="24"/>
          <w:szCs w:val="24"/>
          <w:rtl/>
          <w14:ligatures w14:val="standardContextual"/>
        </w:rPr>
        <w:t xml:space="preserve"> </w:t>
      </w:r>
      <w:r w:rsidR="00247667" w:rsidRPr="00247667">
        <w:rPr>
          <w:rFonts w:ascii="B Nazanin" w:eastAsia="Aptos" w:hAnsi="B Nazanin" w:cs="B Nazanin"/>
          <w:kern w:val="2"/>
          <w:sz w:val="24"/>
          <w:szCs w:val="24"/>
          <w:rtl/>
          <w14:ligatures w14:val="standardContextual"/>
        </w:rPr>
        <w:t>این پژوهش با روش پیمایشی و با مشارکت ۳۸۰ نفر از افراد ۳۰ تا ۶۰ ساله ساکن شهر فریدون‌کنار انجام شد که با روش نمونه‌گیری خوشه‌ای چندمرحله‌ای انتخاب شدند. داده‌ها با استفاده از پرسشنامه ساختاریافته و خوداجرا گردآوری و با نرم‌افزار</w:t>
      </w:r>
      <w:r w:rsidR="00247667" w:rsidRPr="00247667">
        <w:rPr>
          <w:rFonts w:ascii="B Nazanin" w:eastAsia="Aptos" w:hAnsi="B Nazanin" w:cs="B Nazanin"/>
          <w:kern w:val="2"/>
          <w:sz w:val="24"/>
          <w:szCs w:val="24"/>
          <w14:ligatures w14:val="standardContextual"/>
        </w:rPr>
        <w:t xml:space="preserve"> SPSS 27 </w:t>
      </w:r>
      <w:r w:rsidR="00247667" w:rsidRPr="00247667">
        <w:rPr>
          <w:rFonts w:ascii="B Nazanin" w:eastAsia="Aptos" w:hAnsi="B Nazanin" w:cs="B Nazanin"/>
          <w:kern w:val="2"/>
          <w:sz w:val="24"/>
          <w:szCs w:val="24"/>
          <w:rtl/>
          <w14:ligatures w14:val="standardContextual"/>
        </w:rPr>
        <w:t>تحلیل شدند</w:t>
      </w:r>
      <w:r w:rsidR="00247667" w:rsidRPr="00247667">
        <w:rPr>
          <w:rFonts w:ascii="B Nazanin" w:eastAsia="Aptos" w:hAnsi="B Nazanin" w:cs="B Nazanin"/>
          <w:kern w:val="2"/>
          <w:sz w:val="24"/>
          <w:szCs w:val="24"/>
          <w14:ligatures w14:val="standardContextual"/>
        </w:rPr>
        <w:t>.</w:t>
      </w:r>
      <w:r w:rsidR="00247667" w:rsidRPr="008D6FD8">
        <w:rPr>
          <w:rFonts w:ascii="B Nazanin" w:eastAsia="Aptos" w:hAnsi="B Nazanin" w:cs="B Nazanin" w:hint="cs"/>
          <w:kern w:val="2"/>
          <w:sz w:val="24"/>
          <w:szCs w:val="24"/>
          <w:rtl/>
          <w14:ligatures w14:val="standardContextual"/>
        </w:rPr>
        <w:t xml:space="preserve"> </w:t>
      </w:r>
    </w:p>
    <w:p w14:paraId="50FEAD1D" w14:textId="77777777" w:rsidR="00DB28D8" w:rsidRPr="008D6FD8" w:rsidRDefault="00DB28D8" w:rsidP="00247667">
      <w:pPr>
        <w:spacing w:after="0"/>
        <w:jc w:val="both"/>
        <w:rPr>
          <w:rFonts w:ascii="B Nazanin" w:eastAsia="Aptos" w:hAnsi="B Nazanin" w:cs="B Nazanin"/>
          <w:kern w:val="2"/>
          <w:sz w:val="24"/>
          <w:szCs w:val="24"/>
          <w:rtl/>
          <w14:ligatures w14:val="standardContextual"/>
        </w:rPr>
      </w:pPr>
      <w:r w:rsidRPr="008D6FD8">
        <w:rPr>
          <w:rFonts w:ascii="B Nazanin" w:eastAsia="Aptos" w:hAnsi="B Nazanin" w:cs="B Nazanin" w:hint="cs"/>
          <w:b/>
          <w:bCs/>
          <w:kern w:val="2"/>
          <w:sz w:val="24"/>
          <w:szCs w:val="24"/>
          <w:rtl/>
          <w14:ligatures w14:val="standardContextual"/>
        </w:rPr>
        <w:t xml:space="preserve">  یافته ها:</w:t>
      </w:r>
      <w:r w:rsidRPr="008D6FD8">
        <w:rPr>
          <w:rFonts w:ascii="B Nazanin" w:eastAsia="Aptos" w:hAnsi="B Nazanin" w:cs="B Nazanin" w:hint="cs"/>
          <w:kern w:val="2"/>
          <w:sz w:val="24"/>
          <w:szCs w:val="24"/>
          <w:rtl/>
          <w14:ligatures w14:val="standardContextual"/>
        </w:rPr>
        <w:t xml:space="preserve"> </w:t>
      </w:r>
      <w:r w:rsidR="00247667" w:rsidRPr="00247667">
        <w:rPr>
          <w:rFonts w:ascii="B Nazanin" w:eastAsia="Aptos" w:hAnsi="B Nazanin" w:cs="B Nazanin"/>
          <w:kern w:val="2"/>
          <w:sz w:val="24"/>
          <w:szCs w:val="24"/>
          <w:rtl/>
          <w14:ligatures w14:val="standardContextual"/>
        </w:rPr>
        <w:t>نزدیک به نیمی از پاسخ‌گویان ترس از پیری را در سطح بالا تجربه می‌کنند. نتایج همبستگی پیرسون نشان داد نگرش منفی به بدن و زیبایی، ادراک استیگمای سالمندی و مقایسه اجتماعی ظاهر، با ترس از پیری رابطه مثبت و معنادار دارند، در حالی که عزت‌نفس با آن رابطه منفی و معنادار دارد. نتایج رگرسیون چندگانه نیز نشان داد نگرش منفی به بدن و زیبایی</w:t>
      </w:r>
      <w:r w:rsidR="00247667" w:rsidRPr="00247667">
        <w:rPr>
          <w:rFonts w:ascii="B Nazanin" w:eastAsia="Aptos" w:hAnsi="B Nazanin" w:cs="B Nazanin"/>
          <w:kern w:val="2"/>
          <w:sz w:val="24"/>
          <w:szCs w:val="24"/>
          <w14:ligatures w14:val="standardContextual"/>
        </w:rPr>
        <w:t xml:space="preserve"> (</w:t>
      </w:r>
      <w:r w:rsidR="00247667" w:rsidRPr="00247667">
        <w:rPr>
          <w:rFonts w:ascii="Calibri" w:eastAsia="Aptos" w:hAnsi="Calibri" w:cs="Calibri"/>
          <w:kern w:val="2"/>
          <w:sz w:val="24"/>
          <w:szCs w:val="24"/>
          <w14:ligatures w14:val="standardContextual"/>
        </w:rPr>
        <w:t>β</w:t>
      </w:r>
      <w:r w:rsidR="00247667" w:rsidRPr="00247667">
        <w:rPr>
          <w:rFonts w:ascii="B Nazanin" w:eastAsia="Aptos" w:hAnsi="B Nazanin" w:cs="B Nazanin"/>
          <w:kern w:val="2"/>
          <w:sz w:val="24"/>
          <w:szCs w:val="24"/>
          <w14:ligatures w14:val="standardContextual"/>
        </w:rPr>
        <w:t xml:space="preserve">=0.241) </w:t>
      </w:r>
      <w:r w:rsidR="00247667" w:rsidRPr="00247667">
        <w:rPr>
          <w:rFonts w:ascii="B Nazanin" w:eastAsia="Aptos" w:hAnsi="B Nazanin" w:cs="B Nazanin"/>
          <w:kern w:val="2"/>
          <w:sz w:val="24"/>
          <w:szCs w:val="24"/>
          <w:rtl/>
          <w14:ligatures w14:val="standardContextual"/>
        </w:rPr>
        <w:t>قوی‌ترین پیش‌بینی‌کننده ترس از پیری است و پس از آن، ادراک استیگمای سالمندی</w:t>
      </w:r>
      <w:r w:rsidR="00247667" w:rsidRPr="00247667">
        <w:rPr>
          <w:rFonts w:ascii="B Nazanin" w:eastAsia="Aptos" w:hAnsi="B Nazanin" w:cs="B Nazanin"/>
          <w:kern w:val="2"/>
          <w:sz w:val="24"/>
          <w:szCs w:val="24"/>
          <w14:ligatures w14:val="standardContextual"/>
        </w:rPr>
        <w:t xml:space="preserve"> (</w:t>
      </w:r>
      <w:r w:rsidR="00247667" w:rsidRPr="00247667">
        <w:rPr>
          <w:rFonts w:ascii="Calibri" w:eastAsia="Aptos" w:hAnsi="Calibri" w:cs="Calibri"/>
          <w:kern w:val="2"/>
          <w:sz w:val="24"/>
          <w:szCs w:val="24"/>
          <w14:ligatures w14:val="standardContextual"/>
        </w:rPr>
        <w:t>β</w:t>
      </w:r>
      <w:r w:rsidR="00247667" w:rsidRPr="00247667">
        <w:rPr>
          <w:rFonts w:ascii="B Nazanin" w:eastAsia="Aptos" w:hAnsi="B Nazanin" w:cs="B Nazanin"/>
          <w:kern w:val="2"/>
          <w:sz w:val="24"/>
          <w:szCs w:val="24"/>
          <w14:ligatures w14:val="standardContextual"/>
        </w:rPr>
        <w:t>=0.197)</w:t>
      </w:r>
      <w:r w:rsidR="00247667" w:rsidRPr="00247667">
        <w:rPr>
          <w:rFonts w:ascii="B Nazanin" w:eastAsia="Aptos" w:hAnsi="B Nazanin" w:cs="B Nazanin"/>
          <w:kern w:val="2"/>
          <w:sz w:val="24"/>
          <w:szCs w:val="24"/>
          <w:rtl/>
          <w14:ligatures w14:val="standardContextual"/>
        </w:rPr>
        <w:t>، مقایسه اجتماعی ظاهر</w:t>
      </w:r>
      <w:r w:rsidR="00247667" w:rsidRPr="00247667">
        <w:rPr>
          <w:rFonts w:ascii="B Nazanin" w:eastAsia="Aptos" w:hAnsi="B Nazanin" w:cs="B Nazanin"/>
          <w:kern w:val="2"/>
          <w:sz w:val="24"/>
          <w:szCs w:val="24"/>
          <w14:ligatures w14:val="standardContextual"/>
        </w:rPr>
        <w:t xml:space="preserve"> (</w:t>
      </w:r>
      <w:r w:rsidR="00247667" w:rsidRPr="00247667">
        <w:rPr>
          <w:rFonts w:ascii="Calibri" w:eastAsia="Aptos" w:hAnsi="Calibri" w:cs="Calibri"/>
          <w:kern w:val="2"/>
          <w:sz w:val="24"/>
          <w:szCs w:val="24"/>
          <w14:ligatures w14:val="standardContextual"/>
        </w:rPr>
        <w:t>β</w:t>
      </w:r>
      <w:r w:rsidR="00247667" w:rsidRPr="00247667">
        <w:rPr>
          <w:rFonts w:ascii="B Nazanin" w:eastAsia="Aptos" w:hAnsi="B Nazanin" w:cs="B Nazanin"/>
          <w:kern w:val="2"/>
          <w:sz w:val="24"/>
          <w:szCs w:val="24"/>
          <w14:ligatures w14:val="standardContextual"/>
        </w:rPr>
        <w:t xml:space="preserve">=0.184) </w:t>
      </w:r>
      <w:r w:rsidR="00247667" w:rsidRPr="00247667">
        <w:rPr>
          <w:rFonts w:ascii="B Nazanin" w:eastAsia="Aptos" w:hAnsi="B Nazanin" w:cs="B Nazanin"/>
          <w:kern w:val="2"/>
          <w:sz w:val="24"/>
          <w:szCs w:val="24"/>
          <w:rtl/>
          <w14:ligatures w14:val="standardContextual"/>
        </w:rPr>
        <w:t>و عزت‌نفس</w:t>
      </w:r>
      <w:r w:rsidR="00247667" w:rsidRPr="00247667">
        <w:rPr>
          <w:rFonts w:ascii="B Nazanin" w:eastAsia="Aptos" w:hAnsi="B Nazanin" w:cs="B Nazanin"/>
          <w:kern w:val="2"/>
          <w:sz w:val="24"/>
          <w:szCs w:val="24"/>
          <w14:ligatures w14:val="standardContextual"/>
        </w:rPr>
        <w:t xml:space="preserve"> (</w:t>
      </w:r>
      <w:r w:rsidR="00247667" w:rsidRPr="00247667">
        <w:rPr>
          <w:rFonts w:ascii="Calibri" w:eastAsia="Aptos" w:hAnsi="Calibri" w:cs="Calibri"/>
          <w:kern w:val="2"/>
          <w:sz w:val="24"/>
          <w:szCs w:val="24"/>
          <w14:ligatures w14:val="standardContextual"/>
        </w:rPr>
        <w:t>β</w:t>
      </w:r>
      <w:r w:rsidR="00247667" w:rsidRPr="00247667">
        <w:rPr>
          <w:rFonts w:ascii="B Nazanin" w:eastAsia="Aptos" w:hAnsi="B Nazanin" w:cs="B Nazanin"/>
          <w:kern w:val="2"/>
          <w:sz w:val="24"/>
          <w:szCs w:val="24"/>
          <w14:ligatures w14:val="standardContextual"/>
        </w:rPr>
        <w:t xml:space="preserve">=-0.123) </w:t>
      </w:r>
      <w:r w:rsidR="00247667" w:rsidRPr="00247667">
        <w:rPr>
          <w:rFonts w:ascii="B Nazanin" w:eastAsia="Aptos" w:hAnsi="B Nazanin" w:cs="B Nazanin"/>
          <w:kern w:val="2"/>
          <w:sz w:val="24"/>
          <w:szCs w:val="24"/>
          <w:rtl/>
          <w14:ligatures w14:val="standardContextual"/>
        </w:rPr>
        <w:t xml:space="preserve">قرار دارند. </w:t>
      </w:r>
    </w:p>
    <w:p w14:paraId="7BEE548C" w14:textId="2A51375D" w:rsidR="00247667" w:rsidRPr="00247667" w:rsidRDefault="00DB28D8" w:rsidP="00247667">
      <w:pPr>
        <w:spacing w:after="0"/>
        <w:jc w:val="both"/>
        <w:rPr>
          <w:rFonts w:ascii="B Nazanin" w:eastAsia="Aptos" w:hAnsi="B Nazanin" w:cs="B Nazanin"/>
          <w:kern w:val="2"/>
          <w:sz w:val="24"/>
          <w:szCs w:val="24"/>
          <w14:ligatures w14:val="standardContextual"/>
        </w:rPr>
      </w:pPr>
      <w:r w:rsidRPr="008D6FD8">
        <w:rPr>
          <w:rFonts w:ascii="B Nazanin" w:eastAsia="Aptos" w:hAnsi="B Nazanin" w:cs="B Nazanin" w:hint="cs"/>
          <w:kern w:val="2"/>
          <w:sz w:val="24"/>
          <w:szCs w:val="24"/>
          <w:rtl/>
          <w14:ligatures w14:val="standardContextual"/>
        </w:rPr>
        <w:t xml:space="preserve">  </w:t>
      </w:r>
      <w:r w:rsidRPr="008D6FD8">
        <w:rPr>
          <w:rFonts w:ascii="B Nazanin" w:eastAsia="Aptos" w:hAnsi="B Nazanin" w:cs="B Nazanin" w:hint="cs"/>
          <w:b/>
          <w:bCs/>
          <w:kern w:val="2"/>
          <w:sz w:val="24"/>
          <w:szCs w:val="24"/>
          <w:rtl/>
          <w14:ligatures w14:val="standardContextual"/>
        </w:rPr>
        <w:t>بحث:</w:t>
      </w:r>
      <w:r w:rsidRPr="008D6FD8">
        <w:rPr>
          <w:rFonts w:ascii="B Nazanin" w:eastAsia="Aptos" w:hAnsi="B Nazanin" w:cs="B Nazanin" w:hint="cs"/>
          <w:kern w:val="2"/>
          <w:sz w:val="24"/>
          <w:szCs w:val="24"/>
          <w:rtl/>
          <w14:ligatures w14:val="standardContextual"/>
        </w:rPr>
        <w:t xml:space="preserve"> </w:t>
      </w:r>
      <w:r w:rsidR="00247667" w:rsidRPr="00247667">
        <w:rPr>
          <w:rFonts w:ascii="B Nazanin" w:eastAsia="Aptos" w:hAnsi="B Nazanin" w:cs="B Nazanin"/>
          <w:kern w:val="2"/>
          <w:sz w:val="24"/>
          <w:szCs w:val="24"/>
          <w:rtl/>
          <w14:ligatures w14:val="standardContextual"/>
        </w:rPr>
        <w:t>کاهش کلیشه‌های مرتبط با سالمندی، ترویج استانداردهای واقع‌بینانه زیبایی، تقویت نگرش مثبت به بدن و افزایش آگاهی عمومی درباره سالمندی می‌تواند به کاهش ترس از پیری کمک کند</w:t>
      </w:r>
      <w:r w:rsidR="00247667" w:rsidRPr="008D6FD8">
        <w:rPr>
          <w:rFonts w:ascii="B Nazanin" w:eastAsia="Aptos" w:hAnsi="B Nazanin" w:cs="B Nazanin" w:hint="cs"/>
          <w:kern w:val="2"/>
          <w:sz w:val="24"/>
          <w:szCs w:val="24"/>
          <w:rtl/>
          <w14:ligatures w14:val="standardContextual"/>
        </w:rPr>
        <w:t>.</w:t>
      </w:r>
    </w:p>
    <w:p w14:paraId="45F543F8" w14:textId="012E7553" w:rsidR="00B93A4B" w:rsidRPr="008D6FD8" w:rsidRDefault="00064264" w:rsidP="00247667">
      <w:pPr>
        <w:spacing w:after="0"/>
        <w:jc w:val="both"/>
        <w:rPr>
          <w:rFonts w:ascii="Arial" w:eastAsia="Calibri" w:hAnsi="Arial" w:cs="B Nazanin"/>
          <w:sz w:val="24"/>
          <w:szCs w:val="24"/>
          <w:rtl/>
        </w:rPr>
      </w:pPr>
      <w:r w:rsidRPr="008D6FD8">
        <w:rPr>
          <w:rFonts w:ascii="B Nazanin" w:eastAsia="Aptos" w:hAnsi="B Nazanin" w:cs="B Nazanin" w:hint="eastAsia"/>
          <w:b/>
          <w:bCs/>
          <w:kern w:val="2"/>
          <w:sz w:val="24"/>
          <w:szCs w:val="24"/>
          <w:rtl/>
          <w14:ligatures w14:val="standardContextual"/>
        </w:rPr>
        <w:t>کل</w:t>
      </w:r>
      <w:r w:rsidRPr="008D6FD8">
        <w:rPr>
          <w:rFonts w:ascii="B Nazanin" w:eastAsia="Aptos" w:hAnsi="B Nazanin" w:cs="B Nazanin" w:hint="cs"/>
          <w:b/>
          <w:bCs/>
          <w:kern w:val="2"/>
          <w:sz w:val="24"/>
          <w:szCs w:val="24"/>
          <w:rtl/>
          <w14:ligatures w14:val="standardContextual"/>
        </w:rPr>
        <w:t>ی</w:t>
      </w:r>
      <w:r w:rsidRPr="008D6FD8">
        <w:rPr>
          <w:rFonts w:ascii="B Nazanin" w:eastAsia="Aptos" w:hAnsi="B Nazanin" w:cs="B Nazanin" w:hint="eastAsia"/>
          <w:b/>
          <w:bCs/>
          <w:kern w:val="2"/>
          <w:sz w:val="24"/>
          <w:szCs w:val="24"/>
          <w:rtl/>
          <w14:ligatures w14:val="standardContextual"/>
        </w:rPr>
        <w:t>دواژه‌ها</w:t>
      </w:r>
      <w:r w:rsidRPr="008D6FD8">
        <w:rPr>
          <w:rFonts w:ascii="B Nazanin" w:eastAsia="Aptos" w:hAnsi="B Nazanin" w:cs="B Nazanin"/>
          <w:b/>
          <w:bCs/>
          <w:kern w:val="2"/>
          <w:sz w:val="24"/>
          <w:szCs w:val="24"/>
          <w:rtl/>
          <w14:ligatures w14:val="standardContextual"/>
        </w:rPr>
        <w:t>:</w:t>
      </w:r>
      <w:r w:rsidRPr="008D6FD8">
        <w:rPr>
          <w:rFonts w:ascii="B Nazanin" w:eastAsia="Aptos" w:hAnsi="B Nazanin" w:cs="B Nazanin"/>
          <w:kern w:val="2"/>
          <w:sz w:val="24"/>
          <w:szCs w:val="24"/>
          <w:rtl/>
          <w14:ligatures w14:val="standardContextual"/>
        </w:rPr>
        <w:t xml:space="preserve"> ترس از پ</w:t>
      </w:r>
      <w:r w:rsidRPr="008D6FD8">
        <w:rPr>
          <w:rFonts w:ascii="B Nazanin" w:eastAsia="Aptos" w:hAnsi="B Nazanin" w:cs="B Nazanin" w:hint="cs"/>
          <w:kern w:val="2"/>
          <w:sz w:val="24"/>
          <w:szCs w:val="24"/>
          <w:rtl/>
          <w14:ligatures w14:val="standardContextual"/>
        </w:rPr>
        <w:t>ی</w:t>
      </w:r>
      <w:r w:rsidRPr="008D6FD8">
        <w:rPr>
          <w:rFonts w:ascii="B Nazanin" w:eastAsia="Aptos" w:hAnsi="B Nazanin" w:cs="B Nazanin" w:hint="eastAsia"/>
          <w:kern w:val="2"/>
          <w:sz w:val="24"/>
          <w:szCs w:val="24"/>
          <w:rtl/>
          <w14:ligatures w14:val="standardContextual"/>
        </w:rPr>
        <w:t>ر</w:t>
      </w:r>
      <w:r w:rsidRPr="008D6FD8">
        <w:rPr>
          <w:rFonts w:ascii="B Nazanin" w:eastAsia="Aptos" w:hAnsi="B Nazanin" w:cs="B Nazanin" w:hint="cs"/>
          <w:kern w:val="2"/>
          <w:sz w:val="24"/>
          <w:szCs w:val="24"/>
          <w:rtl/>
          <w14:ligatures w14:val="standardContextual"/>
        </w:rPr>
        <w:t>ی</w:t>
      </w:r>
      <w:r w:rsidRPr="008D6FD8">
        <w:rPr>
          <w:rFonts w:ascii="B Nazanin" w:eastAsia="Aptos" w:hAnsi="B Nazanin" w:cs="B Nazanin" w:hint="eastAsia"/>
          <w:kern w:val="2"/>
          <w:sz w:val="24"/>
          <w:szCs w:val="24"/>
          <w:rtl/>
          <w14:ligatures w14:val="standardContextual"/>
        </w:rPr>
        <w:t>،</w:t>
      </w:r>
      <w:r w:rsidRPr="008D6FD8">
        <w:rPr>
          <w:rFonts w:ascii="B Nazanin" w:eastAsia="Aptos" w:hAnsi="B Nazanin" w:cs="B Nazanin"/>
          <w:kern w:val="2"/>
          <w:sz w:val="24"/>
          <w:szCs w:val="24"/>
          <w:rtl/>
          <w14:ligatures w14:val="standardContextual"/>
        </w:rPr>
        <w:t xml:space="preserve"> نگرش به بدن و ز</w:t>
      </w:r>
      <w:r w:rsidRPr="008D6FD8">
        <w:rPr>
          <w:rFonts w:ascii="B Nazanin" w:eastAsia="Aptos" w:hAnsi="B Nazanin" w:cs="B Nazanin" w:hint="cs"/>
          <w:kern w:val="2"/>
          <w:sz w:val="24"/>
          <w:szCs w:val="24"/>
          <w:rtl/>
          <w14:ligatures w14:val="standardContextual"/>
        </w:rPr>
        <w:t>ی</w:t>
      </w:r>
      <w:r w:rsidRPr="008D6FD8">
        <w:rPr>
          <w:rFonts w:ascii="B Nazanin" w:eastAsia="Aptos" w:hAnsi="B Nazanin" w:cs="B Nazanin" w:hint="eastAsia"/>
          <w:kern w:val="2"/>
          <w:sz w:val="24"/>
          <w:szCs w:val="24"/>
          <w:rtl/>
          <w14:ligatures w14:val="standardContextual"/>
        </w:rPr>
        <w:t>با</w:t>
      </w:r>
      <w:r w:rsidRPr="008D6FD8">
        <w:rPr>
          <w:rFonts w:ascii="B Nazanin" w:eastAsia="Aptos" w:hAnsi="B Nazanin" w:cs="B Nazanin" w:hint="cs"/>
          <w:kern w:val="2"/>
          <w:sz w:val="24"/>
          <w:szCs w:val="24"/>
          <w:rtl/>
          <w14:ligatures w14:val="standardContextual"/>
        </w:rPr>
        <w:t>یی</w:t>
      </w:r>
      <w:r w:rsidRPr="008D6FD8">
        <w:rPr>
          <w:rFonts w:ascii="B Nazanin" w:eastAsia="Aptos" w:hAnsi="B Nazanin" w:cs="B Nazanin" w:hint="eastAsia"/>
          <w:kern w:val="2"/>
          <w:sz w:val="24"/>
          <w:szCs w:val="24"/>
          <w:rtl/>
          <w14:ligatures w14:val="standardContextual"/>
        </w:rPr>
        <w:t>،</w:t>
      </w:r>
      <w:r w:rsidRPr="008D6FD8">
        <w:rPr>
          <w:rFonts w:ascii="B Nazanin" w:eastAsia="Aptos" w:hAnsi="B Nazanin" w:cs="B Nazanin"/>
          <w:kern w:val="2"/>
          <w:sz w:val="24"/>
          <w:szCs w:val="24"/>
          <w:rtl/>
          <w14:ligatures w14:val="standardContextual"/>
        </w:rPr>
        <w:t xml:space="preserve"> است</w:t>
      </w:r>
      <w:r w:rsidRPr="008D6FD8">
        <w:rPr>
          <w:rFonts w:ascii="B Nazanin" w:eastAsia="Aptos" w:hAnsi="B Nazanin" w:cs="B Nazanin" w:hint="cs"/>
          <w:kern w:val="2"/>
          <w:sz w:val="24"/>
          <w:szCs w:val="24"/>
          <w:rtl/>
          <w14:ligatures w14:val="standardContextual"/>
        </w:rPr>
        <w:t>ی</w:t>
      </w:r>
      <w:r w:rsidRPr="008D6FD8">
        <w:rPr>
          <w:rFonts w:ascii="B Nazanin" w:eastAsia="Aptos" w:hAnsi="B Nazanin" w:cs="B Nazanin" w:hint="eastAsia"/>
          <w:kern w:val="2"/>
          <w:sz w:val="24"/>
          <w:szCs w:val="24"/>
          <w:rtl/>
          <w14:ligatures w14:val="standardContextual"/>
        </w:rPr>
        <w:t>گما</w:t>
      </w:r>
      <w:r w:rsidRPr="008D6FD8">
        <w:rPr>
          <w:rFonts w:ascii="B Nazanin" w:eastAsia="Aptos" w:hAnsi="B Nazanin" w:cs="B Nazanin" w:hint="cs"/>
          <w:kern w:val="2"/>
          <w:sz w:val="24"/>
          <w:szCs w:val="24"/>
          <w:rtl/>
          <w14:ligatures w14:val="standardContextual"/>
        </w:rPr>
        <w:t>ی</w:t>
      </w:r>
      <w:r w:rsidRPr="008D6FD8">
        <w:rPr>
          <w:rFonts w:ascii="B Nazanin" w:eastAsia="Aptos" w:hAnsi="B Nazanin" w:cs="B Nazanin"/>
          <w:kern w:val="2"/>
          <w:sz w:val="24"/>
          <w:szCs w:val="24"/>
          <w:rtl/>
          <w14:ligatures w14:val="standardContextual"/>
        </w:rPr>
        <w:t xml:space="preserve"> سالمند</w:t>
      </w:r>
      <w:r w:rsidRPr="008D6FD8">
        <w:rPr>
          <w:rFonts w:ascii="B Nazanin" w:eastAsia="Aptos" w:hAnsi="B Nazanin" w:cs="B Nazanin" w:hint="cs"/>
          <w:kern w:val="2"/>
          <w:sz w:val="24"/>
          <w:szCs w:val="24"/>
          <w:rtl/>
          <w14:ligatures w14:val="standardContextual"/>
        </w:rPr>
        <w:t>ی</w:t>
      </w:r>
      <w:r w:rsidRPr="008D6FD8">
        <w:rPr>
          <w:rFonts w:ascii="B Nazanin" w:eastAsia="Aptos" w:hAnsi="B Nazanin" w:cs="B Nazanin" w:hint="eastAsia"/>
          <w:kern w:val="2"/>
          <w:sz w:val="24"/>
          <w:szCs w:val="24"/>
          <w:rtl/>
          <w14:ligatures w14:val="standardContextual"/>
        </w:rPr>
        <w:t>،</w:t>
      </w:r>
      <w:r w:rsidRPr="008D6FD8">
        <w:rPr>
          <w:rFonts w:ascii="B Nazanin" w:eastAsia="Aptos" w:hAnsi="B Nazanin" w:cs="B Nazanin"/>
          <w:kern w:val="2"/>
          <w:sz w:val="24"/>
          <w:szCs w:val="24"/>
          <w:rtl/>
          <w14:ligatures w14:val="standardContextual"/>
        </w:rPr>
        <w:t xml:space="preserve"> مقا</w:t>
      </w:r>
      <w:r w:rsidRPr="008D6FD8">
        <w:rPr>
          <w:rFonts w:ascii="B Nazanin" w:eastAsia="Aptos" w:hAnsi="B Nazanin" w:cs="B Nazanin" w:hint="cs"/>
          <w:kern w:val="2"/>
          <w:sz w:val="24"/>
          <w:szCs w:val="24"/>
          <w:rtl/>
          <w14:ligatures w14:val="standardContextual"/>
        </w:rPr>
        <w:t>ی</w:t>
      </w:r>
      <w:r w:rsidRPr="008D6FD8">
        <w:rPr>
          <w:rFonts w:ascii="B Nazanin" w:eastAsia="Aptos" w:hAnsi="B Nazanin" w:cs="B Nazanin" w:hint="eastAsia"/>
          <w:kern w:val="2"/>
          <w:sz w:val="24"/>
          <w:szCs w:val="24"/>
          <w:rtl/>
          <w14:ligatures w14:val="standardContextual"/>
        </w:rPr>
        <w:t>سه</w:t>
      </w:r>
      <w:r w:rsidRPr="008D6FD8">
        <w:rPr>
          <w:rFonts w:ascii="B Nazanin" w:eastAsia="Aptos" w:hAnsi="B Nazanin" w:cs="B Nazanin"/>
          <w:kern w:val="2"/>
          <w:sz w:val="24"/>
          <w:szCs w:val="24"/>
          <w:rtl/>
          <w14:ligatures w14:val="standardContextual"/>
        </w:rPr>
        <w:t xml:space="preserve"> اجتماع</w:t>
      </w:r>
      <w:r w:rsidRPr="008D6FD8">
        <w:rPr>
          <w:rFonts w:ascii="B Nazanin" w:eastAsia="Aptos" w:hAnsi="B Nazanin" w:cs="B Nazanin" w:hint="cs"/>
          <w:kern w:val="2"/>
          <w:sz w:val="24"/>
          <w:szCs w:val="24"/>
          <w:rtl/>
          <w14:ligatures w14:val="standardContextual"/>
        </w:rPr>
        <w:t>ی</w:t>
      </w:r>
      <w:r w:rsidRPr="008D6FD8">
        <w:rPr>
          <w:rFonts w:ascii="B Nazanin" w:eastAsia="Aptos" w:hAnsi="B Nazanin" w:cs="B Nazanin"/>
          <w:kern w:val="2"/>
          <w:sz w:val="24"/>
          <w:szCs w:val="24"/>
          <w:rtl/>
          <w14:ligatures w14:val="standardContextual"/>
        </w:rPr>
        <w:t xml:space="preserve"> ظاهر، م</w:t>
      </w:r>
      <w:r w:rsidRPr="008D6FD8">
        <w:rPr>
          <w:rFonts w:ascii="B Nazanin" w:eastAsia="Aptos" w:hAnsi="B Nazanin" w:cs="B Nazanin" w:hint="cs"/>
          <w:kern w:val="2"/>
          <w:sz w:val="24"/>
          <w:szCs w:val="24"/>
          <w:rtl/>
          <w14:ligatures w14:val="standardContextual"/>
        </w:rPr>
        <w:t>ی</w:t>
      </w:r>
      <w:r w:rsidRPr="008D6FD8">
        <w:rPr>
          <w:rFonts w:ascii="B Nazanin" w:eastAsia="Aptos" w:hAnsi="B Nazanin" w:cs="B Nazanin" w:hint="eastAsia"/>
          <w:kern w:val="2"/>
          <w:sz w:val="24"/>
          <w:szCs w:val="24"/>
          <w:rtl/>
          <w14:ligatures w14:val="standardContextual"/>
        </w:rPr>
        <w:t>انسالان،</w:t>
      </w:r>
      <w:r w:rsidRPr="008D6FD8">
        <w:rPr>
          <w:rFonts w:ascii="B Nazanin" w:eastAsia="Aptos" w:hAnsi="B Nazanin" w:cs="B Nazanin"/>
          <w:kern w:val="2"/>
          <w:sz w:val="24"/>
          <w:szCs w:val="24"/>
          <w:rtl/>
          <w14:ligatures w14:val="standardContextual"/>
        </w:rPr>
        <w:t xml:space="preserve"> فر</w:t>
      </w:r>
      <w:r w:rsidRPr="008D6FD8">
        <w:rPr>
          <w:rFonts w:ascii="B Nazanin" w:eastAsia="Aptos" w:hAnsi="B Nazanin" w:cs="B Nazanin" w:hint="cs"/>
          <w:kern w:val="2"/>
          <w:sz w:val="24"/>
          <w:szCs w:val="24"/>
          <w:rtl/>
          <w14:ligatures w14:val="standardContextual"/>
        </w:rPr>
        <w:t>ی</w:t>
      </w:r>
      <w:r w:rsidRPr="008D6FD8">
        <w:rPr>
          <w:rFonts w:ascii="B Nazanin" w:eastAsia="Aptos" w:hAnsi="B Nazanin" w:cs="B Nazanin" w:hint="eastAsia"/>
          <w:kern w:val="2"/>
          <w:sz w:val="24"/>
          <w:szCs w:val="24"/>
          <w:rtl/>
          <w14:ligatures w14:val="standardContextual"/>
        </w:rPr>
        <w:t>دون‌کنار</w:t>
      </w:r>
      <w:r w:rsidRPr="008D6FD8">
        <w:rPr>
          <w:rFonts w:ascii="B Nazanin" w:eastAsia="Aptos" w:hAnsi="B Nazanin" w:cs="B Nazanin"/>
          <w:kern w:val="2"/>
          <w:sz w:val="24"/>
          <w:szCs w:val="24"/>
          <w:rtl/>
          <w14:ligatures w14:val="standardContextual"/>
        </w:rPr>
        <w:t>.</w:t>
      </w:r>
    </w:p>
    <w:p w14:paraId="61CEA8B8" w14:textId="77777777" w:rsidR="002558FD" w:rsidRDefault="002558FD" w:rsidP="00064264">
      <w:pPr>
        <w:spacing w:after="0"/>
        <w:rPr>
          <w:rFonts w:ascii="Arial" w:eastAsia="Calibri" w:hAnsi="Arial" w:cs="B Nazanin"/>
          <w:rtl/>
        </w:rPr>
      </w:pPr>
    </w:p>
    <w:p w14:paraId="36ACE341" w14:textId="77777777" w:rsidR="00D45D98" w:rsidRPr="00D45D98" w:rsidRDefault="00D45D98" w:rsidP="00D45D98">
      <w:pPr>
        <w:spacing w:after="0"/>
        <w:rPr>
          <w:rFonts w:ascii="Arial" w:eastAsia="Calibri" w:hAnsi="Arial" w:cs="B Nazanin"/>
          <w:rtl/>
        </w:rPr>
      </w:pPr>
      <w:r w:rsidRPr="00D45D98">
        <w:rPr>
          <w:rFonts w:ascii="Arial" w:eastAsia="Calibri" w:hAnsi="Arial" w:cs="B Nazanin"/>
          <w:rtl/>
        </w:rPr>
        <w:t>*نو</w:t>
      </w:r>
      <w:r w:rsidRPr="00D45D98">
        <w:rPr>
          <w:rFonts w:ascii="Arial" w:eastAsia="Calibri" w:hAnsi="Arial" w:cs="B Nazanin" w:hint="cs"/>
          <w:rtl/>
        </w:rPr>
        <w:t>ی</w:t>
      </w:r>
      <w:r w:rsidRPr="00D45D98">
        <w:rPr>
          <w:rFonts w:ascii="Arial" w:eastAsia="Calibri" w:hAnsi="Arial" w:cs="B Nazanin" w:hint="eastAsia"/>
          <w:rtl/>
        </w:rPr>
        <w:t>سنده</w:t>
      </w:r>
      <w:r w:rsidRPr="00D45D98">
        <w:rPr>
          <w:rFonts w:ascii="Arial" w:eastAsia="Calibri" w:hAnsi="Arial" w:cs="B Nazanin"/>
          <w:rtl/>
        </w:rPr>
        <w:t xml:space="preserve"> مسئول: محمداسماع</w:t>
      </w:r>
      <w:r w:rsidRPr="00D45D98">
        <w:rPr>
          <w:rFonts w:ascii="Arial" w:eastAsia="Calibri" w:hAnsi="Arial" w:cs="B Nazanin" w:hint="cs"/>
          <w:rtl/>
        </w:rPr>
        <w:t>ی</w:t>
      </w:r>
      <w:r w:rsidRPr="00D45D98">
        <w:rPr>
          <w:rFonts w:ascii="Arial" w:eastAsia="Calibri" w:hAnsi="Arial" w:cs="B Nazanin" w:hint="eastAsia"/>
          <w:rtl/>
        </w:rPr>
        <w:t>ل</w:t>
      </w:r>
      <w:r w:rsidRPr="00D45D98">
        <w:rPr>
          <w:rFonts w:ascii="Arial" w:eastAsia="Calibri" w:hAnsi="Arial" w:cs="B Nazanin"/>
          <w:rtl/>
        </w:rPr>
        <w:t xml:space="preserve"> ر</w:t>
      </w:r>
      <w:r w:rsidRPr="00D45D98">
        <w:rPr>
          <w:rFonts w:ascii="Arial" w:eastAsia="Calibri" w:hAnsi="Arial" w:cs="B Nazanin" w:hint="cs"/>
          <w:rtl/>
        </w:rPr>
        <w:t>ی</w:t>
      </w:r>
      <w:r w:rsidRPr="00D45D98">
        <w:rPr>
          <w:rFonts w:ascii="Arial" w:eastAsia="Calibri" w:hAnsi="Arial" w:cs="B Nazanin" w:hint="eastAsia"/>
          <w:rtl/>
        </w:rPr>
        <w:t>اح</w:t>
      </w:r>
      <w:r w:rsidRPr="00D45D98">
        <w:rPr>
          <w:rFonts w:ascii="Arial" w:eastAsia="Calibri" w:hAnsi="Arial" w:cs="B Nazanin" w:hint="cs"/>
          <w:rtl/>
        </w:rPr>
        <w:t>ی</w:t>
      </w:r>
    </w:p>
    <w:p w14:paraId="21971340" w14:textId="77777777" w:rsidR="00D45D98" w:rsidRPr="00D45D98" w:rsidRDefault="00D45D98" w:rsidP="00D45D98">
      <w:pPr>
        <w:spacing w:after="0"/>
        <w:rPr>
          <w:rFonts w:ascii="Arial" w:eastAsia="Calibri" w:hAnsi="Arial" w:cs="B Nazanin"/>
          <w:rtl/>
        </w:rPr>
      </w:pPr>
      <w:r w:rsidRPr="00D45D98">
        <w:rPr>
          <w:rFonts w:ascii="Arial" w:eastAsia="Calibri" w:hAnsi="Arial" w:cs="B Nazanin" w:hint="eastAsia"/>
          <w:rtl/>
        </w:rPr>
        <w:t>نشان</w:t>
      </w:r>
      <w:r w:rsidRPr="00D45D98">
        <w:rPr>
          <w:rFonts w:ascii="Arial" w:eastAsia="Calibri" w:hAnsi="Arial" w:cs="B Nazanin" w:hint="cs"/>
          <w:rtl/>
        </w:rPr>
        <w:t>ی</w:t>
      </w:r>
      <w:r w:rsidRPr="00D45D98">
        <w:rPr>
          <w:rFonts w:ascii="Arial" w:eastAsia="Calibri" w:hAnsi="Arial" w:cs="B Nazanin"/>
          <w:rtl/>
        </w:rPr>
        <w:t>: ا</w:t>
      </w:r>
      <w:r w:rsidRPr="00D45D98">
        <w:rPr>
          <w:rFonts w:ascii="Arial" w:eastAsia="Calibri" w:hAnsi="Arial" w:cs="B Nazanin" w:hint="cs"/>
          <w:rtl/>
        </w:rPr>
        <w:t>ی</w:t>
      </w:r>
      <w:r w:rsidRPr="00D45D98">
        <w:rPr>
          <w:rFonts w:ascii="Arial" w:eastAsia="Calibri" w:hAnsi="Arial" w:cs="B Nazanin" w:hint="eastAsia"/>
          <w:rtl/>
        </w:rPr>
        <w:t>ران،</w:t>
      </w:r>
      <w:r w:rsidRPr="00D45D98">
        <w:rPr>
          <w:rFonts w:ascii="Arial" w:eastAsia="Calibri" w:hAnsi="Arial" w:cs="B Nazanin"/>
          <w:rtl/>
        </w:rPr>
        <w:t xml:space="preserve"> مازندران، دانشگاه مازندران، دانشکده علوم انسان</w:t>
      </w:r>
      <w:r w:rsidRPr="00D45D98">
        <w:rPr>
          <w:rFonts w:ascii="Arial" w:eastAsia="Calibri" w:hAnsi="Arial" w:cs="B Nazanin" w:hint="cs"/>
          <w:rtl/>
        </w:rPr>
        <w:t>ی</w:t>
      </w:r>
      <w:r w:rsidRPr="00D45D98">
        <w:rPr>
          <w:rFonts w:ascii="Arial" w:eastAsia="Calibri" w:hAnsi="Arial" w:cs="B Nazanin"/>
          <w:rtl/>
        </w:rPr>
        <w:t xml:space="preserve"> و اجتماع</w:t>
      </w:r>
      <w:r w:rsidRPr="00D45D98">
        <w:rPr>
          <w:rFonts w:ascii="Arial" w:eastAsia="Calibri" w:hAnsi="Arial" w:cs="B Nazanin" w:hint="cs"/>
          <w:rtl/>
        </w:rPr>
        <w:t>ی</w:t>
      </w:r>
      <w:r w:rsidRPr="00D45D98">
        <w:rPr>
          <w:rFonts w:ascii="Arial" w:eastAsia="Calibri" w:hAnsi="Arial" w:cs="B Nazanin" w:hint="eastAsia"/>
          <w:rtl/>
        </w:rPr>
        <w:t>،</w:t>
      </w:r>
      <w:r w:rsidRPr="00D45D98">
        <w:rPr>
          <w:rFonts w:ascii="Arial" w:eastAsia="Calibri" w:hAnsi="Arial" w:cs="B Nazanin"/>
          <w:rtl/>
        </w:rPr>
        <w:t xml:space="preserve"> گروه علوم اجتماع</w:t>
      </w:r>
      <w:r w:rsidRPr="00D45D98">
        <w:rPr>
          <w:rFonts w:ascii="Arial" w:eastAsia="Calibri" w:hAnsi="Arial" w:cs="B Nazanin" w:hint="cs"/>
          <w:rtl/>
        </w:rPr>
        <w:t>ی</w:t>
      </w:r>
    </w:p>
    <w:p w14:paraId="3BCA4189" w14:textId="77777777" w:rsidR="00D45D98" w:rsidRPr="00D45D98" w:rsidRDefault="00D45D98" w:rsidP="00D45D98">
      <w:pPr>
        <w:spacing w:after="0"/>
        <w:rPr>
          <w:rFonts w:ascii="Arial" w:eastAsia="Calibri" w:hAnsi="Arial" w:cs="B Nazanin"/>
          <w:rtl/>
        </w:rPr>
      </w:pPr>
      <w:r w:rsidRPr="00D45D98">
        <w:rPr>
          <w:rFonts w:ascii="Arial" w:eastAsia="Calibri" w:hAnsi="Arial" w:cs="B Nazanin" w:hint="eastAsia"/>
          <w:rtl/>
        </w:rPr>
        <w:t>تلفن</w:t>
      </w:r>
      <w:r w:rsidRPr="00D45D98">
        <w:rPr>
          <w:rFonts w:ascii="Arial" w:eastAsia="Calibri" w:hAnsi="Arial" w:cs="B Nazanin"/>
          <w:rtl/>
        </w:rPr>
        <w:t xml:space="preserve"> محل کار:01135302654 </w:t>
      </w:r>
      <w:r w:rsidRPr="00D45D98">
        <w:rPr>
          <w:rFonts w:ascii="Arial" w:eastAsia="Calibri" w:hAnsi="Arial" w:cs="Arial" w:hint="cs"/>
          <w:rtl/>
        </w:rPr>
        <w:t>–</w:t>
      </w:r>
      <w:r w:rsidRPr="00D45D98">
        <w:rPr>
          <w:rFonts w:ascii="Arial" w:eastAsia="Calibri" w:hAnsi="Arial" w:cs="B Nazanin"/>
          <w:rtl/>
        </w:rPr>
        <w:t xml:space="preserve"> </w:t>
      </w:r>
      <w:r w:rsidRPr="00D45D98">
        <w:rPr>
          <w:rFonts w:ascii="Arial" w:eastAsia="Calibri" w:hAnsi="Arial" w:cs="B Nazanin" w:hint="cs"/>
          <w:rtl/>
        </w:rPr>
        <w:t>تلفن</w:t>
      </w:r>
      <w:r w:rsidRPr="00D45D98">
        <w:rPr>
          <w:rFonts w:ascii="Arial" w:eastAsia="Calibri" w:hAnsi="Arial" w:cs="B Nazanin"/>
          <w:rtl/>
        </w:rPr>
        <w:t xml:space="preserve"> </w:t>
      </w:r>
      <w:r w:rsidRPr="00D45D98">
        <w:rPr>
          <w:rFonts w:ascii="Arial" w:eastAsia="Calibri" w:hAnsi="Arial" w:cs="B Nazanin" w:hint="cs"/>
          <w:rtl/>
        </w:rPr>
        <w:t>همراه</w:t>
      </w:r>
      <w:r w:rsidRPr="00D45D98">
        <w:rPr>
          <w:rFonts w:ascii="Arial" w:eastAsia="Calibri" w:hAnsi="Arial" w:cs="B Nazanin"/>
          <w:rtl/>
        </w:rPr>
        <w:t xml:space="preserve">  09111144907</w:t>
      </w:r>
    </w:p>
    <w:p w14:paraId="594102F4" w14:textId="77777777" w:rsidR="00D45D98" w:rsidRPr="00D45D98" w:rsidRDefault="00D45D98" w:rsidP="00D45D98">
      <w:pPr>
        <w:spacing w:after="0"/>
        <w:rPr>
          <w:rFonts w:ascii="Arial" w:eastAsia="Calibri" w:hAnsi="Arial" w:cs="B Nazanin"/>
          <w:rtl/>
        </w:rPr>
      </w:pPr>
      <w:r w:rsidRPr="00D45D98">
        <w:rPr>
          <w:rFonts w:ascii="Arial" w:eastAsia="Calibri" w:hAnsi="Arial" w:cs="B Nazanin" w:hint="eastAsia"/>
          <w:rtl/>
        </w:rPr>
        <w:t>پست</w:t>
      </w:r>
      <w:r w:rsidRPr="00D45D98">
        <w:rPr>
          <w:rFonts w:ascii="Arial" w:eastAsia="Calibri" w:hAnsi="Arial" w:cs="B Nazanin"/>
          <w:rtl/>
        </w:rPr>
        <w:t xml:space="preserve"> الکترون</w:t>
      </w:r>
      <w:r w:rsidRPr="00D45D98">
        <w:rPr>
          <w:rFonts w:ascii="Arial" w:eastAsia="Calibri" w:hAnsi="Arial" w:cs="B Nazanin" w:hint="cs"/>
          <w:rtl/>
        </w:rPr>
        <w:t>ی</w:t>
      </w:r>
      <w:r w:rsidRPr="00D45D98">
        <w:rPr>
          <w:rFonts w:ascii="Arial" w:eastAsia="Calibri" w:hAnsi="Arial" w:cs="B Nazanin" w:hint="eastAsia"/>
          <w:rtl/>
        </w:rPr>
        <w:t>ک</w:t>
      </w:r>
      <w:r w:rsidRPr="00D45D98">
        <w:rPr>
          <w:rFonts w:ascii="Arial" w:eastAsia="Calibri" w:hAnsi="Arial" w:cs="B Nazanin" w:hint="cs"/>
          <w:rtl/>
        </w:rPr>
        <w:t>ی</w:t>
      </w:r>
      <w:r w:rsidRPr="00D45D98">
        <w:rPr>
          <w:rFonts w:ascii="Arial" w:eastAsia="Calibri" w:hAnsi="Arial" w:cs="B Nazanin"/>
          <w:rtl/>
        </w:rPr>
        <w:t>:</w:t>
      </w:r>
      <w:r w:rsidRPr="00D45D98">
        <w:rPr>
          <w:rFonts w:ascii="Arial" w:eastAsia="Calibri" w:hAnsi="Arial" w:cs="B Nazanin"/>
        </w:rPr>
        <w:t>m.riahi@umz.ac.ir</w:t>
      </w:r>
    </w:p>
    <w:p w14:paraId="27CD3BF1" w14:textId="2E1B30D8" w:rsidR="00A736D2" w:rsidRDefault="00D45D98" w:rsidP="00D45D98">
      <w:pPr>
        <w:spacing w:after="0"/>
        <w:rPr>
          <w:rFonts w:ascii="Arial" w:eastAsia="Calibri" w:hAnsi="Arial" w:cs="B Nazanin"/>
          <w:rtl/>
        </w:rPr>
      </w:pPr>
      <w:r w:rsidRPr="00D45D98">
        <w:rPr>
          <w:rFonts w:ascii="Arial" w:eastAsia="Calibri" w:hAnsi="Arial" w:cs="B Nazanin" w:hint="eastAsia"/>
          <w:rtl/>
        </w:rPr>
        <w:t>ا</w:t>
      </w:r>
      <w:r w:rsidRPr="00D45D98">
        <w:rPr>
          <w:rFonts w:ascii="Arial" w:eastAsia="Calibri" w:hAnsi="Arial" w:cs="B Nazanin" w:hint="cs"/>
          <w:rtl/>
        </w:rPr>
        <w:t>ی</w:t>
      </w:r>
      <w:r w:rsidRPr="00D45D98">
        <w:rPr>
          <w:rFonts w:ascii="Arial" w:eastAsia="Calibri" w:hAnsi="Arial" w:cs="B Nazanin" w:hint="eastAsia"/>
          <w:rtl/>
        </w:rPr>
        <w:t>ن</w:t>
      </w:r>
      <w:r w:rsidRPr="00D45D98">
        <w:rPr>
          <w:rFonts w:ascii="Arial" w:eastAsia="Calibri" w:hAnsi="Arial" w:cs="B Nazanin"/>
          <w:rtl/>
        </w:rPr>
        <w:t xml:space="preserve"> مقاله برگرفته از پا</w:t>
      </w:r>
      <w:r w:rsidRPr="00D45D98">
        <w:rPr>
          <w:rFonts w:ascii="Arial" w:eastAsia="Calibri" w:hAnsi="Arial" w:cs="B Nazanin" w:hint="cs"/>
          <w:rtl/>
        </w:rPr>
        <w:t>ی</w:t>
      </w:r>
      <w:r w:rsidRPr="00D45D98">
        <w:rPr>
          <w:rFonts w:ascii="Arial" w:eastAsia="Calibri" w:hAnsi="Arial" w:cs="B Nazanin" w:hint="eastAsia"/>
          <w:rtl/>
        </w:rPr>
        <w:t>ان</w:t>
      </w:r>
      <w:r w:rsidRPr="00D45D98">
        <w:rPr>
          <w:rFonts w:ascii="Arial" w:eastAsia="Calibri" w:hAnsi="Arial" w:cs="B Nazanin"/>
          <w:rtl/>
        </w:rPr>
        <w:t xml:space="preserve"> نامه کارشناس</w:t>
      </w:r>
      <w:r w:rsidRPr="00D45D98">
        <w:rPr>
          <w:rFonts w:ascii="Arial" w:eastAsia="Calibri" w:hAnsi="Arial" w:cs="B Nazanin" w:hint="cs"/>
          <w:rtl/>
        </w:rPr>
        <w:t>ی</w:t>
      </w:r>
      <w:r w:rsidRPr="00D45D98">
        <w:rPr>
          <w:rFonts w:ascii="Arial" w:eastAsia="Calibri" w:hAnsi="Arial" w:cs="B Nazanin"/>
          <w:rtl/>
        </w:rPr>
        <w:t xml:space="preserve"> ارشد نداشجاع</w:t>
      </w:r>
      <w:r w:rsidRPr="00D45D98">
        <w:rPr>
          <w:rFonts w:ascii="Arial" w:eastAsia="Calibri" w:hAnsi="Arial" w:cs="B Nazanin" w:hint="cs"/>
          <w:rtl/>
        </w:rPr>
        <w:t>ی</w:t>
      </w:r>
      <w:r w:rsidRPr="00D45D98">
        <w:rPr>
          <w:rFonts w:ascii="Arial" w:eastAsia="Calibri" w:hAnsi="Arial" w:cs="B Nazanin"/>
          <w:rtl/>
        </w:rPr>
        <w:t xml:space="preserve"> است</w:t>
      </w:r>
    </w:p>
    <w:p w14:paraId="4EADCFD4" w14:textId="77777777" w:rsidR="00CC124D" w:rsidRDefault="00CC124D" w:rsidP="00064264">
      <w:pPr>
        <w:spacing w:after="0"/>
        <w:rPr>
          <w:rFonts w:ascii="Arial" w:eastAsia="Calibri" w:hAnsi="Arial" w:cs="B Nazanin"/>
          <w:rtl/>
        </w:rPr>
      </w:pPr>
    </w:p>
    <w:p w14:paraId="21E27E96" w14:textId="77777777" w:rsidR="00CC124D" w:rsidRDefault="00CC124D" w:rsidP="00064264">
      <w:pPr>
        <w:spacing w:after="0"/>
        <w:rPr>
          <w:rFonts w:ascii="Arial" w:eastAsia="Calibri" w:hAnsi="Arial" w:cs="B Nazanin"/>
          <w:rtl/>
        </w:rPr>
      </w:pPr>
    </w:p>
    <w:p w14:paraId="08C3863F" w14:textId="77777777" w:rsidR="00CC124D" w:rsidRDefault="00CC124D" w:rsidP="00064264">
      <w:pPr>
        <w:spacing w:after="0"/>
        <w:rPr>
          <w:rFonts w:ascii="Arial" w:eastAsia="Calibri" w:hAnsi="Arial" w:cs="B Nazanin"/>
          <w:rtl/>
        </w:rPr>
      </w:pPr>
    </w:p>
    <w:p w14:paraId="6F4C5E56" w14:textId="77777777" w:rsidR="00CC124D" w:rsidRDefault="00CC124D" w:rsidP="00064264">
      <w:pPr>
        <w:spacing w:after="0"/>
        <w:rPr>
          <w:rFonts w:ascii="Arial" w:eastAsia="Calibri" w:hAnsi="Arial" w:cs="B Nazanin"/>
          <w:rtl/>
        </w:rPr>
      </w:pPr>
    </w:p>
    <w:p w14:paraId="5EE6A1E2" w14:textId="313AEA9D" w:rsidR="009746A8" w:rsidRPr="009C4297" w:rsidRDefault="009746A8" w:rsidP="00127C1F">
      <w:pPr>
        <w:bidi w:val="0"/>
        <w:jc w:val="both"/>
        <w:rPr>
          <w:rFonts w:asciiTheme="majorBidi" w:hAnsiTheme="majorBidi" w:cstheme="majorBidi"/>
          <w:b/>
          <w:bCs/>
          <w:color w:val="000000" w:themeColor="text1"/>
          <w:sz w:val="24"/>
          <w:szCs w:val="24"/>
        </w:rPr>
      </w:pPr>
      <w:r w:rsidRPr="009C4297">
        <w:rPr>
          <w:rFonts w:asciiTheme="majorBidi" w:hAnsiTheme="majorBidi" w:cstheme="majorBidi"/>
          <w:b/>
          <w:bCs/>
          <w:color w:val="000000" w:themeColor="text1"/>
          <w:sz w:val="24"/>
          <w:szCs w:val="24"/>
        </w:rPr>
        <w:lastRenderedPageBreak/>
        <w:t>Extended Abstract</w:t>
      </w:r>
    </w:p>
    <w:p w14:paraId="50DD469F" w14:textId="77777777" w:rsidR="009746A8" w:rsidRDefault="009746A8" w:rsidP="009746A8">
      <w:pPr>
        <w:bidi w:val="0"/>
        <w:jc w:val="center"/>
        <w:rPr>
          <w:rFonts w:asciiTheme="majorBidi" w:hAnsiTheme="majorBidi" w:cstheme="majorBidi"/>
          <w:b/>
          <w:bCs/>
          <w:color w:val="000000" w:themeColor="text1"/>
          <w:sz w:val="28"/>
          <w:szCs w:val="28"/>
        </w:rPr>
      </w:pPr>
      <w:bookmarkStart w:id="0" w:name="_Hlk235051933"/>
      <w:r w:rsidRPr="00127C1F">
        <w:rPr>
          <w:rFonts w:asciiTheme="majorBidi" w:hAnsiTheme="majorBidi" w:cstheme="majorBidi"/>
          <w:b/>
          <w:bCs/>
          <w:color w:val="000000" w:themeColor="text1"/>
          <w:sz w:val="28"/>
          <w:szCs w:val="28"/>
        </w:rPr>
        <w:t>A Sociological Analysis of the Relationship Between Body and Beauty Attitudes and Fear of Aging Among Middle-Aged Adults</w:t>
      </w:r>
    </w:p>
    <w:p w14:paraId="664490B1" w14:textId="77777777" w:rsidR="00D45D98" w:rsidRPr="00127C1F" w:rsidRDefault="00D45D98" w:rsidP="00D45D98">
      <w:pPr>
        <w:bidi w:val="0"/>
        <w:spacing w:after="0"/>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 xml:space="preserve">- </w:t>
      </w:r>
      <w:r w:rsidRPr="00127C1F">
        <w:rPr>
          <w:rFonts w:asciiTheme="majorBidi" w:eastAsia="Times New Roman" w:hAnsiTheme="majorBidi" w:cstheme="majorBidi"/>
          <w:color w:val="000000" w:themeColor="text1"/>
          <w:sz w:val="24"/>
          <w:szCs w:val="24"/>
        </w:rPr>
        <w:t xml:space="preserve">Neda </w:t>
      </w:r>
      <w:proofErr w:type="spellStart"/>
      <w:r w:rsidRPr="00127C1F">
        <w:rPr>
          <w:rFonts w:asciiTheme="majorBidi" w:eastAsia="Times New Roman" w:hAnsiTheme="majorBidi" w:cstheme="majorBidi"/>
          <w:color w:val="000000" w:themeColor="text1"/>
          <w:sz w:val="24"/>
          <w:szCs w:val="24"/>
        </w:rPr>
        <w:t>shojaei</w:t>
      </w:r>
      <w:proofErr w:type="spellEnd"/>
      <w:r w:rsidRPr="00127C1F">
        <w:rPr>
          <w:rFonts w:asciiTheme="majorBidi" w:eastAsia="Times New Roman" w:hAnsiTheme="majorBidi" w:cstheme="majorBidi"/>
          <w:color w:val="000000" w:themeColor="text1"/>
          <w:sz w:val="24"/>
          <w:szCs w:val="24"/>
        </w:rPr>
        <w:t>, M.A. in Social Science Research</w:t>
      </w:r>
      <w:bookmarkStart w:id="1" w:name="_Hlk235052071"/>
      <w:r w:rsidRPr="00127C1F">
        <w:rPr>
          <w:rFonts w:asciiTheme="majorBidi" w:eastAsia="Times New Roman" w:hAnsiTheme="majorBidi" w:cstheme="majorBidi"/>
          <w:color w:val="000000" w:themeColor="text1"/>
          <w:sz w:val="24"/>
          <w:szCs w:val="24"/>
        </w:rPr>
        <w:t>,</w:t>
      </w:r>
      <w:r w:rsidRPr="00127C1F">
        <w:rPr>
          <w:rFonts w:asciiTheme="majorBidi" w:eastAsia="Times New Roman" w:hAnsiTheme="majorBidi" w:cstheme="majorBidi"/>
          <w:color w:val="000000" w:themeColor="text1"/>
          <w:sz w:val="24"/>
          <w:szCs w:val="24"/>
          <w:rtl/>
        </w:rPr>
        <w:t xml:space="preserve"> </w:t>
      </w:r>
      <w:r w:rsidRPr="00127C1F">
        <w:rPr>
          <w:rFonts w:asciiTheme="majorBidi" w:eastAsia="Times New Roman" w:hAnsiTheme="majorBidi" w:cstheme="majorBidi"/>
          <w:color w:val="000000" w:themeColor="text1"/>
          <w:sz w:val="24"/>
          <w:szCs w:val="24"/>
        </w:rPr>
        <w:t>Faculty of Humanities and Social Sciences,</w:t>
      </w:r>
      <w:bookmarkEnd w:id="1"/>
      <w:r w:rsidRPr="00127C1F">
        <w:rPr>
          <w:rFonts w:asciiTheme="majorBidi" w:eastAsia="Times New Roman" w:hAnsiTheme="majorBidi" w:cstheme="majorBidi"/>
          <w:color w:val="000000" w:themeColor="text1"/>
          <w:sz w:val="24"/>
          <w:szCs w:val="24"/>
        </w:rPr>
        <w:t xml:space="preserve"> University of Mazandaran, Babolsar, Iran</w:t>
      </w:r>
    </w:p>
    <w:p w14:paraId="6F6FC87D" w14:textId="77777777" w:rsidR="00D45D98" w:rsidRDefault="00D45D98" w:rsidP="00D45D98">
      <w:pPr>
        <w:bidi w:val="0"/>
        <w:spacing w:after="0"/>
        <w:jc w:val="both"/>
        <w:rPr>
          <w:rFonts w:asciiTheme="majorBidi" w:eastAsia="Times New Roman" w:hAnsiTheme="majorBidi" w:cstheme="majorBidi"/>
          <w:color w:val="000000" w:themeColor="text1"/>
          <w:sz w:val="24"/>
          <w:szCs w:val="24"/>
        </w:rPr>
      </w:pPr>
      <w:r w:rsidRPr="00127C1F">
        <w:rPr>
          <w:rFonts w:asciiTheme="majorBidi" w:hAnsiTheme="majorBidi" w:cstheme="majorBidi"/>
          <w:sz w:val="24"/>
          <w:szCs w:val="24"/>
        </w:rPr>
        <w:t xml:space="preserve">- </w:t>
      </w:r>
      <w:r w:rsidRPr="00127C1F">
        <w:rPr>
          <w:rFonts w:asciiTheme="majorBidi" w:eastAsia="Times New Roman" w:hAnsiTheme="majorBidi" w:cstheme="majorBidi"/>
          <w:color w:val="000000" w:themeColor="text1"/>
          <w:sz w:val="24"/>
          <w:szCs w:val="24"/>
        </w:rPr>
        <w:t>Mohammad Esmail Riahi, Associate Professor,</w:t>
      </w:r>
      <w:r w:rsidRPr="00127C1F">
        <w:rPr>
          <w:rFonts w:asciiTheme="majorBidi" w:eastAsia="Times New Roman" w:hAnsiTheme="majorBidi" w:cstheme="majorBidi"/>
          <w:color w:val="000000" w:themeColor="text1"/>
          <w:sz w:val="24"/>
          <w:szCs w:val="24"/>
          <w:rtl/>
        </w:rPr>
        <w:t xml:space="preserve"> </w:t>
      </w:r>
      <w:r w:rsidRPr="00127C1F">
        <w:rPr>
          <w:rFonts w:asciiTheme="majorBidi" w:eastAsia="Times New Roman" w:hAnsiTheme="majorBidi" w:cstheme="majorBidi"/>
          <w:color w:val="000000" w:themeColor="text1"/>
          <w:sz w:val="24"/>
          <w:szCs w:val="24"/>
        </w:rPr>
        <w:t>Department of Social Sciences, Faculty of Humanities and Social Sciences, University of Mazandaran,</w:t>
      </w:r>
      <w:r w:rsidRPr="00127C1F">
        <w:rPr>
          <w:rFonts w:asciiTheme="majorBidi" w:eastAsia="Times New Roman" w:hAnsiTheme="majorBidi" w:cstheme="majorBidi"/>
          <w:color w:val="000000" w:themeColor="text1"/>
          <w:sz w:val="24"/>
          <w:szCs w:val="24"/>
          <w:rtl/>
        </w:rPr>
        <w:t xml:space="preserve"> </w:t>
      </w:r>
      <w:proofErr w:type="spellStart"/>
      <w:r w:rsidRPr="00127C1F">
        <w:rPr>
          <w:rFonts w:asciiTheme="majorBidi" w:eastAsia="Times New Roman" w:hAnsiTheme="majorBidi" w:cstheme="majorBidi"/>
          <w:color w:val="000000" w:themeColor="text1"/>
          <w:sz w:val="24"/>
          <w:szCs w:val="24"/>
        </w:rPr>
        <w:t>Bobolsar</w:t>
      </w:r>
      <w:proofErr w:type="spellEnd"/>
      <w:r w:rsidRPr="00127C1F">
        <w:rPr>
          <w:rFonts w:asciiTheme="majorBidi" w:eastAsia="Times New Roman" w:hAnsiTheme="majorBidi" w:cstheme="majorBidi"/>
          <w:color w:val="000000" w:themeColor="text1"/>
          <w:sz w:val="24"/>
          <w:szCs w:val="24"/>
        </w:rPr>
        <w:t>, Iran. (</w:t>
      </w:r>
      <w:r w:rsidRPr="00127C1F">
        <w:rPr>
          <w:rFonts w:asciiTheme="majorBidi" w:eastAsia="Times New Roman" w:hAnsiTheme="majorBidi" w:cstheme="majorBidi"/>
          <w:i/>
          <w:iCs/>
          <w:color w:val="000000" w:themeColor="text1"/>
          <w:sz w:val="24"/>
          <w:szCs w:val="24"/>
        </w:rPr>
        <w:t>Corresponding Author</w:t>
      </w:r>
      <w:r w:rsidRPr="00127C1F">
        <w:rPr>
          <w:rFonts w:asciiTheme="majorBidi" w:eastAsia="Times New Roman" w:hAnsiTheme="majorBidi" w:cstheme="majorBidi"/>
          <w:color w:val="000000" w:themeColor="text1"/>
          <w:sz w:val="24"/>
          <w:szCs w:val="24"/>
        </w:rPr>
        <w:t>)</w:t>
      </w:r>
    </w:p>
    <w:p w14:paraId="2E6B5CB8" w14:textId="77777777" w:rsidR="00D45D98" w:rsidRDefault="00D45D98" w:rsidP="00D45D98">
      <w:pPr>
        <w:pStyle w:val="NormalWeb"/>
        <w:jc w:val="both"/>
        <w:rPr>
          <w:i/>
          <w:iCs/>
          <w:sz w:val="22"/>
          <w:szCs w:val="22"/>
        </w:rPr>
      </w:pPr>
      <w:r w:rsidRPr="00127C1F">
        <w:rPr>
          <w:i/>
          <w:iCs/>
          <w:sz w:val="22"/>
          <w:szCs w:val="22"/>
        </w:rPr>
        <w:t>This article is based on the master's thesis of Ms. Neda Shojaei, submitted in partial fulfillment of the requirements for the M.A. degree in Social Research at the Department of Social Sciences, Faculty of Humanities and Social Sciences, University of Mazandaran. The thesis was entitled "A Sociological Analysis of Attitudes toward the Body and Beauty and Their Relationship with Fear of Aging."</w:t>
      </w:r>
    </w:p>
    <w:bookmarkEnd w:id="0"/>
    <w:p w14:paraId="53EB34B3" w14:textId="4B0A6DE7" w:rsidR="009746A8" w:rsidRPr="009C4297" w:rsidRDefault="009746A8" w:rsidP="00127C1F">
      <w:pPr>
        <w:bidi w:val="0"/>
        <w:spacing w:after="0"/>
        <w:jc w:val="both"/>
        <w:rPr>
          <w:rFonts w:asciiTheme="majorBidi" w:hAnsiTheme="majorBidi" w:cstheme="majorBidi"/>
          <w:b/>
          <w:bCs/>
          <w:color w:val="000000" w:themeColor="text1"/>
          <w:sz w:val="24"/>
          <w:szCs w:val="24"/>
        </w:rPr>
      </w:pPr>
      <w:r w:rsidRPr="009C4297">
        <w:rPr>
          <w:rFonts w:asciiTheme="majorBidi" w:hAnsiTheme="majorBidi" w:cstheme="majorBidi"/>
          <w:b/>
          <w:bCs/>
          <w:color w:val="000000" w:themeColor="text1"/>
          <w:sz w:val="24"/>
          <w:szCs w:val="24"/>
        </w:rPr>
        <w:t>1</w:t>
      </w:r>
      <w:r w:rsidRPr="009C4297">
        <w:rPr>
          <w:rFonts w:asciiTheme="majorBidi" w:hAnsiTheme="majorBidi" w:cs="Times New Roman"/>
          <w:b/>
          <w:bCs/>
          <w:color w:val="000000" w:themeColor="text1"/>
          <w:sz w:val="24"/>
          <w:szCs w:val="24"/>
          <w:rtl/>
        </w:rPr>
        <w:t xml:space="preserve">. </w:t>
      </w:r>
      <w:r w:rsidRPr="009C4297">
        <w:rPr>
          <w:rFonts w:asciiTheme="majorBidi" w:hAnsiTheme="majorBidi" w:cstheme="majorBidi"/>
          <w:b/>
          <w:bCs/>
          <w:color w:val="000000" w:themeColor="text1"/>
          <w:sz w:val="24"/>
          <w:szCs w:val="24"/>
        </w:rPr>
        <w:t>Introduction</w:t>
      </w:r>
    </w:p>
    <w:p w14:paraId="181B5427" w14:textId="77777777" w:rsidR="00247667" w:rsidRPr="00FE59AD" w:rsidRDefault="009746A8" w:rsidP="00247667">
      <w:pPr>
        <w:bidi w:val="0"/>
        <w:spacing w:after="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00247667" w:rsidRPr="00FE59AD">
        <w:rPr>
          <w:rFonts w:asciiTheme="majorBidi" w:hAnsiTheme="majorBidi" w:cstheme="majorBidi"/>
          <w:color w:val="000000" w:themeColor="text1"/>
          <w:sz w:val="24"/>
          <w:szCs w:val="24"/>
        </w:rPr>
        <w:t>Fear of aging has recently emerged as an important concept in aging research, reflecting concerns associated with the transition into later life among both older adults and middle-aged individuals approaching old age. These concerns stem from individual-level consequences of aging, including the loss of youthfulness and physical attractiveness, visible signs of aging, declining physical functioning, and increased risks of illness, disability, and death. As these consequences become increasingly salient from midlife onward, examining the dimensions, determinants, and consequences of fear of aging has become an important area of inquiry. In contemporary societies, the body and physical appearance have assumed a central role in shaping social identity and are increasingly regarded as valuable forms of social capital. From this sociological perspective, the present study examines fear of aging in relation to body and beauty attitudes in order to provide a better understanding of the social factors associated with this phenomenon. Specifically, the study measures the level of fear of aging among middle-aged adults and investigates the role of selected social factors, including negative attitudes toward the body, perceived aging stigma, appearance-related social comparison, and self-esteem, in explaining fear of aging. Accordingly, the study addresses the following research questions:</w:t>
      </w:r>
    </w:p>
    <w:p w14:paraId="34D87C29" w14:textId="6B7818B5" w:rsidR="009746A8" w:rsidRDefault="009746A8" w:rsidP="00247667">
      <w:pPr>
        <w:bidi w:val="0"/>
        <w:spacing w:after="0"/>
        <w:jc w:val="both"/>
        <w:rPr>
          <w:rFonts w:asciiTheme="majorBidi" w:hAnsiTheme="majorBidi" w:cs="Times New Roman"/>
          <w:color w:val="000000" w:themeColor="text1"/>
          <w:sz w:val="24"/>
          <w:szCs w:val="24"/>
        </w:rPr>
      </w:pPr>
      <w:r>
        <w:rPr>
          <w:rFonts w:asciiTheme="majorBidi" w:hAnsiTheme="majorBidi" w:cstheme="majorBidi"/>
          <w:color w:val="000000" w:themeColor="text1"/>
          <w:sz w:val="24"/>
          <w:szCs w:val="24"/>
        </w:rPr>
        <w:t xml:space="preserve">- </w:t>
      </w:r>
      <w:r w:rsidRPr="009645E3">
        <w:rPr>
          <w:rFonts w:asciiTheme="majorBidi" w:hAnsiTheme="majorBidi" w:cstheme="majorBidi"/>
          <w:color w:val="000000" w:themeColor="text1"/>
          <w:sz w:val="24"/>
          <w:szCs w:val="24"/>
        </w:rPr>
        <w:t>What attitudes do middle-aged adults hold toward the body and beauty</w:t>
      </w:r>
      <w:r w:rsidRPr="009645E3">
        <w:rPr>
          <w:rFonts w:asciiTheme="majorBidi" w:hAnsiTheme="majorBidi" w:cs="Times New Roman"/>
          <w:color w:val="000000" w:themeColor="text1"/>
          <w:sz w:val="24"/>
          <w:szCs w:val="24"/>
          <w:rtl/>
        </w:rPr>
        <w:t>?</w:t>
      </w:r>
      <w:r>
        <w:rPr>
          <w:rFonts w:asciiTheme="majorBidi" w:hAnsiTheme="majorBidi" w:cs="Times New Roman"/>
          <w:color w:val="000000" w:themeColor="text1"/>
          <w:sz w:val="24"/>
          <w:szCs w:val="24"/>
        </w:rPr>
        <w:t xml:space="preserve"> </w:t>
      </w:r>
    </w:p>
    <w:p w14:paraId="70200989" w14:textId="77777777" w:rsidR="009746A8" w:rsidRPr="009645E3" w:rsidRDefault="009746A8" w:rsidP="009746A8">
      <w:pPr>
        <w:bidi w:val="0"/>
        <w:spacing w:after="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Pr="009645E3">
        <w:rPr>
          <w:rFonts w:asciiTheme="majorBidi" w:hAnsiTheme="majorBidi" w:cstheme="majorBidi"/>
          <w:color w:val="000000" w:themeColor="text1"/>
          <w:sz w:val="24"/>
          <w:szCs w:val="24"/>
        </w:rPr>
        <w:t>To what extent do middle-aged adults experience fear of aging</w:t>
      </w:r>
      <w:r w:rsidRPr="009645E3">
        <w:rPr>
          <w:rFonts w:asciiTheme="majorBidi" w:hAnsiTheme="majorBidi" w:cs="Times New Roman"/>
          <w:color w:val="000000" w:themeColor="text1"/>
          <w:sz w:val="24"/>
          <w:szCs w:val="24"/>
          <w:rtl/>
        </w:rPr>
        <w:t>?</w:t>
      </w:r>
    </w:p>
    <w:p w14:paraId="181AAD8B" w14:textId="77777777" w:rsidR="009746A8" w:rsidRPr="009645E3" w:rsidRDefault="009746A8" w:rsidP="009746A8">
      <w:pPr>
        <w:bidi w:val="0"/>
        <w:spacing w:after="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Pr="009645E3">
        <w:rPr>
          <w:rFonts w:asciiTheme="majorBidi" w:hAnsiTheme="majorBidi" w:cstheme="majorBidi"/>
          <w:color w:val="000000" w:themeColor="text1"/>
          <w:sz w:val="24"/>
          <w:szCs w:val="24"/>
        </w:rPr>
        <w:t>What is the relationship between middle-aged adults' attitudes toward the body and beauty and their level of fear of aging</w:t>
      </w:r>
      <w:r w:rsidRPr="009645E3">
        <w:rPr>
          <w:rFonts w:asciiTheme="majorBidi" w:hAnsiTheme="majorBidi" w:cs="Times New Roman"/>
          <w:color w:val="000000" w:themeColor="text1"/>
          <w:sz w:val="24"/>
          <w:szCs w:val="24"/>
          <w:rtl/>
        </w:rPr>
        <w:t>?</w:t>
      </w:r>
    </w:p>
    <w:p w14:paraId="5280646B" w14:textId="77777777" w:rsidR="009746A8" w:rsidRDefault="009746A8" w:rsidP="009746A8">
      <w:pPr>
        <w:bidi w:val="0"/>
        <w:spacing w:after="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Pr="009645E3">
        <w:rPr>
          <w:rFonts w:asciiTheme="majorBidi" w:hAnsiTheme="majorBidi" w:cstheme="majorBidi"/>
          <w:color w:val="000000" w:themeColor="text1"/>
          <w:sz w:val="24"/>
          <w:szCs w:val="24"/>
        </w:rPr>
        <w:t>To what extent can fear of aging among middle-aged adults be explained by perceived aging stigma and appearance-related social comparison?</w:t>
      </w:r>
    </w:p>
    <w:p w14:paraId="22993C2F" w14:textId="77777777" w:rsidR="009746A8" w:rsidRDefault="009746A8" w:rsidP="009746A8">
      <w:pPr>
        <w:bidi w:val="0"/>
        <w:spacing w:after="0"/>
        <w:jc w:val="both"/>
        <w:rPr>
          <w:rFonts w:asciiTheme="majorBidi" w:hAnsiTheme="majorBidi" w:cstheme="majorBidi"/>
          <w:color w:val="000000" w:themeColor="text1"/>
          <w:sz w:val="24"/>
          <w:szCs w:val="24"/>
        </w:rPr>
      </w:pPr>
    </w:p>
    <w:p w14:paraId="6BA68C59" w14:textId="77777777" w:rsidR="009746A8" w:rsidRPr="009C4297" w:rsidRDefault="009746A8" w:rsidP="009746A8">
      <w:pPr>
        <w:numPr>
          <w:ilvl w:val="0"/>
          <w:numId w:val="2"/>
        </w:numPr>
        <w:tabs>
          <w:tab w:val="clear" w:pos="720"/>
          <w:tab w:val="num" w:pos="450"/>
        </w:tabs>
        <w:bidi w:val="0"/>
        <w:spacing w:after="0"/>
        <w:ind w:hanging="720"/>
        <w:rPr>
          <w:rFonts w:ascii="Times New Roman" w:eastAsia="Times New Roman" w:hAnsi="Times New Roman" w:cs="Times New Roman"/>
          <w:b/>
          <w:bCs/>
          <w:sz w:val="24"/>
          <w:szCs w:val="24"/>
          <w:lang w:bidi="ar-SA"/>
        </w:rPr>
      </w:pPr>
      <w:r w:rsidRPr="009645E3">
        <w:rPr>
          <w:rFonts w:ascii="Times New Roman" w:eastAsia="Times New Roman" w:hAnsi="Times New Roman" w:cs="Times New Roman"/>
          <w:b/>
          <w:bCs/>
          <w:sz w:val="24"/>
          <w:szCs w:val="24"/>
          <w:lang w:bidi="ar-SA"/>
        </w:rPr>
        <w:t xml:space="preserve">Methods </w:t>
      </w:r>
    </w:p>
    <w:p w14:paraId="4167580D" w14:textId="77777777" w:rsidR="00247667" w:rsidRPr="00FE59AD" w:rsidRDefault="009746A8" w:rsidP="00247667">
      <w:pPr>
        <w:bidi w:val="0"/>
        <w:spacing w:after="0"/>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 xml:space="preserve">   </w:t>
      </w:r>
      <w:r w:rsidR="00247667" w:rsidRPr="00FE59AD">
        <w:rPr>
          <w:rFonts w:ascii="Times New Roman" w:eastAsia="Times New Roman" w:hAnsi="Times New Roman" w:cs="Times New Roman"/>
          <w:sz w:val="24"/>
          <w:szCs w:val="24"/>
          <w:lang w:bidi="ar-SA"/>
        </w:rPr>
        <w:t>This study employed a quantitative research design using the survey method, in accordance with the research objectives and the nature of the study. Data were collected using a structured questionnaire comprising respondents’ socio-demographic characteristics, the independent variables (negative attitudes toward the body and beauty, perceived aging stigma, appearance-</w:t>
      </w:r>
      <w:r w:rsidR="00247667" w:rsidRPr="00FE59AD">
        <w:rPr>
          <w:rFonts w:ascii="Times New Roman" w:eastAsia="Times New Roman" w:hAnsi="Times New Roman" w:cs="Times New Roman"/>
          <w:sz w:val="24"/>
          <w:szCs w:val="24"/>
          <w:lang w:bidi="ar-SA"/>
        </w:rPr>
        <w:lastRenderedPageBreak/>
        <w:t xml:space="preserve">related social comparison, and self-esteem), and the dependent variable (fear of aging). The study population consisted of middle-aged men and women aged 30–60 years residing in </w:t>
      </w:r>
      <w:proofErr w:type="spellStart"/>
      <w:r w:rsidR="00247667" w:rsidRPr="00FE59AD">
        <w:rPr>
          <w:rFonts w:ascii="Times New Roman" w:eastAsia="Times New Roman" w:hAnsi="Times New Roman" w:cs="Times New Roman"/>
          <w:sz w:val="24"/>
          <w:szCs w:val="24"/>
          <w:lang w:bidi="ar-SA"/>
        </w:rPr>
        <w:t>Fereydunkenar</w:t>
      </w:r>
      <w:proofErr w:type="spellEnd"/>
      <w:r w:rsidR="00247667" w:rsidRPr="00FE59AD">
        <w:rPr>
          <w:rFonts w:ascii="Times New Roman" w:eastAsia="Times New Roman" w:hAnsi="Times New Roman" w:cs="Times New Roman"/>
          <w:sz w:val="24"/>
          <w:szCs w:val="24"/>
          <w:lang w:bidi="ar-SA"/>
        </w:rPr>
        <w:t>, Iran. A total of 380 participants were selected using a multistage cluster sampling technique. In the first stage, the city was divided into several geographical clusters. In the second stage, participants were randomly selected through simple random sampling from each cluster among individuals willing to participate at public places such as markets, streets, parks, and governmental offices. All selected participants completed the questionnaire. The collected data were analyzed using IBM SPSS Statistics, Version 27.</w:t>
      </w:r>
    </w:p>
    <w:p w14:paraId="46AE5C1B" w14:textId="34A9CB15" w:rsidR="009746A8" w:rsidRDefault="009746A8" w:rsidP="00247667">
      <w:pPr>
        <w:bidi w:val="0"/>
        <w:spacing w:after="0"/>
        <w:jc w:val="both"/>
        <w:rPr>
          <w:rFonts w:ascii="Times New Roman" w:eastAsia="Times New Roman" w:hAnsi="Times New Roman" w:cs="Times New Roman"/>
          <w:sz w:val="24"/>
          <w:szCs w:val="24"/>
          <w:lang w:bidi="ar-SA"/>
        </w:rPr>
      </w:pPr>
    </w:p>
    <w:p w14:paraId="2A105D0A" w14:textId="77777777" w:rsidR="009746A8" w:rsidRPr="009C4297" w:rsidRDefault="009746A8" w:rsidP="009746A8">
      <w:pPr>
        <w:bidi w:val="0"/>
        <w:spacing w:after="0"/>
        <w:outlineLvl w:val="2"/>
        <w:rPr>
          <w:rFonts w:ascii="Times New Roman" w:eastAsia="Times New Roman" w:hAnsi="Times New Roman" w:cs="Times New Roman"/>
          <w:b/>
          <w:bCs/>
          <w:sz w:val="27"/>
          <w:szCs w:val="27"/>
          <w:lang w:bidi="ar-SA"/>
        </w:rPr>
      </w:pPr>
      <w:r w:rsidRPr="009C4297">
        <w:rPr>
          <w:rFonts w:ascii="Times New Roman" w:eastAsia="Times New Roman" w:hAnsi="Times New Roman" w:cs="Times New Roman"/>
          <w:b/>
          <w:bCs/>
          <w:sz w:val="27"/>
          <w:szCs w:val="27"/>
          <w:lang w:bidi="ar-SA"/>
        </w:rPr>
        <w:t>3. Findings</w:t>
      </w:r>
    </w:p>
    <w:p w14:paraId="303369E7" w14:textId="77777777" w:rsidR="00247667" w:rsidRPr="00FE59AD" w:rsidRDefault="009746A8" w:rsidP="00247667">
      <w:pPr>
        <w:bidi w:val="0"/>
        <w:spacing w:after="0"/>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 xml:space="preserve">   </w:t>
      </w:r>
      <w:r w:rsidR="00247667" w:rsidRPr="00FE59AD">
        <w:rPr>
          <w:rFonts w:ascii="Times New Roman" w:eastAsia="Times New Roman" w:hAnsi="Times New Roman" w:cs="Times New Roman"/>
          <w:sz w:val="24"/>
          <w:szCs w:val="24"/>
          <w:lang w:bidi="ar-SA"/>
        </w:rPr>
        <w:t>The results of Pearson’s correlation analysis revealed statistically significant relationships between all of the study’s independent variables and the dependent variable (fear of aging). Specifically, negative attitudes toward the body (r=0.452), appearance-related social comparison (r=0.453), and perceived aging stigma (r=0.425) were all positively and significantly correlated with fear of aging. These findings indicate that middle-aged adults who held more negative attitudes toward their bodies, engaged more frequently in appearance-related social comparison, and perceived higher levels of aging stigma reported greater fear of aging. In contrast, self-esteem was the only variable that demonstrated a significant negative correlation with fear of aging, indicating that higher levels of self-esteem were associated with lower levels of fear of aging. To further examine the magnitude and direction of the effects of the independent variables on fear of aging, multiple regression analysis was performed. The results showed that all four variables included in the regression model had statistically significant effects on the dependent variable. Specifically, negative attitudes toward the body and beauty, perceived aging stigma, and appearance-related social comparison exerted significant positive effects on fear of aging, whereas self-esteem had a significant negative effect. Based on the standardized regression coefficients (β), negative attitudes toward the body and beauty (β = 0.241) emerged as the strongest predictor of fear of aging. Subsequently, perceived aging stigma (β = 0.197), appearance-related social comparison (β = 0.184), and self-esteem (β = −0.123) were identified as the next strongest predictors of fear of aging.</w:t>
      </w:r>
    </w:p>
    <w:p w14:paraId="0B951598" w14:textId="3F72853B" w:rsidR="009746A8" w:rsidRDefault="009746A8" w:rsidP="00247667">
      <w:pPr>
        <w:bidi w:val="0"/>
        <w:spacing w:after="0"/>
        <w:jc w:val="both"/>
        <w:rPr>
          <w:rFonts w:ascii="Times New Roman" w:eastAsia="Times New Roman" w:hAnsi="Times New Roman" w:cs="Times New Roman"/>
          <w:sz w:val="24"/>
          <w:szCs w:val="24"/>
          <w:lang w:bidi="ar-SA"/>
        </w:rPr>
      </w:pPr>
    </w:p>
    <w:p w14:paraId="716A22A9" w14:textId="77777777" w:rsidR="009746A8" w:rsidRPr="009C4297" w:rsidRDefault="009746A8" w:rsidP="009746A8">
      <w:pPr>
        <w:bidi w:val="0"/>
        <w:spacing w:after="0"/>
        <w:outlineLvl w:val="2"/>
        <w:rPr>
          <w:rFonts w:ascii="Times New Roman" w:eastAsia="Times New Roman" w:hAnsi="Times New Roman" w:cs="Times New Roman"/>
          <w:b/>
          <w:bCs/>
          <w:sz w:val="27"/>
          <w:szCs w:val="27"/>
          <w:lang w:bidi="ar-SA"/>
        </w:rPr>
      </w:pPr>
      <w:r w:rsidRPr="009C4297">
        <w:rPr>
          <w:rFonts w:ascii="Times New Roman" w:eastAsia="Times New Roman" w:hAnsi="Times New Roman" w:cs="Times New Roman"/>
          <w:b/>
          <w:bCs/>
          <w:sz w:val="27"/>
          <w:szCs w:val="27"/>
          <w:lang w:bidi="ar-SA"/>
        </w:rPr>
        <w:t>4. Discussion and Conclusion</w:t>
      </w:r>
    </w:p>
    <w:p w14:paraId="0FC0A150" w14:textId="3671CDB0" w:rsidR="009746A8" w:rsidRPr="009C4297" w:rsidRDefault="009746A8" w:rsidP="009746A8">
      <w:pPr>
        <w:bidi w:val="0"/>
        <w:spacing w:after="0"/>
        <w:jc w:val="both"/>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 xml:space="preserve">   </w:t>
      </w:r>
      <w:r w:rsidRPr="009C4297">
        <w:rPr>
          <w:rFonts w:ascii="Times New Roman" w:eastAsia="Times New Roman" w:hAnsi="Times New Roman" w:cs="Times New Roman"/>
          <w:sz w:val="24"/>
          <w:szCs w:val="24"/>
          <w:lang w:bidi="ar-SA"/>
        </w:rPr>
        <w:t>The findings of this study demonstrated that negative attitudes toward the body, perceived aging stigma, and appearance-related social comparison were all significantly associated with fear of aging. Among the variables examined, negative attitudes toward the body emerged as the strongest predictor of fear of aging, indicating that greater dissatisfaction and more negative evaluations of one's body were associated with higher levels of fear of aging. This finding is consistent with previous studies (Rocha &amp; Terra, 2013; Jankowski et al., 201</w:t>
      </w:r>
      <w:r w:rsidR="00BD5BA8">
        <w:rPr>
          <w:rFonts w:ascii="Times New Roman" w:eastAsia="Times New Roman" w:hAnsi="Times New Roman" w:cs="Times New Roman"/>
          <w:sz w:val="24"/>
          <w:szCs w:val="24"/>
          <w:lang w:bidi="ar-SA"/>
        </w:rPr>
        <w:t>6</w:t>
      </w:r>
      <w:r w:rsidRPr="009C4297">
        <w:rPr>
          <w:rFonts w:ascii="Times New Roman" w:eastAsia="Times New Roman" w:hAnsi="Times New Roman" w:cs="Times New Roman"/>
          <w:sz w:val="24"/>
          <w:szCs w:val="24"/>
          <w:lang w:bidi="ar-SA"/>
        </w:rPr>
        <w:t>; and Shaw &amp; Lagman, 2017).</w:t>
      </w:r>
      <w:r>
        <w:rPr>
          <w:rFonts w:ascii="Times New Roman" w:eastAsia="Times New Roman" w:hAnsi="Times New Roman" w:cs="Times New Roman"/>
          <w:sz w:val="24"/>
          <w:szCs w:val="24"/>
          <w:lang w:bidi="ar-SA"/>
        </w:rPr>
        <w:t xml:space="preserve"> </w:t>
      </w:r>
      <w:r w:rsidRPr="009C4297">
        <w:rPr>
          <w:rFonts w:ascii="Times New Roman" w:eastAsia="Times New Roman" w:hAnsi="Times New Roman" w:cs="Times New Roman"/>
          <w:sz w:val="24"/>
          <w:szCs w:val="24"/>
          <w:lang w:bidi="ar-SA"/>
        </w:rPr>
        <w:t xml:space="preserve">In contemporary societies, the body is increasingly regarded as a commodity, and individuals' social value has become closely linked to appearance-related standards such as body size, body shape, and physical attractiveness (Shilling, </w:t>
      </w:r>
      <w:r w:rsidR="00247667">
        <w:rPr>
          <w:rFonts w:ascii="Times New Roman" w:eastAsia="Times New Roman" w:hAnsi="Times New Roman" w:cs="Times New Roman"/>
          <w:sz w:val="24"/>
          <w:szCs w:val="24"/>
          <w:lang w:bidi="ar-SA"/>
        </w:rPr>
        <w:t>2012</w:t>
      </w:r>
      <w:r w:rsidRPr="009C4297">
        <w:rPr>
          <w:rFonts w:ascii="Times New Roman" w:eastAsia="Times New Roman" w:hAnsi="Times New Roman" w:cs="Times New Roman"/>
          <w:sz w:val="24"/>
          <w:szCs w:val="24"/>
          <w:lang w:bidi="ar-SA"/>
        </w:rPr>
        <w:t xml:space="preserve">, p. 111). As aging bodies become increasingly distant from dominant ideals of youthfulness and beauty, they are often marginalized within the public sphere. Moreover, aging is frequently viewed through stereotypical assumptions, whereby individuals are more readily accepted as long as they </w:t>
      </w:r>
      <w:r w:rsidRPr="009C4297">
        <w:rPr>
          <w:rFonts w:ascii="Times New Roman" w:eastAsia="Times New Roman" w:hAnsi="Times New Roman" w:cs="Times New Roman"/>
          <w:sz w:val="24"/>
          <w:szCs w:val="24"/>
          <w:lang w:bidi="ar-SA"/>
        </w:rPr>
        <w:lastRenderedPageBreak/>
        <w:t>maintain a youthful and energetic appearance. In societies where youth-oriented values occupy a dominant position, bodies that no longer appear young may become vulnerable to social exclusion because aging is commonly associated with diminished physical attractiveness (</w:t>
      </w:r>
      <w:proofErr w:type="spellStart"/>
      <w:r w:rsidRPr="009C4297">
        <w:rPr>
          <w:rFonts w:ascii="Times New Roman" w:eastAsia="Times New Roman" w:hAnsi="Times New Roman" w:cs="Times New Roman"/>
          <w:sz w:val="24"/>
          <w:szCs w:val="24"/>
          <w:lang w:bidi="ar-SA"/>
        </w:rPr>
        <w:t>Wichurkowicz</w:t>
      </w:r>
      <w:proofErr w:type="spellEnd"/>
      <w:r w:rsidRPr="009C4297">
        <w:rPr>
          <w:rFonts w:ascii="Times New Roman" w:eastAsia="Times New Roman" w:hAnsi="Times New Roman" w:cs="Times New Roman"/>
          <w:sz w:val="24"/>
          <w:szCs w:val="24"/>
          <w:lang w:bidi="ar-SA"/>
        </w:rPr>
        <w:t xml:space="preserve">, 2000, as cited in </w:t>
      </w:r>
      <w:proofErr w:type="spellStart"/>
      <w:r w:rsidRPr="009C4297">
        <w:rPr>
          <w:rFonts w:ascii="Times New Roman" w:eastAsia="Times New Roman" w:hAnsi="Times New Roman" w:cs="Times New Roman"/>
          <w:sz w:val="24"/>
          <w:szCs w:val="24"/>
          <w:lang w:bidi="ar-SA"/>
        </w:rPr>
        <w:t>Czernikowska</w:t>
      </w:r>
      <w:proofErr w:type="spellEnd"/>
      <w:r w:rsidRPr="009C4297">
        <w:rPr>
          <w:rFonts w:ascii="Times New Roman" w:eastAsia="Times New Roman" w:hAnsi="Times New Roman" w:cs="Times New Roman"/>
          <w:sz w:val="24"/>
          <w:szCs w:val="24"/>
          <w:lang w:bidi="ar-SA"/>
        </w:rPr>
        <w:t xml:space="preserve"> &amp; </w:t>
      </w:r>
      <w:proofErr w:type="spellStart"/>
      <w:r w:rsidRPr="009C4297">
        <w:rPr>
          <w:rFonts w:ascii="Times New Roman" w:eastAsia="Times New Roman" w:hAnsi="Times New Roman" w:cs="Times New Roman"/>
          <w:sz w:val="24"/>
          <w:szCs w:val="24"/>
          <w:lang w:bidi="ar-SA"/>
        </w:rPr>
        <w:t>Kramkowska</w:t>
      </w:r>
      <w:proofErr w:type="spellEnd"/>
      <w:r w:rsidRPr="009C4297">
        <w:rPr>
          <w:rFonts w:ascii="Times New Roman" w:eastAsia="Times New Roman" w:hAnsi="Times New Roman" w:cs="Times New Roman"/>
          <w:sz w:val="24"/>
          <w:szCs w:val="24"/>
          <w:lang w:bidi="ar-SA"/>
        </w:rPr>
        <w:t>). Consequently, moving away from culturally valued ideals of youthful appearance may undermine older adults' social identity and contribute to feelings of insecurity and fear of aging. Accordingly, more negative attitudes toward the body are associated with greater fear of aging.</w:t>
      </w:r>
      <w:r>
        <w:rPr>
          <w:rFonts w:ascii="Times New Roman" w:eastAsia="Times New Roman" w:hAnsi="Times New Roman" w:cs="Times New Roman"/>
          <w:sz w:val="24"/>
          <w:szCs w:val="24"/>
          <w:lang w:bidi="ar-SA"/>
        </w:rPr>
        <w:t xml:space="preserve"> </w:t>
      </w:r>
      <w:r w:rsidRPr="009C4297">
        <w:rPr>
          <w:rFonts w:ascii="Times New Roman" w:eastAsia="Times New Roman" w:hAnsi="Times New Roman" w:cs="Times New Roman"/>
          <w:sz w:val="24"/>
          <w:szCs w:val="24"/>
          <w:lang w:bidi="ar-SA"/>
        </w:rPr>
        <w:t>Furthermore, the findings revealed significant relationships between appearance-related social comparison, perceived aging stigma, and fear of aging. Based on these findings, reducing fear of aging requires a critical reconsideration of prevailing beauty standards and their replacement with more realistic and inclusive ideals. Promoting psychological, subjective, spiritual, and religious dimensions of well-being alongside physical health may also contribute to reducing fear of aging. In addition, strengthening the role of social institutions, particularly the media, universities, and schools, can facilitate the achievement of these objectives.</w:t>
      </w:r>
    </w:p>
    <w:p w14:paraId="6BF92D89" w14:textId="77777777" w:rsidR="009746A8" w:rsidRPr="009C4297" w:rsidRDefault="009746A8" w:rsidP="009746A8">
      <w:pPr>
        <w:bidi w:val="0"/>
        <w:spacing w:before="60" w:after="0" w:line="240" w:lineRule="auto"/>
        <w:jc w:val="both"/>
        <w:outlineLvl w:val="2"/>
        <w:rPr>
          <w:rFonts w:ascii="Times New Roman" w:eastAsia="Times New Roman" w:hAnsi="Times New Roman" w:cs="Times New Roman"/>
          <w:b/>
          <w:bCs/>
          <w:sz w:val="27"/>
          <w:szCs w:val="27"/>
          <w:lang w:bidi="ar-SA"/>
        </w:rPr>
      </w:pPr>
      <w:r w:rsidRPr="009C4297">
        <w:rPr>
          <w:rFonts w:ascii="Times New Roman" w:eastAsia="Times New Roman" w:hAnsi="Times New Roman" w:cs="Times New Roman"/>
          <w:b/>
          <w:bCs/>
          <w:sz w:val="27"/>
          <w:szCs w:val="27"/>
          <w:lang w:bidi="ar-SA"/>
        </w:rPr>
        <w:t>5. Funding</w:t>
      </w:r>
    </w:p>
    <w:p w14:paraId="5154D8CE" w14:textId="77777777" w:rsidR="009746A8" w:rsidRPr="009C4297" w:rsidRDefault="009746A8" w:rsidP="009746A8">
      <w:pPr>
        <w:bidi w:val="0"/>
        <w:spacing w:before="60" w:after="0" w:line="240" w:lineRule="auto"/>
        <w:jc w:val="both"/>
        <w:rPr>
          <w:rFonts w:ascii="Times New Roman" w:eastAsia="Times New Roman" w:hAnsi="Times New Roman" w:cs="Times New Roman"/>
          <w:sz w:val="24"/>
          <w:szCs w:val="24"/>
          <w:lang w:bidi="ar-SA"/>
        </w:rPr>
      </w:pPr>
      <w:r w:rsidRPr="009C4297">
        <w:rPr>
          <w:rFonts w:ascii="Times New Roman" w:eastAsia="Times New Roman" w:hAnsi="Times New Roman" w:cs="Times New Roman"/>
          <w:sz w:val="24"/>
          <w:szCs w:val="24"/>
          <w:lang w:bidi="ar-SA"/>
        </w:rPr>
        <w:t>The authors received no external funding for this study.</w:t>
      </w:r>
    </w:p>
    <w:p w14:paraId="3F0E3060" w14:textId="77777777" w:rsidR="009746A8" w:rsidRPr="009C4297" w:rsidRDefault="009746A8" w:rsidP="009746A8">
      <w:pPr>
        <w:bidi w:val="0"/>
        <w:spacing w:before="60" w:after="0" w:line="240" w:lineRule="auto"/>
        <w:jc w:val="both"/>
        <w:outlineLvl w:val="2"/>
        <w:rPr>
          <w:rFonts w:ascii="Times New Roman" w:eastAsia="Times New Roman" w:hAnsi="Times New Roman" w:cs="Times New Roman"/>
          <w:b/>
          <w:bCs/>
          <w:sz w:val="27"/>
          <w:szCs w:val="27"/>
          <w:lang w:bidi="ar-SA"/>
        </w:rPr>
      </w:pPr>
      <w:r w:rsidRPr="009C4297">
        <w:rPr>
          <w:rFonts w:ascii="Times New Roman" w:eastAsia="Times New Roman" w:hAnsi="Times New Roman" w:cs="Times New Roman"/>
          <w:b/>
          <w:bCs/>
          <w:sz w:val="27"/>
          <w:szCs w:val="27"/>
          <w:lang w:bidi="ar-SA"/>
        </w:rPr>
        <w:t>6. Authors' Contributions</w:t>
      </w:r>
    </w:p>
    <w:p w14:paraId="1E62AF0A" w14:textId="77777777" w:rsidR="009746A8" w:rsidRPr="009C4297" w:rsidRDefault="009746A8" w:rsidP="009746A8">
      <w:pPr>
        <w:bidi w:val="0"/>
        <w:spacing w:before="60" w:after="0" w:line="240" w:lineRule="auto"/>
        <w:jc w:val="both"/>
        <w:rPr>
          <w:rFonts w:ascii="Times New Roman" w:eastAsia="Times New Roman" w:hAnsi="Times New Roman" w:cs="Times New Roman"/>
          <w:sz w:val="24"/>
          <w:szCs w:val="24"/>
          <w:lang w:bidi="ar-SA"/>
        </w:rPr>
      </w:pPr>
      <w:r w:rsidRPr="009C4297">
        <w:rPr>
          <w:rFonts w:ascii="Times New Roman" w:eastAsia="Times New Roman" w:hAnsi="Times New Roman" w:cs="Times New Roman"/>
          <w:sz w:val="24"/>
          <w:szCs w:val="24"/>
          <w:lang w:bidi="ar-SA"/>
        </w:rPr>
        <w:t>Mohammad Esmail Riahi, the corresponding author of this article, is an Associate Professor of Sociology at the University of Mazandaran, Babolsar, Iran.</w:t>
      </w:r>
    </w:p>
    <w:p w14:paraId="4AE1D625" w14:textId="77777777" w:rsidR="009746A8" w:rsidRPr="009C4297" w:rsidRDefault="009746A8" w:rsidP="009746A8">
      <w:pPr>
        <w:bidi w:val="0"/>
        <w:spacing w:before="60" w:after="0" w:line="240" w:lineRule="auto"/>
        <w:jc w:val="both"/>
        <w:outlineLvl w:val="2"/>
        <w:rPr>
          <w:rFonts w:ascii="Times New Roman" w:eastAsia="Times New Roman" w:hAnsi="Times New Roman" w:cs="Times New Roman"/>
          <w:b/>
          <w:bCs/>
          <w:sz w:val="27"/>
          <w:szCs w:val="27"/>
          <w:lang w:bidi="ar-SA"/>
        </w:rPr>
      </w:pPr>
      <w:r w:rsidRPr="009C4297">
        <w:rPr>
          <w:rFonts w:ascii="Times New Roman" w:eastAsia="Times New Roman" w:hAnsi="Times New Roman" w:cs="Times New Roman"/>
          <w:b/>
          <w:bCs/>
          <w:sz w:val="27"/>
          <w:szCs w:val="27"/>
          <w:lang w:bidi="ar-SA"/>
        </w:rPr>
        <w:t>7. Conflict of Interest</w:t>
      </w:r>
    </w:p>
    <w:p w14:paraId="54E1162B" w14:textId="77777777" w:rsidR="009746A8" w:rsidRDefault="009746A8" w:rsidP="009746A8">
      <w:pPr>
        <w:bidi w:val="0"/>
        <w:spacing w:before="60" w:after="0" w:line="240" w:lineRule="auto"/>
        <w:jc w:val="both"/>
        <w:rPr>
          <w:rFonts w:ascii="Times New Roman" w:eastAsia="Times New Roman" w:hAnsi="Times New Roman" w:cs="Times New Roman"/>
          <w:sz w:val="24"/>
          <w:szCs w:val="24"/>
          <w:lang w:bidi="ar-SA"/>
        </w:rPr>
      </w:pPr>
      <w:r w:rsidRPr="009C4297">
        <w:rPr>
          <w:rFonts w:ascii="Times New Roman" w:eastAsia="Times New Roman" w:hAnsi="Times New Roman" w:cs="Times New Roman"/>
          <w:sz w:val="24"/>
          <w:szCs w:val="24"/>
          <w:lang w:bidi="ar-SA"/>
        </w:rPr>
        <w:t>The authors declare that they have no conflict of interest.</w:t>
      </w:r>
    </w:p>
    <w:p w14:paraId="16C94E88" w14:textId="77777777" w:rsidR="00247667" w:rsidRDefault="00247667" w:rsidP="00247667">
      <w:pPr>
        <w:bidi w:val="0"/>
        <w:spacing w:before="60" w:after="0" w:line="240" w:lineRule="auto"/>
        <w:jc w:val="both"/>
        <w:rPr>
          <w:rFonts w:ascii="Times New Roman" w:eastAsia="Times New Roman" w:hAnsi="Times New Roman" w:cs="Times New Roman"/>
          <w:sz w:val="24"/>
          <w:szCs w:val="24"/>
          <w:lang w:bidi="ar-SA"/>
        </w:rPr>
      </w:pPr>
    </w:p>
    <w:p w14:paraId="6A82235E" w14:textId="274998A7" w:rsidR="00F64969" w:rsidRPr="0091178D" w:rsidRDefault="002075E1" w:rsidP="003920C4">
      <w:pPr>
        <w:spacing w:after="0" w:line="240" w:lineRule="auto"/>
        <w:jc w:val="both"/>
        <w:rPr>
          <w:rFonts w:cs="B Nazanin"/>
          <w:b/>
          <w:bCs/>
          <w:sz w:val="24"/>
          <w:szCs w:val="24"/>
          <w:rtl/>
        </w:rPr>
      </w:pPr>
      <w:r w:rsidRPr="0091178D">
        <w:rPr>
          <w:rFonts w:cs="B Nazanin" w:hint="cs"/>
          <w:b/>
          <w:bCs/>
          <w:sz w:val="24"/>
          <w:szCs w:val="24"/>
          <w:rtl/>
        </w:rPr>
        <w:t>1-</w:t>
      </w:r>
      <w:r w:rsidR="00F64969" w:rsidRPr="0091178D">
        <w:rPr>
          <w:rFonts w:cs="B Nazanin" w:hint="cs"/>
          <w:b/>
          <w:bCs/>
          <w:sz w:val="24"/>
          <w:szCs w:val="24"/>
          <w:rtl/>
        </w:rPr>
        <w:t>مقدمه وبیان مسئله</w:t>
      </w:r>
    </w:p>
    <w:p w14:paraId="41DBF1B1" w14:textId="77777777" w:rsidR="005E1773" w:rsidRDefault="005945D3" w:rsidP="00A82B77">
      <w:pPr>
        <w:spacing w:after="0" w:line="240" w:lineRule="auto"/>
        <w:jc w:val="both"/>
        <w:rPr>
          <w:rFonts w:ascii="Arial" w:hAnsi="Arial" w:cs="B Nazanin"/>
          <w:sz w:val="24"/>
          <w:szCs w:val="24"/>
          <w:rtl/>
        </w:rPr>
      </w:pPr>
      <w:r>
        <w:rPr>
          <w:rFonts w:cs="B Nazanin" w:hint="cs"/>
          <w:sz w:val="24"/>
          <w:szCs w:val="24"/>
          <w:rtl/>
        </w:rPr>
        <w:t xml:space="preserve">  </w:t>
      </w:r>
      <w:r w:rsidR="004C6837" w:rsidRPr="0091178D">
        <w:rPr>
          <w:rFonts w:cs="B Nazanin" w:hint="cs"/>
          <w:sz w:val="24"/>
          <w:szCs w:val="24"/>
          <w:rtl/>
        </w:rPr>
        <w:t xml:space="preserve">رشد جمعیت سالمندان </w:t>
      </w:r>
      <w:r w:rsidR="00C06C47" w:rsidRPr="0091178D">
        <w:rPr>
          <w:rFonts w:cs="B Nazanin" w:hint="cs"/>
          <w:sz w:val="24"/>
          <w:szCs w:val="24"/>
          <w:rtl/>
        </w:rPr>
        <w:t xml:space="preserve">طی دو دهه اخیر </w:t>
      </w:r>
      <w:r w:rsidR="004C6837" w:rsidRPr="0091178D">
        <w:rPr>
          <w:rFonts w:cs="B Nazanin" w:hint="cs"/>
          <w:sz w:val="24"/>
          <w:szCs w:val="24"/>
          <w:rtl/>
        </w:rPr>
        <w:t xml:space="preserve">و حرکت جمعیت کشور به سمت پیری را </w:t>
      </w:r>
      <w:r w:rsidR="00953B89">
        <w:rPr>
          <w:rFonts w:cs="B Nazanin" w:hint="cs"/>
          <w:sz w:val="24"/>
          <w:szCs w:val="24"/>
          <w:rtl/>
        </w:rPr>
        <w:t>می‌توان</w:t>
      </w:r>
      <w:r w:rsidR="004C6837" w:rsidRPr="0091178D">
        <w:rPr>
          <w:rFonts w:cs="B Nazanin" w:hint="cs"/>
          <w:sz w:val="24"/>
          <w:szCs w:val="24"/>
          <w:rtl/>
        </w:rPr>
        <w:t xml:space="preserve"> یکی از </w:t>
      </w:r>
      <w:r w:rsidR="00953B89">
        <w:rPr>
          <w:rFonts w:cs="B Nazanin" w:hint="cs"/>
          <w:sz w:val="24"/>
          <w:szCs w:val="24"/>
          <w:rtl/>
        </w:rPr>
        <w:t>مهم‌ترین</w:t>
      </w:r>
      <w:r w:rsidR="004C6837" w:rsidRPr="0091178D">
        <w:rPr>
          <w:rFonts w:cs="B Nazanin" w:hint="cs"/>
          <w:sz w:val="24"/>
          <w:szCs w:val="24"/>
          <w:rtl/>
        </w:rPr>
        <w:t xml:space="preserve"> تحولات اجتماعی- جمعیتی دانست. </w:t>
      </w:r>
      <w:r w:rsidR="00B6600A">
        <w:rPr>
          <w:rFonts w:cs="B Nazanin" w:hint="cs"/>
          <w:sz w:val="24"/>
          <w:szCs w:val="24"/>
          <w:rtl/>
        </w:rPr>
        <w:t xml:space="preserve">بر اساس گزارش بخش جمعیتی </w:t>
      </w:r>
      <w:r w:rsidR="00060E7B" w:rsidRPr="0091178D">
        <w:rPr>
          <w:rFonts w:cs="B Nazanin"/>
          <w:sz w:val="24"/>
          <w:szCs w:val="24"/>
          <w:rtl/>
        </w:rPr>
        <w:t xml:space="preserve">سازمان ملل </w:t>
      </w:r>
      <w:r w:rsidR="00060E7B" w:rsidRPr="0091178D">
        <w:rPr>
          <w:rFonts w:cs="B Nazanin" w:hint="cs"/>
          <w:sz w:val="24"/>
          <w:szCs w:val="24"/>
          <w:rtl/>
        </w:rPr>
        <w:t xml:space="preserve">متحد </w:t>
      </w:r>
      <w:r w:rsidR="00060E7B" w:rsidRPr="0091178D">
        <w:rPr>
          <w:rFonts w:cs="B Nazanin"/>
          <w:sz w:val="24"/>
          <w:szCs w:val="24"/>
          <w:rtl/>
        </w:rPr>
        <w:t xml:space="preserve">(2019) </w:t>
      </w:r>
      <w:r w:rsidR="00B6600A">
        <w:rPr>
          <w:rFonts w:cs="B Nazanin" w:hint="cs"/>
          <w:sz w:val="24"/>
          <w:szCs w:val="24"/>
          <w:rtl/>
        </w:rPr>
        <w:t xml:space="preserve">سهم جمعیت </w:t>
      </w:r>
      <w:r w:rsidR="001627ED">
        <w:rPr>
          <w:rFonts w:cs="B Nazanin" w:hint="cs"/>
          <w:sz w:val="24"/>
          <w:szCs w:val="24"/>
          <w:rtl/>
        </w:rPr>
        <w:t xml:space="preserve">بالاتر از 65 سال در جهان از 9 درصد در سال 2019، به 16 درصد در سال 2050 افزایش می یابد. </w:t>
      </w:r>
      <w:r w:rsidR="00060E7B" w:rsidRPr="0091178D">
        <w:rPr>
          <w:rFonts w:cs="B Nazanin"/>
          <w:sz w:val="24"/>
          <w:szCs w:val="24"/>
          <w:rtl/>
        </w:rPr>
        <w:t>در ا</w:t>
      </w:r>
      <w:r w:rsidR="00060E7B" w:rsidRPr="0091178D">
        <w:rPr>
          <w:rFonts w:cs="B Nazanin" w:hint="cs"/>
          <w:sz w:val="24"/>
          <w:szCs w:val="24"/>
          <w:rtl/>
        </w:rPr>
        <w:t>ی</w:t>
      </w:r>
      <w:r w:rsidR="00060E7B" w:rsidRPr="0091178D">
        <w:rPr>
          <w:rFonts w:cs="B Nazanin" w:hint="eastAsia"/>
          <w:sz w:val="24"/>
          <w:szCs w:val="24"/>
          <w:rtl/>
        </w:rPr>
        <w:t>ران</w:t>
      </w:r>
      <w:r w:rsidR="00060E7B" w:rsidRPr="0091178D">
        <w:rPr>
          <w:rFonts w:cs="B Nazanin"/>
          <w:sz w:val="24"/>
          <w:szCs w:val="24"/>
          <w:rtl/>
        </w:rPr>
        <w:t xml:space="preserve"> ن</w:t>
      </w:r>
      <w:r w:rsidR="00060E7B" w:rsidRPr="0091178D">
        <w:rPr>
          <w:rFonts w:cs="B Nazanin" w:hint="cs"/>
          <w:sz w:val="24"/>
          <w:szCs w:val="24"/>
          <w:rtl/>
        </w:rPr>
        <w:t>ی</w:t>
      </w:r>
      <w:r w:rsidR="00060E7B" w:rsidRPr="0091178D">
        <w:rPr>
          <w:rFonts w:cs="B Nazanin" w:hint="eastAsia"/>
          <w:sz w:val="24"/>
          <w:szCs w:val="24"/>
          <w:rtl/>
        </w:rPr>
        <w:t>ز</w:t>
      </w:r>
      <w:r w:rsidR="00060E7B" w:rsidRPr="0091178D">
        <w:rPr>
          <w:rFonts w:cs="B Nazanin"/>
          <w:sz w:val="24"/>
          <w:szCs w:val="24"/>
          <w:rtl/>
        </w:rPr>
        <w:t xml:space="preserve"> سهم جمع</w:t>
      </w:r>
      <w:r w:rsidR="00060E7B" w:rsidRPr="0091178D">
        <w:rPr>
          <w:rFonts w:cs="B Nazanin" w:hint="cs"/>
          <w:sz w:val="24"/>
          <w:szCs w:val="24"/>
          <w:rtl/>
        </w:rPr>
        <w:t>ی</w:t>
      </w:r>
      <w:r w:rsidR="00060E7B" w:rsidRPr="0091178D">
        <w:rPr>
          <w:rFonts w:cs="B Nazanin" w:hint="eastAsia"/>
          <w:sz w:val="24"/>
          <w:szCs w:val="24"/>
          <w:rtl/>
        </w:rPr>
        <w:t>ت</w:t>
      </w:r>
      <w:r w:rsidR="00060E7B" w:rsidRPr="0091178D">
        <w:rPr>
          <w:rFonts w:cs="B Nazanin"/>
          <w:sz w:val="24"/>
          <w:szCs w:val="24"/>
          <w:rtl/>
        </w:rPr>
        <w:t xml:space="preserve"> </w:t>
      </w:r>
      <w:r w:rsidR="002246C4" w:rsidRPr="0091178D">
        <w:rPr>
          <w:rFonts w:cs="B Nazanin" w:hint="cs"/>
          <w:sz w:val="24"/>
          <w:szCs w:val="24"/>
          <w:rtl/>
        </w:rPr>
        <w:t>60 سال و بالاتر ا</w:t>
      </w:r>
      <w:r w:rsidR="00060E7B" w:rsidRPr="0091178D">
        <w:rPr>
          <w:rFonts w:cs="B Nazanin"/>
          <w:sz w:val="24"/>
          <w:szCs w:val="24"/>
          <w:rtl/>
        </w:rPr>
        <w:t xml:space="preserve">ز 6.5 درصد </w:t>
      </w:r>
      <w:r w:rsidR="002246C4" w:rsidRPr="0091178D">
        <w:rPr>
          <w:rFonts w:cs="B Nazanin" w:hint="cs"/>
          <w:sz w:val="24"/>
          <w:szCs w:val="24"/>
          <w:rtl/>
        </w:rPr>
        <w:t>در سال 1345</w:t>
      </w:r>
      <w:r w:rsidR="00060E7B" w:rsidRPr="0091178D">
        <w:rPr>
          <w:rFonts w:cs="B Nazanin"/>
          <w:sz w:val="24"/>
          <w:szCs w:val="24"/>
          <w:rtl/>
        </w:rPr>
        <w:t xml:space="preserve"> به 9.3 درصد در سال 1395 افزا</w:t>
      </w:r>
      <w:r w:rsidR="00060E7B" w:rsidRPr="0091178D">
        <w:rPr>
          <w:rFonts w:cs="B Nazanin" w:hint="cs"/>
          <w:sz w:val="24"/>
          <w:szCs w:val="24"/>
          <w:rtl/>
        </w:rPr>
        <w:t>ی</w:t>
      </w:r>
      <w:r w:rsidR="00060E7B" w:rsidRPr="0091178D">
        <w:rPr>
          <w:rFonts w:cs="B Nazanin" w:hint="eastAsia"/>
          <w:sz w:val="24"/>
          <w:szCs w:val="24"/>
          <w:rtl/>
        </w:rPr>
        <w:t>ش</w:t>
      </w:r>
      <w:r w:rsidR="00060E7B" w:rsidRPr="0091178D">
        <w:rPr>
          <w:rFonts w:cs="B Nazanin"/>
          <w:sz w:val="24"/>
          <w:szCs w:val="24"/>
          <w:rtl/>
        </w:rPr>
        <w:t xml:space="preserve"> </w:t>
      </w:r>
      <w:r w:rsidR="008C41F6">
        <w:rPr>
          <w:rFonts w:cs="B Nazanin" w:hint="cs"/>
          <w:sz w:val="24"/>
          <w:szCs w:val="24"/>
          <w:rtl/>
        </w:rPr>
        <w:t>پیداکرده</w:t>
      </w:r>
      <w:r w:rsidR="00060E7B" w:rsidRPr="0091178D">
        <w:rPr>
          <w:rFonts w:cs="B Nazanin"/>
          <w:sz w:val="24"/>
          <w:szCs w:val="24"/>
          <w:rtl/>
        </w:rPr>
        <w:t xml:space="preserve"> </w:t>
      </w:r>
      <w:r w:rsidR="00B57777">
        <w:rPr>
          <w:rFonts w:cs="B Nazanin" w:hint="cs"/>
          <w:sz w:val="24"/>
          <w:szCs w:val="24"/>
          <w:rtl/>
        </w:rPr>
        <w:t>و</w:t>
      </w:r>
      <w:r w:rsidR="00060E7B" w:rsidRPr="0091178D">
        <w:rPr>
          <w:rFonts w:cs="B Nazanin"/>
          <w:sz w:val="24"/>
          <w:szCs w:val="24"/>
          <w:rtl/>
        </w:rPr>
        <w:t xml:space="preserve"> رشد جمع</w:t>
      </w:r>
      <w:r w:rsidR="00060E7B" w:rsidRPr="0091178D">
        <w:rPr>
          <w:rFonts w:cs="B Nazanin" w:hint="cs"/>
          <w:sz w:val="24"/>
          <w:szCs w:val="24"/>
          <w:rtl/>
        </w:rPr>
        <w:t>ی</w:t>
      </w:r>
      <w:r w:rsidR="00060E7B" w:rsidRPr="0091178D">
        <w:rPr>
          <w:rFonts w:cs="B Nazanin" w:hint="eastAsia"/>
          <w:sz w:val="24"/>
          <w:szCs w:val="24"/>
          <w:rtl/>
        </w:rPr>
        <w:t>ت</w:t>
      </w:r>
      <w:r w:rsidR="00060E7B" w:rsidRPr="0091178D">
        <w:rPr>
          <w:rFonts w:cs="B Nazanin"/>
          <w:sz w:val="24"/>
          <w:szCs w:val="24"/>
          <w:rtl/>
        </w:rPr>
        <w:t xml:space="preserve"> سالمند همواره بالاتر از رشد جمع</w:t>
      </w:r>
      <w:r w:rsidR="00060E7B" w:rsidRPr="0091178D">
        <w:rPr>
          <w:rFonts w:cs="B Nazanin" w:hint="cs"/>
          <w:sz w:val="24"/>
          <w:szCs w:val="24"/>
          <w:rtl/>
        </w:rPr>
        <w:t>ی</w:t>
      </w:r>
      <w:r w:rsidR="00060E7B" w:rsidRPr="0091178D">
        <w:rPr>
          <w:rFonts w:cs="B Nazanin" w:hint="eastAsia"/>
          <w:sz w:val="24"/>
          <w:szCs w:val="24"/>
          <w:rtl/>
        </w:rPr>
        <w:t>ت</w:t>
      </w:r>
      <w:r w:rsidR="00060E7B" w:rsidRPr="0091178D">
        <w:rPr>
          <w:rFonts w:cs="B Nazanin"/>
          <w:sz w:val="24"/>
          <w:szCs w:val="24"/>
          <w:rtl/>
        </w:rPr>
        <w:t xml:space="preserve"> کل کشور بوده است</w:t>
      </w:r>
      <w:r w:rsidR="00B57777">
        <w:rPr>
          <w:rFonts w:cs="B Nazanin" w:hint="cs"/>
          <w:sz w:val="24"/>
          <w:szCs w:val="24"/>
          <w:rtl/>
        </w:rPr>
        <w:t xml:space="preserve"> </w:t>
      </w:r>
      <w:r w:rsidR="00060E7B" w:rsidRPr="0091178D">
        <w:rPr>
          <w:rFonts w:cs="B Nazanin"/>
          <w:sz w:val="24"/>
          <w:szCs w:val="24"/>
          <w:rtl/>
        </w:rPr>
        <w:t>(مرکزآمارا</w:t>
      </w:r>
      <w:r w:rsidR="00060E7B" w:rsidRPr="0091178D">
        <w:rPr>
          <w:rFonts w:cs="B Nazanin" w:hint="cs"/>
          <w:sz w:val="24"/>
          <w:szCs w:val="24"/>
          <w:rtl/>
        </w:rPr>
        <w:t>ی</w:t>
      </w:r>
      <w:r w:rsidR="00060E7B" w:rsidRPr="0091178D">
        <w:rPr>
          <w:rFonts w:cs="B Nazanin" w:hint="eastAsia"/>
          <w:sz w:val="24"/>
          <w:szCs w:val="24"/>
          <w:rtl/>
        </w:rPr>
        <w:t>ران،</w:t>
      </w:r>
      <w:r w:rsidR="00060E7B" w:rsidRPr="0091178D">
        <w:rPr>
          <w:rFonts w:cs="B Nazanin"/>
          <w:sz w:val="24"/>
          <w:szCs w:val="24"/>
          <w:rtl/>
        </w:rPr>
        <w:t xml:space="preserve"> سرشمار</w:t>
      </w:r>
      <w:r w:rsidR="00060E7B" w:rsidRPr="0091178D">
        <w:rPr>
          <w:rFonts w:cs="B Nazanin" w:hint="cs"/>
          <w:sz w:val="24"/>
          <w:szCs w:val="24"/>
          <w:rtl/>
        </w:rPr>
        <w:t>ی</w:t>
      </w:r>
      <w:r w:rsidR="00060E7B" w:rsidRPr="0091178D">
        <w:rPr>
          <w:rFonts w:cs="B Nazanin"/>
          <w:sz w:val="24"/>
          <w:szCs w:val="24"/>
          <w:rtl/>
        </w:rPr>
        <w:t xml:space="preserve"> عموم</w:t>
      </w:r>
      <w:r w:rsidR="00060E7B" w:rsidRPr="0091178D">
        <w:rPr>
          <w:rFonts w:cs="B Nazanin" w:hint="cs"/>
          <w:sz w:val="24"/>
          <w:szCs w:val="24"/>
          <w:rtl/>
        </w:rPr>
        <w:t>ی</w:t>
      </w:r>
      <w:r w:rsidR="00060E7B" w:rsidRPr="0091178D">
        <w:rPr>
          <w:rFonts w:cs="B Nazanin"/>
          <w:sz w:val="24"/>
          <w:szCs w:val="24"/>
          <w:rtl/>
        </w:rPr>
        <w:t xml:space="preserve"> نفوس </w:t>
      </w:r>
      <w:r w:rsidR="000947E6">
        <w:rPr>
          <w:rFonts w:cs="B Nazanin" w:hint="cs"/>
          <w:sz w:val="24"/>
          <w:szCs w:val="24"/>
          <w:rtl/>
        </w:rPr>
        <w:t>و</w:t>
      </w:r>
      <w:r w:rsidR="000947E6">
        <w:rPr>
          <w:rFonts w:cs="B Nazanin"/>
          <w:sz w:val="24"/>
          <w:szCs w:val="24"/>
          <w:rtl/>
        </w:rPr>
        <w:t xml:space="preserve"> </w:t>
      </w:r>
      <w:r w:rsidR="000947E6">
        <w:rPr>
          <w:rFonts w:cs="B Nazanin" w:hint="cs"/>
          <w:sz w:val="24"/>
          <w:szCs w:val="24"/>
          <w:rtl/>
        </w:rPr>
        <w:t>مسکن</w:t>
      </w:r>
      <w:r w:rsidR="00060E7B" w:rsidRPr="0091178D">
        <w:rPr>
          <w:rFonts w:cs="B Nazanin"/>
          <w:sz w:val="24"/>
          <w:szCs w:val="24"/>
          <w:rtl/>
        </w:rPr>
        <w:t>)</w:t>
      </w:r>
      <w:r w:rsidR="001627ED">
        <w:rPr>
          <w:rFonts w:cs="B Nazanin" w:hint="cs"/>
          <w:sz w:val="24"/>
          <w:szCs w:val="24"/>
          <w:rtl/>
        </w:rPr>
        <w:t>، به گونه ای که</w:t>
      </w:r>
      <w:r w:rsidR="002246C4" w:rsidRPr="0091178D">
        <w:rPr>
          <w:rFonts w:cs="B Nazanin" w:hint="cs"/>
          <w:sz w:val="24"/>
          <w:szCs w:val="24"/>
          <w:rtl/>
        </w:rPr>
        <w:t xml:space="preserve"> </w:t>
      </w:r>
      <w:r w:rsidR="001627ED">
        <w:rPr>
          <w:rFonts w:cs="B Nazanin" w:hint="cs"/>
          <w:sz w:val="24"/>
          <w:szCs w:val="24"/>
          <w:rtl/>
        </w:rPr>
        <w:t>مطابق</w:t>
      </w:r>
      <w:r w:rsidR="00C82B4B" w:rsidRPr="0091178D">
        <w:rPr>
          <w:rFonts w:cs="B Nazanin" w:hint="cs"/>
          <w:sz w:val="24"/>
          <w:szCs w:val="24"/>
          <w:rtl/>
        </w:rPr>
        <w:t>‌</w:t>
      </w:r>
      <w:r w:rsidR="000B012F" w:rsidRPr="0091178D">
        <w:rPr>
          <w:rFonts w:cs="B Nazanin" w:hint="cs"/>
          <w:sz w:val="24"/>
          <w:szCs w:val="24"/>
          <w:rtl/>
        </w:rPr>
        <w:t xml:space="preserve"> </w:t>
      </w:r>
      <w:r w:rsidR="000947E6">
        <w:rPr>
          <w:rFonts w:cs="B Nazanin" w:hint="cs"/>
          <w:sz w:val="24"/>
          <w:szCs w:val="24"/>
          <w:rtl/>
        </w:rPr>
        <w:t>پیش‌بینی</w:t>
      </w:r>
      <w:r w:rsidR="00C82B4B" w:rsidRPr="0091178D">
        <w:rPr>
          <w:rFonts w:cs="B Nazanin" w:hint="cs"/>
          <w:sz w:val="24"/>
          <w:szCs w:val="24"/>
          <w:rtl/>
        </w:rPr>
        <w:t xml:space="preserve"> سازمان ملل متحد</w:t>
      </w:r>
      <w:r w:rsidR="001627ED">
        <w:rPr>
          <w:rFonts w:cs="B Nazanin" w:hint="cs"/>
          <w:sz w:val="24"/>
          <w:szCs w:val="24"/>
          <w:rtl/>
        </w:rPr>
        <w:t>،</w:t>
      </w:r>
      <w:r w:rsidR="00C82B4B" w:rsidRPr="0091178D">
        <w:rPr>
          <w:rFonts w:cs="B Nazanin" w:hint="cs"/>
          <w:sz w:val="24"/>
          <w:szCs w:val="24"/>
          <w:rtl/>
        </w:rPr>
        <w:t xml:space="preserve"> سهم جمعیت بیش از 60 ساله در ایران، در </w:t>
      </w:r>
      <w:r w:rsidR="00B6600A">
        <w:rPr>
          <w:rFonts w:cs="B Nazanin" w:hint="cs"/>
          <w:sz w:val="24"/>
          <w:szCs w:val="24"/>
          <w:rtl/>
        </w:rPr>
        <w:t xml:space="preserve">سال </w:t>
      </w:r>
      <w:r w:rsidR="00C82B4B" w:rsidRPr="0091178D">
        <w:rPr>
          <w:rFonts w:cs="B Nazanin" w:hint="cs"/>
          <w:sz w:val="24"/>
          <w:szCs w:val="24"/>
          <w:rtl/>
        </w:rPr>
        <w:t xml:space="preserve">2050 </w:t>
      </w:r>
      <w:r w:rsidR="001627ED">
        <w:rPr>
          <w:rFonts w:cs="B Nazanin" w:hint="cs"/>
          <w:sz w:val="24"/>
          <w:szCs w:val="24"/>
          <w:rtl/>
        </w:rPr>
        <w:t>برابر با</w:t>
      </w:r>
      <w:r w:rsidR="00C82B4B" w:rsidRPr="0091178D">
        <w:rPr>
          <w:rFonts w:cs="B Nazanin" w:hint="cs"/>
          <w:sz w:val="24"/>
          <w:szCs w:val="24"/>
          <w:rtl/>
        </w:rPr>
        <w:t xml:space="preserve"> 2/31 درصد کل جمعیت کشور </w:t>
      </w:r>
      <w:r w:rsidR="001627ED">
        <w:rPr>
          <w:rFonts w:cs="B Nazanin" w:hint="cs"/>
          <w:sz w:val="24"/>
          <w:szCs w:val="24"/>
          <w:rtl/>
        </w:rPr>
        <w:t>خواهد بود</w:t>
      </w:r>
      <w:r w:rsidR="000671AC">
        <w:rPr>
          <w:rFonts w:cs="B Nazanin"/>
          <w:sz w:val="24"/>
          <w:szCs w:val="24"/>
          <w:rtl/>
        </w:rPr>
        <w:t xml:space="preserve"> (</w:t>
      </w:r>
      <w:r w:rsidR="00C82B4B" w:rsidRPr="0091178D">
        <w:rPr>
          <w:rFonts w:cs="B Nazanin" w:hint="cs"/>
          <w:sz w:val="24"/>
          <w:szCs w:val="24"/>
          <w:rtl/>
        </w:rPr>
        <w:t>میری و دیگران، 1397: 630).</w:t>
      </w:r>
      <w:r>
        <w:rPr>
          <w:rFonts w:cs="B Nazanin" w:hint="cs"/>
          <w:sz w:val="24"/>
          <w:szCs w:val="24"/>
          <w:rtl/>
        </w:rPr>
        <w:t xml:space="preserve"> </w:t>
      </w:r>
      <w:r>
        <w:rPr>
          <w:rFonts w:cs="B Nazanin"/>
          <w:sz w:val="24"/>
          <w:szCs w:val="24"/>
          <w:rtl/>
        </w:rPr>
        <w:br/>
      </w:r>
      <w:r>
        <w:rPr>
          <w:rFonts w:cs="B Nazanin" w:hint="cs"/>
          <w:sz w:val="24"/>
          <w:szCs w:val="24"/>
          <w:rtl/>
        </w:rPr>
        <w:t xml:space="preserve">    افزایش</w:t>
      </w:r>
      <w:r w:rsidR="008C41F6">
        <w:rPr>
          <w:rFonts w:cs="B Nazanin"/>
          <w:sz w:val="24"/>
          <w:szCs w:val="24"/>
          <w:rtl/>
        </w:rPr>
        <w:t xml:space="preserve"> </w:t>
      </w:r>
      <w:r w:rsidR="008C41F6">
        <w:rPr>
          <w:rFonts w:cs="B Nazanin" w:hint="cs"/>
          <w:sz w:val="24"/>
          <w:szCs w:val="24"/>
          <w:rtl/>
        </w:rPr>
        <w:t>جمعیت</w:t>
      </w:r>
      <w:r w:rsidR="00465FE0" w:rsidRPr="0091178D">
        <w:rPr>
          <w:rFonts w:cs="B Nazanin" w:hint="cs"/>
          <w:sz w:val="24"/>
          <w:szCs w:val="24"/>
          <w:rtl/>
        </w:rPr>
        <w:t xml:space="preserve"> سالمندان، </w:t>
      </w:r>
      <w:r w:rsidR="00953B89">
        <w:rPr>
          <w:rFonts w:cs="B Nazanin" w:hint="cs"/>
          <w:sz w:val="24"/>
          <w:szCs w:val="24"/>
          <w:rtl/>
        </w:rPr>
        <w:t>می‌تواند</w:t>
      </w:r>
      <w:r w:rsidR="001F3E74">
        <w:rPr>
          <w:rFonts w:cs="B Nazanin" w:hint="cs"/>
          <w:sz w:val="24"/>
          <w:szCs w:val="24"/>
          <w:rtl/>
        </w:rPr>
        <w:t xml:space="preserve"> پیامدهای مهم‌</w:t>
      </w:r>
      <w:r w:rsidR="00465FE0" w:rsidRPr="0091178D">
        <w:rPr>
          <w:rFonts w:cs="B Nazanin" w:hint="cs"/>
          <w:sz w:val="24"/>
          <w:szCs w:val="24"/>
          <w:rtl/>
        </w:rPr>
        <w:t>اجتماعی</w:t>
      </w:r>
      <w:r>
        <w:rPr>
          <w:rFonts w:cs="B Nazanin" w:hint="cs"/>
          <w:sz w:val="24"/>
          <w:szCs w:val="24"/>
          <w:rtl/>
        </w:rPr>
        <w:t xml:space="preserve"> </w:t>
      </w:r>
      <w:r w:rsidR="00B64B08" w:rsidRPr="0091178D">
        <w:rPr>
          <w:rFonts w:cs="B Nazanin" w:hint="cs"/>
          <w:sz w:val="24"/>
          <w:szCs w:val="24"/>
          <w:rtl/>
        </w:rPr>
        <w:t xml:space="preserve">(اقتصادی، فرهنگی، سیاسی، بهداشتی، خانوادگی، ...) </w:t>
      </w:r>
      <w:r w:rsidR="00E4326B" w:rsidRPr="0091178D">
        <w:rPr>
          <w:rFonts w:cs="B Nazanin" w:hint="cs"/>
          <w:sz w:val="24"/>
          <w:szCs w:val="24"/>
          <w:rtl/>
        </w:rPr>
        <w:t xml:space="preserve">در سطوح کلان و خرد، </w:t>
      </w:r>
      <w:r w:rsidR="00B64B08" w:rsidRPr="0091178D">
        <w:rPr>
          <w:rFonts w:cs="B Nazanin" w:hint="cs"/>
          <w:sz w:val="24"/>
          <w:szCs w:val="24"/>
          <w:rtl/>
        </w:rPr>
        <w:t xml:space="preserve">به همراه داشته باشد که </w:t>
      </w:r>
      <w:r w:rsidR="005E1773">
        <w:rPr>
          <w:rFonts w:cs="B Nazanin" w:hint="cs"/>
          <w:sz w:val="24"/>
          <w:szCs w:val="24"/>
          <w:rtl/>
        </w:rPr>
        <w:t xml:space="preserve">اگرچه </w:t>
      </w:r>
      <w:r w:rsidR="008006CF">
        <w:rPr>
          <w:rFonts w:cs="B Nazanin" w:hint="cs"/>
          <w:sz w:val="24"/>
          <w:szCs w:val="24"/>
          <w:rtl/>
        </w:rPr>
        <w:t>در زمینه ی این پیامدها و مشکلات</w:t>
      </w:r>
      <w:r w:rsidR="005415D6" w:rsidRPr="0091178D">
        <w:rPr>
          <w:rFonts w:ascii="Arial" w:hAnsi="Arial" w:cs="B Nazanin" w:hint="cs"/>
          <w:sz w:val="24"/>
          <w:szCs w:val="24"/>
          <w:rtl/>
        </w:rPr>
        <w:t xml:space="preserve"> در سط</w:t>
      </w:r>
      <w:r w:rsidR="005E1773">
        <w:rPr>
          <w:rFonts w:ascii="Arial" w:hAnsi="Arial" w:cs="B Nazanin" w:hint="cs"/>
          <w:sz w:val="24"/>
          <w:szCs w:val="24"/>
          <w:rtl/>
        </w:rPr>
        <w:t>و</w:t>
      </w:r>
      <w:r w:rsidR="005415D6" w:rsidRPr="0091178D">
        <w:rPr>
          <w:rFonts w:ascii="Arial" w:hAnsi="Arial" w:cs="B Nazanin" w:hint="cs"/>
          <w:sz w:val="24"/>
          <w:szCs w:val="24"/>
          <w:rtl/>
        </w:rPr>
        <w:t xml:space="preserve">ح </w:t>
      </w:r>
      <w:r w:rsidR="005E1773">
        <w:rPr>
          <w:rFonts w:ascii="Arial" w:hAnsi="Arial" w:cs="B Nazanin" w:hint="cs"/>
          <w:sz w:val="24"/>
          <w:szCs w:val="24"/>
          <w:rtl/>
        </w:rPr>
        <w:t xml:space="preserve">خرد و </w:t>
      </w:r>
      <w:r w:rsidR="005415D6" w:rsidRPr="0091178D">
        <w:rPr>
          <w:rFonts w:ascii="Arial" w:hAnsi="Arial" w:cs="B Nazanin" w:hint="cs"/>
          <w:sz w:val="24"/>
          <w:szCs w:val="24"/>
          <w:rtl/>
        </w:rPr>
        <w:t>کلان</w:t>
      </w:r>
      <w:r w:rsidR="00A13794" w:rsidRPr="0091178D">
        <w:rPr>
          <w:rFonts w:ascii="Arial" w:hAnsi="Arial" w:cs="B Nazanin" w:hint="cs"/>
          <w:sz w:val="24"/>
          <w:szCs w:val="24"/>
          <w:rtl/>
        </w:rPr>
        <w:t>،</w:t>
      </w:r>
      <w:r w:rsidR="005415D6" w:rsidRPr="0091178D">
        <w:rPr>
          <w:rFonts w:ascii="Arial" w:hAnsi="Arial" w:cs="B Nazanin" w:hint="cs"/>
          <w:sz w:val="24"/>
          <w:szCs w:val="24"/>
          <w:rtl/>
        </w:rPr>
        <w:t xml:space="preserve"> </w:t>
      </w:r>
      <w:r w:rsidR="00D52C84" w:rsidRPr="0091178D">
        <w:rPr>
          <w:rFonts w:ascii="Arial" w:hAnsi="Arial" w:cs="B Nazanin" w:hint="cs"/>
          <w:sz w:val="24"/>
          <w:szCs w:val="24"/>
          <w:rtl/>
        </w:rPr>
        <w:t xml:space="preserve">مطالعات فراوانی </w:t>
      </w:r>
      <w:r w:rsidR="005E1773">
        <w:rPr>
          <w:rFonts w:ascii="Arial" w:hAnsi="Arial" w:cs="B Nazanin" w:hint="cs"/>
          <w:sz w:val="24"/>
          <w:szCs w:val="24"/>
          <w:rtl/>
        </w:rPr>
        <w:t>انجام شده</w:t>
      </w:r>
      <w:r w:rsidR="00D52C84" w:rsidRPr="0091178D">
        <w:rPr>
          <w:rFonts w:ascii="Arial" w:hAnsi="Arial" w:cs="B Nazanin" w:hint="cs"/>
          <w:sz w:val="24"/>
          <w:szCs w:val="24"/>
          <w:rtl/>
        </w:rPr>
        <w:t xml:space="preserve"> است</w:t>
      </w:r>
      <w:r w:rsidR="005415D6" w:rsidRPr="0091178D">
        <w:rPr>
          <w:rFonts w:ascii="Arial" w:hAnsi="Arial" w:cs="B Nazanin" w:hint="cs"/>
          <w:sz w:val="24"/>
          <w:szCs w:val="24"/>
          <w:rtl/>
        </w:rPr>
        <w:t>؛</w:t>
      </w:r>
      <w:r w:rsidR="00D52C84" w:rsidRPr="0091178D">
        <w:rPr>
          <w:rFonts w:ascii="Arial" w:hAnsi="Arial" w:cs="B Nazanin" w:hint="cs"/>
          <w:sz w:val="24"/>
          <w:szCs w:val="24"/>
          <w:rtl/>
        </w:rPr>
        <w:t xml:space="preserve"> ‌</w:t>
      </w:r>
      <w:r w:rsidR="000947E6">
        <w:rPr>
          <w:rFonts w:ascii="Arial" w:hAnsi="Arial" w:cs="B Nazanin"/>
          <w:sz w:val="24"/>
          <w:szCs w:val="24"/>
          <w:rtl/>
        </w:rPr>
        <w:t>باا</w:t>
      </w:r>
      <w:r w:rsidR="000947E6">
        <w:rPr>
          <w:rFonts w:ascii="Arial" w:hAnsi="Arial" w:cs="B Nazanin" w:hint="cs"/>
          <w:sz w:val="24"/>
          <w:szCs w:val="24"/>
          <w:rtl/>
        </w:rPr>
        <w:t>ین‌حال</w:t>
      </w:r>
      <w:r w:rsidR="00D52C84" w:rsidRPr="0091178D">
        <w:rPr>
          <w:rFonts w:ascii="Arial" w:hAnsi="Arial" w:cs="B Nazanin" w:hint="cs"/>
          <w:sz w:val="24"/>
          <w:szCs w:val="24"/>
          <w:rtl/>
        </w:rPr>
        <w:t xml:space="preserve"> به نظر </w:t>
      </w:r>
      <w:r w:rsidR="00953B89">
        <w:rPr>
          <w:rFonts w:ascii="Arial" w:hAnsi="Arial" w:cs="B Nazanin"/>
          <w:sz w:val="24"/>
          <w:szCs w:val="24"/>
          <w:rtl/>
        </w:rPr>
        <w:t>م</w:t>
      </w:r>
      <w:r w:rsidR="00953B89">
        <w:rPr>
          <w:rFonts w:ascii="Arial" w:hAnsi="Arial" w:cs="B Nazanin" w:hint="cs"/>
          <w:sz w:val="24"/>
          <w:szCs w:val="24"/>
          <w:rtl/>
        </w:rPr>
        <w:t>ی‌رسد</w:t>
      </w:r>
      <w:r w:rsidR="00D52C84" w:rsidRPr="0091178D">
        <w:rPr>
          <w:rFonts w:ascii="Arial" w:hAnsi="Arial" w:cs="B Nazanin" w:hint="cs"/>
          <w:sz w:val="24"/>
          <w:szCs w:val="24"/>
          <w:rtl/>
        </w:rPr>
        <w:t xml:space="preserve"> عمده مطالعات</w:t>
      </w:r>
      <w:r w:rsidR="005415D6" w:rsidRPr="0091178D">
        <w:rPr>
          <w:rFonts w:ascii="Arial" w:hAnsi="Arial" w:cs="B Nazanin" w:hint="cs"/>
          <w:sz w:val="24"/>
          <w:szCs w:val="24"/>
          <w:rtl/>
        </w:rPr>
        <w:t>، حول محور ابعاد و</w:t>
      </w:r>
      <w:r w:rsidR="00D52C84" w:rsidRPr="0091178D">
        <w:rPr>
          <w:rFonts w:ascii="Arial" w:hAnsi="Arial" w:cs="B Nazanin" w:hint="cs"/>
          <w:sz w:val="24"/>
          <w:szCs w:val="24"/>
          <w:rtl/>
        </w:rPr>
        <w:t xml:space="preserve"> پیامدهای اقتصادی و بهداشتی سالمندی </w:t>
      </w:r>
      <w:r w:rsidR="000947E6">
        <w:rPr>
          <w:rFonts w:ascii="Arial" w:hAnsi="Arial" w:cs="B Nazanin"/>
          <w:sz w:val="24"/>
          <w:szCs w:val="24"/>
          <w:rtl/>
        </w:rPr>
        <w:t>متمرکزشده</w:t>
      </w:r>
      <w:r w:rsidR="00D52C84" w:rsidRPr="0091178D">
        <w:rPr>
          <w:rFonts w:ascii="Arial" w:hAnsi="Arial" w:cs="B Nazanin" w:hint="cs"/>
          <w:sz w:val="24"/>
          <w:szCs w:val="24"/>
          <w:rtl/>
        </w:rPr>
        <w:t xml:space="preserve"> و به ابعاد اجتماعی </w:t>
      </w:r>
      <w:r w:rsidR="00A13794" w:rsidRPr="0091178D">
        <w:rPr>
          <w:rFonts w:ascii="Arial" w:hAnsi="Arial" w:cs="B Nazanin" w:hint="cs"/>
          <w:sz w:val="24"/>
          <w:szCs w:val="24"/>
          <w:rtl/>
        </w:rPr>
        <w:t xml:space="preserve">در </w:t>
      </w:r>
      <w:r w:rsidR="005415D6" w:rsidRPr="0091178D">
        <w:rPr>
          <w:rFonts w:ascii="Arial" w:hAnsi="Arial" w:cs="B Nazanin" w:hint="cs"/>
          <w:sz w:val="24"/>
          <w:szCs w:val="24"/>
          <w:rtl/>
        </w:rPr>
        <w:t>زندگی شخصی سالمندان (در مقایسه با ابعاد جسمی و روانی)</w:t>
      </w:r>
      <w:r w:rsidR="00D52C84" w:rsidRPr="0091178D">
        <w:rPr>
          <w:rFonts w:ascii="Arial" w:hAnsi="Arial" w:cs="B Nazanin" w:hint="cs"/>
          <w:sz w:val="24"/>
          <w:szCs w:val="24"/>
          <w:rtl/>
        </w:rPr>
        <w:t xml:space="preserve">، کمتر </w:t>
      </w:r>
      <w:r w:rsidR="005E1773">
        <w:rPr>
          <w:rFonts w:ascii="Arial" w:hAnsi="Arial" w:cs="B Nazanin" w:hint="cs"/>
          <w:sz w:val="24"/>
          <w:szCs w:val="24"/>
          <w:rtl/>
        </w:rPr>
        <w:t>پرداخته شده</w:t>
      </w:r>
      <w:r w:rsidR="00D52C84" w:rsidRPr="0091178D">
        <w:rPr>
          <w:rFonts w:ascii="Arial" w:hAnsi="Arial" w:cs="B Nazanin" w:hint="cs"/>
          <w:sz w:val="24"/>
          <w:szCs w:val="24"/>
          <w:rtl/>
        </w:rPr>
        <w:t xml:space="preserve"> است. </w:t>
      </w:r>
    </w:p>
    <w:p w14:paraId="0D076EFD" w14:textId="4D3DEBF2" w:rsidR="008748FF" w:rsidRDefault="005E1773" w:rsidP="001260CA">
      <w:pPr>
        <w:spacing w:after="0" w:line="240" w:lineRule="auto"/>
        <w:jc w:val="both"/>
        <w:rPr>
          <w:rFonts w:ascii="Arial" w:hAnsi="Arial" w:cs="B Nazanin"/>
          <w:sz w:val="24"/>
          <w:szCs w:val="24"/>
          <w:rtl/>
        </w:rPr>
      </w:pPr>
      <w:r>
        <w:rPr>
          <w:rFonts w:ascii="Arial" w:hAnsi="Arial" w:cs="B Nazanin" w:hint="cs"/>
          <w:sz w:val="24"/>
          <w:szCs w:val="24"/>
          <w:rtl/>
        </w:rPr>
        <w:t xml:space="preserve">  </w:t>
      </w:r>
      <w:r w:rsidR="00AA2EAD" w:rsidRPr="0091178D">
        <w:rPr>
          <w:rFonts w:ascii="Arial" w:hAnsi="Arial" w:cs="B Nazanin" w:hint="cs"/>
          <w:sz w:val="24"/>
          <w:szCs w:val="24"/>
          <w:rtl/>
        </w:rPr>
        <w:t xml:space="preserve">با عنایت به مجموعه متعددی از پیامدهای </w:t>
      </w:r>
      <w:r w:rsidR="00D854A2" w:rsidRPr="0091178D">
        <w:rPr>
          <w:rFonts w:ascii="Arial" w:hAnsi="Arial" w:cs="B Nazanin" w:hint="cs"/>
          <w:sz w:val="24"/>
          <w:szCs w:val="24"/>
          <w:rtl/>
        </w:rPr>
        <w:t xml:space="preserve">ورود به دوره سنی </w:t>
      </w:r>
      <w:r w:rsidR="00AA2EAD" w:rsidRPr="0091178D">
        <w:rPr>
          <w:rFonts w:ascii="Arial" w:hAnsi="Arial" w:cs="B Nazanin" w:hint="cs"/>
          <w:sz w:val="24"/>
          <w:szCs w:val="24"/>
          <w:rtl/>
        </w:rPr>
        <w:t>سالمندی</w:t>
      </w:r>
      <w:r w:rsidR="00D854A2" w:rsidRPr="0091178D">
        <w:rPr>
          <w:rFonts w:ascii="Arial" w:hAnsi="Arial" w:cs="B Nazanin" w:hint="cs"/>
          <w:sz w:val="24"/>
          <w:szCs w:val="24"/>
          <w:rtl/>
        </w:rPr>
        <w:t xml:space="preserve">، نظیر؛ از دست رفتن نیروی جوانی و زیبایی، افزایش آثار و </w:t>
      </w:r>
      <w:r w:rsidR="00953B89">
        <w:rPr>
          <w:rFonts w:ascii="Arial" w:hAnsi="Arial" w:cs="B Nazanin"/>
          <w:sz w:val="24"/>
          <w:szCs w:val="24"/>
          <w:rtl/>
        </w:rPr>
        <w:t>نشانه‌ها</w:t>
      </w:r>
      <w:r w:rsidR="00953B89">
        <w:rPr>
          <w:rFonts w:ascii="Arial" w:hAnsi="Arial" w:cs="B Nazanin" w:hint="cs"/>
          <w:sz w:val="24"/>
          <w:szCs w:val="24"/>
          <w:rtl/>
        </w:rPr>
        <w:t>ی</w:t>
      </w:r>
      <w:r w:rsidR="00D854A2" w:rsidRPr="0091178D">
        <w:rPr>
          <w:rFonts w:ascii="Arial" w:hAnsi="Arial" w:cs="B Nazanin" w:hint="cs"/>
          <w:sz w:val="24"/>
          <w:szCs w:val="24"/>
          <w:rtl/>
        </w:rPr>
        <w:t xml:space="preserve"> جسمی پیری</w:t>
      </w:r>
      <w:r w:rsidR="006E40BC" w:rsidRPr="0091178D">
        <w:rPr>
          <w:rFonts w:ascii="Arial" w:hAnsi="Arial" w:cs="B Nazanin" w:hint="cs"/>
          <w:sz w:val="24"/>
          <w:szCs w:val="24"/>
          <w:rtl/>
        </w:rPr>
        <w:t xml:space="preserve"> و کاهش توانایی</w:t>
      </w:r>
      <w:r w:rsidR="00D854A2" w:rsidRPr="0091178D">
        <w:rPr>
          <w:rFonts w:ascii="Arial" w:hAnsi="Arial" w:cs="B Nazanin" w:hint="cs"/>
          <w:sz w:val="24"/>
          <w:szCs w:val="24"/>
          <w:rtl/>
        </w:rPr>
        <w:t>، و افزایش احتمال بیماری</w:t>
      </w:r>
      <w:r w:rsidR="00A13794" w:rsidRPr="0091178D">
        <w:rPr>
          <w:rFonts w:ascii="Arial" w:hAnsi="Arial" w:cs="B Nazanin" w:hint="cs"/>
          <w:sz w:val="24"/>
          <w:szCs w:val="24"/>
          <w:rtl/>
        </w:rPr>
        <w:t>، معلولیت</w:t>
      </w:r>
      <w:r w:rsidR="00411A34" w:rsidRPr="0091178D">
        <w:rPr>
          <w:rFonts w:ascii="Arial" w:hAnsi="Arial" w:cs="B Nazanin" w:hint="cs"/>
          <w:sz w:val="24"/>
          <w:szCs w:val="24"/>
          <w:rtl/>
        </w:rPr>
        <w:t xml:space="preserve"> و </w:t>
      </w:r>
      <w:r w:rsidR="00D854A2" w:rsidRPr="0091178D">
        <w:rPr>
          <w:rFonts w:ascii="Arial" w:hAnsi="Arial" w:cs="B Nazanin" w:hint="cs"/>
          <w:sz w:val="24"/>
          <w:szCs w:val="24"/>
          <w:rtl/>
        </w:rPr>
        <w:t>مرگ</w:t>
      </w:r>
      <w:r w:rsidR="00AA2EAD" w:rsidRPr="0091178D">
        <w:rPr>
          <w:rFonts w:ascii="Arial" w:hAnsi="Arial" w:cs="B Nazanin" w:hint="cs"/>
          <w:sz w:val="24"/>
          <w:szCs w:val="24"/>
          <w:rtl/>
        </w:rPr>
        <w:t xml:space="preserve">، </w:t>
      </w:r>
      <w:r w:rsidR="00411A34" w:rsidRPr="0091178D">
        <w:rPr>
          <w:rFonts w:ascii="Arial" w:hAnsi="Arial" w:cs="B Nazanin" w:hint="cs"/>
          <w:sz w:val="24"/>
          <w:szCs w:val="24"/>
          <w:rtl/>
        </w:rPr>
        <w:t xml:space="preserve">بررسی ابعاد،‌ علل و پیامدهای </w:t>
      </w:r>
      <w:r w:rsidR="00D52C84" w:rsidRPr="0091178D">
        <w:rPr>
          <w:rFonts w:ascii="Arial" w:hAnsi="Arial" w:cs="B Nazanin" w:hint="cs"/>
          <w:sz w:val="24"/>
          <w:szCs w:val="24"/>
          <w:rtl/>
        </w:rPr>
        <w:t xml:space="preserve">مفهوم </w:t>
      </w:r>
      <w:r w:rsidR="00411A34" w:rsidRPr="0091178D">
        <w:rPr>
          <w:rFonts w:ascii="Arial" w:hAnsi="Arial" w:cs="Calibri" w:hint="cs"/>
          <w:sz w:val="24"/>
          <w:szCs w:val="24"/>
          <w:rtl/>
        </w:rPr>
        <w:t>"</w:t>
      </w:r>
      <w:r w:rsidR="00D52C84" w:rsidRPr="0091178D">
        <w:rPr>
          <w:rFonts w:ascii="Arial" w:hAnsi="Arial" w:cs="B Nazanin" w:hint="cs"/>
          <w:sz w:val="24"/>
          <w:szCs w:val="24"/>
          <w:rtl/>
        </w:rPr>
        <w:t>ترس از پیری</w:t>
      </w:r>
      <w:r w:rsidR="00811C60">
        <w:rPr>
          <w:rStyle w:val="FootnoteReference"/>
          <w:rFonts w:ascii="Arial" w:hAnsi="Arial" w:cs="B Nazanin"/>
          <w:sz w:val="24"/>
          <w:szCs w:val="24"/>
          <w:rtl/>
        </w:rPr>
        <w:footnoteReference w:id="3"/>
      </w:r>
      <w:r w:rsidR="00411A34" w:rsidRPr="0091178D">
        <w:rPr>
          <w:rFonts w:ascii="Arial" w:hAnsi="Arial" w:cs="Calibri" w:hint="cs"/>
          <w:sz w:val="24"/>
          <w:szCs w:val="24"/>
          <w:rtl/>
        </w:rPr>
        <w:t>"</w:t>
      </w:r>
      <w:r w:rsidR="00411A34" w:rsidRPr="0091178D">
        <w:rPr>
          <w:rFonts w:ascii="Arial" w:hAnsi="Arial" w:cs="B Nazanin" w:hint="cs"/>
          <w:sz w:val="24"/>
          <w:szCs w:val="24"/>
          <w:rtl/>
        </w:rPr>
        <w:t xml:space="preserve">، </w:t>
      </w:r>
      <w:r w:rsidR="00811C60">
        <w:rPr>
          <w:rFonts w:ascii="Arial" w:hAnsi="Arial" w:cs="B Nazanin" w:hint="cs"/>
          <w:sz w:val="24"/>
          <w:szCs w:val="24"/>
          <w:rtl/>
        </w:rPr>
        <w:t xml:space="preserve">مورد توجه </w:t>
      </w:r>
      <w:r w:rsidR="00411A34" w:rsidRPr="0091178D">
        <w:rPr>
          <w:rFonts w:ascii="Arial" w:hAnsi="Arial" w:cs="B Nazanin" w:hint="cs"/>
          <w:sz w:val="24"/>
          <w:szCs w:val="24"/>
          <w:rtl/>
        </w:rPr>
        <w:t xml:space="preserve">دانشمندان </w:t>
      </w:r>
      <w:r w:rsidR="00953B89">
        <w:rPr>
          <w:rFonts w:ascii="Arial" w:hAnsi="Arial" w:cs="B Nazanin"/>
          <w:sz w:val="24"/>
          <w:szCs w:val="24"/>
          <w:rtl/>
        </w:rPr>
        <w:t>رشته‌ها</w:t>
      </w:r>
      <w:r w:rsidR="00953B89">
        <w:rPr>
          <w:rFonts w:ascii="Arial" w:hAnsi="Arial" w:cs="B Nazanin" w:hint="cs"/>
          <w:sz w:val="24"/>
          <w:szCs w:val="24"/>
          <w:rtl/>
        </w:rPr>
        <w:t>ی</w:t>
      </w:r>
      <w:r w:rsidR="00411A34" w:rsidRPr="0091178D">
        <w:rPr>
          <w:rFonts w:ascii="Arial" w:hAnsi="Arial" w:cs="B Nazanin" w:hint="cs"/>
          <w:sz w:val="24"/>
          <w:szCs w:val="24"/>
          <w:rtl/>
        </w:rPr>
        <w:t xml:space="preserve"> مختلف و مرتبط، ‌</w:t>
      </w:r>
      <w:r w:rsidR="000947E6">
        <w:rPr>
          <w:rFonts w:ascii="Arial" w:hAnsi="Arial" w:cs="B Nazanin"/>
          <w:sz w:val="24"/>
          <w:szCs w:val="24"/>
          <w:rtl/>
        </w:rPr>
        <w:t>به‌و</w:t>
      </w:r>
      <w:r w:rsidR="000947E6">
        <w:rPr>
          <w:rFonts w:ascii="Arial" w:hAnsi="Arial" w:cs="B Nazanin" w:hint="cs"/>
          <w:sz w:val="24"/>
          <w:szCs w:val="24"/>
          <w:rtl/>
        </w:rPr>
        <w:t>یژه</w:t>
      </w:r>
      <w:r w:rsidR="00411A34" w:rsidRPr="0091178D">
        <w:rPr>
          <w:rFonts w:ascii="Arial" w:hAnsi="Arial" w:cs="B Nazanin" w:hint="cs"/>
          <w:sz w:val="24"/>
          <w:szCs w:val="24"/>
          <w:rtl/>
        </w:rPr>
        <w:t xml:space="preserve"> پیری شناسان،‌ جامعه شناسان، روانشناسان اجتماعی و روانشناسان</w:t>
      </w:r>
      <w:r w:rsidR="00D52C84" w:rsidRPr="0091178D">
        <w:rPr>
          <w:rFonts w:ascii="Arial" w:hAnsi="Arial" w:cs="B Nazanin" w:hint="cs"/>
          <w:sz w:val="24"/>
          <w:szCs w:val="24"/>
          <w:rtl/>
        </w:rPr>
        <w:t xml:space="preserve"> </w:t>
      </w:r>
      <w:r w:rsidR="00811C60">
        <w:rPr>
          <w:rFonts w:ascii="Arial" w:hAnsi="Arial" w:cs="B Nazanin" w:hint="cs"/>
          <w:sz w:val="24"/>
          <w:szCs w:val="24"/>
          <w:rtl/>
        </w:rPr>
        <w:t>قرار گرفته است</w:t>
      </w:r>
      <w:r w:rsidR="006E40BC" w:rsidRPr="0091178D">
        <w:rPr>
          <w:rFonts w:ascii="Arial" w:hAnsi="Arial" w:cs="B Nazanin" w:hint="cs"/>
          <w:sz w:val="24"/>
          <w:szCs w:val="24"/>
          <w:rtl/>
        </w:rPr>
        <w:t>.</w:t>
      </w:r>
      <w:r w:rsidR="00411A34" w:rsidRPr="0091178D">
        <w:rPr>
          <w:rFonts w:ascii="Arial" w:hAnsi="Arial" w:cs="B Nazanin" w:hint="cs"/>
          <w:sz w:val="24"/>
          <w:szCs w:val="24"/>
          <w:rtl/>
        </w:rPr>
        <w:t xml:space="preserve"> </w:t>
      </w:r>
      <w:r w:rsidR="00A82B77" w:rsidRPr="00A82B77">
        <w:rPr>
          <w:rFonts w:ascii="Arial" w:hAnsi="Arial" w:cs="B Nazanin"/>
          <w:sz w:val="24"/>
          <w:szCs w:val="24"/>
          <w:rtl/>
        </w:rPr>
        <w:t>ترس از پیری ترسی ماندگار و</w:t>
      </w:r>
      <w:r w:rsidR="00A82B77" w:rsidRPr="00A82B77">
        <w:rPr>
          <w:rFonts w:ascii="Arial" w:hAnsi="Arial" w:cs="B Nazanin" w:hint="cs"/>
          <w:sz w:val="24"/>
          <w:szCs w:val="24"/>
          <w:rtl/>
        </w:rPr>
        <w:t xml:space="preserve"> </w:t>
      </w:r>
      <w:r w:rsidR="00A82B77" w:rsidRPr="00A82B77">
        <w:rPr>
          <w:rFonts w:ascii="Arial" w:hAnsi="Arial" w:cs="B Nazanin"/>
          <w:sz w:val="24"/>
          <w:szCs w:val="24"/>
          <w:rtl/>
        </w:rPr>
        <w:t>غ</w:t>
      </w:r>
      <w:r w:rsidR="00A82B77" w:rsidRPr="00A82B77">
        <w:rPr>
          <w:rFonts w:ascii="Arial" w:hAnsi="Arial" w:cs="B Nazanin" w:hint="cs"/>
          <w:sz w:val="24"/>
          <w:szCs w:val="24"/>
          <w:rtl/>
        </w:rPr>
        <w:t>یرطبیعی</w:t>
      </w:r>
      <w:r w:rsidR="00A82B77" w:rsidRPr="00A82B77">
        <w:rPr>
          <w:rFonts w:ascii="Arial" w:hAnsi="Arial" w:cs="B Nazanin"/>
          <w:sz w:val="24"/>
          <w:szCs w:val="24"/>
          <w:rtl/>
        </w:rPr>
        <w:t xml:space="preserve"> از افزایش سن یا پیر شدن است</w:t>
      </w:r>
      <w:r w:rsidR="00B821F9">
        <w:rPr>
          <w:rFonts w:ascii="Arial" w:hAnsi="Arial" w:cs="B Nazanin" w:hint="cs"/>
          <w:sz w:val="24"/>
          <w:szCs w:val="24"/>
          <w:rtl/>
        </w:rPr>
        <w:t xml:space="preserve"> و</w:t>
      </w:r>
      <w:r w:rsidR="00A82B77" w:rsidRPr="00A82B77">
        <w:rPr>
          <w:rFonts w:ascii="Arial" w:hAnsi="Arial" w:cs="B Nazanin"/>
          <w:sz w:val="24"/>
          <w:szCs w:val="24"/>
          <w:rtl/>
        </w:rPr>
        <w:t xml:space="preserve"> جزو ترس‌ها و</w:t>
      </w:r>
      <w:r w:rsidR="00A82B77" w:rsidRPr="00A82B77">
        <w:rPr>
          <w:rFonts w:ascii="Arial" w:hAnsi="Arial" w:cs="B Nazanin" w:hint="cs"/>
          <w:sz w:val="24"/>
          <w:szCs w:val="24"/>
          <w:rtl/>
        </w:rPr>
        <w:t xml:space="preserve"> </w:t>
      </w:r>
      <w:r w:rsidR="00A82B77" w:rsidRPr="00A82B77">
        <w:rPr>
          <w:rFonts w:ascii="Arial" w:hAnsi="Arial" w:cs="B Nazanin"/>
          <w:sz w:val="24"/>
          <w:szCs w:val="24"/>
          <w:rtl/>
        </w:rPr>
        <w:t>هراس‌ها</w:t>
      </w:r>
      <w:r w:rsidR="00A82B77" w:rsidRPr="00A82B77">
        <w:rPr>
          <w:rFonts w:ascii="Arial" w:hAnsi="Arial" w:cs="B Nazanin" w:hint="cs"/>
          <w:sz w:val="24"/>
          <w:szCs w:val="24"/>
          <w:rtl/>
        </w:rPr>
        <w:t>ی</w:t>
      </w:r>
      <w:r w:rsidR="00A82B77" w:rsidRPr="00A82B77">
        <w:rPr>
          <w:rFonts w:ascii="Arial" w:hAnsi="Arial" w:cs="B Nazanin"/>
          <w:sz w:val="24"/>
          <w:szCs w:val="24"/>
          <w:rtl/>
        </w:rPr>
        <w:t xml:space="preserve"> ویژه محسوب م</w:t>
      </w:r>
      <w:r w:rsidR="00A82B77" w:rsidRPr="00A82B77">
        <w:rPr>
          <w:rFonts w:ascii="Arial" w:hAnsi="Arial" w:cs="B Nazanin" w:hint="cs"/>
          <w:sz w:val="24"/>
          <w:szCs w:val="24"/>
          <w:rtl/>
        </w:rPr>
        <w:t>ی‌شود</w:t>
      </w:r>
      <w:r w:rsidR="00B821F9">
        <w:rPr>
          <w:rFonts w:ascii="Arial" w:hAnsi="Arial" w:cs="B Nazanin" w:hint="cs"/>
          <w:sz w:val="24"/>
          <w:szCs w:val="24"/>
          <w:rtl/>
        </w:rPr>
        <w:t>.</w:t>
      </w:r>
      <w:r w:rsidR="00A82B77" w:rsidRPr="00A82B77">
        <w:rPr>
          <w:rFonts w:ascii="Arial" w:hAnsi="Arial" w:cs="B Nazanin"/>
          <w:sz w:val="24"/>
          <w:szCs w:val="24"/>
          <w:rtl/>
        </w:rPr>
        <w:t xml:space="preserve"> ترس از پیری م</w:t>
      </w:r>
      <w:r w:rsidR="00A82B77" w:rsidRPr="00A82B77">
        <w:rPr>
          <w:rFonts w:ascii="Arial" w:hAnsi="Arial" w:cs="B Nazanin" w:hint="cs"/>
          <w:sz w:val="24"/>
          <w:szCs w:val="24"/>
          <w:rtl/>
        </w:rPr>
        <w:t>ی‌تواند</w:t>
      </w:r>
      <w:r w:rsidR="00A82B77" w:rsidRPr="00A82B77">
        <w:rPr>
          <w:rFonts w:ascii="Arial" w:hAnsi="Arial" w:cs="B Nazanin"/>
          <w:sz w:val="24"/>
          <w:szCs w:val="24"/>
          <w:rtl/>
        </w:rPr>
        <w:t xml:space="preserve"> به دلیل نگرانی شخص در خصوص تنها شدن و</w:t>
      </w:r>
      <w:r w:rsidR="00A82B77" w:rsidRPr="00A82B77">
        <w:rPr>
          <w:rFonts w:ascii="Arial" w:hAnsi="Arial" w:cs="B Nazanin" w:hint="cs"/>
          <w:sz w:val="24"/>
          <w:szCs w:val="24"/>
          <w:rtl/>
        </w:rPr>
        <w:t xml:space="preserve"> </w:t>
      </w:r>
      <w:r w:rsidR="00A82B77" w:rsidRPr="00A82B77">
        <w:rPr>
          <w:rFonts w:ascii="Arial" w:hAnsi="Arial" w:cs="B Nazanin"/>
          <w:sz w:val="24"/>
          <w:szCs w:val="24"/>
          <w:rtl/>
        </w:rPr>
        <w:t xml:space="preserve">عدم توانایی در نگهداری </w:t>
      </w:r>
      <w:r w:rsidR="00A82B77" w:rsidRPr="00A82B77">
        <w:rPr>
          <w:rFonts w:ascii="Arial" w:hAnsi="Arial" w:cs="B Nazanin"/>
          <w:sz w:val="24"/>
          <w:szCs w:val="24"/>
          <w:rtl/>
        </w:rPr>
        <w:lastRenderedPageBreak/>
        <w:t>و</w:t>
      </w:r>
      <w:r w:rsidR="00A82B77" w:rsidRPr="00A82B77">
        <w:rPr>
          <w:rFonts w:ascii="Arial" w:hAnsi="Arial" w:cs="B Nazanin" w:hint="cs"/>
          <w:sz w:val="24"/>
          <w:szCs w:val="24"/>
          <w:rtl/>
        </w:rPr>
        <w:t xml:space="preserve"> </w:t>
      </w:r>
      <w:r w:rsidR="00A82B77" w:rsidRPr="00A82B77">
        <w:rPr>
          <w:rFonts w:ascii="Arial" w:hAnsi="Arial" w:cs="B Nazanin"/>
          <w:sz w:val="24"/>
          <w:szCs w:val="24"/>
          <w:rtl/>
        </w:rPr>
        <w:t xml:space="preserve">مراقبت از خود ایجاد شود </w:t>
      </w:r>
      <w:r w:rsidR="00811C60">
        <w:rPr>
          <w:rFonts w:ascii="Arial" w:hAnsi="Arial" w:cs="B Nazanin" w:hint="cs"/>
          <w:sz w:val="24"/>
          <w:szCs w:val="24"/>
          <w:rtl/>
        </w:rPr>
        <w:t>و</w:t>
      </w:r>
      <w:r w:rsidR="00A82B77" w:rsidRPr="00A82B77">
        <w:rPr>
          <w:rFonts w:ascii="Arial" w:hAnsi="Arial" w:cs="B Nazanin" w:hint="cs"/>
          <w:sz w:val="24"/>
          <w:szCs w:val="24"/>
          <w:rtl/>
        </w:rPr>
        <w:t xml:space="preserve"> شخصی</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که</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دچار</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این</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هراس</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است،</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ممکن</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است</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هنوز جوان</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و سالم</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باشد</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این</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ترس،</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شامل</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ترس</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از</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آینده</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و ترس</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از</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نیازمند</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شدن</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به</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دیگران</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برای</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انجام</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امور</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روزمره</w:t>
      </w:r>
      <w:r w:rsidR="00A82B77" w:rsidRPr="00A82B77">
        <w:rPr>
          <w:rFonts w:ascii="Arial" w:hAnsi="Arial" w:cs="B Nazanin"/>
          <w:sz w:val="24"/>
          <w:szCs w:val="24"/>
          <w:rtl/>
        </w:rPr>
        <w:t xml:space="preserve"> </w:t>
      </w:r>
      <w:r w:rsidR="00A82B77" w:rsidRPr="00A82B77">
        <w:rPr>
          <w:rFonts w:ascii="Arial" w:hAnsi="Arial" w:cs="B Nazanin" w:hint="cs"/>
          <w:sz w:val="24"/>
          <w:szCs w:val="24"/>
          <w:rtl/>
        </w:rPr>
        <w:t>است</w:t>
      </w:r>
      <w:r w:rsidR="00A82B77" w:rsidRPr="00A82B77">
        <w:rPr>
          <w:rFonts w:ascii="Arial" w:hAnsi="Arial" w:cs="B Nazanin"/>
          <w:sz w:val="24"/>
          <w:szCs w:val="24"/>
          <w:rtl/>
        </w:rPr>
        <w:t xml:space="preserve"> </w:t>
      </w:r>
      <w:r w:rsidR="001260CA" w:rsidRPr="001260CA">
        <w:rPr>
          <w:rFonts w:ascii="Arial" w:hAnsi="Arial" w:cs="B Nazanin"/>
          <w:sz w:val="24"/>
          <w:szCs w:val="24"/>
          <w:rtl/>
        </w:rPr>
        <w:t>(گرانت</w:t>
      </w:r>
      <w:r w:rsidR="001260CA" w:rsidRPr="001260CA">
        <w:rPr>
          <w:rFonts w:ascii="Arial" w:hAnsi="Arial" w:cs="B Nazanin"/>
          <w:sz w:val="24"/>
          <w:szCs w:val="24"/>
          <w:vertAlign w:val="superscript"/>
          <w:rtl/>
        </w:rPr>
        <w:footnoteReference w:id="4"/>
      </w:r>
      <w:r w:rsidR="001260CA" w:rsidRPr="001260CA">
        <w:rPr>
          <w:rFonts w:ascii="Arial" w:hAnsi="Arial" w:cs="B Nazanin"/>
          <w:sz w:val="24"/>
          <w:szCs w:val="24"/>
          <w:rtl/>
        </w:rPr>
        <w:t>، 2005 به نقل از عبداللهی  و</w:t>
      </w:r>
      <w:r w:rsidR="00A9782E">
        <w:rPr>
          <w:rFonts w:ascii="Arial" w:hAnsi="Arial" w:cs="B Nazanin" w:hint="cs"/>
          <w:sz w:val="24"/>
          <w:szCs w:val="24"/>
          <w:rtl/>
        </w:rPr>
        <w:t xml:space="preserve"> </w:t>
      </w:r>
      <w:r w:rsidR="001260CA" w:rsidRPr="001260CA">
        <w:rPr>
          <w:rFonts w:ascii="Arial" w:hAnsi="Arial" w:cs="B Nazanin"/>
          <w:sz w:val="24"/>
          <w:szCs w:val="24"/>
          <w:rtl/>
        </w:rPr>
        <w:t>همکاران،1397)</w:t>
      </w:r>
      <w:r w:rsidR="001260CA">
        <w:rPr>
          <w:rFonts w:ascii="Arial" w:hAnsi="Arial" w:cs="B Nazanin" w:hint="cs"/>
          <w:sz w:val="24"/>
          <w:szCs w:val="24"/>
          <w:rtl/>
        </w:rPr>
        <w:t>.</w:t>
      </w:r>
    </w:p>
    <w:p w14:paraId="758D6154" w14:textId="51E3A0A0" w:rsidR="00184D52" w:rsidRPr="0091178D" w:rsidRDefault="008748FF" w:rsidP="008748FF">
      <w:pPr>
        <w:spacing w:after="0" w:line="240" w:lineRule="auto"/>
        <w:jc w:val="both"/>
        <w:rPr>
          <w:rFonts w:ascii="Arial" w:hAnsi="Arial" w:cs="B Nazanin"/>
          <w:sz w:val="24"/>
          <w:szCs w:val="24"/>
          <w:rtl/>
        </w:rPr>
      </w:pPr>
      <w:r>
        <w:rPr>
          <w:rFonts w:ascii="Arial" w:hAnsi="Arial" w:cs="B Nazanin" w:hint="cs"/>
          <w:sz w:val="24"/>
          <w:szCs w:val="24"/>
          <w:rtl/>
        </w:rPr>
        <w:t xml:space="preserve">   شاید بتوان ی</w:t>
      </w:r>
      <w:r w:rsidRPr="008748FF">
        <w:rPr>
          <w:rFonts w:ascii="Arial" w:hAnsi="Arial" w:cs="B Nazanin" w:hint="eastAsia"/>
          <w:sz w:val="24"/>
          <w:szCs w:val="24"/>
          <w:rtl/>
        </w:rPr>
        <w:t>ک</w:t>
      </w:r>
      <w:r w:rsidRPr="008748FF">
        <w:rPr>
          <w:rFonts w:ascii="Arial" w:hAnsi="Arial" w:cs="B Nazanin" w:hint="cs"/>
          <w:sz w:val="24"/>
          <w:szCs w:val="24"/>
          <w:rtl/>
        </w:rPr>
        <w:t>ی</w:t>
      </w:r>
      <w:r w:rsidRPr="008748FF">
        <w:rPr>
          <w:rFonts w:ascii="Arial" w:hAnsi="Arial" w:cs="B Nazanin"/>
          <w:sz w:val="24"/>
          <w:szCs w:val="24"/>
          <w:rtl/>
        </w:rPr>
        <w:t xml:space="preserve"> از ابعاد مهم ترس از پ</w:t>
      </w:r>
      <w:r w:rsidRPr="008748FF">
        <w:rPr>
          <w:rFonts w:ascii="Arial" w:hAnsi="Arial" w:cs="B Nazanin" w:hint="cs"/>
          <w:sz w:val="24"/>
          <w:szCs w:val="24"/>
          <w:rtl/>
        </w:rPr>
        <w:t>ی</w:t>
      </w:r>
      <w:r w:rsidRPr="008748FF">
        <w:rPr>
          <w:rFonts w:ascii="Arial" w:hAnsi="Arial" w:cs="B Nazanin" w:hint="eastAsia"/>
          <w:sz w:val="24"/>
          <w:szCs w:val="24"/>
          <w:rtl/>
        </w:rPr>
        <w:t>ر</w:t>
      </w:r>
      <w:r w:rsidRPr="008748FF">
        <w:rPr>
          <w:rFonts w:ascii="Arial" w:hAnsi="Arial" w:cs="B Nazanin" w:hint="cs"/>
          <w:sz w:val="24"/>
          <w:szCs w:val="24"/>
          <w:rtl/>
        </w:rPr>
        <w:t>ی</w:t>
      </w:r>
      <w:r w:rsidRPr="008748FF">
        <w:rPr>
          <w:rFonts w:ascii="Arial" w:hAnsi="Arial" w:cs="B Nazanin"/>
          <w:sz w:val="24"/>
          <w:szCs w:val="24"/>
          <w:rtl/>
        </w:rPr>
        <w:t xml:space="preserve"> را </w:t>
      </w:r>
      <w:r>
        <w:rPr>
          <w:rFonts w:ascii="Arial" w:hAnsi="Arial" w:cs="B Nazanin" w:hint="cs"/>
          <w:sz w:val="24"/>
          <w:szCs w:val="24"/>
          <w:rtl/>
        </w:rPr>
        <w:t xml:space="preserve">به </w:t>
      </w:r>
      <w:r w:rsidRPr="008748FF">
        <w:rPr>
          <w:rFonts w:ascii="Arial" w:hAnsi="Arial" w:cs="B Nazanin"/>
          <w:sz w:val="24"/>
          <w:szCs w:val="24"/>
          <w:rtl/>
        </w:rPr>
        <w:t>نگران</w:t>
      </w:r>
      <w:r w:rsidRPr="008748FF">
        <w:rPr>
          <w:rFonts w:ascii="Arial" w:hAnsi="Arial" w:cs="B Nazanin" w:hint="cs"/>
          <w:sz w:val="24"/>
          <w:szCs w:val="24"/>
          <w:rtl/>
        </w:rPr>
        <w:t>ی</w:t>
      </w:r>
      <w:r w:rsidRPr="008748FF">
        <w:rPr>
          <w:rFonts w:ascii="Arial" w:hAnsi="Arial" w:cs="B Nazanin"/>
          <w:sz w:val="24"/>
          <w:szCs w:val="24"/>
          <w:rtl/>
        </w:rPr>
        <w:t xml:space="preserve"> </w:t>
      </w:r>
      <w:r>
        <w:rPr>
          <w:rFonts w:ascii="Arial" w:hAnsi="Arial" w:cs="B Nazanin" w:hint="cs"/>
          <w:sz w:val="24"/>
          <w:szCs w:val="24"/>
          <w:rtl/>
        </w:rPr>
        <w:t xml:space="preserve">افراد میانسال و در آستانه سالمندی </w:t>
      </w:r>
      <w:r w:rsidRPr="008748FF">
        <w:rPr>
          <w:rFonts w:ascii="Arial" w:hAnsi="Arial" w:cs="B Nazanin"/>
          <w:sz w:val="24"/>
          <w:szCs w:val="24"/>
          <w:rtl/>
        </w:rPr>
        <w:t>از تغ</w:t>
      </w:r>
      <w:r w:rsidRPr="008748FF">
        <w:rPr>
          <w:rFonts w:ascii="Arial" w:hAnsi="Arial" w:cs="B Nazanin" w:hint="cs"/>
          <w:sz w:val="24"/>
          <w:szCs w:val="24"/>
          <w:rtl/>
        </w:rPr>
        <w:t>یی</w:t>
      </w:r>
      <w:r w:rsidRPr="008748FF">
        <w:rPr>
          <w:rFonts w:ascii="Arial" w:hAnsi="Arial" w:cs="B Nazanin" w:hint="eastAsia"/>
          <w:sz w:val="24"/>
          <w:szCs w:val="24"/>
          <w:rtl/>
        </w:rPr>
        <w:t>رات</w:t>
      </w:r>
      <w:r w:rsidRPr="008748FF">
        <w:rPr>
          <w:rFonts w:ascii="Arial" w:hAnsi="Arial" w:cs="B Nazanin"/>
          <w:sz w:val="24"/>
          <w:szCs w:val="24"/>
          <w:rtl/>
        </w:rPr>
        <w:t xml:space="preserve"> جسمان</w:t>
      </w:r>
      <w:r w:rsidRPr="008748FF">
        <w:rPr>
          <w:rFonts w:ascii="Arial" w:hAnsi="Arial" w:cs="B Nazanin" w:hint="cs"/>
          <w:sz w:val="24"/>
          <w:szCs w:val="24"/>
          <w:rtl/>
        </w:rPr>
        <w:t>ی</w:t>
      </w:r>
      <w:r w:rsidRPr="008748FF">
        <w:rPr>
          <w:rFonts w:ascii="Arial" w:hAnsi="Arial" w:cs="B Nazanin"/>
          <w:sz w:val="24"/>
          <w:szCs w:val="24"/>
          <w:rtl/>
        </w:rPr>
        <w:t xml:space="preserve"> و ظاهر</w:t>
      </w:r>
      <w:r w:rsidRPr="008748FF">
        <w:rPr>
          <w:rFonts w:ascii="Arial" w:hAnsi="Arial" w:cs="B Nazanin" w:hint="cs"/>
          <w:sz w:val="24"/>
          <w:szCs w:val="24"/>
          <w:rtl/>
        </w:rPr>
        <w:t>ی</w:t>
      </w:r>
      <w:r w:rsidRPr="008748FF">
        <w:rPr>
          <w:rFonts w:ascii="Arial" w:hAnsi="Arial" w:cs="B Nazanin"/>
          <w:sz w:val="24"/>
          <w:szCs w:val="24"/>
          <w:rtl/>
        </w:rPr>
        <w:t xml:space="preserve"> ناش</w:t>
      </w:r>
      <w:r w:rsidRPr="008748FF">
        <w:rPr>
          <w:rFonts w:ascii="Arial" w:hAnsi="Arial" w:cs="B Nazanin" w:hint="cs"/>
          <w:sz w:val="24"/>
          <w:szCs w:val="24"/>
          <w:rtl/>
        </w:rPr>
        <w:t>ی</w:t>
      </w:r>
      <w:r w:rsidRPr="008748FF">
        <w:rPr>
          <w:rFonts w:ascii="Arial" w:hAnsi="Arial" w:cs="B Nazanin"/>
          <w:sz w:val="24"/>
          <w:szCs w:val="24"/>
          <w:rtl/>
        </w:rPr>
        <w:t xml:space="preserve"> از افزا</w:t>
      </w:r>
      <w:r w:rsidRPr="008748FF">
        <w:rPr>
          <w:rFonts w:ascii="Arial" w:hAnsi="Arial" w:cs="B Nazanin" w:hint="cs"/>
          <w:sz w:val="24"/>
          <w:szCs w:val="24"/>
          <w:rtl/>
        </w:rPr>
        <w:t>ی</w:t>
      </w:r>
      <w:r w:rsidRPr="008748FF">
        <w:rPr>
          <w:rFonts w:ascii="Arial" w:hAnsi="Arial" w:cs="B Nazanin" w:hint="eastAsia"/>
          <w:sz w:val="24"/>
          <w:szCs w:val="24"/>
          <w:rtl/>
        </w:rPr>
        <w:t>ش</w:t>
      </w:r>
      <w:r w:rsidRPr="008748FF">
        <w:rPr>
          <w:rFonts w:ascii="Arial" w:hAnsi="Arial" w:cs="B Nazanin"/>
          <w:sz w:val="24"/>
          <w:szCs w:val="24"/>
          <w:rtl/>
        </w:rPr>
        <w:t xml:space="preserve"> سن </w:t>
      </w:r>
      <w:r w:rsidR="001260CA">
        <w:rPr>
          <w:rFonts w:ascii="Arial" w:hAnsi="Arial" w:cs="B Nazanin" w:hint="cs"/>
          <w:sz w:val="24"/>
          <w:szCs w:val="24"/>
          <w:rtl/>
        </w:rPr>
        <w:t xml:space="preserve">مربوط </w:t>
      </w:r>
      <w:r w:rsidRPr="008748FF">
        <w:rPr>
          <w:rFonts w:ascii="Arial" w:hAnsi="Arial" w:cs="B Nazanin"/>
          <w:sz w:val="24"/>
          <w:szCs w:val="24"/>
          <w:rtl/>
        </w:rPr>
        <w:t>دانست.</w:t>
      </w:r>
      <w:r>
        <w:rPr>
          <w:rFonts w:ascii="Arial" w:hAnsi="Arial" w:cs="B Nazanin" w:hint="cs"/>
          <w:sz w:val="24"/>
          <w:szCs w:val="24"/>
          <w:rtl/>
        </w:rPr>
        <w:t xml:space="preserve"> </w:t>
      </w:r>
      <w:r w:rsidR="00B56217" w:rsidRPr="00B56217">
        <w:rPr>
          <w:rFonts w:ascii="Arial" w:hAnsi="Arial" w:cs="B Nazanin"/>
          <w:sz w:val="24"/>
          <w:szCs w:val="24"/>
          <w:rtl/>
        </w:rPr>
        <w:t xml:space="preserve">در جامعه مدرن، بدن از </w:t>
      </w:r>
      <w:r w:rsidR="00B56217" w:rsidRPr="00B56217">
        <w:rPr>
          <w:rFonts w:ascii="Arial" w:hAnsi="Arial" w:cs="B Nazanin" w:hint="cs"/>
          <w:sz w:val="24"/>
          <w:szCs w:val="24"/>
          <w:rtl/>
        </w:rPr>
        <w:t>ی</w:t>
      </w:r>
      <w:r w:rsidR="00B56217" w:rsidRPr="00B56217">
        <w:rPr>
          <w:rFonts w:ascii="Arial" w:hAnsi="Arial" w:cs="B Nazanin" w:hint="eastAsia"/>
          <w:sz w:val="24"/>
          <w:szCs w:val="24"/>
          <w:rtl/>
        </w:rPr>
        <w:t>ک</w:t>
      </w:r>
      <w:r w:rsidR="00B56217" w:rsidRPr="00B56217">
        <w:rPr>
          <w:rFonts w:ascii="Arial" w:hAnsi="Arial" w:cs="B Nazanin"/>
          <w:sz w:val="24"/>
          <w:szCs w:val="24"/>
          <w:rtl/>
        </w:rPr>
        <w:t xml:space="preserve"> واقع</w:t>
      </w:r>
      <w:r w:rsidR="00B56217" w:rsidRPr="00B56217">
        <w:rPr>
          <w:rFonts w:ascii="Arial" w:hAnsi="Arial" w:cs="B Nazanin" w:hint="cs"/>
          <w:sz w:val="24"/>
          <w:szCs w:val="24"/>
          <w:rtl/>
        </w:rPr>
        <w:t>ی</w:t>
      </w:r>
      <w:r w:rsidR="00B56217" w:rsidRPr="00B56217">
        <w:rPr>
          <w:rFonts w:ascii="Arial" w:hAnsi="Arial" w:cs="B Nazanin" w:hint="eastAsia"/>
          <w:sz w:val="24"/>
          <w:szCs w:val="24"/>
          <w:rtl/>
        </w:rPr>
        <w:t>ت</w:t>
      </w:r>
      <w:r w:rsidR="00B56217" w:rsidRPr="00B56217">
        <w:rPr>
          <w:rFonts w:ascii="Arial" w:hAnsi="Arial" w:cs="B Nazanin"/>
          <w:sz w:val="24"/>
          <w:szCs w:val="24"/>
          <w:rtl/>
        </w:rPr>
        <w:t xml:space="preserve"> ز</w:t>
      </w:r>
      <w:r w:rsidR="00B56217" w:rsidRPr="00B56217">
        <w:rPr>
          <w:rFonts w:ascii="Arial" w:hAnsi="Arial" w:cs="B Nazanin" w:hint="cs"/>
          <w:sz w:val="24"/>
          <w:szCs w:val="24"/>
          <w:rtl/>
        </w:rPr>
        <w:t>ی</w:t>
      </w:r>
      <w:r w:rsidR="00B56217" w:rsidRPr="00B56217">
        <w:rPr>
          <w:rFonts w:ascii="Arial" w:hAnsi="Arial" w:cs="B Nazanin" w:hint="eastAsia"/>
          <w:sz w:val="24"/>
          <w:szCs w:val="24"/>
          <w:rtl/>
        </w:rPr>
        <w:t>ست</w:t>
      </w:r>
      <w:r w:rsidR="00B56217" w:rsidRPr="00B56217">
        <w:rPr>
          <w:rFonts w:ascii="Arial" w:hAnsi="Arial" w:cs="B Nazanin" w:hint="cs"/>
          <w:sz w:val="24"/>
          <w:szCs w:val="24"/>
          <w:rtl/>
        </w:rPr>
        <w:t>ی</w:t>
      </w:r>
      <w:r w:rsidR="00B56217" w:rsidRPr="00B56217">
        <w:rPr>
          <w:rFonts w:ascii="Arial" w:hAnsi="Arial" w:cs="B Nazanin"/>
          <w:sz w:val="24"/>
          <w:szCs w:val="24"/>
          <w:rtl/>
        </w:rPr>
        <w:t xml:space="preserve"> صرف فراتر رفته و به سرما</w:t>
      </w:r>
      <w:r w:rsidR="00B56217" w:rsidRPr="00B56217">
        <w:rPr>
          <w:rFonts w:ascii="Arial" w:hAnsi="Arial" w:cs="B Nazanin" w:hint="cs"/>
          <w:sz w:val="24"/>
          <w:szCs w:val="24"/>
          <w:rtl/>
        </w:rPr>
        <w:t>ی</w:t>
      </w:r>
      <w:r w:rsidR="00B56217" w:rsidRPr="00B56217">
        <w:rPr>
          <w:rFonts w:ascii="Arial" w:hAnsi="Arial" w:cs="B Nazanin" w:hint="eastAsia"/>
          <w:sz w:val="24"/>
          <w:szCs w:val="24"/>
          <w:rtl/>
        </w:rPr>
        <w:t>ه‌ا</w:t>
      </w:r>
      <w:r w:rsidR="00B56217" w:rsidRPr="00B56217">
        <w:rPr>
          <w:rFonts w:ascii="Arial" w:hAnsi="Arial" w:cs="B Nazanin" w:hint="cs"/>
          <w:sz w:val="24"/>
          <w:szCs w:val="24"/>
          <w:rtl/>
        </w:rPr>
        <w:t>ی</w:t>
      </w:r>
      <w:r w:rsidR="00B56217" w:rsidRPr="00B56217">
        <w:rPr>
          <w:rFonts w:ascii="Arial" w:hAnsi="Arial" w:cs="B Nazanin"/>
          <w:sz w:val="24"/>
          <w:szCs w:val="24"/>
          <w:rtl/>
        </w:rPr>
        <w:t xml:space="preserve"> اجتماع</w:t>
      </w:r>
      <w:r w:rsidR="00B56217" w:rsidRPr="00B56217">
        <w:rPr>
          <w:rFonts w:ascii="Arial" w:hAnsi="Arial" w:cs="B Nazanin" w:hint="cs"/>
          <w:sz w:val="24"/>
          <w:szCs w:val="24"/>
          <w:rtl/>
        </w:rPr>
        <w:t>ی</w:t>
      </w:r>
      <w:r w:rsidR="00B56217" w:rsidRPr="00B56217">
        <w:rPr>
          <w:rFonts w:ascii="Arial" w:hAnsi="Arial" w:cs="B Nazanin"/>
          <w:sz w:val="24"/>
          <w:szCs w:val="24"/>
          <w:rtl/>
        </w:rPr>
        <w:t xml:space="preserve"> و فرهنگ</w:t>
      </w:r>
      <w:r w:rsidR="00B56217" w:rsidRPr="00B56217">
        <w:rPr>
          <w:rFonts w:ascii="Arial" w:hAnsi="Arial" w:cs="B Nazanin" w:hint="cs"/>
          <w:sz w:val="24"/>
          <w:szCs w:val="24"/>
          <w:rtl/>
        </w:rPr>
        <w:t>ی</w:t>
      </w:r>
      <w:r w:rsidR="00B56217" w:rsidRPr="00B56217">
        <w:rPr>
          <w:rFonts w:ascii="Arial" w:hAnsi="Arial" w:cs="B Nazanin"/>
          <w:sz w:val="24"/>
          <w:szCs w:val="24"/>
          <w:rtl/>
        </w:rPr>
        <w:t xml:space="preserve"> تبد</w:t>
      </w:r>
      <w:r w:rsidR="00B56217" w:rsidRPr="00B56217">
        <w:rPr>
          <w:rFonts w:ascii="Arial" w:hAnsi="Arial" w:cs="B Nazanin" w:hint="cs"/>
          <w:sz w:val="24"/>
          <w:szCs w:val="24"/>
          <w:rtl/>
        </w:rPr>
        <w:t>ی</w:t>
      </w:r>
      <w:r w:rsidR="00B56217" w:rsidRPr="00B56217">
        <w:rPr>
          <w:rFonts w:ascii="Arial" w:hAnsi="Arial" w:cs="B Nazanin" w:hint="eastAsia"/>
          <w:sz w:val="24"/>
          <w:szCs w:val="24"/>
          <w:rtl/>
        </w:rPr>
        <w:t>ل</w:t>
      </w:r>
      <w:r w:rsidR="00B56217" w:rsidRPr="00B56217">
        <w:rPr>
          <w:rFonts w:ascii="Arial" w:hAnsi="Arial" w:cs="B Nazanin"/>
          <w:sz w:val="24"/>
          <w:szCs w:val="24"/>
          <w:rtl/>
        </w:rPr>
        <w:t xml:space="preserve"> شده است.</w:t>
      </w:r>
      <w:r w:rsidR="00B56217">
        <w:rPr>
          <w:rFonts w:ascii="Arial" w:hAnsi="Arial" w:cs="B Nazanin" w:hint="cs"/>
          <w:sz w:val="24"/>
          <w:szCs w:val="24"/>
          <w:rtl/>
        </w:rPr>
        <w:t xml:space="preserve"> </w:t>
      </w:r>
      <w:r w:rsidR="00680920" w:rsidRPr="0091178D">
        <w:rPr>
          <w:rFonts w:ascii="Arial" w:hAnsi="Arial" w:cs="B Nazanin" w:hint="cs"/>
          <w:sz w:val="24"/>
          <w:szCs w:val="24"/>
          <w:rtl/>
        </w:rPr>
        <w:t>"</w:t>
      </w:r>
      <w:r w:rsidR="006E3FCE" w:rsidRPr="0091178D">
        <w:rPr>
          <w:rFonts w:ascii="Arial" w:hAnsi="Arial" w:cs="B Nazanin"/>
          <w:sz w:val="24"/>
          <w:szCs w:val="24"/>
          <w:rtl/>
        </w:rPr>
        <w:t>فرهنگ مدرنیته</w:t>
      </w:r>
      <w:r w:rsidR="00680920" w:rsidRPr="0091178D">
        <w:rPr>
          <w:rFonts w:ascii="Arial" w:hAnsi="Arial" w:cs="B Nazanin" w:hint="cs"/>
          <w:sz w:val="24"/>
          <w:szCs w:val="24"/>
          <w:rtl/>
        </w:rPr>
        <w:t>،</w:t>
      </w:r>
      <w:r w:rsidR="006E3FCE" w:rsidRPr="0091178D">
        <w:rPr>
          <w:rFonts w:ascii="Arial" w:hAnsi="Arial" w:cs="B Nazanin"/>
          <w:sz w:val="24"/>
          <w:szCs w:val="24"/>
          <w:rtl/>
        </w:rPr>
        <w:t xml:space="preserve"> فرهنگی بصری و</w:t>
      </w:r>
      <w:r w:rsidR="00680920" w:rsidRPr="0091178D">
        <w:rPr>
          <w:rFonts w:ascii="Arial" w:hAnsi="Arial" w:cs="B Nazanin" w:hint="cs"/>
          <w:sz w:val="24"/>
          <w:szCs w:val="24"/>
          <w:rtl/>
        </w:rPr>
        <w:t xml:space="preserve"> </w:t>
      </w:r>
      <w:r w:rsidR="006E3FCE" w:rsidRPr="0091178D">
        <w:rPr>
          <w:rFonts w:ascii="Arial" w:hAnsi="Arial" w:cs="B Nazanin"/>
          <w:sz w:val="24"/>
          <w:szCs w:val="24"/>
          <w:rtl/>
        </w:rPr>
        <w:t>نمایشی است که منبع اصلی برقراری ارتباط با دیگران و</w:t>
      </w:r>
      <w:r w:rsidR="00680920" w:rsidRPr="0091178D">
        <w:rPr>
          <w:rFonts w:ascii="Arial" w:hAnsi="Arial" w:cs="B Nazanin" w:hint="cs"/>
          <w:sz w:val="24"/>
          <w:szCs w:val="24"/>
          <w:rtl/>
        </w:rPr>
        <w:t xml:space="preserve"> </w:t>
      </w:r>
      <w:r w:rsidR="006E3FCE" w:rsidRPr="0091178D">
        <w:rPr>
          <w:rFonts w:ascii="Arial" w:hAnsi="Arial" w:cs="B Nazanin"/>
          <w:sz w:val="24"/>
          <w:szCs w:val="24"/>
          <w:rtl/>
        </w:rPr>
        <w:t>به کار بستن معناها، بصری شدن است. از این منظر</w:t>
      </w:r>
      <w:r w:rsidR="00680920" w:rsidRPr="0091178D">
        <w:rPr>
          <w:rFonts w:ascii="Arial" w:hAnsi="Arial" w:cs="B Nazanin" w:hint="cs"/>
          <w:sz w:val="24"/>
          <w:szCs w:val="24"/>
          <w:rtl/>
        </w:rPr>
        <w:t>،</w:t>
      </w:r>
      <w:r w:rsidR="006E3FCE" w:rsidRPr="0091178D">
        <w:rPr>
          <w:rFonts w:ascii="Arial" w:hAnsi="Arial" w:cs="B Nazanin"/>
          <w:sz w:val="24"/>
          <w:szCs w:val="24"/>
          <w:rtl/>
        </w:rPr>
        <w:t xml:space="preserve"> برای تعیین معنای هر چیز باید </w:t>
      </w:r>
      <w:r w:rsidR="000947E6">
        <w:rPr>
          <w:rFonts w:ascii="Arial" w:hAnsi="Arial" w:cs="B Nazanin"/>
          <w:sz w:val="24"/>
          <w:szCs w:val="24"/>
          <w:rtl/>
        </w:rPr>
        <w:t>به‌ظاهر</w:t>
      </w:r>
      <w:r w:rsidR="00680920" w:rsidRPr="0091178D">
        <w:rPr>
          <w:rFonts w:ascii="Arial" w:hAnsi="Arial" w:cs="B Nazanin" w:hint="cs"/>
          <w:sz w:val="24"/>
          <w:szCs w:val="24"/>
          <w:rtl/>
        </w:rPr>
        <w:t xml:space="preserve"> </w:t>
      </w:r>
      <w:r w:rsidR="006E3FCE" w:rsidRPr="0091178D">
        <w:rPr>
          <w:rFonts w:ascii="Arial" w:hAnsi="Arial" w:cs="B Nazanin"/>
          <w:sz w:val="24"/>
          <w:szCs w:val="24"/>
          <w:rtl/>
        </w:rPr>
        <w:t>همان چیز توجه کرد</w:t>
      </w:r>
      <w:r w:rsidR="00FA367B">
        <w:rPr>
          <w:rFonts w:ascii="Arial" w:hAnsi="Arial" w:cs="B Nazanin" w:hint="cs"/>
          <w:sz w:val="24"/>
          <w:szCs w:val="24"/>
          <w:rtl/>
        </w:rPr>
        <w:t xml:space="preserve"> ..</w:t>
      </w:r>
      <w:r w:rsidR="006E3FCE" w:rsidRPr="0091178D">
        <w:rPr>
          <w:rFonts w:ascii="Arial" w:hAnsi="Arial" w:cs="B Nazanin"/>
          <w:sz w:val="24"/>
          <w:szCs w:val="24"/>
          <w:rtl/>
        </w:rPr>
        <w:t xml:space="preserve">. از میان این ظواهر، بدن </w:t>
      </w:r>
      <w:r w:rsidR="000947E6">
        <w:rPr>
          <w:rFonts w:ascii="Arial" w:hAnsi="Arial" w:cs="B Nazanin"/>
          <w:sz w:val="24"/>
          <w:szCs w:val="24"/>
          <w:rtl/>
        </w:rPr>
        <w:t>به‌منزله</w:t>
      </w:r>
      <w:r w:rsidR="006E3FCE" w:rsidRPr="0091178D">
        <w:rPr>
          <w:rFonts w:ascii="Arial" w:hAnsi="Arial" w:cs="B Nazanin"/>
          <w:sz w:val="24"/>
          <w:szCs w:val="24"/>
          <w:rtl/>
        </w:rPr>
        <w:t xml:space="preserve"> </w:t>
      </w:r>
      <w:r w:rsidR="00953B89">
        <w:rPr>
          <w:rFonts w:ascii="Arial" w:hAnsi="Arial" w:cs="B Nazanin"/>
          <w:sz w:val="24"/>
          <w:szCs w:val="24"/>
          <w:rtl/>
        </w:rPr>
        <w:t>مستق</w:t>
      </w:r>
      <w:r w:rsidR="00953B89">
        <w:rPr>
          <w:rFonts w:ascii="Arial" w:hAnsi="Arial" w:cs="B Nazanin" w:hint="cs"/>
          <w:sz w:val="24"/>
          <w:szCs w:val="24"/>
          <w:rtl/>
        </w:rPr>
        <w:t>یم‌ترین</w:t>
      </w:r>
      <w:r w:rsidR="006E3FCE" w:rsidRPr="0091178D">
        <w:rPr>
          <w:rFonts w:ascii="Arial" w:hAnsi="Arial" w:cs="B Nazanin"/>
          <w:sz w:val="24"/>
          <w:szCs w:val="24"/>
          <w:rtl/>
        </w:rPr>
        <w:t xml:space="preserve"> و در دسترس ترین قرارگاهی که </w:t>
      </w:r>
      <w:r w:rsidR="00953B89">
        <w:rPr>
          <w:rFonts w:ascii="Arial" w:hAnsi="Arial" w:cs="B Nazanin"/>
          <w:sz w:val="24"/>
          <w:szCs w:val="24"/>
          <w:rtl/>
        </w:rPr>
        <w:t>م</w:t>
      </w:r>
      <w:r w:rsidR="00953B89">
        <w:rPr>
          <w:rFonts w:ascii="Arial" w:hAnsi="Arial" w:cs="B Nazanin" w:hint="cs"/>
          <w:sz w:val="24"/>
          <w:szCs w:val="24"/>
          <w:rtl/>
        </w:rPr>
        <w:t>ی‌تواند</w:t>
      </w:r>
      <w:r w:rsidR="006E3FCE" w:rsidRPr="0091178D">
        <w:rPr>
          <w:rFonts w:ascii="Arial" w:hAnsi="Arial" w:cs="B Nazanin"/>
          <w:sz w:val="24"/>
          <w:szCs w:val="24"/>
          <w:rtl/>
        </w:rPr>
        <w:t xml:space="preserve"> حامل و</w:t>
      </w:r>
      <w:r w:rsidR="00680920" w:rsidRPr="0091178D">
        <w:rPr>
          <w:rFonts w:ascii="Arial" w:hAnsi="Arial" w:cs="B Nazanin" w:hint="cs"/>
          <w:sz w:val="24"/>
          <w:szCs w:val="24"/>
          <w:rtl/>
        </w:rPr>
        <w:t xml:space="preserve"> </w:t>
      </w:r>
      <w:r w:rsidR="006E3FCE" w:rsidRPr="0091178D">
        <w:rPr>
          <w:rFonts w:ascii="Arial" w:hAnsi="Arial" w:cs="B Nazanin"/>
          <w:sz w:val="24"/>
          <w:szCs w:val="24"/>
          <w:rtl/>
        </w:rPr>
        <w:t xml:space="preserve">نمایش گر </w:t>
      </w:r>
      <w:r w:rsidR="00953B89">
        <w:rPr>
          <w:rFonts w:ascii="Arial" w:hAnsi="Arial" w:cs="B Nazanin"/>
          <w:sz w:val="24"/>
          <w:szCs w:val="24"/>
          <w:rtl/>
        </w:rPr>
        <w:t>تفاوت‌ها</w:t>
      </w:r>
      <w:r w:rsidR="00953B89">
        <w:rPr>
          <w:rFonts w:ascii="Arial" w:hAnsi="Arial" w:cs="B Nazanin" w:hint="cs"/>
          <w:sz w:val="24"/>
          <w:szCs w:val="24"/>
          <w:rtl/>
        </w:rPr>
        <w:t>ی</w:t>
      </w:r>
      <w:r w:rsidR="006E3FCE" w:rsidRPr="0091178D">
        <w:rPr>
          <w:rFonts w:ascii="Arial" w:hAnsi="Arial" w:cs="B Nazanin"/>
          <w:sz w:val="24"/>
          <w:szCs w:val="24"/>
          <w:rtl/>
        </w:rPr>
        <w:t xml:space="preserve"> شیوه زندگی و </w:t>
      </w:r>
      <w:r w:rsidR="00953B89">
        <w:rPr>
          <w:rFonts w:ascii="Arial" w:hAnsi="Arial" w:cs="B Nazanin"/>
          <w:sz w:val="24"/>
          <w:szCs w:val="24"/>
          <w:rtl/>
        </w:rPr>
        <w:t>شکل‌ها</w:t>
      </w:r>
      <w:r w:rsidR="00953B89">
        <w:rPr>
          <w:rFonts w:ascii="Arial" w:hAnsi="Arial" w:cs="B Nazanin" w:hint="cs"/>
          <w:sz w:val="24"/>
          <w:szCs w:val="24"/>
          <w:rtl/>
        </w:rPr>
        <w:t>ی</w:t>
      </w:r>
      <w:r w:rsidR="006E3FCE" w:rsidRPr="0091178D">
        <w:rPr>
          <w:rFonts w:ascii="Arial" w:hAnsi="Arial" w:cs="B Nazanin"/>
          <w:sz w:val="24"/>
          <w:szCs w:val="24"/>
          <w:rtl/>
        </w:rPr>
        <w:t xml:space="preserve"> هویت باشد، اهمیت اساسی </w:t>
      </w:r>
      <w:r w:rsidR="00953B89">
        <w:rPr>
          <w:rFonts w:ascii="Arial" w:hAnsi="Arial" w:cs="B Nazanin"/>
          <w:sz w:val="24"/>
          <w:szCs w:val="24"/>
          <w:rtl/>
        </w:rPr>
        <w:t>م</w:t>
      </w:r>
      <w:r w:rsidR="00953B89">
        <w:rPr>
          <w:rFonts w:ascii="Arial" w:hAnsi="Arial" w:cs="B Nazanin" w:hint="cs"/>
          <w:sz w:val="24"/>
          <w:szCs w:val="24"/>
          <w:rtl/>
        </w:rPr>
        <w:t>ی‌یابد</w:t>
      </w:r>
      <w:r w:rsidR="006E3FCE" w:rsidRPr="0091178D">
        <w:rPr>
          <w:rFonts w:ascii="Arial" w:hAnsi="Arial" w:cs="B Nazanin"/>
          <w:sz w:val="24"/>
          <w:szCs w:val="24"/>
          <w:rtl/>
        </w:rPr>
        <w:t xml:space="preserve"> (آزاد ارمکی و چاوشیان، 138</w:t>
      </w:r>
      <w:r w:rsidR="002E7E32">
        <w:rPr>
          <w:rFonts w:ascii="Arial" w:hAnsi="Arial" w:cs="B Nazanin" w:hint="cs"/>
          <w:sz w:val="24"/>
          <w:szCs w:val="24"/>
          <w:rtl/>
        </w:rPr>
        <w:t xml:space="preserve">1 </w:t>
      </w:r>
      <w:r w:rsidR="006E3FCE" w:rsidRPr="0091178D">
        <w:rPr>
          <w:rFonts w:ascii="Arial" w:hAnsi="Arial" w:cs="B Nazanin"/>
          <w:sz w:val="24"/>
          <w:szCs w:val="24"/>
          <w:rtl/>
        </w:rPr>
        <w:t>،</w:t>
      </w:r>
      <w:r w:rsidR="006E3FCE" w:rsidRPr="00610C0A">
        <w:rPr>
          <w:rFonts w:ascii="Arial" w:hAnsi="Arial" w:cs="B Nazanin"/>
          <w:sz w:val="24"/>
          <w:szCs w:val="24"/>
          <w:rtl/>
        </w:rPr>
        <w:t>59</w:t>
      </w:r>
      <w:r w:rsidR="000671AC" w:rsidRPr="00610C0A">
        <w:rPr>
          <w:rFonts w:ascii="Arial" w:hAnsi="Arial" w:cs="B Nazanin"/>
          <w:sz w:val="24"/>
          <w:szCs w:val="24"/>
          <w:rtl/>
        </w:rPr>
        <w:t>)</w:t>
      </w:r>
      <w:r w:rsidR="006E3FCE" w:rsidRPr="00610C0A">
        <w:rPr>
          <w:rFonts w:ascii="Arial" w:hAnsi="Arial" w:cs="B Nazanin"/>
          <w:sz w:val="24"/>
          <w:szCs w:val="24"/>
          <w:rtl/>
        </w:rPr>
        <w:t>.</w:t>
      </w:r>
      <w:r w:rsidR="000671AC" w:rsidRPr="00610C0A">
        <w:rPr>
          <w:rFonts w:ascii="Arial" w:hAnsi="Arial" w:cs="B Nazanin"/>
          <w:sz w:val="24"/>
          <w:szCs w:val="24"/>
          <w:rtl/>
        </w:rPr>
        <w:t xml:space="preserve"> </w:t>
      </w:r>
      <w:r w:rsidR="00FA367B" w:rsidRPr="00610C0A">
        <w:rPr>
          <w:rFonts w:ascii="Arial" w:hAnsi="Arial" w:cs="B Nazanin" w:hint="cs"/>
          <w:sz w:val="24"/>
          <w:szCs w:val="24"/>
          <w:rtl/>
        </w:rPr>
        <w:t>در فرهنگ معاصر،</w:t>
      </w:r>
      <w:r w:rsidR="006E3FCE" w:rsidRPr="00610C0A">
        <w:rPr>
          <w:rFonts w:ascii="Arial" w:hAnsi="Arial" w:cs="B Nazanin"/>
          <w:sz w:val="24"/>
          <w:szCs w:val="24"/>
          <w:rtl/>
        </w:rPr>
        <w:t xml:space="preserve"> بدن</w:t>
      </w:r>
      <w:r w:rsidR="00184D52" w:rsidRPr="0091178D">
        <w:rPr>
          <w:rFonts w:ascii="Arial" w:hAnsi="Arial" w:cs="B Nazanin" w:hint="cs"/>
          <w:sz w:val="24"/>
          <w:szCs w:val="24"/>
          <w:rtl/>
        </w:rPr>
        <w:t>،</w:t>
      </w:r>
      <w:r w:rsidR="006E3FCE" w:rsidRPr="0091178D">
        <w:rPr>
          <w:rFonts w:ascii="Arial" w:hAnsi="Arial" w:cs="B Nazanin"/>
          <w:sz w:val="24"/>
          <w:szCs w:val="24"/>
          <w:rtl/>
        </w:rPr>
        <w:t xml:space="preserve"> تجسم و</w:t>
      </w:r>
      <w:r w:rsidR="00184D52" w:rsidRPr="0091178D">
        <w:rPr>
          <w:rFonts w:ascii="Arial" w:hAnsi="Arial" w:cs="B Nazanin" w:hint="cs"/>
          <w:sz w:val="24"/>
          <w:szCs w:val="24"/>
          <w:rtl/>
        </w:rPr>
        <w:t xml:space="preserve"> </w:t>
      </w:r>
      <w:r w:rsidR="006E3FCE" w:rsidRPr="0091178D">
        <w:rPr>
          <w:rFonts w:ascii="Arial" w:hAnsi="Arial" w:cs="B Nazanin"/>
          <w:sz w:val="24"/>
          <w:szCs w:val="24"/>
          <w:rtl/>
        </w:rPr>
        <w:t>تبلور شرایط اجتماعی است که فرد را احاطه کرده است</w:t>
      </w:r>
      <w:r w:rsidR="001260CA">
        <w:rPr>
          <w:rFonts w:ascii="Arial" w:hAnsi="Arial" w:cs="B Nazanin" w:hint="cs"/>
          <w:sz w:val="24"/>
          <w:szCs w:val="24"/>
          <w:rtl/>
        </w:rPr>
        <w:t xml:space="preserve"> و</w:t>
      </w:r>
      <w:r w:rsidR="006E3FCE" w:rsidRPr="0091178D">
        <w:rPr>
          <w:rFonts w:ascii="Arial" w:hAnsi="Arial" w:cs="B Nazanin"/>
          <w:sz w:val="24"/>
          <w:szCs w:val="24"/>
          <w:rtl/>
        </w:rPr>
        <w:t xml:space="preserve"> این شرایط اجتماعی</w:t>
      </w:r>
      <w:r w:rsidR="001260CA">
        <w:rPr>
          <w:rFonts w:ascii="Arial" w:hAnsi="Arial" w:cs="B Nazanin" w:hint="cs"/>
          <w:sz w:val="24"/>
          <w:szCs w:val="24"/>
          <w:rtl/>
        </w:rPr>
        <w:t>،</w:t>
      </w:r>
      <w:r w:rsidR="006E3FCE" w:rsidRPr="0091178D">
        <w:rPr>
          <w:rFonts w:ascii="Arial" w:hAnsi="Arial" w:cs="B Nazanin"/>
          <w:sz w:val="24"/>
          <w:szCs w:val="24"/>
          <w:rtl/>
        </w:rPr>
        <w:t xml:space="preserve"> تعیین </w:t>
      </w:r>
      <w:r w:rsidR="00953B89">
        <w:rPr>
          <w:rFonts w:ascii="Arial" w:hAnsi="Arial" w:cs="B Nazanin"/>
          <w:sz w:val="24"/>
          <w:szCs w:val="24"/>
          <w:rtl/>
        </w:rPr>
        <w:t>م</w:t>
      </w:r>
      <w:r w:rsidR="00953B89">
        <w:rPr>
          <w:rFonts w:ascii="Arial" w:hAnsi="Arial" w:cs="B Nazanin" w:hint="cs"/>
          <w:sz w:val="24"/>
          <w:szCs w:val="24"/>
          <w:rtl/>
        </w:rPr>
        <w:t>ی‌کند</w:t>
      </w:r>
      <w:r w:rsidR="006E3FCE" w:rsidRPr="0091178D">
        <w:rPr>
          <w:rFonts w:ascii="Arial" w:hAnsi="Arial" w:cs="B Nazanin"/>
          <w:sz w:val="24"/>
          <w:szCs w:val="24"/>
          <w:rtl/>
        </w:rPr>
        <w:t xml:space="preserve"> که یک فرد</w:t>
      </w:r>
      <w:r w:rsidR="00184D52" w:rsidRPr="0091178D">
        <w:rPr>
          <w:rFonts w:ascii="Arial" w:hAnsi="Arial" w:cs="B Nazanin" w:hint="cs"/>
          <w:sz w:val="24"/>
          <w:szCs w:val="24"/>
          <w:rtl/>
        </w:rPr>
        <w:t>،</w:t>
      </w:r>
      <w:r w:rsidR="006E3FCE" w:rsidRPr="0091178D">
        <w:rPr>
          <w:rFonts w:ascii="Arial" w:hAnsi="Arial" w:cs="B Nazanin"/>
          <w:sz w:val="24"/>
          <w:szCs w:val="24"/>
          <w:rtl/>
        </w:rPr>
        <w:t xml:space="preserve"> خود </w:t>
      </w:r>
      <w:r w:rsidR="00953B89">
        <w:rPr>
          <w:rFonts w:ascii="Arial" w:hAnsi="Arial" w:cs="B Nazanin"/>
          <w:sz w:val="24"/>
          <w:szCs w:val="24"/>
          <w:rtl/>
        </w:rPr>
        <w:t>جسمان</w:t>
      </w:r>
      <w:r w:rsidR="00953B89">
        <w:rPr>
          <w:rFonts w:ascii="Arial" w:hAnsi="Arial" w:cs="B Nazanin" w:hint="cs"/>
          <w:sz w:val="24"/>
          <w:szCs w:val="24"/>
          <w:rtl/>
        </w:rPr>
        <w:t>ی‌اش</w:t>
      </w:r>
      <w:r w:rsidR="006E3FCE" w:rsidRPr="0091178D">
        <w:rPr>
          <w:rFonts w:ascii="Arial" w:hAnsi="Arial" w:cs="B Nazanin"/>
          <w:sz w:val="24"/>
          <w:szCs w:val="24"/>
          <w:rtl/>
        </w:rPr>
        <w:t xml:space="preserve"> را چگونه ادراک کرده و</w:t>
      </w:r>
      <w:r w:rsidR="00184D52" w:rsidRPr="0091178D">
        <w:rPr>
          <w:rFonts w:ascii="Arial" w:hAnsi="Arial" w:cs="B Nazanin" w:hint="cs"/>
          <w:sz w:val="24"/>
          <w:szCs w:val="24"/>
          <w:rtl/>
        </w:rPr>
        <w:t xml:space="preserve"> </w:t>
      </w:r>
      <w:r w:rsidR="006E3FCE" w:rsidRPr="0091178D">
        <w:rPr>
          <w:rFonts w:ascii="Arial" w:hAnsi="Arial" w:cs="B Nazanin"/>
          <w:sz w:val="24"/>
          <w:szCs w:val="24"/>
          <w:rtl/>
        </w:rPr>
        <w:t>چه تصویری و</w:t>
      </w:r>
      <w:r w:rsidR="00FA367B">
        <w:rPr>
          <w:rFonts w:ascii="Arial" w:hAnsi="Arial" w:cs="B Nazanin" w:hint="cs"/>
          <w:sz w:val="24"/>
          <w:szCs w:val="24"/>
          <w:rtl/>
        </w:rPr>
        <w:t xml:space="preserve"> </w:t>
      </w:r>
      <w:r w:rsidR="006E3FCE" w:rsidRPr="0091178D">
        <w:rPr>
          <w:rFonts w:ascii="Arial" w:hAnsi="Arial" w:cs="B Nazanin"/>
          <w:sz w:val="24"/>
          <w:szCs w:val="24"/>
          <w:rtl/>
        </w:rPr>
        <w:t xml:space="preserve">نگرشی از بدنش </w:t>
      </w:r>
      <w:r w:rsidR="000947E6">
        <w:rPr>
          <w:rFonts w:ascii="Arial" w:hAnsi="Arial" w:cs="B Nazanin"/>
          <w:sz w:val="24"/>
          <w:szCs w:val="24"/>
          <w:rtl/>
        </w:rPr>
        <w:t>در ذهن</w:t>
      </w:r>
      <w:r w:rsidR="006E3FCE" w:rsidRPr="0091178D">
        <w:rPr>
          <w:rFonts w:ascii="Arial" w:hAnsi="Arial" w:cs="B Nazanin"/>
          <w:sz w:val="24"/>
          <w:szCs w:val="24"/>
          <w:rtl/>
        </w:rPr>
        <w:t xml:space="preserve"> داشته باشد</w:t>
      </w:r>
      <w:r w:rsidR="00094A4F" w:rsidRPr="0091178D">
        <w:rPr>
          <w:rFonts w:ascii="Arial" w:hAnsi="Arial" w:cs="B Nazanin" w:hint="cs"/>
          <w:sz w:val="24"/>
          <w:szCs w:val="24"/>
          <w:rtl/>
        </w:rPr>
        <w:t xml:space="preserve"> </w:t>
      </w:r>
      <w:r w:rsidR="006E3FCE" w:rsidRPr="0091178D">
        <w:rPr>
          <w:rFonts w:ascii="Arial" w:hAnsi="Arial" w:cs="B Nazanin"/>
          <w:sz w:val="24"/>
          <w:szCs w:val="24"/>
          <w:rtl/>
        </w:rPr>
        <w:t>(کش</w:t>
      </w:r>
      <w:r w:rsidR="006E3FCE" w:rsidRPr="0091178D">
        <w:rPr>
          <w:rStyle w:val="FootnoteReference"/>
          <w:rFonts w:ascii="Arial" w:hAnsi="Arial" w:cs="B Nazanin"/>
          <w:sz w:val="24"/>
          <w:szCs w:val="24"/>
          <w:rtl/>
        </w:rPr>
        <w:footnoteReference w:id="5"/>
      </w:r>
      <w:r w:rsidR="006E3FCE" w:rsidRPr="0091178D">
        <w:rPr>
          <w:rFonts w:ascii="Arial" w:hAnsi="Arial" w:cs="B Nazanin"/>
          <w:sz w:val="24"/>
          <w:szCs w:val="24"/>
          <w:rtl/>
        </w:rPr>
        <w:t xml:space="preserve"> و</w:t>
      </w:r>
      <w:r w:rsidR="001260CA">
        <w:rPr>
          <w:rFonts w:ascii="Arial" w:hAnsi="Arial" w:cs="B Nazanin" w:hint="cs"/>
          <w:sz w:val="24"/>
          <w:szCs w:val="24"/>
          <w:rtl/>
        </w:rPr>
        <w:t xml:space="preserve"> </w:t>
      </w:r>
      <w:r w:rsidR="006E3FCE" w:rsidRPr="0091178D">
        <w:rPr>
          <w:rFonts w:ascii="Arial" w:hAnsi="Arial" w:cs="B Nazanin"/>
          <w:sz w:val="24"/>
          <w:szCs w:val="24"/>
          <w:rtl/>
        </w:rPr>
        <w:t>همکاران،423:1997،</w:t>
      </w:r>
      <w:r w:rsidR="000671AC">
        <w:rPr>
          <w:rFonts w:ascii="Arial" w:hAnsi="Arial" w:cs="B Nazanin"/>
          <w:sz w:val="24"/>
          <w:szCs w:val="24"/>
          <w:rtl/>
        </w:rPr>
        <w:t xml:space="preserve"> به</w:t>
      </w:r>
      <w:r w:rsidR="006E3FCE" w:rsidRPr="0091178D">
        <w:rPr>
          <w:rFonts w:ascii="Arial" w:hAnsi="Arial" w:cs="B Nazanin"/>
          <w:sz w:val="24"/>
          <w:szCs w:val="24"/>
          <w:rtl/>
        </w:rPr>
        <w:t xml:space="preserve"> نقل از ریاحی،1390)</w:t>
      </w:r>
      <w:r w:rsidR="00094A4F" w:rsidRPr="0091178D">
        <w:rPr>
          <w:rFonts w:ascii="Arial" w:hAnsi="Arial" w:cs="B Nazanin" w:hint="cs"/>
          <w:sz w:val="24"/>
          <w:szCs w:val="24"/>
          <w:rtl/>
        </w:rPr>
        <w:t>.</w:t>
      </w:r>
    </w:p>
    <w:p w14:paraId="32B6F68C" w14:textId="47075333" w:rsidR="0084256B" w:rsidRPr="0091178D" w:rsidRDefault="002F2EA5" w:rsidP="00E20B96">
      <w:pPr>
        <w:spacing w:after="0" w:line="240" w:lineRule="auto"/>
        <w:jc w:val="both"/>
        <w:rPr>
          <w:rFonts w:cs="B Nazanin"/>
          <w:sz w:val="24"/>
          <w:szCs w:val="24"/>
          <w:rtl/>
        </w:rPr>
      </w:pPr>
      <w:r w:rsidRPr="002F2EA5">
        <w:rPr>
          <w:rFonts w:cs="B Nazanin"/>
          <w:sz w:val="24"/>
          <w:szCs w:val="24"/>
          <w:rtl/>
        </w:rPr>
        <w:t>در جهان امروز، فرا</w:t>
      </w:r>
      <w:r w:rsidRPr="002F2EA5">
        <w:rPr>
          <w:rFonts w:cs="B Nazanin" w:hint="cs"/>
          <w:sz w:val="24"/>
          <w:szCs w:val="24"/>
          <w:rtl/>
        </w:rPr>
        <w:t>ی</w:t>
      </w:r>
      <w:r w:rsidRPr="002F2EA5">
        <w:rPr>
          <w:rFonts w:cs="B Nazanin" w:hint="eastAsia"/>
          <w:sz w:val="24"/>
          <w:szCs w:val="24"/>
          <w:rtl/>
        </w:rPr>
        <w:t>ند</w:t>
      </w:r>
      <w:r w:rsidRPr="002F2EA5">
        <w:rPr>
          <w:rFonts w:cs="B Nazanin"/>
          <w:sz w:val="24"/>
          <w:szCs w:val="24"/>
          <w:rtl/>
        </w:rPr>
        <w:t xml:space="preserve"> سالمند</w:t>
      </w:r>
      <w:r w:rsidRPr="002F2EA5">
        <w:rPr>
          <w:rFonts w:cs="B Nazanin" w:hint="cs"/>
          <w:sz w:val="24"/>
          <w:szCs w:val="24"/>
          <w:rtl/>
        </w:rPr>
        <w:t>ی</w:t>
      </w:r>
      <w:r w:rsidRPr="002F2EA5">
        <w:rPr>
          <w:rFonts w:cs="B Nazanin"/>
          <w:sz w:val="24"/>
          <w:szCs w:val="24"/>
          <w:rtl/>
        </w:rPr>
        <w:t xml:space="preserve"> و پ</w:t>
      </w:r>
      <w:r w:rsidRPr="002F2EA5">
        <w:rPr>
          <w:rFonts w:cs="B Nazanin" w:hint="cs"/>
          <w:sz w:val="24"/>
          <w:szCs w:val="24"/>
          <w:rtl/>
        </w:rPr>
        <w:t>ی</w:t>
      </w:r>
      <w:r w:rsidRPr="002F2EA5">
        <w:rPr>
          <w:rFonts w:cs="B Nazanin" w:hint="eastAsia"/>
          <w:sz w:val="24"/>
          <w:szCs w:val="24"/>
          <w:rtl/>
        </w:rPr>
        <w:t>امدها</w:t>
      </w:r>
      <w:r w:rsidRPr="002F2EA5">
        <w:rPr>
          <w:rFonts w:cs="B Nazanin" w:hint="cs"/>
          <w:sz w:val="24"/>
          <w:szCs w:val="24"/>
          <w:rtl/>
        </w:rPr>
        <w:t>ی</w:t>
      </w:r>
      <w:r w:rsidRPr="002F2EA5">
        <w:rPr>
          <w:rFonts w:cs="B Nazanin"/>
          <w:sz w:val="24"/>
          <w:szCs w:val="24"/>
          <w:rtl/>
        </w:rPr>
        <w:t xml:space="preserve"> جسمان</w:t>
      </w:r>
      <w:r w:rsidRPr="002F2EA5">
        <w:rPr>
          <w:rFonts w:cs="B Nazanin" w:hint="cs"/>
          <w:sz w:val="24"/>
          <w:szCs w:val="24"/>
          <w:rtl/>
        </w:rPr>
        <w:t>ی</w:t>
      </w:r>
      <w:r w:rsidRPr="002F2EA5">
        <w:rPr>
          <w:rFonts w:cs="B Nazanin"/>
          <w:sz w:val="24"/>
          <w:szCs w:val="24"/>
          <w:rtl/>
        </w:rPr>
        <w:t xml:space="preserve"> و اجتماع</w:t>
      </w:r>
      <w:r w:rsidRPr="002F2EA5">
        <w:rPr>
          <w:rFonts w:cs="B Nazanin" w:hint="cs"/>
          <w:sz w:val="24"/>
          <w:szCs w:val="24"/>
          <w:rtl/>
        </w:rPr>
        <w:t>ی</w:t>
      </w:r>
      <w:r w:rsidRPr="002F2EA5">
        <w:rPr>
          <w:rFonts w:cs="B Nazanin"/>
          <w:sz w:val="24"/>
          <w:szCs w:val="24"/>
          <w:rtl/>
        </w:rPr>
        <w:t xml:space="preserve"> آن، در تعارض با فرهنگ رو به گسترش ز</w:t>
      </w:r>
      <w:r w:rsidRPr="002F2EA5">
        <w:rPr>
          <w:rFonts w:cs="B Nazanin" w:hint="cs"/>
          <w:sz w:val="24"/>
          <w:szCs w:val="24"/>
          <w:rtl/>
        </w:rPr>
        <w:t>ی</w:t>
      </w:r>
      <w:r w:rsidRPr="002F2EA5">
        <w:rPr>
          <w:rFonts w:cs="B Nazanin" w:hint="eastAsia"/>
          <w:sz w:val="24"/>
          <w:szCs w:val="24"/>
          <w:rtl/>
        </w:rPr>
        <w:t>با</w:t>
      </w:r>
      <w:r w:rsidRPr="002F2EA5">
        <w:rPr>
          <w:rFonts w:cs="B Nazanin" w:hint="cs"/>
          <w:sz w:val="24"/>
          <w:szCs w:val="24"/>
          <w:rtl/>
        </w:rPr>
        <w:t>یی</w:t>
      </w:r>
      <w:r w:rsidRPr="002F2EA5">
        <w:rPr>
          <w:rFonts w:cs="B Nazanin" w:hint="eastAsia"/>
          <w:sz w:val="24"/>
          <w:szCs w:val="24"/>
          <w:rtl/>
        </w:rPr>
        <w:t>،</w:t>
      </w:r>
      <w:r w:rsidRPr="002F2EA5">
        <w:rPr>
          <w:rFonts w:cs="B Nazanin"/>
          <w:sz w:val="24"/>
          <w:szCs w:val="24"/>
          <w:rtl/>
        </w:rPr>
        <w:t xml:space="preserve"> جوان</w:t>
      </w:r>
      <w:r w:rsidRPr="002F2EA5">
        <w:rPr>
          <w:rFonts w:cs="B Nazanin" w:hint="cs"/>
          <w:sz w:val="24"/>
          <w:szCs w:val="24"/>
          <w:rtl/>
        </w:rPr>
        <w:t>ی</w:t>
      </w:r>
      <w:r w:rsidRPr="002F2EA5">
        <w:rPr>
          <w:rFonts w:cs="B Nazanin"/>
          <w:sz w:val="24"/>
          <w:szCs w:val="24"/>
          <w:rtl/>
        </w:rPr>
        <w:t xml:space="preserve"> و سلامت</w:t>
      </w:r>
      <w:r w:rsidRPr="002F2EA5">
        <w:rPr>
          <w:rFonts w:cs="B Nazanin" w:hint="cs"/>
          <w:sz w:val="24"/>
          <w:szCs w:val="24"/>
          <w:rtl/>
        </w:rPr>
        <w:t>ی</w:t>
      </w:r>
      <w:r w:rsidRPr="002F2EA5">
        <w:rPr>
          <w:rFonts w:cs="B Nazanin"/>
          <w:sz w:val="24"/>
          <w:szCs w:val="24"/>
          <w:rtl/>
        </w:rPr>
        <w:t xml:space="preserve"> قرار م</w:t>
      </w:r>
      <w:r w:rsidRPr="002F2EA5">
        <w:rPr>
          <w:rFonts w:cs="B Nazanin" w:hint="cs"/>
          <w:sz w:val="24"/>
          <w:szCs w:val="24"/>
          <w:rtl/>
        </w:rPr>
        <w:t>ی‌</w:t>
      </w:r>
      <w:r w:rsidRPr="002F2EA5">
        <w:rPr>
          <w:rFonts w:cs="B Nazanin" w:hint="eastAsia"/>
          <w:sz w:val="24"/>
          <w:szCs w:val="24"/>
          <w:rtl/>
        </w:rPr>
        <w:t>گ</w:t>
      </w:r>
      <w:r w:rsidRPr="002F2EA5">
        <w:rPr>
          <w:rFonts w:cs="B Nazanin" w:hint="cs"/>
          <w:sz w:val="24"/>
          <w:szCs w:val="24"/>
          <w:rtl/>
        </w:rPr>
        <w:t>ی</w:t>
      </w:r>
      <w:r w:rsidRPr="002F2EA5">
        <w:rPr>
          <w:rFonts w:cs="B Nazanin" w:hint="eastAsia"/>
          <w:sz w:val="24"/>
          <w:szCs w:val="24"/>
          <w:rtl/>
        </w:rPr>
        <w:t>رد</w:t>
      </w:r>
      <w:r w:rsidR="0084256B" w:rsidRPr="0091178D">
        <w:rPr>
          <w:rFonts w:cs="B Nazanin"/>
          <w:sz w:val="24"/>
          <w:szCs w:val="24"/>
          <w:rtl/>
        </w:rPr>
        <w:t xml:space="preserve">. </w:t>
      </w:r>
      <w:r w:rsidR="00566EDA">
        <w:rPr>
          <w:rFonts w:ascii="Arial" w:hAnsi="Arial" w:cs="B Nazanin" w:hint="cs"/>
          <w:sz w:val="24"/>
          <w:szCs w:val="24"/>
          <w:rtl/>
        </w:rPr>
        <w:t xml:space="preserve">بدین معنا که </w:t>
      </w:r>
      <w:r w:rsidR="006E3FCE" w:rsidRPr="0091178D">
        <w:rPr>
          <w:rFonts w:ascii="Arial" w:hAnsi="Arial" w:cs="B Nazanin"/>
          <w:sz w:val="24"/>
          <w:szCs w:val="24"/>
          <w:rtl/>
        </w:rPr>
        <w:t>بر</w:t>
      </w:r>
      <w:r w:rsidR="009C28B3" w:rsidRPr="0091178D">
        <w:rPr>
          <w:rFonts w:ascii="Arial" w:hAnsi="Arial" w:cs="B Nazanin" w:hint="cs"/>
          <w:sz w:val="24"/>
          <w:szCs w:val="24"/>
          <w:rtl/>
        </w:rPr>
        <w:t xml:space="preserve"> </w:t>
      </w:r>
      <w:r w:rsidR="006E3FCE" w:rsidRPr="0091178D">
        <w:rPr>
          <w:rFonts w:ascii="Arial" w:hAnsi="Arial" w:cs="B Nazanin"/>
          <w:sz w:val="24"/>
          <w:szCs w:val="24"/>
          <w:rtl/>
        </w:rPr>
        <w:t xml:space="preserve">اساس </w:t>
      </w:r>
      <w:r w:rsidR="00953B89">
        <w:rPr>
          <w:rFonts w:ascii="Arial" w:hAnsi="Arial" w:cs="B Nazanin"/>
          <w:sz w:val="24"/>
          <w:szCs w:val="24"/>
          <w:rtl/>
        </w:rPr>
        <w:t>کل</w:t>
      </w:r>
      <w:r w:rsidR="00953B89">
        <w:rPr>
          <w:rFonts w:ascii="Arial" w:hAnsi="Arial" w:cs="B Nazanin" w:hint="cs"/>
          <w:sz w:val="24"/>
          <w:szCs w:val="24"/>
          <w:rtl/>
        </w:rPr>
        <w:t>یشه‌های</w:t>
      </w:r>
      <w:r w:rsidR="009C28B3" w:rsidRPr="0091178D">
        <w:rPr>
          <w:rFonts w:ascii="Arial" w:hAnsi="Arial" w:cs="B Nazanin" w:hint="cs"/>
          <w:sz w:val="24"/>
          <w:szCs w:val="24"/>
          <w:rtl/>
        </w:rPr>
        <w:t xml:space="preserve"> سنی </w:t>
      </w:r>
      <w:r w:rsidR="00552318" w:rsidRPr="0091178D">
        <w:rPr>
          <w:rFonts w:ascii="Arial" w:hAnsi="Arial" w:cs="B Nazanin" w:hint="cs"/>
          <w:sz w:val="24"/>
          <w:szCs w:val="24"/>
          <w:rtl/>
        </w:rPr>
        <w:t xml:space="preserve">رایج در خصوص </w:t>
      </w:r>
      <w:r w:rsidR="006E3FCE" w:rsidRPr="0091178D">
        <w:rPr>
          <w:rFonts w:ascii="Arial" w:hAnsi="Arial" w:cs="B Nazanin"/>
          <w:sz w:val="24"/>
          <w:szCs w:val="24"/>
          <w:rtl/>
        </w:rPr>
        <w:t xml:space="preserve">ارتباط </w:t>
      </w:r>
      <w:r w:rsidR="00552318" w:rsidRPr="0091178D">
        <w:rPr>
          <w:rFonts w:ascii="Arial" w:hAnsi="Arial" w:cs="B Nazanin" w:hint="cs"/>
          <w:sz w:val="24"/>
          <w:szCs w:val="24"/>
          <w:rtl/>
        </w:rPr>
        <w:t xml:space="preserve">بین </w:t>
      </w:r>
      <w:r w:rsidR="00243978">
        <w:rPr>
          <w:rFonts w:ascii="Arial" w:hAnsi="Arial" w:cs="B Nazanin" w:hint="cs"/>
          <w:sz w:val="24"/>
          <w:szCs w:val="24"/>
          <w:rtl/>
        </w:rPr>
        <w:t>سالمندی</w:t>
      </w:r>
      <w:r w:rsidR="006E3FCE" w:rsidRPr="0091178D">
        <w:rPr>
          <w:rFonts w:ascii="Arial" w:hAnsi="Arial" w:cs="B Nazanin"/>
          <w:sz w:val="24"/>
          <w:szCs w:val="24"/>
          <w:rtl/>
        </w:rPr>
        <w:t xml:space="preserve"> </w:t>
      </w:r>
      <w:r w:rsidR="00552318" w:rsidRPr="0091178D">
        <w:rPr>
          <w:rFonts w:ascii="Arial" w:hAnsi="Arial" w:cs="B Nazanin" w:hint="cs"/>
          <w:sz w:val="24"/>
          <w:szCs w:val="24"/>
          <w:rtl/>
        </w:rPr>
        <w:t xml:space="preserve">با </w:t>
      </w:r>
      <w:r w:rsidR="00243978">
        <w:rPr>
          <w:rFonts w:ascii="Arial" w:hAnsi="Arial" w:cs="Calibri" w:hint="cs"/>
          <w:sz w:val="24"/>
          <w:szCs w:val="24"/>
          <w:rtl/>
        </w:rPr>
        <w:t>"</w:t>
      </w:r>
      <w:r w:rsidR="00552318" w:rsidRPr="0091178D">
        <w:rPr>
          <w:rFonts w:ascii="Arial" w:hAnsi="Arial" w:cs="B Nazanin" w:hint="cs"/>
          <w:sz w:val="24"/>
          <w:szCs w:val="24"/>
          <w:rtl/>
        </w:rPr>
        <w:t>ن</w:t>
      </w:r>
      <w:r w:rsidR="006E3FCE" w:rsidRPr="0091178D">
        <w:rPr>
          <w:rFonts w:ascii="Arial" w:hAnsi="Arial" w:cs="B Nazanin"/>
          <w:sz w:val="24"/>
          <w:szCs w:val="24"/>
          <w:rtl/>
        </w:rPr>
        <w:t>اتوانی</w:t>
      </w:r>
      <w:r w:rsidR="00552318" w:rsidRPr="0091178D">
        <w:rPr>
          <w:rFonts w:ascii="Arial" w:hAnsi="Arial" w:cs="B Nazanin" w:hint="cs"/>
          <w:sz w:val="24"/>
          <w:szCs w:val="24"/>
          <w:rtl/>
        </w:rPr>
        <w:t>، بیماری،</w:t>
      </w:r>
      <w:r w:rsidR="006E3FCE" w:rsidRPr="0091178D">
        <w:rPr>
          <w:rFonts w:ascii="Arial" w:hAnsi="Arial" w:cs="B Nazanin"/>
          <w:sz w:val="24"/>
          <w:szCs w:val="24"/>
          <w:rtl/>
        </w:rPr>
        <w:t xml:space="preserve"> و</w:t>
      </w:r>
      <w:r w:rsidR="00552318" w:rsidRPr="0091178D">
        <w:rPr>
          <w:rFonts w:ascii="Arial" w:hAnsi="Arial" w:cs="B Nazanin" w:hint="cs"/>
          <w:sz w:val="24"/>
          <w:szCs w:val="24"/>
          <w:rtl/>
        </w:rPr>
        <w:t xml:space="preserve"> </w:t>
      </w:r>
      <w:r w:rsidR="006E3FCE" w:rsidRPr="0091178D">
        <w:rPr>
          <w:rFonts w:ascii="Arial" w:hAnsi="Arial" w:cs="B Nazanin"/>
          <w:sz w:val="24"/>
          <w:szCs w:val="24"/>
          <w:rtl/>
        </w:rPr>
        <w:t>بی کفایتی</w:t>
      </w:r>
      <w:r w:rsidR="00243978">
        <w:rPr>
          <w:rFonts w:ascii="Arial" w:hAnsi="Arial" w:cs="Calibri" w:hint="cs"/>
          <w:sz w:val="24"/>
          <w:szCs w:val="24"/>
          <w:rtl/>
        </w:rPr>
        <w:t>"</w:t>
      </w:r>
      <w:r w:rsidR="00552318" w:rsidRPr="0091178D">
        <w:rPr>
          <w:rFonts w:ascii="Arial" w:hAnsi="Arial" w:cs="B Nazanin" w:hint="cs"/>
          <w:sz w:val="24"/>
          <w:szCs w:val="24"/>
          <w:rtl/>
        </w:rPr>
        <w:t>،</w:t>
      </w:r>
      <w:r w:rsidR="006E3FCE" w:rsidRPr="0091178D">
        <w:rPr>
          <w:rFonts w:ascii="Arial" w:hAnsi="Arial" w:cs="B Nazanin"/>
          <w:sz w:val="24"/>
          <w:szCs w:val="24"/>
          <w:rtl/>
        </w:rPr>
        <w:t xml:space="preserve"> </w:t>
      </w:r>
      <w:r w:rsidR="00953B89">
        <w:rPr>
          <w:rFonts w:ascii="Arial" w:hAnsi="Arial" w:cs="B Nazanin"/>
          <w:sz w:val="24"/>
          <w:szCs w:val="24"/>
          <w:rtl/>
        </w:rPr>
        <w:t>م</w:t>
      </w:r>
      <w:r w:rsidR="00953B89">
        <w:rPr>
          <w:rFonts w:ascii="Arial" w:hAnsi="Arial" w:cs="B Nazanin" w:hint="cs"/>
          <w:sz w:val="24"/>
          <w:szCs w:val="24"/>
          <w:rtl/>
        </w:rPr>
        <w:t>ی‌توان</w:t>
      </w:r>
      <w:r w:rsidR="00552318" w:rsidRPr="0091178D">
        <w:rPr>
          <w:rFonts w:ascii="Arial" w:hAnsi="Arial" w:cs="B Nazanin" w:hint="cs"/>
          <w:sz w:val="24"/>
          <w:szCs w:val="24"/>
          <w:rtl/>
        </w:rPr>
        <w:t xml:space="preserve"> نوعی </w:t>
      </w:r>
      <w:r w:rsidR="006E3FCE" w:rsidRPr="0091178D">
        <w:rPr>
          <w:rFonts w:ascii="Arial" w:hAnsi="Arial" w:cs="B Nazanin"/>
          <w:sz w:val="24"/>
          <w:szCs w:val="24"/>
          <w:rtl/>
        </w:rPr>
        <w:t xml:space="preserve">نگرش منفی درباره </w:t>
      </w:r>
      <w:r w:rsidR="00243978">
        <w:rPr>
          <w:rFonts w:ascii="Arial" w:hAnsi="Arial" w:cs="B Nazanin" w:hint="cs"/>
          <w:sz w:val="24"/>
          <w:szCs w:val="24"/>
          <w:rtl/>
        </w:rPr>
        <w:t>سالمندی را</w:t>
      </w:r>
      <w:r w:rsidR="006E3FCE" w:rsidRPr="0091178D">
        <w:rPr>
          <w:rFonts w:ascii="Arial" w:hAnsi="Arial" w:cs="B Nazanin"/>
          <w:sz w:val="24"/>
          <w:szCs w:val="24"/>
          <w:rtl/>
        </w:rPr>
        <w:t xml:space="preserve"> در جامعه </w:t>
      </w:r>
      <w:r w:rsidR="00552318" w:rsidRPr="0091178D">
        <w:rPr>
          <w:rFonts w:ascii="Arial" w:hAnsi="Arial" w:cs="B Nazanin" w:hint="cs"/>
          <w:sz w:val="24"/>
          <w:szCs w:val="24"/>
          <w:rtl/>
        </w:rPr>
        <w:t>مشاهده کرد.</w:t>
      </w:r>
      <w:r w:rsidR="00243978" w:rsidRPr="00243978">
        <w:rPr>
          <w:rFonts w:cs="B Nazanin" w:hint="cs"/>
          <w:sz w:val="24"/>
          <w:szCs w:val="24"/>
          <w:rtl/>
        </w:rPr>
        <w:t xml:space="preserve"> </w:t>
      </w:r>
      <w:r w:rsidR="00243978" w:rsidRPr="00243978">
        <w:rPr>
          <w:rFonts w:ascii="Arial" w:hAnsi="Arial" w:cs="B Nazanin" w:hint="cs"/>
          <w:sz w:val="24"/>
          <w:szCs w:val="24"/>
          <w:rtl/>
        </w:rPr>
        <w:t>در</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جامعه‌ای</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که</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ظاهر</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جسمی،</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جوانی،</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شادابی،</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سرزندگی</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و جذابیت</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فیزیکی</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ارزشمند</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بوده</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و</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ملاک</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تمایز</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افراد</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از</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یکدیگر</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و برتری</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بعضی</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نسبت</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به</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دیگران</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می‌گردد،</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سالمند</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بودن</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می‌تواند</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پدیده‌ای</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کم</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ارزش</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یا</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بی</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ارزش</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تلقی</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گردد</w:t>
      </w:r>
      <w:r w:rsidR="00243978" w:rsidRPr="00243978">
        <w:rPr>
          <w:rFonts w:ascii="Arial" w:hAnsi="Arial" w:cs="B Nazanin"/>
          <w:sz w:val="24"/>
          <w:szCs w:val="24"/>
          <w:rtl/>
        </w:rPr>
        <w:t xml:space="preserve"> (</w:t>
      </w:r>
      <w:r w:rsidR="00243978" w:rsidRPr="00243978">
        <w:rPr>
          <w:rFonts w:ascii="Arial" w:hAnsi="Arial" w:cs="B Nazanin" w:hint="cs"/>
          <w:sz w:val="24"/>
          <w:szCs w:val="24"/>
          <w:rtl/>
        </w:rPr>
        <w:t>ریاحی،</w:t>
      </w:r>
      <w:r w:rsidR="00243978" w:rsidRPr="00243978">
        <w:rPr>
          <w:rFonts w:ascii="Arial" w:hAnsi="Arial" w:cs="B Nazanin"/>
          <w:sz w:val="24"/>
          <w:szCs w:val="24"/>
          <w:rtl/>
        </w:rPr>
        <w:t xml:space="preserve"> 1387</w:t>
      </w:r>
      <w:r w:rsidR="00243978" w:rsidRPr="00243978">
        <w:rPr>
          <w:rFonts w:ascii="Arial" w:hAnsi="Arial" w:cs="B Nazanin" w:hint="cs"/>
          <w:sz w:val="24"/>
          <w:szCs w:val="24"/>
          <w:rtl/>
        </w:rPr>
        <w:t>؛</w:t>
      </w:r>
      <w:r w:rsidR="00243978" w:rsidRPr="00243978">
        <w:rPr>
          <w:rFonts w:ascii="Arial" w:hAnsi="Arial" w:cs="B Nazanin"/>
          <w:sz w:val="24"/>
          <w:szCs w:val="24"/>
          <w:rtl/>
        </w:rPr>
        <w:t xml:space="preserve"> 18</w:t>
      </w:r>
      <w:r w:rsidR="00243978" w:rsidRPr="00243978">
        <w:rPr>
          <w:rFonts w:ascii="Arial" w:hAnsi="Arial" w:cs="B Nazanin" w:hint="cs"/>
          <w:sz w:val="24"/>
          <w:szCs w:val="24"/>
          <w:rtl/>
        </w:rPr>
        <w:t>)</w:t>
      </w:r>
      <w:r w:rsidR="00243978" w:rsidRPr="00243978">
        <w:rPr>
          <w:rFonts w:ascii="Arial" w:hAnsi="Arial" w:cs="B Nazanin"/>
          <w:sz w:val="24"/>
          <w:szCs w:val="24"/>
          <w:rtl/>
        </w:rPr>
        <w:t>.</w:t>
      </w:r>
      <w:r w:rsidR="00243978">
        <w:rPr>
          <w:rFonts w:ascii="Arial" w:hAnsi="Arial" w:cs="B Nazanin" w:hint="cs"/>
          <w:sz w:val="24"/>
          <w:szCs w:val="24"/>
          <w:rtl/>
        </w:rPr>
        <w:t xml:space="preserve"> از این رو، </w:t>
      </w:r>
      <w:r w:rsidR="006E3FCE" w:rsidRPr="0091178D">
        <w:rPr>
          <w:rFonts w:ascii="Arial" w:hAnsi="Arial" w:cs="B Nazanin"/>
          <w:sz w:val="24"/>
          <w:szCs w:val="24"/>
          <w:rtl/>
        </w:rPr>
        <w:t xml:space="preserve"> </w:t>
      </w:r>
      <w:r w:rsidR="00D86444" w:rsidRPr="0091178D">
        <w:rPr>
          <w:rFonts w:cs="B Nazanin" w:hint="cs"/>
          <w:sz w:val="24"/>
          <w:szCs w:val="24"/>
          <w:rtl/>
        </w:rPr>
        <w:t>افراد</w:t>
      </w:r>
      <w:r w:rsidR="00D86444" w:rsidRPr="0091178D">
        <w:rPr>
          <w:rFonts w:cs="B Nazanin"/>
          <w:sz w:val="24"/>
          <w:szCs w:val="24"/>
          <w:rtl/>
        </w:rPr>
        <w:t xml:space="preserve"> </w:t>
      </w:r>
      <w:r w:rsidR="00566EDA">
        <w:rPr>
          <w:rFonts w:cs="B Nazanin" w:hint="cs"/>
          <w:sz w:val="24"/>
          <w:szCs w:val="24"/>
          <w:rtl/>
        </w:rPr>
        <w:t>سالمند و یا در آستانه سالمندی</w:t>
      </w:r>
      <w:r w:rsidR="00552318" w:rsidRPr="0091178D">
        <w:rPr>
          <w:rFonts w:cs="B Nazanin" w:hint="cs"/>
          <w:sz w:val="24"/>
          <w:szCs w:val="24"/>
          <w:rtl/>
        </w:rPr>
        <w:t>،</w:t>
      </w:r>
      <w:r w:rsidR="00D86444" w:rsidRPr="0091178D">
        <w:rPr>
          <w:rFonts w:cs="B Nazanin"/>
          <w:sz w:val="24"/>
          <w:szCs w:val="24"/>
          <w:rtl/>
        </w:rPr>
        <w:t xml:space="preserve"> </w:t>
      </w:r>
      <w:r w:rsidR="00243978">
        <w:rPr>
          <w:rFonts w:cs="B Nazanin" w:hint="cs"/>
          <w:sz w:val="24"/>
          <w:szCs w:val="24"/>
          <w:rtl/>
        </w:rPr>
        <w:t>ممکن است</w:t>
      </w:r>
      <w:r w:rsidR="00D86444" w:rsidRPr="0091178D">
        <w:rPr>
          <w:rFonts w:cs="B Nazanin"/>
          <w:sz w:val="24"/>
          <w:szCs w:val="24"/>
          <w:rtl/>
        </w:rPr>
        <w:t xml:space="preserve"> </w:t>
      </w:r>
      <w:r w:rsidR="00D86444" w:rsidRPr="0091178D">
        <w:rPr>
          <w:rFonts w:cs="B Nazanin" w:hint="cs"/>
          <w:sz w:val="24"/>
          <w:szCs w:val="24"/>
          <w:rtl/>
        </w:rPr>
        <w:t>برای</w:t>
      </w:r>
      <w:r w:rsidR="00D86444" w:rsidRPr="0091178D">
        <w:rPr>
          <w:rFonts w:cs="B Nazanin"/>
          <w:sz w:val="24"/>
          <w:szCs w:val="24"/>
          <w:rtl/>
        </w:rPr>
        <w:t xml:space="preserve"> </w:t>
      </w:r>
      <w:r w:rsidR="00D86444" w:rsidRPr="0091178D">
        <w:rPr>
          <w:rFonts w:cs="B Nazanin" w:hint="cs"/>
          <w:sz w:val="24"/>
          <w:szCs w:val="24"/>
          <w:rtl/>
        </w:rPr>
        <w:t>مطابقت</w:t>
      </w:r>
      <w:r w:rsidR="00D86444" w:rsidRPr="0091178D">
        <w:rPr>
          <w:rFonts w:cs="B Nazanin"/>
          <w:sz w:val="24"/>
          <w:szCs w:val="24"/>
          <w:rtl/>
        </w:rPr>
        <w:t xml:space="preserve"> </w:t>
      </w:r>
      <w:r w:rsidR="00552318" w:rsidRPr="0091178D">
        <w:rPr>
          <w:rFonts w:cs="B Nazanin" w:hint="cs"/>
          <w:sz w:val="24"/>
          <w:szCs w:val="24"/>
          <w:rtl/>
        </w:rPr>
        <w:t xml:space="preserve">دادن خود </w:t>
      </w:r>
      <w:r w:rsidR="00D86444" w:rsidRPr="0091178D">
        <w:rPr>
          <w:rFonts w:cs="B Nazanin" w:hint="cs"/>
          <w:sz w:val="24"/>
          <w:szCs w:val="24"/>
          <w:rtl/>
        </w:rPr>
        <w:t>با</w:t>
      </w:r>
      <w:r w:rsidR="00D86444" w:rsidRPr="0091178D">
        <w:rPr>
          <w:rFonts w:cs="B Nazanin"/>
          <w:sz w:val="24"/>
          <w:szCs w:val="24"/>
          <w:rtl/>
        </w:rPr>
        <w:t xml:space="preserve"> </w:t>
      </w:r>
      <w:r w:rsidR="00D86444" w:rsidRPr="0091178D">
        <w:rPr>
          <w:rFonts w:cs="B Nazanin" w:hint="cs"/>
          <w:sz w:val="24"/>
          <w:szCs w:val="24"/>
          <w:rtl/>
        </w:rPr>
        <w:t>آرمانهای</w:t>
      </w:r>
      <w:r w:rsidR="00D86444" w:rsidRPr="0091178D">
        <w:rPr>
          <w:rFonts w:cs="B Nazanin"/>
          <w:sz w:val="24"/>
          <w:szCs w:val="24"/>
          <w:rtl/>
        </w:rPr>
        <w:t xml:space="preserve"> </w:t>
      </w:r>
      <w:r w:rsidR="00D86444" w:rsidRPr="0091178D">
        <w:rPr>
          <w:rFonts w:cs="B Nazanin" w:hint="cs"/>
          <w:sz w:val="24"/>
          <w:szCs w:val="24"/>
          <w:rtl/>
        </w:rPr>
        <w:t>ظاهر</w:t>
      </w:r>
      <w:r w:rsidR="00552318" w:rsidRPr="0091178D">
        <w:rPr>
          <w:rFonts w:cs="B Nazanin" w:hint="cs"/>
          <w:sz w:val="24"/>
          <w:szCs w:val="24"/>
          <w:rtl/>
        </w:rPr>
        <w:t xml:space="preserve"> و زیبایی</w:t>
      </w:r>
      <w:r w:rsidR="00D86444" w:rsidRPr="0091178D">
        <w:rPr>
          <w:rFonts w:cs="B Nazanin"/>
          <w:sz w:val="24"/>
          <w:szCs w:val="24"/>
          <w:rtl/>
        </w:rPr>
        <w:t xml:space="preserve"> </w:t>
      </w:r>
      <w:r w:rsidR="00D86444" w:rsidRPr="0091178D">
        <w:rPr>
          <w:rFonts w:cs="B Nazanin" w:hint="cs"/>
          <w:sz w:val="24"/>
          <w:szCs w:val="24"/>
          <w:rtl/>
        </w:rPr>
        <w:t>جوان</w:t>
      </w:r>
      <w:r w:rsidR="00552318" w:rsidRPr="0091178D">
        <w:rPr>
          <w:rFonts w:cs="B Nazanin" w:hint="cs"/>
          <w:sz w:val="24"/>
          <w:szCs w:val="24"/>
          <w:rtl/>
        </w:rPr>
        <w:t>ان (به عنوان یک ارزش اجتماعی)</w:t>
      </w:r>
      <w:r w:rsidR="00D86444" w:rsidRPr="0091178D">
        <w:rPr>
          <w:rFonts w:cs="B Nazanin" w:hint="cs"/>
          <w:sz w:val="24"/>
          <w:szCs w:val="24"/>
          <w:rtl/>
        </w:rPr>
        <w:t>،</w:t>
      </w:r>
      <w:r w:rsidR="00D86444" w:rsidRPr="0091178D">
        <w:rPr>
          <w:rFonts w:cs="B Nazanin"/>
          <w:sz w:val="24"/>
          <w:szCs w:val="24"/>
          <w:rtl/>
        </w:rPr>
        <w:t xml:space="preserve"> </w:t>
      </w:r>
      <w:r w:rsidR="00D86444" w:rsidRPr="0091178D">
        <w:rPr>
          <w:rFonts w:cs="B Nazanin" w:hint="cs"/>
          <w:sz w:val="24"/>
          <w:szCs w:val="24"/>
          <w:rtl/>
        </w:rPr>
        <w:t>فشارهای</w:t>
      </w:r>
      <w:r w:rsidR="00D86444" w:rsidRPr="0091178D">
        <w:rPr>
          <w:rFonts w:cs="B Nazanin"/>
          <w:sz w:val="24"/>
          <w:szCs w:val="24"/>
          <w:rtl/>
        </w:rPr>
        <w:t xml:space="preserve"> </w:t>
      </w:r>
      <w:r w:rsidR="00D86444" w:rsidRPr="0091178D">
        <w:rPr>
          <w:rFonts w:cs="B Nazanin" w:hint="cs"/>
          <w:sz w:val="24"/>
          <w:szCs w:val="24"/>
          <w:rtl/>
        </w:rPr>
        <w:t>فرهنگی</w:t>
      </w:r>
      <w:r w:rsidR="000671AC">
        <w:rPr>
          <w:rFonts w:cs="B Nazanin"/>
          <w:sz w:val="24"/>
          <w:szCs w:val="24"/>
          <w:rtl/>
        </w:rPr>
        <w:t xml:space="preserve"> </w:t>
      </w:r>
      <w:r w:rsidR="00D86444" w:rsidRPr="0091178D">
        <w:rPr>
          <w:rFonts w:cs="B Nazanin" w:hint="cs"/>
          <w:sz w:val="24"/>
          <w:szCs w:val="24"/>
          <w:rtl/>
        </w:rPr>
        <w:t>زیادی</w:t>
      </w:r>
      <w:r w:rsidR="00D86444" w:rsidRPr="0091178D">
        <w:rPr>
          <w:rFonts w:cs="B Nazanin"/>
          <w:sz w:val="24"/>
          <w:szCs w:val="24"/>
          <w:rtl/>
        </w:rPr>
        <w:t xml:space="preserve"> </w:t>
      </w:r>
      <w:r w:rsidR="00D86444" w:rsidRPr="0091178D">
        <w:rPr>
          <w:rFonts w:cs="B Nazanin" w:hint="cs"/>
          <w:sz w:val="24"/>
          <w:szCs w:val="24"/>
          <w:rtl/>
        </w:rPr>
        <w:t>را</w:t>
      </w:r>
      <w:r w:rsidR="00D86444" w:rsidRPr="0091178D">
        <w:rPr>
          <w:rFonts w:cs="B Nazanin"/>
          <w:sz w:val="24"/>
          <w:szCs w:val="24"/>
          <w:rtl/>
        </w:rPr>
        <w:t xml:space="preserve"> </w:t>
      </w:r>
      <w:r w:rsidR="00D86444" w:rsidRPr="0091178D">
        <w:rPr>
          <w:rFonts w:cs="B Nazanin" w:hint="cs"/>
          <w:sz w:val="24"/>
          <w:szCs w:val="24"/>
          <w:rtl/>
        </w:rPr>
        <w:t>تجربه</w:t>
      </w:r>
      <w:r w:rsidR="00D86444" w:rsidRPr="0091178D">
        <w:rPr>
          <w:rFonts w:cs="B Nazanin"/>
          <w:sz w:val="24"/>
          <w:szCs w:val="24"/>
          <w:rtl/>
        </w:rPr>
        <w:t xml:space="preserve"> </w:t>
      </w:r>
      <w:r w:rsidR="00953B89">
        <w:rPr>
          <w:rFonts w:cs="B Nazanin" w:hint="cs"/>
          <w:sz w:val="24"/>
          <w:szCs w:val="24"/>
          <w:rtl/>
        </w:rPr>
        <w:t>‌کنند</w:t>
      </w:r>
      <w:r w:rsidR="00552318" w:rsidRPr="0091178D">
        <w:rPr>
          <w:rFonts w:cs="B Nazanin" w:hint="cs"/>
          <w:sz w:val="24"/>
          <w:szCs w:val="24"/>
          <w:rtl/>
        </w:rPr>
        <w:t xml:space="preserve"> که</w:t>
      </w:r>
      <w:r w:rsidR="00D86444" w:rsidRPr="0091178D">
        <w:rPr>
          <w:rFonts w:cs="B Nazanin"/>
          <w:sz w:val="24"/>
          <w:szCs w:val="24"/>
          <w:rtl/>
        </w:rPr>
        <w:t xml:space="preserve"> </w:t>
      </w:r>
      <w:r w:rsidR="00D86444" w:rsidRPr="0091178D">
        <w:rPr>
          <w:rFonts w:cs="B Nazanin" w:hint="cs"/>
          <w:sz w:val="24"/>
          <w:szCs w:val="24"/>
          <w:rtl/>
        </w:rPr>
        <w:t>این</w:t>
      </w:r>
      <w:r w:rsidR="00D86444" w:rsidRPr="0091178D">
        <w:rPr>
          <w:rFonts w:cs="B Nazanin"/>
          <w:sz w:val="24"/>
          <w:szCs w:val="24"/>
          <w:rtl/>
        </w:rPr>
        <w:t xml:space="preserve"> </w:t>
      </w:r>
      <w:r w:rsidR="00D86444" w:rsidRPr="0091178D">
        <w:rPr>
          <w:rFonts w:cs="B Nazanin" w:hint="cs"/>
          <w:sz w:val="24"/>
          <w:szCs w:val="24"/>
          <w:rtl/>
        </w:rPr>
        <w:t>فشارها</w:t>
      </w:r>
      <w:r w:rsidR="00243978">
        <w:rPr>
          <w:rFonts w:cs="B Nazanin" w:hint="cs"/>
          <w:sz w:val="24"/>
          <w:szCs w:val="24"/>
          <w:rtl/>
        </w:rPr>
        <w:t>،</w:t>
      </w:r>
      <w:r w:rsidR="00D86444" w:rsidRPr="0091178D">
        <w:rPr>
          <w:rFonts w:cs="B Nazanin"/>
          <w:sz w:val="24"/>
          <w:szCs w:val="24"/>
          <w:rtl/>
        </w:rPr>
        <w:t xml:space="preserve"> </w:t>
      </w:r>
      <w:r w:rsidR="00953B89">
        <w:rPr>
          <w:rFonts w:cs="B Nazanin" w:hint="cs"/>
          <w:sz w:val="24"/>
          <w:szCs w:val="24"/>
          <w:rtl/>
        </w:rPr>
        <w:t>می‌تواند</w:t>
      </w:r>
      <w:r w:rsidR="00D86444" w:rsidRPr="0091178D">
        <w:rPr>
          <w:rFonts w:cs="B Nazanin"/>
          <w:sz w:val="24"/>
          <w:szCs w:val="24"/>
          <w:rtl/>
        </w:rPr>
        <w:t xml:space="preserve"> </w:t>
      </w:r>
      <w:r w:rsidR="00D86444" w:rsidRPr="0091178D">
        <w:rPr>
          <w:rFonts w:cs="B Nazanin" w:hint="cs"/>
          <w:sz w:val="24"/>
          <w:szCs w:val="24"/>
          <w:rtl/>
        </w:rPr>
        <w:t>بر</w:t>
      </w:r>
      <w:r w:rsidR="00D86444" w:rsidRPr="0091178D">
        <w:rPr>
          <w:rFonts w:cs="B Nazanin"/>
          <w:sz w:val="24"/>
          <w:szCs w:val="24"/>
          <w:rtl/>
        </w:rPr>
        <w:t xml:space="preserve"> </w:t>
      </w:r>
      <w:r w:rsidR="00D86444" w:rsidRPr="0091178D">
        <w:rPr>
          <w:rFonts w:cs="B Nazanin" w:hint="cs"/>
          <w:sz w:val="24"/>
          <w:szCs w:val="24"/>
          <w:rtl/>
        </w:rPr>
        <w:t>روی</w:t>
      </w:r>
      <w:r w:rsidR="00D86444" w:rsidRPr="0091178D">
        <w:rPr>
          <w:rFonts w:cs="B Nazanin"/>
          <w:sz w:val="24"/>
          <w:szCs w:val="24"/>
          <w:rtl/>
        </w:rPr>
        <w:t xml:space="preserve"> </w:t>
      </w:r>
      <w:r w:rsidR="00D86444" w:rsidRPr="0091178D">
        <w:rPr>
          <w:rFonts w:cs="B Nazanin" w:hint="cs"/>
          <w:sz w:val="24"/>
          <w:szCs w:val="24"/>
          <w:rtl/>
        </w:rPr>
        <w:t>تصویر</w:t>
      </w:r>
      <w:r w:rsidR="00D86444" w:rsidRPr="0091178D">
        <w:rPr>
          <w:rFonts w:cs="B Nazanin"/>
          <w:sz w:val="24"/>
          <w:szCs w:val="24"/>
          <w:rtl/>
        </w:rPr>
        <w:t xml:space="preserve"> </w:t>
      </w:r>
      <w:r w:rsidR="00D86444" w:rsidRPr="0091178D">
        <w:rPr>
          <w:rFonts w:cs="B Nazanin" w:hint="cs"/>
          <w:sz w:val="24"/>
          <w:szCs w:val="24"/>
          <w:rtl/>
        </w:rPr>
        <w:t>بدن</w:t>
      </w:r>
      <w:r w:rsidR="00D86444" w:rsidRPr="0091178D">
        <w:rPr>
          <w:rFonts w:cs="B Nazanin"/>
          <w:sz w:val="24"/>
          <w:szCs w:val="24"/>
          <w:rtl/>
        </w:rPr>
        <w:t xml:space="preserve"> </w:t>
      </w:r>
      <w:r w:rsidR="00D86444" w:rsidRPr="0091178D">
        <w:rPr>
          <w:rFonts w:cs="B Nazanin" w:hint="cs"/>
          <w:sz w:val="24"/>
          <w:szCs w:val="24"/>
          <w:rtl/>
        </w:rPr>
        <w:t>آنها</w:t>
      </w:r>
      <w:r w:rsidR="00D86444" w:rsidRPr="0091178D">
        <w:rPr>
          <w:rFonts w:cs="B Nazanin"/>
          <w:sz w:val="24"/>
          <w:szCs w:val="24"/>
          <w:rtl/>
        </w:rPr>
        <w:t xml:space="preserve"> </w:t>
      </w:r>
      <w:r w:rsidR="00D86444" w:rsidRPr="0091178D">
        <w:rPr>
          <w:rFonts w:cs="B Nazanin" w:hint="cs"/>
          <w:sz w:val="24"/>
          <w:szCs w:val="24"/>
          <w:rtl/>
        </w:rPr>
        <w:t>تأثیر</w:t>
      </w:r>
      <w:r w:rsidR="00D86444" w:rsidRPr="0091178D">
        <w:rPr>
          <w:rFonts w:cs="B Nazanin"/>
          <w:sz w:val="24"/>
          <w:szCs w:val="24"/>
          <w:rtl/>
        </w:rPr>
        <w:t xml:space="preserve"> </w:t>
      </w:r>
      <w:r w:rsidR="00552318" w:rsidRPr="0091178D">
        <w:rPr>
          <w:rFonts w:cs="B Nazanin" w:hint="cs"/>
          <w:sz w:val="24"/>
          <w:szCs w:val="24"/>
          <w:rtl/>
        </w:rPr>
        <w:t xml:space="preserve">منفی </w:t>
      </w:r>
      <w:r w:rsidR="00D86444" w:rsidRPr="0091178D">
        <w:rPr>
          <w:rFonts w:cs="B Nazanin" w:hint="cs"/>
          <w:sz w:val="24"/>
          <w:szCs w:val="24"/>
          <w:rtl/>
        </w:rPr>
        <w:t>بگذارد</w:t>
      </w:r>
      <w:r w:rsidR="00D86444" w:rsidRPr="0091178D">
        <w:rPr>
          <w:rFonts w:cs="B Nazanin"/>
          <w:sz w:val="24"/>
          <w:szCs w:val="24"/>
          <w:rtl/>
        </w:rPr>
        <w:t xml:space="preserve"> (</w:t>
      </w:r>
      <w:r w:rsidR="00D86444" w:rsidRPr="0091178D">
        <w:rPr>
          <w:rFonts w:cs="B Nazanin" w:hint="cs"/>
          <w:sz w:val="24"/>
          <w:szCs w:val="24"/>
          <w:rtl/>
        </w:rPr>
        <w:t>کش،</w:t>
      </w:r>
      <w:r w:rsidR="00552318" w:rsidRPr="0091178D">
        <w:rPr>
          <w:rFonts w:cs="B Nazanin" w:hint="cs"/>
          <w:sz w:val="24"/>
          <w:szCs w:val="24"/>
          <w:rtl/>
        </w:rPr>
        <w:t xml:space="preserve"> </w:t>
      </w:r>
      <w:r w:rsidR="00D86444" w:rsidRPr="0091178D">
        <w:rPr>
          <w:rFonts w:cs="B Nazanin"/>
          <w:sz w:val="24"/>
          <w:szCs w:val="24"/>
          <w:rtl/>
        </w:rPr>
        <w:t>2002)</w:t>
      </w:r>
      <w:r w:rsidR="00243978">
        <w:rPr>
          <w:rFonts w:cs="B Nazanin" w:hint="cs"/>
          <w:sz w:val="24"/>
          <w:szCs w:val="24"/>
          <w:rtl/>
        </w:rPr>
        <w:t>.</w:t>
      </w:r>
      <w:r w:rsidR="00D86444" w:rsidRPr="0091178D">
        <w:rPr>
          <w:rFonts w:cs="B Nazanin"/>
          <w:sz w:val="24"/>
          <w:szCs w:val="24"/>
          <w:rtl/>
        </w:rPr>
        <w:t xml:space="preserve"> </w:t>
      </w:r>
      <w:r w:rsidR="00E20B96" w:rsidRPr="00E20B96">
        <w:rPr>
          <w:rFonts w:cs="B Nazanin" w:hint="cs"/>
          <w:sz w:val="24"/>
          <w:szCs w:val="24"/>
          <w:rtl/>
        </w:rPr>
        <w:t>چنین</w:t>
      </w:r>
      <w:r w:rsidR="00E20B96" w:rsidRPr="00E20B96">
        <w:rPr>
          <w:rFonts w:cs="B Nazanin"/>
          <w:sz w:val="24"/>
          <w:szCs w:val="24"/>
          <w:rtl/>
        </w:rPr>
        <w:t xml:space="preserve"> </w:t>
      </w:r>
      <w:r w:rsidR="00E20B96" w:rsidRPr="00E20B96">
        <w:rPr>
          <w:rFonts w:cs="B Nazanin" w:hint="cs"/>
          <w:sz w:val="24"/>
          <w:szCs w:val="24"/>
          <w:rtl/>
        </w:rPr>
        <w:t>فشارهایی</w:t>
      </w:r>
      <w:r w:rsidR="00E20B96" w:rsidRPr="00E20B96">
        <w:rPr>
          <w:rFonts w:cs="B Nazanin"/>
          <w:sz w:val="24"/>
          <w:szCs w:val="24"/>
          <w:rtl/>
        </w:rPr>
        <w:t xml:space="preserve"> </w:t>
      </w:r>
      <w:r w:rsidR="00D86444" w:rsidRPr="0091178D">
        <w:rPr>
          <w:rFonts w:cs="B Nazanin" w:hint="cs"/>
          <w:sz w:val="24"/>
          <w:szCs w:val="24"/>
          <w:rtl/>
        </w:rPr>
        <w:t>برای</w:t>
      </w:r>
      <w:r w:rsidR="00D86444" w:rsidRPr="0091178D">
        <w:rPr>
          <w:rFonts w:cs="B Nazanin"/>
          <w:sz w:val="24"/>
          <w:szCs w:val="24"/>
          <w:rtl/>
        </w:rPr>
        <w:t xml:space="preserve"> </w:t>
      </w:r>
      <w:r w:rsidR="00D86444" w:rsidRPr="0091178D">
        <w:rPr>
          <w:rFonts w:cs="B Nazanin" w:hint="cs"/>
          <w:sz w:val="24"/>
          <w:szCs w:val="24"/>
          <w:rtl/>
        </w:rPr>
        <w:t>بسیاری</w:t>
      </w:r>
      <w:r w:rsidR="00D86444" w:rsidRPr="0091178D">
        <w:rPr>
          <w:rFonts w:cs="B Nazanin"/>
          <w:sz w:val="24"/>
          <w:szCs w:val="24"/>
          <w:rtl/>
        </w:rPr>
        <w:t xml:space="preserve"> </w:t>
      </w:r>
      <w:r w:rsidR="00552318" w:rsidRPr="0091178D">
        <w:rPr>
          <w:rFonts w:cs="B Nazanin" w:hint="cs"/>
          <w:sz w:val="24"/>
          <w:szCs w:val="24"/>
          <w:rtl/>
        </w:rPr>
        <w:t xml:space="preserve">از </w:t>
      </w:r>
      <w:r w:rsidR="00E20B96">
        <w:rPr>
          <w:rFonts w:cs="B Nazanin" w:hint="cs"/>
          <w:sz w:val="24"/>
          <w:szCs w:val="24"/>
          <w:rtl/>
        </w:rPr>
        <w:t>سالمندان</w:t>
      </w:r>
      <w:r w:rsidR="00552318" w:rsidRPr="0091178D">
        <w:rPr>
          <w:rFonts w:cs="B Nazanin" w:hint="cs"/>
          <w:sz w:val="24"/>
          <w:szCs w:val="24"/>
          <w:rtl/>
        </w:rPr>
        <w:t xml:space="preserve">، </w:t>
      </w:r>
      <w:r w:rsidR="00953B89">
        <w:rPr>
          <w:rFonts w:cs="B Nazanin" w:hint="cs"/>
          <w:sz w:val="24"/>
          <w:szCs w:val="24"/>
          <w:rtl/>
        </w:rPr>
        <w:t>می‌تواند</w:t>
      </w:r>
      <w:r w:rsidR="00D86444" w:rsidRPr="0091178D">
        <w:rPr>
          <w:rFonts w:cs="B Nazanin"/>
          <w:sz w:val="24"/>
          <w:szCs w:val="24"/>
          <w:rtl/>
        </w:rPr>
        <w:t xml:space="preserve"> </w:t>
      </w:r>
      <w:r w:rsidR="00D86444" w:rsidRPr="0091178D">
        <w:rPr>
          <w:rFonts w:cs="B Nazanin" w:hint="cs"/>
          <w:sz w:val="24"/>
          <w:szCs w:val="24"/>
          <w:rtl/>
        </w:rPr>
        <w:t>به</w:t>
      </w:r>
      <w:r w:rsidR="00D86444" w:rsidRPr="0091178D">
        <w:rPr>
          <w:rFonts w:cs="B Nazanin"/>
          <w:sz w:val="24"/>
          <w:szCs w:val="24"/>
          <w:rtl/>
        </w:rPr>
        <w:t xml:space="preserve"> </w:t>
      </w:r>
      <w:r w:rsidR="00D86444" w:rsidRPr="0091178D">
        <w:rPr>
          <w:rFonts w:cs="B Nazanin" w:hint="cs"/>
          <w:sz w:val="24"/>
          <w:szCs w:val="24"/>
          <w:rtl/>
        </w:rPr>
        <w:t>طور</w:t>
      </w:r>
      <w:r w:rsidR="00D86444" w:rsidRPr="0091178D">
        <w:rPr>
          <w:rFonts w:cs="B Nazanin"/>
          <w:sz w:val="24"/>
          <w:szCs w:val="24"/>
          <w:rtl/>
        </w:rPr>
        <w:t xml:space="preserve"> </w:t>
      </w:r>
      <w:r w:rsidR="00D86444" w:rsidRPr="0091178D">
        <w:rPr>
          <w:rFonts w:cs="B Nazanin" w:hint="cs"/>
          <w:sz w:val="24"/>
          <w:szCs w:val="24"/>
          <w:rtl/>
        </w:rPr>
        <w:t>معناداری</w:t>
      </w:r>
      <w:r w:rsidR="00D86444" w:rsidRPr="0091178D">
        <w:rPr>
          <w:rFonts w:cs="B Nazanin"/>
          <w:sz w:val="24"/>
          <w:szCs w:val="24"/>
          <w:rtl/>
        </w:rPr>
        <w:t xml:space="preserve"> </w:t>
      </w:r>
      <w:r w:rsidR="00E20B96">
        <w:rPr>
          <w:rFonts w:cs="B Nazanin" w:hint="cs"/>
          <w:sz w:val="24"/>
          <w:szCs w:val="24"/>
          <w:rtl/>
        </w:rPr>
        <w:t xml:space="preserve">موجب اختلالات جسمی و روانی در آنها شود </w:t>
      </w:r>
      <w:r w:rsidR="00D86444" w:rsidRPr="0091178D">
        <w:rPr>
          <w:rFonts w:cs="B Nazanin"/>
          <w:sz w:val="24"/>
          <w:szCs w:val="24"/>
          <w:rtl/>
        </w:rPr>
        <w:t>(</w:t>
      </w:r>
      <w:r w:rsidR="00D86444" w:rsidRPr="0091178D">
        <w:rPr>
          <w:rFonts w:cs="B Nazanin" w:hint="cs"/>
          <w:sz w:val="24"/>
          <w:szCs w:val="24"/>
          <w:rtl/>
        </w:rPr>
        <w:t>کش،</w:t>
      </w:r>
      <w:r w:rsidR="00D86444" w:rsidRPr="0091178D">
        <w:rPr>
          <w:rFonts w:cs="B Nazanin"/>
          <w:sz w:val="24"/>
          <w:szCs w:val="24"/>
          <w:rtl/>
        </w:rPr>
        <w:t xml:space="preserve"> 2002</w:t>
      </w:r>
      <w:r w:rsidR="00D86444" w:rsidRPr="0091178D">
        <w:rPr>
          <w:rFonts w:cs="B Nazanin" w:hint="cs"/>
          <w:sz w:val="24"/>
          <w:szCs w:val="24"/>
          <w:rtl/>
        </w:rPr>
        <w:t>؛</w:t>
      </w:r>
      <w:r w:rsidR="005B7E38" w:rsidRPr="0091178D">
        <w:rPr>
          <w:rFonts w:cs="B Nazanin" w:hint="cs"/>
          <w:sz w:val="24"/>
          <w:szCs w:val="24"/>
          <w:rtl/>
        </w:rPr>
        <w:t xml:space="preserve"> </w:t>
      </w:r>
      <w:r w:rsidR="00D86444" w:rsidRPr="0091178D">
        <w:rPr>
          <w:rFonts w:cs="B Nazanin" w:hint="cs"/>
          <w:sz w:val="24"/>
          <w:szCs w:val="24"/>
          <w:rtl/>
        </w:rPr>
        <w:t>مکینلی</w:t>
      </w:r>
      <w:r w:rsidR="00BD5BA8">
        <w:rPr>
          <w:rFonts w:cs="B Nazanin" w:hint="cs"/>
          <w:sz w:val="24"/>
          <w:szCs w:val="24"/>
          <w:rtl/>
        </w:rPr>
        <w:t xml:space="preserve"> و لیون</w:t>
      </w:r>
      <w:r w:rsidR="005B7E38" w:rsidRPr="0091178D">
        <w:rPr>
          <w:rFonts w:cs="B Nazanin" w:hint="cs"/>
          <w:sz w:val="24"/>
          <w:szCs w:val="24"/>
          <w:rtl/>
        </w:rPr>
        <w:t>،</w:t>
      </w:r>
      <w:r w:rsidR="00D86444" w:rsidRPr="0091178D">
        <w:rPr>
          <w:rFonts w:cs="B Nazanin"/>
          <w:sz w:val="24"/>
          <w:szCs w:val="24"/>
          <w:rtl/>
        </w:rPr>
        <w:t xml:space="preserve"> 200</w:t>
      </w:r>
      <w:r w:rsidR="00446626" w:rsidRPr="0091178D">
        <w:rPr>
          <w:rFonts w:cs="B Nazanin" w:hint="cs"/>
          <w:sz w:val="24"/>
          <w:szCs w:val="24"/>
          <w:rtl/>
        </w:rPr>
        <w:t>8</w:t>
      </w:r>
      <w:r w:rsidR="00D86444" w:rsidRPr="0091178D">
        <w:rPr>
          <w:rFonts w:cs="B Nazanin"/>
          <w:sz w:val="24"/>
          <w:szCs w:val="24"/>
          <w:rtl/>
        </w:rPr>
        <w:t>).</w:t>
      </w:r>
      <w:r w:rsidR="009F32BE" w:rsidRPr="0091178D">
        <w:rPr>
          <w:rFonts w:cs="B Nazanin"/>
          <w:sz w:val="24"/>
          <w:szCs w:val="24"/>
          <w:rtl/>
        </w:rPr>
        <w:t xml:space="preserve"> </w:t>
      </w:r>
    </w:p>
    <w:p w14:paraId="6334AEDE" w14:textId="3CD8CD2E" w:rsidR="00DD4841" w:rsidRPr="0091178D" w:rsidRDefault="00986D66" w:rsidP="00917B9E">
      <w:pPr>
        <w:spacing w:after="0" w:line="240" w:lineRule="auto"/>
        <w:jc w:val="both"/>
        <w:rPr>
          <w:rFonts w:ascii="Arial" w:hAnsi="Arial" w:cs="B Nazanin" w:hint="cs"/>
          <w:sz w:val="24"/>
          <w:szCs w:val="24"/>
          <w:rtl/>
        </w:rPr>
      </w:pPr>
      <w:r>
        <w:rPr>
          <w:rFonts w:ascii="Arial" w:hAnsi="Arial" w:cs="B Nazanin" w:hint="cs"/>
          <w:sz w:val="24"/>
          <w:szCs w:val="24"/>
          <w:rtl/>
        </w:rPr>
        <w:t xml:space="preserve">   </w:t>
      </w:r>
      <w:r w:rsidR="00566EDA" w:rsidRPr="00E20B96">
        <w:rPr>
          <w:rFonts w:ascii="Arial" w:hAnsi="Arial" w:cs="B Nazanin" w:hint="cs"/>
          <w:sz w:val="24"/>
          <w:szCs w:val="24"/>
          <w:highlight w:val="yellow"/>
          <w:rtl/>
        </w:rPr>
        <w:t xml:space="preserve">بدین ترتیب می توان پیش بینی کرد که </w:t>
      </w:r>
      <w:r w:rsidR="004261B2" w:rsidRPr="00E20B96">
        <w:rPr>
          <w:rFonts w:ascii="Arial" w:hAnsi="Arial" w:cs="B Nazanin"/>
          <w:sz w:val="24"/>
          <w:szCs w:val="24"/>
          <w:highlight w:val="yellow"/>
          <w:rtl/>
        </w:rPr>
        <w:t xml:space="preserve">ترویج فرهنگ زیبایی و جوانی در جوامع جدید، </w:t>
      </w:r>
      <w:r w:rsidR="00953B89" w:rsidRPr="00E20B96">
        <w:rPr>
          <w:rFonts w:ascii="Arial" w:hAnsi="Arial" w:cs="B Nazanin"/>
          <w:sz w:val="24"/>
          <w:szCs w:val="24"/>
          <w:highlight w:val="yellow"/>
          <w:rtl/>
        </w:rPr>
        <w:t>م</w:t>
      </w:r>
      <w:r w:rsidR="00953B89" w:rsidRPr="00E20B96">
        <w:rPr>
          <w:rFonts w:ascii="Arial" w:hAnsi="Arial" w:cs="B Nazanin" w:hint="cs"/>
          <w:sz w:val="24"/>
          <w:szCs w:val="24"/>
          <w:highlight w:val="yellow"/>
          <w:rtl/>
        </w:rPr>
        <w:t>ی‌تواند</w:t>
      </w:r>
      <w:r w:rsidR="004261B2" w:rsidRPr="00E20B96">
        <w:rPr>
          <w:rFonts w:ascii="Arial" w:hAnsi="Arial" w:cs="B Nazanin"/>
          <w:sz w:val="24"/>
          <w:szCs w:val="24"/>
          <w:highlight w:val="yellow"/>
          <w:rtl/>
        </w:rPr>
        <w:t xml:space="preserve"> </w:t>
      </w:r>
      <w:r w:rsidR="00566EDA" w:rsidRPr="00E20B96">
        <w:rPr>
          <w:rFonts w:ascii="Arial" w:hAnsi="Arial" w:cs="B Nazanin" w:hint="cs"/>
          <w:sz w:val="24"/>
          <w:szCs w:val="24"/>
          <w:highlight w:val="yellow"/>
          <w:rtl/>
        </w:rPr>
        <w:t xml:space="preserve">فراتر از یک مساله صرفا فردی، </w:t>
      </w:r>
      <w:r w:rsidR="001F3E74" w:rsidRPr="00E20B96">
        <w:rPr>
          <w:rFonts w:ascii="Arial" w:hAnsi="Arial" w:cs="B Nazanin"/>
          <w:sz w:val="24"/>
          <w:szCs w:val="24"/>
          <w:highlight w:val="yellow"/>
          <w:rtl/>
        </w:rPr>
        <w:t>به‌عنوان</w:t>
      </w:r>
      <w:r w:rsidR="004261B2" w:rsidRPr="00E20B96">
        <w:rPr>
          <w:rFonts w:ascii="Arial" w:hAnsi="Arial" w:cs="B Nazanin"/>
          <w:sz w:val="24"/>
          <w:szCs w:val="24"/>
          <w:highlight w:val="yellow"/>
          <w:rtl/>
        </w:rPr>
        <w:t xml:space="preserve"> </w:t>
      </w:r>
      <w:r w:rsidR="00566EDA" w:rsidRPr="00E20B96">
        <w:rPr>
          <w:rFonts w:ascii="Arial" w:hAnsi="Arial" w:cs="B Nazanin" w:hint="cs"/>
          <w:sz w:val="24"/>
          <w:szCs w:val="24"/>
          <w:highlight w:val="yellow"/>
          <w:rtl/>
        </w:rPr>
        <w:t xml:space="preserve">مسأله ای اجتماعی </w:t>
      </w:r>
      <w:r w:rsidRPr="00E20B96">
        <w:rPr>
          <w:rFonts w:ascii="Arial" w:hAnsi="Arial" w:cs="B Nazanin" w:hint="cs"/>
          <w:sz w:val="24"/>
          <w:szCs w:val="24"/>
          <w:highlight w:val="yellow"/>
          <w:rtl/>
        </w:rPr>
        <w:t>منشاء</w:t>
      </w:r>
      <w:r w:rsidR="004261B2" w:rsidRPr="00E20B96">
        <w:rPr>
          <w:rFonts w:ascii="Arial" w:hAnsi="Arial" w:cs="B Nazanin"/>
          <w:sz w:val="24"/>
          <w:szCs w:val="24"/>
          <w:highlight w:val="yellow"/>
          <w:rtl/>
        </w:rPr>
        <w:t xml:space="preserve"> ترس از پیری و</w:t>
      </w:r>
      <w:r w:rsidR="0084256B" w:rsidRPr="00E20B96">
        <w:rPr>
          <w:rFonts w:ascii="Arial" w:hAnsi="Arial" w:cs="B Nazanin" w:hint="cs"/>
          <w:sz w:val="24"/>
          <w:szCs w:val="24"/>
          <w:highlight w:val="yellow"/>
          <w:rtl/>
        </w:rPr>
        <w:t xml:space="preserve"> </w:t>
      </w:r>
      <w:r w:rsidR="004261B2" w:rsidRPr="00E20B96">
        <w:rPr>
          <w:rFonts w:ascii="Arial" w:hAnsi="Arial" w:cs="B Nazanin"/>
          <w:sz w:val="24"/>
          <w:szCs w:val="24"/>
          <w:highlight w:val="yellow"/>
          <w:rtl/>
        </w:rPr>
        <w:t>سالمندی در بین میانسالان و</w:t>
      </w:r>
      <w:r w:rsidR="0084256B" w:rsidRPr="00E20B96">
        <w:rPr>
          <w:rFonts w:ascii="Arial" w:hAnsi="Arial" w:cs="B Nazanin" w:hint="cs"/>
          <w:sz w:val="24"/>
          <w:szCs w:val="24"/>
          <w:highlight w:val="yellow"/>
          <w:rtl/>
        </w:rPr>
        <w:t xml:space="preserve"> </w:t>
      </w:r>
      <w:r w:rsidR="004261B2" w:rsidRPr="00E20B96">
        <w:rPr>
          <w:rFonts w:ascii="Arial" w:hAnsi="Arial" w:cs="B Nazanin"/>
          <w:sz w:val="24"/>
          <w:szCs w:val="24"/>
          <w:highlight w:val="yellow"/>
          <w:rtl/>
        </w:rPr>
        <w:t xml:space="preserve">سالمندان </w:t>
      </w:r>
      <w:r w:rsidR="00566EDA" w:rsidRPr="00E20B96">
        <w:rPr>
          <w:rFonts w:ascii="Arial" w:hAnsi="Arial" w:cs="B Nazanin" w:hint="cs"/>
          <w:sz w:val="24"/>
          <w:szCs w:val="24"/>
          <w:highlight w:val="yellow"/>
          <w:rtl/>
        </w:rPr>
        <w:t>شو</w:t>
      </w:r>
      <w:r w:rsidR="004261B2" w:rsidRPr="00E20B96">
        <w:rPr>
          <w:rFonts w:ascii="Arial" w:hAnsi="Arial" w:cs="B Nazanin"/>
          <w:sz w:val="24"/>
          <w:szCs w:val="24"/>
          <w:highlight w:val="yellow"/>
          <w:rtl/>
        </w:rPr>
        <w:t>د.</w:t>
      </w:r>
      <w:r w:rsidR="0084256B" w:rsidRPr="0091178D">
        <w:rPr>
          <w:rFonts w:ascii="Arial" w:hAnsi="Arial" w:cs="B Nazanin" w:hint="cs"/>
          <w:sz w:val="24"/>
          <w:szCs w:val="24"/>
          <w:rtl/>
        </w:rPr>
        <w:t xml:space="preserve"> </w:t>
      </w:r>
      <w:r>
        <w:rPr>
          <w:rFonts w:ascii="Arial" w:hAnsi="Arial" w:cs="B Nazanin" w:hint="cs"/>
          <w:sz w:val="24"/>
          <w:szCs w:val="24"/>
          <w:rtl/>
        </w:rPr>
        <w:t>گاهی</w:t>
      </w:r>
      <w:r w:rsidR="004261B2" w:rsidRPr="0091178D">
        <w:rPr>
          <w:rFonts w:ascii="Arial" w:hAnsi="Arial" w:cs="B Nazanin"/>
          <w:sz w:val="24"/>
          <w:szCs w:val="24"/>
          <w:rtl/>
        </w:rPr>
        <w:t xml:space="preserve"> تصور </w:t>
      </w:r>
      <w:r w:rsidR="002037D0" w:rsidRPr="0091178D">
        <w:rPr>
          <w:rFonts w:ascii="Arial" w:hAnsi="Arial" w:cs="B Nazanin" w:hint="cs"/>
          <w:sz w:val="24"/>
          <w:szCs w:val="24"/>
          <w:rtl/>
        </w:rPr>
        <w:t xml:space="preserve">پیامدهای ورود به دوره سالمندی، </w:t>
      </w:r>
      <w:r w:rsidR="001F3E74">
        <w:rPr>
          <w:rFonts w:ascii="Arial" w:hAnsi="Arial" w:cs="B Nazanin"/>
          <w:sz w:val="24"/>
          <w:szCs w:val="24"/>
          <w:rtl/>
        </w:rPr>
        <w:t>آن‌قدر</w:t>
      </w:r>
      <w:r w:rsidR="004261B2" w:rsidRPr="0091178D">
        <w:rPr>
          <w:rFonts w:ascii="Arial" w:hAnsi="Arial" w:cs="B Nazanin"/>
          <w:sz w:val="24"/>
          <w:szCs w:val="24"/>
          <w:rtl/>
        </w:rPr>
        <w:t xml:space="preserve"> </w:t>
      </w:r>
      <w:r w:rsidR="002037D0" w:rsidRPr="0091178D">
        <w:rPr>
          <w:rFonts w:ascii="Arial" w:hAnsi="Arial" w:cs="B Nazanin" w:hint="cs"/>
          <w:sz w:val="24"/>
          <w:szCs w:val="24"/>
          <w:rtl/>
        </w:rPr>
        <w:t xml:space="preserve">برای سالمندان و حتی میانسالانی که </w:t>
      </w:r>
      <w:r w:rsidR="00953B89">
        <w:rPr>
          <w:rFonts w:ascii="Arial" w:hAnsi="Arial" w:cs="B Nazanin"/>
          <w:sz w:val="24"/>
          <w:szCs w:val="24"/>
          <w:rtl/>
        </w:rPr>
        <w:t>نشانه‌ها</w:t>
      </w:r>
      <w:r w:rsidR="00953B89">
        <w:rPr>
          <w:rFonts w:ascii="Arial" w:hAnsi="Arial" w:cs="B Nazanin" w:hint="cs"/>
          <w:sz w:val="24"/>
          <w:szCs w:val="24"/>
          <w:rtl/>
        </w:rPr>
        <w:t>ی</w:t>
      </w:r>
      <w:r w:rsidR="002037D0" w:rsidRPr="0091178D">
        <w:rPr>
          <w:rFonts w:ascii="Arial" w:hAnsi="Arial" w:cs="B Nazanin" w:hint="cs"/>
          <w:sz w:val="24"/>
          <w:szCs w:val="24"/>
          <w:rtl/>
        </w:rPr>
        <w:t xml:space="preserve"> سالمندی در </w:t>
      </w:r>
      <w:r w:rsidR="001F3E74">
        <w:rPr>
          <w:rFonts w:ascii="Arial" w:hAnsi="Arial" w:cs="B Nazanin"/>
          <w:sz w:val="24"/>
          <w:szCs w:val="24"/>
          <w:rtl/>
        </w:rPr>
        <w:t>آن‌ها</w:t>
      </w:r>
      <w:r w:rsidR="002037D0" w:rsidRPr="0091178D">
        <w:rPr>
          <w:rFonts w:ascii="Arial" w:hAnsi="Arial" w:cs="B Nazanin" w:hint="cs"/>
          <w:sz w:val="24"/>
          <w:szCs w:val="24"/>
          <w:rtl/>
        </w:rPr>
        <w:t xml:space="preserve"> مشاهده </w:t>
      </w:r>
      <w:r w:rsidR="00953B89">
        <w:rPr>
          <w:rFonts w:ascii="Arial" w:hAnsi="Arial" w:cs="B Nazanin"/>
          <w:sz w:val="24"/>
          <w:szCs w:val="24"/>
          <w:rtl/>
        </w:rPr>
        <w:t>م</w:t>
      </w:r>
      <w:r w:rsidR="00953B89">
        <w:rPr>
          <w:rFonts w:ascii="Arial" w:hAnsi="Arial" w:cs="B Nazanin" w:hint="cs"/>
          <w:sz w:val="24"/>
          <w:szCs w:val="24"/>
          <w:rtl/>
        </w:rPr>
        <w:t>ی‌شود</w:t>
      </w:r>
      <w:r w:rsidR="002037D0" w:rsidRPr="0091178D">
        <w:rPr>
          <w:rFonts w:ascii="Arial" w:hAnsi="Arial" w:cs="B Nazanin" w:hint="cs"/>
          <w:sz w:val="24"/>
          <w:szCs w:val="24"/>
          <w:rtl/>
        </w:rPr>
        <w:t xml:space="preserve">، </w:t>
      </w:r>
      <w:r>
        <w:rPr>
          <w:rFonts w:ascii="Arial" w:hAnsi="Arial" w:cs="B Nazanin" w:hint="cs"/>
          <w:sz w:val="24"/>
          <w:szCs w:val="24"/>
          <w:rtl/>
        </w:rPr>
        <w:t>نگران کننده</w:t>
      </w:r>
      <w:r w:rsidR="004261B2" w:rsidRPr="0091178D">
        <w:rPr>
          <w:rFonts w:ascii="Arial" w:hAnsi="Arial" w:cs="B Nazanin"/>
          <w:sz w:val="24"/>
          <w:szCs w:val="24"/>
          <w:rtl/>
        </w:rPr>
        <w:t xml:space="preserve"> </w:t>
      </w:r>
      <w:r w:rsidR="00953B89">
        <w:rPr>
          <w:rFonts w:ascii="Arial" w:hAnsi="Arial" w:cs="B Nazanin"/>
          <w:sz w:val="24"/>
          <w:szCs w:val="24"/>
          <w:rtl/>
        </w:rPr>
        <w:t>م</w:t>
      </w:r>
      <w:r w:rsidR="00953B89">
        <w:rPr>
          <w:rFonts w:ascii="Arial" w:hAnsi="Arial" w:cs="B Nazanin" w:hint="cs"/>
          <w:sz w:val="24"/>
          <w:szCs w:val="24"/>
          <w:rtl/>
        </w:rPr>
        <w:t>ی‌شود</w:t>
      </w:r>
      <w:r w:rsidR="004261B2" w:rsidRPr="0091178D">
        <w:rPr>
          <w:rFonts w:ascii="Arial" w:hAnsi="Arial" w:cs="B Nazanin"/>
          <w:sz w:val="24"/>
          <w:szCs w:val="24"/>
          <w:rtl/>
        </w:rPr>
        <w:t xml:space="preserve"> که </w:t>
      </w:r>
      <w:r w:rsidR="00487BAE" w:rsidRPr="0091178D">
        <w:rPr>
          <w:rFonts w:ascii="Arial" w:hAnsi="Arial" w:cs="B Nazanin" w:hint="cs"/>
          <w:sz w:val="24"/>
          <w:szCs w:val="24"/>
          <w:rtl/>
        </w:rPr>
        <w:t xml:space="preserve">یا </w:t>
      </w:r>
      <w:r w:rsidR="004261B2" w:rsidRPr="0091178D">
        <w:rPr>
          <w:rFonts w:ascii="Arial" w:hAnsi="Arial" w:cs="B Nazanin"/>
          <w:sz w:val="24"/>
          <w:szCs w:val="24"/>
          <w:rtl/>
        </w:rPr>
        <w:t xml:space="preserve">موجب </w:t>
      </w:r>
      <w:r w:rsidR="002037D0" w:rsidRPr="0091178D">
        <w:rPr>
          <w:rFonts w:ascii="Arial" w:hAnsi="Arial" w:cs="B Nazanin" w:hint="cs"/>
          <w:sz w:val="24"/>
          <w:szCs w:val="24"/>
          <w:rtl/>
        </w:rPr>
        <w:t xml:space="preserve">گرایش </w:t>
      </w:r>
      <w:r w:rsidR="004261B2" w:rsidRPr="0091178D">
        <w:rPr>
          <w:rFonts w:ascii="Arial" w:hAnsi="Arial" w:cs="B Nazanin"/>
          <w:sz w:val="24"/>
          <w:szCs w:val="24"/>
          <w:rtl/>
        </w:rPr>
        <w:t xml:space="preserve">فرد به سمت </w:t>
      </w:r>
      <w:r w:rsidRPr="00986D66">
        <w:rPr>
          <w:rFonts w:ascii="Arial" w:hAnsi="Arial" w:cs="B Nazanin"/>
          <w:sz w:val="24"/>
          <w:szCs w:val="24"/>
          <w:rtl/>
        </w:rPr>
        <w:t>ش</w:t>
      </w:r>
      <w:r w:rsidRPr="00986D66">
        <w:rPr>
          <w:rFonts w:ascii="Arial" w:hAnsi="Arial" w:cs="B Nazanin" w:hint="cs"/>
          <w:sz w:val="24"/>
          <w:szCs w:val="24"/>
          <w:rtl/>
        </w:rPr>
        <w:t>ی</w:t>
      </w:r>
      <w:r w:rsidRPr="00986D66">
        <w:rPr>
          <w:rFonts w:ascii="Arial" w:hAnsi="Arial" w:cs="B Nazanin" w:hint="eastAsia"/>
          <w:sz w:val="24"/>
          <w:szCs w:val="24"/>
          <w:rtl/>
        </w:rPr>
        <w:t>وه‌ها</w:t>
      </w:r>
      <w:r w:rsidRPr="00986D66">
        <w:rPr>
          <w:rFonts w:ascii="Arial" w:hAnsi="Arial" w:cs="B Nazanin" w:hint="cs"/>
          <w:sz w:val="24"/>
          <w:szCs w:val="24"/>
          <w:rtl/>
        </w:rPr>
        <w:t>ی</w:t>
      </w:r>
      <w:r w:rsidRPr="00986D66">
        <w:rPr>
          <w:rFonts w:ascii="Arial" w:hAnsi="Arial" w:cs="B Nazanin"/>
          <w:sz w:val="24"/>
          <w:szCs w:val="24"/>
          <w:rtl/>
        </w:rPr>
        <w:t xml:space="preserve"> مختلف مد</w:t>
      </w:r>
      <w:r w:rsidRPr="00986D66">
        <w:rPr>
          <w:rFonts w:ascii="Arial" w:hAnsi="Arial" w:cs="B Nazanin" w:hint="cs"/>
          <w:sz w:val="24"/>
          <w:szCs w:val="24"/>
          <w:rtl/>
        </w:rPr>
        <w:t>ی</w:t>
      </w:r>
      <w:r w:rsidRPr="00986D66">
        <w:rPr>
          <w:rFonts w:ascii="Arial" w:hAnsi="Arial" w:cs="B Nazanin" w:hint="eastAsia"/>
          <w:sz w:val="24"/>
          <w:szCs w:val="24"/>
          <w:rtl/>
        </w:rPr>
        <w:t>ر</w:t>
      </w:r>
      <w:r w:rsidRPr="00986D66">
        <w:rPr>
          <w:rFonts w:ascii="Arial" w:hAnsi="Arial" w:cs="B Nazanin" w:hint="cs"/>
          <w:sz w:val="24"/>
          <w:szCs w:val="24"/>
          <w:rtl/>
        </w:rPr>
        <w:t>ی</w:t>
      </w:r>
      <w:r w:rsidRPr="00986D66">
        <w:rPr>
          <w:rFonts w:ascii="Arial" w:hAnsi="Arial" w:cs="B Nazanin" w:hint="eastAsia"/>
          <w:sz w:val="24"/>
          <w:szCs w:val="24"/>
          <w:rtl/>
        </w:rPr>
        <w:t>ت</w:t>
      </w:r>
      <w:r w:rsidRPr="00986D66">
        <w:rPr>
          <w:rFonts w:ascii="Arial" w:hAnsi="Arial" w:cs="B Nazanin"/>
          <w:sz w:val="24"/>
          <w:szCs w:val="24"/>
          <w:rtl/>
        </w:rPr>
        <w:t xml:space="preserve"> بدن مانند استفاده از مواد آرا</w:t>
      </w:r>
      <w:r w:rsidRPr="00986D66">
        <w:rPr>
          <w:rFonts w:ascii="Arial" w:hAnsi="Arial" w:cs="B Nazanin" w:hint="cs"/>
          <w:sz w:val="24"/>
          <w:szCs w:val="24"/>
          <w:rtl/>
        </w:rPr>
        <w:t>ی</w:t>
      </w:r>
      <w:r w:rsidRPr="00986D66">
        <w:rPr>
          <w:rFonts w:ascii="Arial" w:hAnsi="Arial" w:cs="B Nazanin" w:hint="eastAsia"/>
          <w:sz w:val="24"/>
          <w:szCs w:val="24"/>
          <w:rtl/>
        </w:rPr>
        <w:t>ش</w:t>
      </w:r>
      <w:r w:rsidRPr="00986D66">
        <w:rPr>
          <w:rFonts w:ascii="Arial" w:hAnsi="Arial" w:cs="B Nazanin" w:hint="cs"/>
          <w:sz w:val="24"/>
          <w:szCs w:val="24"/>
          <w:rtl/>
        </w:rPr>
        <w:t>ی</w:t>
      </w:r>
      <w:r w:rsidRPr="00986D66">
        <w:rPr>
          <w:rFonts w:ascii="Arial" w:hAnsi="Arial" w:cs="B Nazanin" w:hint="eastAsia"/>
          <w:sz w:val="24"/>
          <w:szCs w:val="24"/>
          <w:rtl/>
        </w:rPr>
        <w:t>،</w:t>
      </w:r>
      <w:r w:rsidRPr="00986D66">
        <w:rPr>
          <w:rFonts w:ascii="Arial" w:hAnsi="Arial" w:cs="B Nazanin"/>
          <w:sz w:val="24"/>
          <w:szCs w:val="24"/>
          <w:rtl/>
        </w:rPr>
        <w:t xml:space="preserve"> جراح</w:t>
      </w:r>
      <w:r w:rsidRPr="00986D66">
        <w:rPr>
          <w:rFonts w:ascii="Arial" w:hAnsi="Arial" w:cs="B Nazanin" w:hint="cs"/>
          <w:sz w:val="24"/>
          <w:szCs w:val="24"/>
          <w:rtl/>
        </w:rPr>
        <w:t>ی‌های</w:t>
      </w:r>
      <w:r w:rsidRPr="00986D66">
        <w:rPr>
          <w:rFonts w:ascii="Arial" w:hAnsi="Arial" w:cs="B Nazanin"/>
          <w:sz w:val="24"/>
          <w:szCs w:val="24"/>
          <w:rtl/>
        </w:rPr>
        <w:t xml:space="preserve"> </w:t>
      </w:r>
      <w:r>
        <w:rPr>
          <w:rFonts w:ascii="Arial" w:hAnsi="Arial" w:cs="B Nazanin" w:hint="cs"/>
          <w:sz w:val="24"/>
          <w:szCs w:val="24"/>
          <w:rtl/>
        </w:rPr>
        <w:t>زیبایی</w:t>
      </w:r>
      <w:r w:rsidRPr="00986D66">
        <w:rPr>
          <w:rFonts w:ascii="Arial" w:hAnsi="Arial" w:cs="B Nazanin" w:hint="eastAsia"/>
          <w:sz w:val="24"/>
          <w:szCs w:val="24"/>
          <w:rtl/>
        </w:rPr>
        <w:t>،</w:t>
      </w:r>
      <w:r w:rsidRPr="00986D66">
        <w:rPr>
          <w:rFonts w:ascii="Arial" w:hAnsi="Arial" w:cs="B Nazanin"/>
          <w:sz w:val="24"/>
          <w:szCs w:val="24"/>
          <w:rtl/>
        </w:rPr>
        <w:t xml:space="preserve"> رنگ کردن مو و پوش</w:t>
      </w:r>
      <w:r w:rsidRPr="00986D66">
        <w:rPr>
          <w:rFonts w:ascii="Arial" w:hAnsi="Arial" w:cs="B Nazanin" w:hint="cs"/>
          <w:sz w:val="24"/>
          <w:szCs w:val="24"/>
          <w:rtl/>
        </w:rPr>
        <w:t>ی</w:t>
      </w:r>
      <w:r w:rsidRPr="00986D66">
        <w:rPr>
          <w:rFonts w:ascii="Arial" w:hAnsi="Arial" w:cs="B Nazanin" w:hint="eastAsia"/>
          <w:sz w:val="24"/>
          <w:szCs w:val="24"/>
          <w:rtl/>
        </w:rPr>
        <w:t>دن</w:t>
      </w:r>
      <w:r w:rsidRPr="00986D66">
        <w:rPr>
          <w:rFonts w:ascii="Arial" w:hAnsi="Arial" w:cs="B Nazanin"/>
          <w:sz w:val="24"/>
          <w:szCs w:val="24"/>
          <w:rtl/>
        </w:rPr>
        <w:t xml:space="preserve"> لباس‌ها</w:t>
      </w:r>
      <w:r w:rsidRPr="00986D66">
        <w:rPr>
          <w:rFonts w:ascii="Arial" w:hAnsi="Arial" w:cs="B Nazanin" w:hint="cs"/>
          <w:sz w:val="24"/>
          <w:szCs w:val="24"/>
          <w:rtl/>
        </w:rPr>
        <w:t>ی</w:t>
      </w:r>
      <w:r w:rsidRPr="00986D66">
        <w:rPr>
          <w:rFonts w:ascii="Arial" w:hAnsi="Arial" w:cs="B Nazanin"/>
          <w:sz w:val="24"/>
          <w:szCs w:val="24"/>
          <w:rtl/>
        </w:rPr>
        <w:t xml:space="preserve"> متناسب با الگوها</w:t>
      </w:r>
      <w:r w:rsidRPr="00986D66">
        <w:rPr>
          <w:rFonts w:ascii="Arial" w:hAnsi="Arial" w:cs="B Nazanin" w:hint="cs"/>
          <w:sz w:val="24"/>
          <w:szCs w:val="24"/>
          <w:rtl/>
        </w:rPr>
        <w:t>ی</w:t>
      </w:r>
      <w:r w:rsidRPr="00986D66">
        <w:rPr>
          <w:rFonts w:ascii="Arial" w:hAnsi="Arial" w:cs="B Nazanin"/>
          <w:sz w:val="24"/>
          <w:szCs w:val="24"/>
          <w:rtl/>
        </w:rPr>
        <w:t xml:space="preserve"> جوان</w:t>
      </w:r>
      <w:r w:rsidRPr="00986D66">
        <w:rPr>
          <w:rFonts w:ascii="Arial" w:hAnsi="Arial" w:cs="B Nazanin" w:hint="cs"/>
          <w:sz w:val="24"/>
          <w:szCs w:val="24"/>
          <w:rtl/>
        </w:rPr>
        <w:t>ی</w:t>
      </w:r>
      <w:r w:rsidRPr="00986D66">
        <w:rPr>
          <w:rFonts w:ascii="Arial" w:hAnsi="Arial" w:cs="B Nazanin"/>
          <w:sz w:val="24"/>
          <w:szCs w:val="24"/>
          <w:rtl/>
        </w:rPr>
        <w:t xml:space="preserve"> </w:t>
      </w:r>
      <w:r w:rsidR="00953B89">
        <w:rPr>
          <w:rFonts w:ascii="Arial" w:hAnsi="Arial" w:cs="B Nazanin"/>
          <w:sz w:val="24"/>
          <w:szCs w:val="24"/>
          <w:rtl/>
        </w:rPr>
        <w:t>م</w:t>
      </w:r>
      <w:r w:rsidR="00953B89">
        <w:rPr>
          <w:rFonts w:ascii="Arial" w:hAnsi="Arial" w:cs="B Nazanin" w:hint="cs"/>
          <w:sz w:val="24"/>
          <w:szCs w:val="24"/>
          <w:rtl/>
        </w:rPr>
        <w:t>ی‌گردد</w:t>
      </w:r>
      <w:r w:rsidR="00487BAE" w:rsidRPr="0091178D">
        <w:rPr>
          <w:rFonts w:ascii="Arial" w:hAnsi="Arial" w:cs="B Nazanin" w:hint="cs"/>
          <w:sz w:val="24"/>
          <w:szCs w:val="24"/>
          <w:rtl/>
        </w:rPr>
        <w:t>،</w:t>
      </w:r>
      <w:r w:rsidR="004261B2" w:rsidRPr="0091178D">
        <w:rPr>
          <w:rFonts w:ascii="Arial" w:hAnsi="Arial" w:cs="B Nazanin"/>
          <w:sz w:val="24"/>
          <w:szCs w:val="24"/>
          <w:rtl/>
        </w:rPr>
        <w:t xml:space="preserve"> تا روند </w:t>
      </w:r>
      <w:r w:rsidR="00487BAE" w:rsidRPr="0091178D">
        <w:rPr>
          <w:rFonts w:ascii="Arial" w:hAnsi="Arial" w:cs="B Nazanin" w:hint="cs"/>
          <w:sz w:val="24"/>
          <w:szCs w:val="24"/>
          <w:rtl/>
        </w:rPr>
        <w:t xml:space="preserve">پیرشدن </w:t>
      </w:r>
      <w:r w:rsidR="004261B2" w:rsidRPr="0091178D">
        <w:rPr>
          <w:rFonts w:ascii="Arial" w:hAnsi="Arial" w:cs="B Nazanin"/>
          <w:sz w:val="24"/>
          <w:szCs w:val="24"/>
          <w:rtl/>
        </w:rPr>
        <w:t xml:space="preserve">را بیشتر به </w:t>
      </w:r>
      <w:r w:rsidR="00953B89">
        <w:rPr>
          <w:rFonts w:ascii="Arial" w:hAnsi="Arial" w:cs="B Nazanin"/>
          <w:sz w:val="24"/>
          <w:szCs w:val="24"/>
          <w:rtl/>
        </w:rPr>
        <w:t>تأخ</w:t>
      </w:r>
      <w:r w:rsidR="00953B89">
        <w:rPr>
          <w:rFonts w:ascii="Arial" w:hAnsi="Arial" w:cs="B Nazanin" w:hint="cs"/>
          <w:sz w:val="24"/>
          <w:szCs w:val="24"/>
          <w:rtl/>
        </w:rPr>
        <w:t>یر</w:t>
      </w:r>
      <w:r w:rsidR="004261B2" w:rsidRPr="0091178D">
        <w:rPr>
          <w:rFonts w:ascii="Arial" w:hAnsi="Arial" w:cs="B Nazanin"/>
          <w:sz w:val="24"/>
          <w:szCs w:val="24"/>
          <w:rtl/>
        </w:rPr>
        <w:t xml:space="preserve"> بیندازد و یا از افراد </w:t>
      </w:r>
      <w:r w:rsidR="00E20B96">
        <w:rPr>
          <w:rFonts w:ascii="Arial" w:hAnsi="Arial" w:cs="B Nazanin" w:hint="cs"/>
          <w:sz w:val="24"/>
          <w:szCs w:val="24"/>
          <w:rtl/>
        </w:rPr>
        <w:t>سالمند</w:t>
      </w:r>
      <w:r w:rsidR="00487BAE" w:rsidRPr="0091178D">
        <w:rPr>
          <w:rFonts w:ascii="Arial" w:hAnsi="Arial" w:cs="B Nazanin" w:hint="cs"/>
          <w:sz w:val="24"/>
          <w:szCs w:val="24"/>
          <w:rtl/>
        </w:rPr>
        <w:t xml:space="preserve">، فاصله </w:t>
      </w:r>
      <w:r w:rsidR="00953B89">
        <w:rPr>
          <w:rFonts w:ascii="Arial" w:hAnsi="Arial" w:cs="B Nazanin"/>
          <w:sz w:val="24"/>
          <w:szCs w:val="24"/>
          <w:rtl/>
        </w:rPr>
        <w:t>م</w:t>
      </w:r>
      <w:r w:rsidR="00953B89">
        <w:rPr>
          <w:rFonts w:ascii="Arial" w:hAnsi="Arial" w:cs="B Nazanin" w:hint="cs"/>
          <w:sz w:val="24"/>
          <w:szCs w:val="24"/>
          <w:rtl/>
        </w:rPr>
        <w:t>ی‌گیرد</w:t>
      </w:r>
      <w:r w:rsidR="004261B2" w:rsidRPr="0091178D">
        <w:rPr>
          <w:rFonts w:ascii="Arial" w:hAnsi="Arial" w:cs="B Nazanin"/>
          <w:sz w:val="24"/>
          <w:szCs w:val="24"/>
          <w:rtl/>
        </w:rPr>
        <w:t xml:space="preserve"> تا نشان دهد </w:t>
      </w:r>
      <w:r w:rsidR="00487BAE" w:rsidRPr="0091178D">
        <w:rPr>
          <w:rFonts w:ascii="Arial" w:hAnsi="Arial" w:cs="B Nazanin" w:hint="cs"/>
          <w:sz w:val="24"/>
          <w:szCs w:val="24"/>
          <w:rtl/>
        </w:rPr>
        <w:t>که هنوز با</w:t>
      </w:r>
      <w:r w:rsidR="004261B2" w:rsidRPr="0091178D">
        <w:rPr>
          <w:rFonts w:ascii="Arial" w:hAnsi="Arial" w:cs="B Nazanin"/>
          <w:sz w:val="24"/>
          <w:szCs w:val="24"/>
          <w:rtl/>
        </w:rPr>
        <w:t xml:space="preserve"> پیری و</w:t>
      </w:r>
      <w:r>
        <w:rPr>
          <w:rFonts w:ascii="Arial" w:hAnsi="Arial" w:cs="B Nazanin" w:hint="cs"/>
          <w:sz w:val="24"/>
          <w:szCs w:val="24"/>
          <w:rtl/>
        </w:rPr>
        <w:t xml:space="preserve"> </w:t>
      </w:r>
      <w:r w:rsidR="004261B2" w:rsidRPr="0091178D">
        <w:rPr>
          <w:rFonts w:ascii="Arial" w:hAnsi="Arial" w:cs="B Nazanin"/>
          <w:sz w:val="24"/>
          <w:szCs w:val="24"/>
          <w:rtl/>
        </w:rPr>
        <w:t>کهنسالی فاصله دارد</w:t>
      </w:r>
      <w:r w:rsidR="009F32BE" w:rsidRPr="0091178D">
        <w:rPr>
          <w:rFonts w:ascii="Arial" w:hAnsi="Arial" w:cs="B Nazanin"/>
          <w:sz w:val="24"/>
          <w:szCs w:val="24"/>
          <w:rtl/>
        </w:rPr>
        <w:t xml:space="preserve">. </w:t>
      </w:r>
      <w:r w:rsidR="000671AC">
        <w:rPr>
          <w:rFonts w:ascii="Arial" w:hAnsi="Arial" w:cs="B Nazanin"/>
          <w:sz w:val="24"/>
          <w:szCs w:val="24"/>
          <w:rtl/>
        </w:rPr>
        <w:t>ا</w:t>
      </w:r>
      <w:r w:rsidR="000671AC">
        <w:rPr>
          <w:rFonts w:ascii="Arial" w:hAnsi="Arial" w:cs="B Nazanin" w:hint="cs"/>
          <w:sz w:val="24"/>
          <w:szCs w:val="24"/>
          <w:rtl/>
        </w:rPr>
        <w:t>ین</w:t>
      </w:r>
      <w:r w:rsidR="00DD4841" w:rsidRPr="0091178D">
        <w:rPr>
          <w:rFonts w:ascii="Arial" w:hAnsi="Arial" w:cs="B Nazanin" w:hint="cs"/>
          <w:sz w:val="24"/>
          <w:szCs w:val="24"/>
          <w:rtl/>
        </w:rPr>
        <w:t xml:space="preserve"> رفتارها </w:t>
      </w:r>
      <w:r w:rsidR="00953B89">
        <w:rPr>
          <w:rFonts w:ascii="Arial" w:hAnsi="Arial" w:cs="B Nazanin"/>
          <w:sz w:val="24"/>
          <w:szCs w:val="24"/>
          <w:rtl/>
        </w:rPr>
        <w:t>م</w:t>
      </w:r>
      <w:r w:rsidR="00953B89">
        <w:rPr>
          <w:rFonts w:ascii="Arial" w:hAnsi="Arial" w:cs="B Nazanin" w:hint="cs"/>
          <w:sz w:val="24"/>
          <w:szCs w:val="24"/>
          <w:rtl/>
        </w:rPr>
        <w:t>ی‌توانند</w:t>
      </w:r>
      <w:r w:rsidR="00DD4841" w:rsidRPr="0091178D">
        <w:rPr>
          <w:rFonts w:ascii="Arial" w:hAnsi="Arial" w:cs="B Nazanin" w:hint="cs"/>
          <w:sz w:val="24"/>
          <w:szCs w:val="24"/>
          <w:rtl/>
        </w:rPr>
        <w:t xml:space="preserve"> </w:t>
      </w:r>
      <w:r w:rsidR="004261B2" w:rsidRPr="0091178D">
        <w:rPr>
          <w:rFonts w:ascii="Arial" w:hAnsi="Arial" w:cs="B Nazanin"/>
          <w:sz w:val="24"/>
          <w:szCs w:val="24"/>
          <w:rtl/>
        </w:rPr>
        <w:t xml:space="preserve">نشان دهنده </w:t>
      </w:r>
      <w:r w:rsidR="00C4676E">
        <w:rPr>
          <w:rFonts w:ascii="Arial" w:hAnsi="Arial" w:cs="B Nazanin" w:hint="cs"/>
          <w:sz w:val="24"/>
          <w:szCs w:val="24"/>
          <w:rtl/>
        </w:rPr>
        <w:t>وجود یا تشدید</w:t>
      </w:r>
      <w:r w:rsidR="004261B2" w:rsidRPr="0091178D">
        <w:rPr>
          <w:rFonts w:ascii="Arial" w:hAnsi="Arial" w:cs="B Nazanin"/>
          <w:sz w:val="24"/>
          <w:szCs w:val="24"/>
          <w:rtl/>
        </w:rPr>
        <w:t xml:space="preserve"> اضطراب</w:t>
      </w:r>
      <w:r w:rsidR="000671AC">
        <w:rPr>
          <w:rFonts w:ascii="Arial" w:hAnsi="Arial" w:cs="B Nazanin"/>
          <w:sz w:val="24"/>
          <w:szCs w:val="24"/>
          <w:rtl/>
        </w:rPr>
        <w:t xml:space="preserve"> </w:t>
      </w:r>
      <w:r w:rsidR="004261B2" w:rsidRPr="0091178D">
        <w:rPr>
          <w:rFonts w:ascii="Arial" w:hAnsi="Arial" w:cs="B Nazanin"/>
          <w:sz w:val="24"/>
          <w:szCs w:val="24"/>
          <w:rtl/>
        </w:rPr>
        <w:t>و</w:t>
      </w:r>
      <w:r w:rsidR="00DD4841" w:rsidRPr="0091178D">
        <w:rPr>
          <w:rFonts w:ascii="Arial" w:hAnsi="Arial" w:cs="B Nazanin" w:hint="cs"/>
          <w:sz w:val="24"/>
          <w:szCs w:val="24"/>
          <w:rtl/>
        </w:rPr>
        <w:t xml:space="preserve"> </w:t>
      </w:r>
      <w:r w:rsidR="002075E1" w:rsidRPr="0091178D">
        <w:rPr>
          <w:rFonts w:ascii="Arial" w:hAnsi="Arial" w:cs="B Nazanin"/>
          <w:sz w:val="24"/>
          <w:szCs w:val="24"/>
          <w:rtl/>
        </w:rPr>
        <w:t>ترس از سالخوردگی در برخی افراد</w:t>
      </w:r>
      <w:r w:rsidR="002075E1" w:rsidRPr="0091178D">
        <w:rPr>
          <w:rFonts w:ascii="Arial" w:hAnsi="Arial" w:cs="B Nazanin" w:hint="cs"/>
          <w:sz w:val="24"/>
          <w:szCs w:val="24"/>
          <w:rtl/>
        </w:rPr>
        <w:t xml:space="preserve"> </w:t>
      </w:r>
      <w:r w:rsidR="000671AC">
        <w:rPr>
          <w:rFonts w:ascii="Arial" w:hAnsi="Arial" w:cs="B Nazanin"/>
          <w:sz w:val="24"/>
          <w:szCs w:val="24"/>
          <w:rtl/>
        </w:rPr>
        <w:t>باشد (</w:t>
      </w:r>
      <w:r w:rsidR="00917B9E" w:rsidRPr="00917B9E">
        <w:rPr>
          <w:rFonts w:ascii="Arial" w:hAnsi="Arial" w:cs="B Nazanin"/>
          <w:sz w:val="24"/>
          <w:szCs w:val="24"/>
          <w:rtl/>
        </w:rPr>
        <w:t>کادی و فیسک</w:t>
      </w:r>
      <w:r w:rsidR="00917B9E" w:rsidRPr="00917B9E">
        <w:rPr>
          <w:rFonts w:ascii="Arial" w:hAnsi="Arial" w:cs="B Nazanin"/>
          <w:sz w:val="24"/>
          <w:szCs w:val="24"/>
          <w:vertAlign w:val="superscript"/>
          <w:rtl/>
        </w:rPr>
        <w:footnoteReference w:id="6"/>
      </w:r>
      <w:r w:rsidR="00917B9E" w:rsidRPr="00917B9E">
        <w:rPr>
          <w:rFonts w:ascii="Arial" w:hAnsi="Arial" w:cs="B Nazanin"/>
          <w:sz w:val="24"/>
          <w:szCs w:val="24"/>
          <w:rtl/>
        </w:rPr>
        <w:t>،</w:t>
      </w:r>
      <w:r w:rsidR="00917B9E" w:rsidRPr="00917B9E">
        <w:rPr>
          <w:rFonts w:ascii="Arial" w:hAnsi="Arial" w:cs="B Nazanin" w:hint="cs"/>
          <w:sz w:val="24"/>
          <w:szCs w:val="24"/>
          <w:rtl/>
        </w:rPr>
        <w:t xml:space="preserve"> </w:t>
      </w:r>
      <w:r w:rsidR="00917B9E" w:rsidRPr="00917B9E">
        <w:rPr>
          <w:rFonts w:ascii="Arial" w:hAnsi="Arial" w:cs="B Nazanin"/>
          <w:sz w:val="24"/>
          <w:szCs w:val="24"/>
          <w:rtl/>
        </w:rPr>
        <w:t>2002</w:t>
      </w:r>
      <w:r w:rsidR="00917B9E">
        <w:rPr>
          <w:rFonts w:ascii="Arial" w:hAnsi="Arial" w:cs="B Nazanin" w:hint="cs"/>
          <w:sz w:val="24"/>
          <w:szCs w:val="24"/>
          <w:rtl/>
        </w:rPr>
        <w:t xml:space="preserve">؛ </w:t>
      </w:r>
      <w:r w:rsidR="004261B2" w:rsidRPr="0091178D">
        <w:rPr>
          <w:rFonts w:ascii="Arial" w:hAnsi="Arial" w:cs="B Nazanin"/>
          <w:sz w:val="24"/>
          <w:szCs w:val="24"/>
          <w:rtl/>
        </w:rPr>
        <w:t>لشر</w:t>
      </w:r>
      <w:r w:rsidR="00031D24" w:rsidRPr="0091178D">
        <w:rPr>
          <w:rFonts w:ascii="Arial" w:hAnsi="Arial" w:cs="B Nazanin" w:hint="cs"/>
          <w:sz w:val="24"/>
          <w:szCs w:val="24"/>
          <w:rtl/>
        </w:rPr>
        <w:t xml:space="preserve"> </w:t>
      </w:r>
      <w:r w:rsidR="004261B2" w:rsidRPr="0091178D">
        <w:rPr>
          <w:rFonts w:ascii="Arial" w:hAnsi="Arial" w:cs="B Nazanin"/>
          <w:sz w:val="24"/>
          <w:szCs w:val="24"/>
          <w:rtl/>
        </w:rPr>
        <w:t>و</w:t>
      </w:r>
      <w:r w:rsidR="00031D24" w:rsidRPr="0091178D">
        <w:rPr>
          <w:rFonts w:ascii="Arial" w:hAnsi="Arial" w:cs="B Nazanin" w:hint="cs"/>
          <w:sz w:val="24"/>
          <w:szCs w:val="24"/>
          <w:rtl/>
        </w:rPr>
        <w:t xml:space="preserve"> </w:t>
      </w:r>
      <w:r w:rsidR="004261B2" w:rsidRPr="0091178D">
        <w:rPr>
          <w:rFonts w:ascii="Arial" w:hAnsi="Arial" w:cs="B Nazanin"/>
          <w:sz w:val="24"/>
          <w:szCs w:val="24"/>
          <w:rtl/>
        </w:rPr>
        <w:t>فولکندر</w:t>
      </w:r>
      <w:r w:rsidR="004261B2" w:rsidRPr="0091178D">
        <w:rPr>
          <w:rStyle w:val="FootnoteReference"/>
          <w:rFonts w:ascii="Arial" w:hAnsi="Arial" w:cs="B Nazanin"/>
          <w:sz w:val="24"/>
          <w:szCs w:val="24"/>
          <w:rtl/>
        </w:rPr>
        <w:footnoteReference w:id="7"/>
      </w:r>
      <w:r w:rsidR="004261B2" w:rsidRPr="0091178D">
        <w:rPr>
          <w:rFonts w:ascii="Arial" w:hAnsi="Arial" w:cs="B Nazanin"/>
          <w:sz w:val="24"/>
          <w:szCs w:val="24"/>
          <w:rtl/>
        </w:rPr>
        <w:t>،</w:t>
      </w:r>
      <w:r w:rsidR="00DD4841" w:rsidRPr="0091178D">
        <w:rPr>
          <w:rFonts w:ascii="Arial" w:hAnsi="Arial" w:cs="B Nazanin" w:hint="cs"/>
          <w:sz w:val="24"/>
          <w:szCs w:val="24"/>
          <w:rtl/>
        </w:rPr>
        <w:t xml:space="preserve"> </w:t>
      </w:r>
      <w:r w:rsidR="004261B2" w:rsidRPr="0091178D">
        <w:rPr>
          <w:rFonts w:ascii="Arial" w:hAnsi="Arial" w:cs="B Nazanin"/>
          <w:sz w:val="24"/>
          <w:szCs w:val="24"/>
          <w:rtl/>
        </w:rPr>
        <w:t>1993). لینچ</w:t>
      </w:r>
      <w:r w:rsidR="004261B2" w:rsidRPr="0091178D">
        <w:rPr>
          <w:rStyle w:val="FootnoteReference"/>
          <w:rFonts w:ascii="Arial" w:hAnsi="Arial" w:cs="B Nazanin"/>
          <w:sz w:val="24"/>
          <w:szCs w:val="24"/>
          <w:rtl/>
        </w:rPr>
        <w:footnoteReference w:id="8"/>
      </w:r>
      <w:r w:rsidR="00A17360">
        <w:rPr>
          <w:rFonts w:ascii="Arial" w:hAnsi="Arial" w:cs="B Nazanin" w:hint="cs"/>
          <w:sz w:val="24"/>
          <w:szCs w:val="24"/>
          <w:rtl/>
        </w:rPr>
        <w:t xml:space="preserve"> </w:t>
      </w:r>
      <w:r w:rsidR="00E35FA1">
        <w:rPr>
          <w:rFonts w:ascii="Arial" w:hAnsi="Arial" w:cs="B Nazanin"/>
          <w:sz w:val="24"/>
          <w:szCs w:val="24"/>
          <w:rtl/>
        </w:rPr>
        <w:t>(2000</w:t>
      </w:r>
      <w:r w:rsidR="000671AC">
        <w:rPr>
          <w:rFonts w:ascii="Arial" w:hAnsi="Arial" w:cs="B Nazanin"/>
          <w:sz w:val="24"/>
          <w:szCs w:val="24"/>
          <w:rtl/>
        </w:rPr>
        <w:t>) در</w:t>
      </w:r>
      <w:r w:rsidR="004261B2" w:rsidRPr="0091178D">
        <w:rPr>
          <w:rFonts w:ascii="Arial" w:hAnsi="Arial" w:cs="B Nazanin"/>
          <w:sz w:val="24"/>
          <w:szCs w:val="24"/>
          <w:rtl/>
        </w:rPr>
        <w:t xml:space="preserve"> کنار سایر عوامل مرتبط با اضطراب و ترس از پیری، نظیر کاهش سلامت و عملکرد جسمانی، رفاه مالی، توانایی شناختی، و فقدانهای اجتماعی؛ به نگرانی سالمندان راجع به تغییرات در ظاهر فیزیکی به عنوان یکی از </w:t>
      </w:r>
      <w:r w:rsidR="00953B89">
        <w:rPr>
          <w:rFonts w:ascii="Arial" w:hAnsi="Arial" w:cs="B Nazanin"/>
          <w:sz w:val="24"/>
          <w:szCs w:val="24"/>
          <w:rtl/>
        </w:rPr>
        <w:t>نگران</w:t>
      </w:r>
      <w:r w:rsidR="00953B89">
        <w:rPr>
          <w:rFonts w:ascii="Arial" w:hAnsi="Arial" w:cs="B Nazanin" w:hint="cs"/>
          <w:sz w:val="24"/>
          <w:szCs w:val="24"/>
          <w:rtl/>
        </w:rPr>
        <w:t>ی‌های</w:t>
      </w:r>
      <w:r w:rsidR="004261B2" w:rsidRPr="0091178D">
        <w:rPr>
          <w:rFonts w:ascii="Arial" w:hAnsi="Arial" w:cs="B Nazanin"/>
          <w:sz w:val="24"/>
          <w:szCs w:val="24"/>
          <w:rtl/>
        </w:rPr>
        <w:t xml:space="preserve"> کلیدی مربوط به </w:t>
      </w:r>
      <w:r w:rsidR="00953B89">
        <w:rPr>
          <w:rFonts w:ascii="Arial" w:hAnsi="Arial" w:cs="B Nazanin"/>
          <w:sz w:val="24"/>
          <w:szCs w:val="24"/>
          <w:rtl/>
        </w:rPr>
        <w:t>تجربه‌</w:t>
      </w:r>
      <w:r w:rsidR="00953B89">
        <w:rPr>
          <w:rFonts w:ascii="Arial" w:hAnsi="Arial" w:cs="B Nazanin" w:hint="cs"/>
          <w:sz w:val="24"/>
          <w:szCs w:val="24"/>
          <w:rtl/>
        </w:rPr>
        <w:t>ی</w:t>
      </w:r>
      <w:r w:rsidR="004261B2" w:rsidRPr="0091178D">
        <w:rPr>
          <w:rFonts w:ascii="Arial" w:hAnsi="Arial" w:cs="B Nazanin"/>
          <w:sz w:val="24"/>
          <w:szCs w:val="24"/>
          <w:rtl/>
        </w:rPr>
        <w:t xml:space="preserve"> پیری اشاره </w:t>
      </w:r>
      <w:r w:rsidR="00953B89">
        <w:rPr>
          <w:rFonts w:ascii="Arial" w:hAnsi="Arial" w:cs="B Nazanin"/>
          <w:sz w:val="24"/>
          <w:szCs w:val="24"/>
          <w:rtl/>
        </w:rPr>
        <w:t>م</w:t>
      </w:r>
      <w:r w:rsidR="00953B89">
        <w:rPr>
          <w:rFonts w:ascii="Arial" w:hAnsi="Arial" w:cs="B Nazanin" w:hint="cs"/>
          <w:sz w:val="24"/>
          <w:szCs w:val="24"/>
          <w:rtl/>
        </w:rPr>
        <w:t>ی‌کند</w:t>
      </w:r>
      <w:r w:rsidR="009F32BE" w:rsidRPr="0091178D">
        <w:rPr>
          <w:rFonts w:ascii="Arial" w:hAnsi="Arial" w:cs="B Nazanin"/>
          <w:sz w:val="24"/>
          <w:szCs w:val="24"/>
          <w:rtl/>
        </w:rPr>
        <w:t>.</w:t>
      </w:r>
    </w:p>
    <w:p w14:paraId="66810DA2" w14:textId="3B02897A" w:rsidR="001A6D5E" w:rsidRDefault="004261B2" w:rsidP="00A5278F">
      <w:pPr>
        <w:spacing w:after="0" w:line="240" w:lineRule="auto"/>
        <w:jc w:val="both"/>
        <w:rPr>
          <w:rFonts w:ascii="Arial" w:hAnsi="Arial" w:cs="B Nazanin"/>
          <w:sz w:val="24"/>
          <w:szCs w:val="24"/>
          <w:rtl/>
        </w:rPr>
      </w:pPr>
      <w:r w:rsidRPr="0091178D">
        <w:rPr>
          <w:rFonts w:ascii="Arial" w:hAnsi="Arial" w:cs="B Nazanin"/>
          <w:sz w:val="24"/>
          <w:szCs w:val="24"/>
          <w:rtl/>
        </w:rPr>
        <w:t xml:space="preserve"> </w:t>
      </w:r>
      <w:r w:rsidRPr="003C1C88">
        <w:rPr>
          <w:rFonts w:ascii="Arial" w:hAnsi="Arial" w:cs="B Nazanin"/>
          <w:sz w:val="24"/>
          <w:szCs w:val="24"/>
          <w:highlight w:val="yellow"/>
          <w:rtl/>
        </w:rPr>
        <w:t>با عنایت به موارد فوق الذکر</w:t>
      </w:r>
      <w:r w:rsidR="003C1C88" w:rsidRPr="003C1C88">
        <w:rPr>
          <w:rFonts w:ascii="Arial" w:hAnsi="Arial" w:cs="B Nazanin" w:hint="cs"/>
          <w:sz w:val="24"/>
          <w:szCs w:val="24"/>
          <w:highlight w:val="yellow"/>
          <w:rtl/>
        </w:rPr>
        <w:t>، ظهور و گسترش مفهوم ترس از پیری در بستر</w:t>
      </w:r>
      <w:r w:rsidRPr="003C1C88">
        <w:rPr>
          <w:rFonts w:ascii="Arial" w:hAnsi="Arial" w:cs="B Nazanin"/>
          <w:sz w:val="24"/>
          <w:szCs w:val="24"/>
          <w:highlight w:val="yellow"/>
          <w:rtl/>
        </w:rPr>
        <w:t xml:space="preserve"> رشد جمعیت سالمندی در ایران و جهان، پیامدهای اقتصادی- اجتماعی و بهداشتی سالمندی در سطوح مختلف فردی و اجتماعی، </w:t>
      </w:r>
      <w:r w:rsidR="00E20B96" w:rsidRPr="003C1C88">
        <w:rPr>
          <w:rFonts w:ascii="Arial" w:hAnsi="Arial" w:cs="B Nazanin" w:hint="cs"/>
          <w:sz w:val="24"/>
          <w:szCs w:val="24"/>
          <w:highlight w:val="yellow"/>
          <w:rtl/>
        </w:rPr>
        <w:t xml:space="preserve">و </w:t>
      </w:r>
      <w:r w:rsidRPr="003C1C88">
        <w:rPr>
          <w:rFonts w:ascii="Arial" w:hAnsi="Arial" w:cs="B Nazanin"/>
          <w:sz w:val="24"/>
          <w:szCs w:val="24"/>
          <w:highlight w:val="yellow"/>
          <w:rtl/>
        </w:rPr>
        <w:t xml:space="preserve">اهمیت یافتن بدن و زیبایی و جوانی در فرهنگ مدرنیته، </w:t>
      </w:r>
      <w:r w:rsidR="003C1C88" w:rsidRPr="003C1C88">
        <w:rPr>
          <w:rFonts w:ascii="Arial" w:hAnsi="Arial" w:cs="B Nazanin" w:hint="cs"/>
          <w:sz w:val="24"/>
          <w:szCs w:val="24"/>
          <w:highlight w:val="yellow"/>
          <w:rtl/>
        </w:rPr>
        <w:t>معنا پیدا می کند</w:t>
      </w:r>
      <w:r w:rsidR="0034526C" w:rsidRPr="003C1C88">
        <w:rPr>
          <w:rFonts w:ascii="Arial" w:hAnsi="Arial" w:cs="B Nazanin" w:hint="cs"/>
          <w:sz w:val="24"/>
          <w:szCs w:val="24"/>
          <w:highlight w:val="yellow"/>
          <w:rtl/>
        </w:rPr>
        <w:t>.</w:t>
      </w:r>
      <w:r w:rsidR="0034526C">
        <w:rPr>
          <w:rFonts w:ascii="Arial" w:hAnsi="Arial" w:cs="B Nazanin" w:hint="cs"/>
          <w:sz w:val="24"/>
          <w:szCs w:val="24"/>
          <w:rtl/>
        </w:rPr>
        <w:t xml:space="preserve"> </w:t>
      </w:r>
      <w:r w:rsidR="0034526C" w:rsidRPr="0034526C">
        <w:rPr>
          <w:rFonts w:ascii="Arial" w:hAnsi="Arial" w:cs="B Nazanin"/>
          <w:sz w:val="24"/>
          <w:szCs w:val="24"/>
          <w:highlight w:val="yellow"/>
          <w:rtl/>
        </w:rPr>
        <w:t>از ا</w:t>
      </w:r>
      <w:r w:rsidR="0034526C" w:rsidRPr="0034526C">
        <w:rPr>
          <w:rFonts w:ascii="Arial" w:hAnsi="Arial" w:cs="B Nazanin" w:hint="cs"/>
          <w:sz w:val="24"/>
          <w:szCs w:val="24"/>
          <w:highlight w:val="yellow"/>
          <w:rtl/>
        </w:rPr>
        <w:t>ی</w:t>
      </w:r>
      <w:r w:rsidR="0034526C" w:rsidRPr="0034526C">
        <w:rPr>
          <w:rFonts w:ascii="Arial" w:hAnsi="Arial" w:cs="B Nazanin" w:hint="eastAsia"/>
          <w:sz w:val="24"/>
          <w:szCs w:val="24"/>
          <w:highlight w:val="yellow"/>
          <w:rtl/>
        </w:rPr>
        <w:t>ن</w:t>
      </w:r>
      <w:r w:rsidR="0034526C" w:rsidRPr="0034526C">
        <w:rPr>
          <w:rFonts w:ascii="Arial" w:hAnsi="Arial" w:cs="B Nazanin"/>
          <w:sz w:val="24"/>
          <w:szCs w:val="24"/>
          <w:highlight w:val="yellow"/>
          <w:rtl/>
        </w:rPr>
        <w:t xml:space="preserve"> رو، ترس از پ</w:t>
      </w:r>
      <w:r w:rsidR="0034526C" w:rsidRPr="0034526C">
        <w:rPr>
          <w:rFonts w:ascii="Arial" w:hAnsi="Arial" w:cs="B Nazanin" w:hint="cs"/>
          <w:sz w:val="24"/>
          <w:szCs w:val="24"/>
          <w:highlight w:val="yellow"/>
          <w:rtl/>
        </w:rPr>
        <w:t>ی</w:t>
      </w:r>
      <w:r w:rsidR="0034526C" w:rsidRPr="0034526C">
        <w:rPr>
          <w:rFonts w:ascii="Arial" w:hAnsi="Arial" w:cs="B Nazanin" w:hint="eastAsia"/>
          <w:sz w:val="24"/>
          <w:szCs w:val="24"/>
          <w:highlight w:val="yellow"/>
          <w:rtl/>
        </w:rPr>
        <w:t>ر</w:t>
      </w:r>
      <w:r w:rsidR="0034526C" w:rsidRPr="0034526C">
        <w:rPr>
          <w:rFonts w:ascii="Arial" w:hAnsi="Arial" w:cs="B Nazanin" w:hint="cs"/>
          <w:sz w:val="24"/>
          <w:szCs w:val="24"/>
          <w:highlight w:val="yellow"/>
          <w:rtl/>
        </w:rPr>
        <w:t>ی</w:t>
      </w:r>
      <w:r w:rsidR="0034526C" w:rsidRPr="0034526C">
        <w:rPr>
          <w:rFonts w:ascii="Arial" w:hAnsi="Arial" w:cs="B Nazanin"/>
          <w:sz w:val="24"/>
          <w:szCs w:val="24"/>
          <w:highlight w:val="yellow"/>
          <w:rtl/>
        </w:rPr>
        <w:t xml:space="preserve"> را نم</w:t>
      </w:r>
      <w:r w:rsidR="0034526C" w:rsidRPr="0034526C">
        <w:rPr>
          <w:rFonts w:ascii="Arial" w:hAnsi="Arial" w:cs="B Nazanin" w:hint="cs"/>
          <w:sz w:val="24"/>
          <w:szCs w:val="24"/>
          <w:highlight w:val="yellow"/>
          <w:rtl/>
        </w:rPr>
        <w:t>ی‌</w:t>
      </w:r>
      <w:r w:rsidR="0034526C" w:rsidRPr="0034526C">
        <w:rPr>
          <w:rFonts w:ascii="Arial" w:hAnsi="Arial" w:cs="B Nazanin" w:hint="eastAsia"/>
          <w:sz w:val="24"/>
          <w:szCs w:val="24"/>
          <w:highlight w:val="yellow"/>
          <w:rtl/>
        </w:rPr>
        <w:t>توان</w:t>
      </w:r>
      <w:r w:rsidR="0034526C" w:rsidRPr="0034526C">
        <w:rPr>
          <w:rFonts w:ascii="Arial" w:hAnsi="Arial" w:cs="B Nazanin"/>
          <w:sz w:val="24"/>
          <w:szCs w:val="24"/>
          <w:highlight w:val="yellow"/>
          <w:rtl/>
        </w:rPr>
        <w:t xml:space="preserve"> صرفاً پد</w:t>
      </w:r>
      <w:r w:rsidR="0034526C" w:rsidRPr="0034526C">
        <w:rPr>
          <w:rFonts w:ascii="Arial" w:hAnsi="Arial" w:cs="B Nazanin" w:hint="cs"/>
          <w:sz w:val="24"/>
          <w:szCs w:val="24"/>
          <w:highlight w:val="yellow"/>
          <w:rtl/>
        </w:rPr>
        <w:t>ی</w:t>
      </w:r>
      <w:r w:rsidR="0034526C" w:rsidRPr="0034526C">
        <w:rPr>
          <w:rFonts w:ascii="Arial" w:hAnsi="Arial" w:cs="B Nazanin" w:hint="eastAsia"/>
          <w:sz w:val="24"/>
          <w:szCs w:val="24"/>
          <w:highlight w:val="yellow"/>
          <w:rtl/>
        </w:rPr>
        <w:t>ده‌ا</w:t>
      </w:r>
      <w:r w:rsidR="0034526C" w:rsidRPr="0034526C">
        <w:rPr>
          <w:rFonts w:ascii="Arial" w:hAnsi="Arial" w:cs="B Nazanin" w:hint="cs"/>
          <w:sz w:val="24"/>
          <w:szCs w:val="24"/>
          <w:highlight w:val="yellow"/>
          <w:rtl/>
        </w:rPr>
        <w:t>ی</w:t>
      </w:r>
      <w:r w:rsidR="0034526C" w:rsidRPr="0034526C">
        <w:rPr>
          <w:rFonts w:ascii="Arial" w:hAnsi="Arial" w:cs="B Nazanin"/>
          <w:sz w:val="24"/>
          <w:szCs w:val="24"/>
          <w:highlight w:val="yellow"/>
          <w:rtl/>
        </w:rPr>
        <w:t xml:space="preserve"> فرد</w:t>
      </w:r>
      <w:r w:rsidR="0034526C" w:rsidRPr="0034526C">
        <w:rPr>
          <w:rFonts w:ascii="Arial" w:hAnsi="Arial" w:cs="B Nazanin" w:hint="cs"/>
          <w:sz w:val="24"/>
          <w:szCs w:val="24"/>
          <w:highlight w:val="yellow"/>
          <w:rtl/>
        </w:rPr>
        <w:t>ی</w:t>
      </w:r>
      <w:r w:rsidR="0034526C" w:rsidRPr="0034526C">
        <w:rPr>
          <w:rFonts w:ascii="Arial" w:hAnsi="Arial" w:cs="B Nazanin"/>
          <w:sz w:val="24"/>
          <w:szCs w:val="24"/>
          <w:highlight w:val="yellow"/>
          <w:rtl/>
        </w:rPr>
        <w:t xml:space="preserve"> و روان‌شناخت</w:t>
      </w:r>
      <w:r w:rsidR="0034526C" w:rsidRPr="0034526C">
        <w:rPr>
          <w:rFonts w:ascii="Arial" w:hAnsi="Arial" w:cs="B Nazanin" w:hint="cs"/>
          <w:sz w:val="24"/>
          <w:szCs w:val="24"/>
          <w:highlight w:val="yellow"/>
          <w:rtl/>
        </w:rPr>
        <w:t>ی</w:t>
      </w:r>
      <w:r w:rsidR="0034526C" w:rsidRPr="0034526C">
        <w:rPr>
          <w:rFonts w:ascii="Arial" w:hAnsi="Arial" w:cs="B Nazanin"/>
          <w:sz w:val="24"/>
          <w:szCs w:val="24"/>
          <w:highlight w:val="yellow"/>
          <w:rtl/>
        </w:rPr>
        <w:t xml:space="preserve"> ناش</w:t>
      </w:r>
      <w:r w:rsidR="0034526C" w:rsidRPr="0034526C">
        <w:rPr>
          <w:rFonts w:ascii="Arial" w:hAnsi="Arial" w:cs="B Nazanin" w:hint="cs"/>
          <w:sz w:val="24"/>
          <w:szCs w:val="24"/>
          <w:highlight w:val="yellow"/>
          <w:rtl/>
        </w:rPr>
        <w:t>ی</w:t>
      </w:r>
      <w:r w:rsidR="0034526C" w:rsidRPr="0034526C">
        <w:rPr>
          <w:rFonts w:ascii="Arial" w:hAnsi="Arial" w:cs="B Nazanin"/>
          <w:sz w:val="24"/>
          <w:szCs w:val="24"/>
          <w:highlight w:val="yellow"/>
          <w:rtl/>
        </w:rPr>
        <w:t xml:space="preserve"> از افزا</w:t>
      </w:r>
      <w:r w:rsidR="0034526C" w:rsidRPr="0034526C">
        <w:rPr>
          <w:rFonts w:ascii="Arial" w:hAnsi="Arial" w:cs="B Nazanin" w:hint="cs"/>
          <w:sz w:val="24"/>
          <w:szCs w:val="24"/>
          <w:highlight w:val="yellow"/>
          <w:rtl/>
        </w:rPr>
        <w:t>ی</w:t>
      </w:r>
      <w:r w:rsidR="0034526C" w:rsidRPr="0034526C">
        <w:rPr>
          <w:rFonts w:ascii="Arial" w:hAnsi="Arial" w:cs="B Nazanin" w:hint="eastAsia"/>
          <w:sz w:val="24"/>
          <w:szCs w:val="24"/>
          <w:highlight w:val="yellow"/>
          <w:rtl/>
        </w:rPr>
        <w:t>ش</w:t>
      </w:r>
      <w:r w:rsidR="0034526C" w:rsidRPr="0034526C">
        <w:rPr>
          <w:rFonts w:ascii="Arial" w:hAnsi="Arial" w:cs="B Nazanin"/>
          <w:sz w:val="24"/>
          <w:szCs w:val="24"/>
          <w:highlight w:val="yellow"/>
          <w:rtl/>
        </w:rPr>
        <w:t xml:space="preserve"> سن دانست، بلکه با</w:t>
      </w:r>
      <w:r w:rsidR="0034526C" w:rsidRPr="0034526C">
        <w:rPr>
          <w:rFonts w:ascii="Arial" w:hAnsi="Arial" w:cs="B Nazanin" w:hint="cs"/>
          <w:sz w:val="24"/>
          <w:szCs w:val="24"/>
          <w:highlight w:val="yellow"/>
          <w:rtl/>
        </w:rPr>
        <w:t>ی</w:t>
      </w:r>
      <w:r w:rsidR="0034526C" w:rsidRPr="0034526C">
        <w:rPr>
          <w:rFonts w:ascii="Arial" w:hAnsi="Arial" w:cs="B Nazanin" w:hint="eastAsia"/>
          <w:sz w:val="24"/>
          <w:szCs w:val="24"/>
          <w:highlight w:val="yellow"/>
          <w:rtl/>
        </w:rPr>
        <w:t>د</w:t>
      </w:r>
      <w:r w:rsidR="0034526C" w:rsidRPr="0034526C">
        <w:rPr>
          <w:rFonts w:ascii="Arial" w:hAnsi="Arial" w:cs="B Nazanin"/>
          <w:sz w:val="24"/>
          <w:szCs w:val="24"/>
          <w:highlight w:val="yellow"/>
          <w:rtl/>
        </w:rPr>
        <w:t xml:space="preserve"> آن را در قالب </w:t>
      </w:r>
      <w:r w:rsidR="0034526C" w:rsidRPr="0034526C">
        <w:rPr>
          <w:rFonts w:ascii="Arial" w:hAnsi="Arial" w:cs="B Nazanin" w:hint="cs"/>
          <w:sz w:val="24"/>
          <w:szCs w:val="24"/>
          <w:highlight w:val="yellow"/>
          <w:rtl/>
        </w:rPr>
        <w:t>ی</w:t>
      </w:r>
      <w:r w:rsidR="0034526C" w:rsidRPr="0034526C">
        <w:rPr>
          <w:rFonts w:ascii="Arial" w:hAnsi="Arial" w:cs="B Nazanin" w:hint="eastAsia"/>
          <w:sz w:val="24"/>
          <w:szCs w:val="24"/>
          <w:highlight w:val="yellow"/>
          <w:rtl/>
        </w:rPr>
        <w:t>ک</w:t>
      </w:r>
      <w:r w:rsidR="0034526C" w:rsidRPr="0034526C">
        <w:rPr>
          <w:rFonts w:ascii="Arial" w:hAnsi="Arial" w:cs="B Nazanin"/>
          <w:sz w:val="24"/>
          <w:szCs w:val="24"/>
          <w:highlight w:val="yellow"/>
          <w:rtl/>
        </w:rPr>
        <w:t xml:space="preserve"> مسأله اجتماع</w:t>
      </w:r>
      <w:r w:rsidR="0034526C" w:rsidRPr="0034526C">
        <w:rPr>
          <w:rFonts w:ascii="Arial" w:hAnsi="Arial" w:cs="B Nazanin" w:hint="cs"/>
          <w:sz w:val="24"/>
          <w:szCs w:val="24"/>
          <w:highlight w:val="yellow"/>
          <w:rtl/>
        </w:rPr>
        <w:t>ی</w:t>
      </w:r>
      <w:r w:rsidR="0034526C" w:rsidRPr="0034526C">
        <w:rPr>
          <w:rFonts w:ascii="Arial" w:hAnsi="Arial" w:cs="B Nazanin"/>
          <w:sz w:val="24"/>
          <w:szCs w:val="24"/>
          <w:highlight w:val="yellow"/>
          <w:rtl/>
        </w:rPr>
        <w:t xml:space="preserve"> و در ارتباط با نگرش‌ها، ارزش‌ها و هنجارها</w:t>
      </w:r>
      <w:r w:rsidR="0034526C" w:rsidRPr="0034526C">
        <w:rPr>
          <w:rFonts w:ascii="Arial" w:hAnsi="Arial" w:cs="B Nazanin" w:hint="cs"/>
          <w:sz w:val="24"/>
          <w:szCs w:val="24"/>
          <w:highlight w:val="yellow"/>
          <w:rtl/>
        </w:rPr>
        <w:t>ی</w:t>
      </w:r>
      <w:r w:rsidR="0034526C" w:rsidRPr="0034526C">
        <w:rPr>
          <w:rFonts w:ascii="Arial" w:hAnsi="Arial" w:cs="B Nazanin"/>
          <w:sz w:val="24"/>
          <w:szCs w:val="24"/>
          <w:highlight w:val="yellow"/>
          <w:rtl/>
        </w:rPr>
        <w:t xml:space="preserve"> اجتماع</w:t>
      </w:r>
      <w:r w:rsidR="0034526C" w:rsidRPr="0034526C">
        <w:rPr>
          <w:rFonts w:ascii="Arial" w:hAnsi="Arial" w:cs="B Nazanin" w:hint="cs"/>
          <w:sz w:val="24"/>
          <w:szCs w:val="24"/>
          <w:highlight w:val="yellow"/>
          <w:rtl/>
        </w:rPr>
        <w:t>ی</w:t>
      </w:r>
      <w:r w:rsidR="0034526C" w:rsidRPr="0034526C">
        <w:rPr>
          <w:rFonts w:ascii="Arial" w:hAnsi="Arial" w:cs="B Nazanin"/>
          <w:sz w:val="24"/>
          <w:szCs w:val="24"/>
          <w:highlight w:val="yellow"/>
          <w:rtl/>
        </w:rPr>
        <w:t xml:space="preserve"> درباره بدن، ز</w:t>
      </w:r>
      <w:r w:rsidR="0034526C" w:rsidRPr="0034526C">
        <w:rPr>
          <w:rFonts w:ascii="Arial" w:hAnsi="Arial" w:cs="B Nazanin" w:hint="cs"/>
          <w:sz w:val="24"/>
          <w:szCs w:val="24"/>
          <w:highlight w:val="yellow"/>
          <w:rtl/>
        </w:rPr>
        <w:t>ی</w:t>
      </w:r>
      <w:r w:rsidR="0034526C" w:rsidRPr="0034526C">
        <w:rPr>
          <w:rFonts w:ascii="Arial" w:hAnsi="Arial" w:cs="B Nazanin" w:hint="eastAsia"/>
          <w:sz w:val="24"/>
          <w:szCs w:val="24"/>
          <w:highlight w:val="yellow"/>
          <w:rtl/>
        </w:rPr>
        <w:t>با</w:t>
      </w:r>
      <w:r w:rsidR="0034526C" w:rsidRPr="0034526C">
        <w:rPr>
          <w:rFonts w:ascii="Arial" w:hAnsi="Arial" w:cs="B Nazanin" w:hint="cs"/>
          <w:sz w:val="24"/>
          <w:szCs w:val="24"/>
          <w:highlight w:val="yellow"/>
          <w:rtl/>
        </w:rPr>
        <w:t>یی</w:t>
      </w:r>
      <w:r w:rsidR="0034526C" w:rsidRPr="0034526C">
        <w:rPr>
          <w:rFonts w:ascii="Arial" w:hAnsi="Arial" w:cs="B Nazanin" w:hint="eastAsia"/>
          <w:sz w:val="24"/>
          <w:szCs w:val="24"/>
          <w:highlight w:val="yellow"/>
          <w:rtl/>
        </w:rPr>
        <w:t>،</w:t>
      </w:r>
      <w:r w:rsidR="0034526C" w:rsidRPr="0034526C">
        <w:rPr>
          <w:rFonts w:ascii="Arial" w:hAnsi="Arial" w:cs="B Nazanin"/>
          <w:sz w:val="24"/>
          <w:szCs w:val="24"/>
          <w:highlight w:val="yellow"/>
          <w:rtl/>
        </w:rPr>
        <w:t xml:space="preserve"> جوان</w:t>
      </w:r>
      <w:r w:rsidR="0034526C" w:rsidRPr="0034526C">
        <w:rPr>
          <w:rFonts w:ascii="Arial" w:hAnsi="Arial" w:cs="B Nazanin" w:hint="cs"/>
          <w:sz w:val="24"/>
          <w:szCs w:val="24"/>
          <w:highlight w:val="yellow"/>
          <w:rtl/>
        </w:rPr>
        <w:t>ی</w:t>
      </w:r>
      <w:r w:rsidR="0034526C" w:rsidRPr="0034526C">
        <w:rPr>
          <w:rFonts w:ascii="Arial" w:hAnsi="Arial" w:cs="B Nazanin"/>
          <w:sz w:val="24"/>
          <w:szCs w:val="24"/>
          <w:highlight w:val="yellow"/>
          <w:rtl/>
        </w:rPr>
        <w:t xml:space="preserve"> و سالمند</w:t>
      </w:r>
      <w:r w:rsidR="0034526C" w:rsidRPr="0034526C">
        <w:rPr>
          <w:rFonts w:ascii="Arial" w:hAnsi="Arial" w:cs="B Nazanin" w:hint="cs"/>
          <w:sz w:val="24"/>
          <w:szCs w:val="24"/>
          <w:highlight w:val="yellow"/>
          <w:rtl/>
        </w:rPr>
        <w:t>ی</w:t>
      </w:r>
      <w:r w:rsidR="0034526C" w:rsidRPr="0034526C">
        <w:rPr>
          <w:rFonts w:ascii="Arial" w:hAnsi="Arial" w:cs="B Nazanin"/>
          <w:sz w:val="24"/>
          <w:szCs w:val="24"/>
          <w:highlight w:val="yellow"/>
          <w:rtl/>
        </w:rPr>
        <w:t xml:space="preserve"> مورد توجه قرار داد.</w:t>
      </w:r>
      <w:r w:rsidR="00171FAA">
        <w:rPr>
          <w:rFonts w:ascii="Arial" w:hAnsi="Arial" w:cs="B Nazanin" w:hint="cs"/>
          <w:sz w:val="24"/>
          <w:szCs w:val="24"/>
          <w:rtl/>
        </w:rPr>
        <w:t xml:space="preserve"> </w:t>
      </w:r>
      <w:r w:rsidR="003C1C88">
        <w:rPr>
          <w:rFonts w:ascii="Arial" w:hAnsi="Arial" w:cs="B Nazanin" w:hint="cs"/>
          <w:sz w:val="24"/>
          <w:szCs w:val="24"/>
          <w:rtl/>
        </w:rPr>
        <w:t xml:space="preserve">در این زمینه، </w:t>
      </w:r>
      <w:r w:rsidR="00A17360">
        <w:rPr>
          <w:rFonts w:ascii="Arial" w:hAnsi="Arial" w:cs="B Nazanin" w:hint="cs"/>
          <w:sz w:val="24"/>
          <w:szCs w:val="24"/>
          <w:rtl/>
        </w:rPr>
        <w:t>سهم مطالعات داخلی در زمینه ترس از پیری هنوز اندک است</w:t>
      </w:r>
      <w:r w:rsidR="001A6D5E">
        <w:rPr>
          <w:rFonts w:ascii="Arial" w:hAnsi="Arial" w:cs="B Nazanin" w:hint="cs"/>
          <w:sz w:val="24"/>
          <w:szCs w:val="24"/>
          <w:rtl/>
        </w:rPr>
        <w:t xml:space="preserve"> و</w:t>
      </w:r>
      <w:r w:rsidRPr="0091178D">
        <w:rPr>
          <w:rFonts w:ascii="Arial" w:hAnsi="Arial" w:cs="B Nazanin"/>
          <w:sz w:val="24"/>
          <w:szCs w:val="24"/>
          <w:rtl/>
        </w:rPr>
        <w:t xml:space="preserve"> عمدت</w:t>
      </w:r>
      <w:r w:rsidRPr="0091178D">
        <w:rPr>
          <w:rFonts w:ascii="Arial" w:hAnsi="Arial" w:cs="B Nazanin" w:hint="cs"/>
          <w:sz w:val="24"/>
          <w:szCs w:val="24"/>
          <w:rtl/>
        </w:rPr>
        <w:t>اً</w:t>
      </w:r>
      <w:r w:rsidRPr="0091178D">
        <w:rPr>
          <w:rFonts w:ascii="Arial" w:hAnsi="Arial" w:cs="B Nazanin"/>
          <w:sz w:val="24"/>
          <w:szCs w:val="24"/>
          <w:rtl/>
        </w:rPr>
        <w:t xml:space="preserve"> جنبه روانشناختی داشته و سهم عوامل اجتماعی در رشد پدیده ترس از پیری</w:t>
      </w:r>
      <w:r w:rsidR="00917B9E">
        <w:rPr>
          <w:rFonts w:ascii="Arial" w:hAnsi="Arial" w:cs="B Nazanin" w:hint="cs"/>
          <w:sz w:val="24"/>
          <w:szCs w:val="24"/>
          <w:rtl/>
        </w:rPr>
        <w:t>، کمتر</w:t>
      </w:r>
      <w:r w:rsidRPr="0091178D">
        <w:rPr>
          <w:rFonts w:ascii="Arial" w:hAnsi="Arial" w:cs="B Nazanin"/>
          <w:sz w:val="24"/>
          <w:szCs w:val="24"/>
          <w:rtl/>
        </w:rPr>
        <w:t xml:space="preserve"> مورد بررسی دقیق قرار گرفته است. </w:t>
      </w:r>
      <w:r w:rsidR="00A5278F">
        <w:rPr>
          <w:rFonts w:ascii="Arial" w:hAnsi="Arial" w:cs="B Nazanin" w:hint="cs"/>
          <w:sz w:val="24"/>
          <w:szCs w:val="24"/>
          <w:rtl/>
        </w:rPr>
        <w:t xml:space="preserve">علاوه بر این، </w:t>
      </w:r>
      <w:r w:rsidR="00A5278F" w:rsidRPr="001A6D5E">
        <w:rPr>
          <w:rFonts w:ascii="Arial" w:hAnsi="Arial" w:cs="B Nazanin"/>
          <w:sz w:val="24"/>
          <w:szCs w:val="24"/>
          <w:rtl/>
        </w:rPr>
        <w:t>بیشتر پژوهش‌ها</w:t>
      </w:r>
      <w:r w:rsidR="00A5278F" w:rsidRPr="001A6D5E">
        <w:rPr>
          <w:rFonts w:ascii="Arial" w:hAnsi="Arial" w:cs="B Nazanin" w:hint="cs"/>
          <w:sz w:val="24"/>
          <w:szCs w:val="24"/>
          <w:rtl/>
        </w:rPr>
        <w:t>ی مربوط به بدن و</w:t>
      </w:r>
      <w:r w:rsidR="00A5278F" w:rsidRPr="001A6D5E">
        <w:rPr>
          <w:rFonts w:ascii="Arial" w:hAnsi="Arial" w:cs="B Nazanin"/>
          <w:sz w:val="24"/>
          <w:szCs w:val="24"/>
          <w:rtl/>
        </w:rPr>
        <w:t xml:space="preserve"> تصویر بدن</w:t>
      </w:r>
      <w:r w:rsidR="00A5278F" w:rsidRPr="001A6D5E">
        <w:rPr>
          <w:rFonts w:ascii="Arial" w:hAnsi="Arial" w:cs="B Nazanin" w:hint="cs"/>
          <w:sz w:val="24"/>
          <w:szCs w:val="24"/>
          <w:rtl/>
        </w:rPr>
        <w:t xml:space="preserve">، بر جمعیت </w:t>
      </w:r>
      <w:r w:rsidR="00A5278F" w:rsidRPr="001A6D5E">
        <w:rPr>
          <w:rFonts w:ascii="Arial" w:hAnsi="Arial" w:cs="B Nazanin"/>
          <w:sz w:val="24"/>
          <w:szCs w:val="24"/>
          <w:rtl/>
        </w:rPr>
        <w:t>کودکان</w:t>
      </w:r>
      <w:r w:rsidR="00A5278F" w:rsidRPr="001A6D5E">
        <w:rPr>
          <w:rFonts w:ascii="Arial" w:hAnsi="Arial" w:cs="B Nazanin" w:hint="cs"/>
          <w:sz w:val="24"/>
          <w:szCs w:val="24"/>
          <w:rtl/>
        </w:rPr>
        <w:t xml:space="preserve">، </w:t>
      </w:r>
      <w:r w:rsidR="00A5278F" w:rsidRPr="001A6D5E">
        <w:rPr>
          <w:rFonts w:ascii="Arial" w:hAnsi="Arial" w:cs="B Nazanin"/>
          <w:sz w:val="24"/>
          <w:szCs w:val="24"/>
          <w:rtl/>
        </w:rPr>
        <w:t>نوجوانان، و</w:t>
      </w:r>
      <w:r w:rsidR="00A5278F" w:rsidRPr="001A6D5E">
        <w:rPr>
          <w:rFonts w:ascii="Arial" w:hAnsi="Arial" w:cs="B Nazanin" w:hint="cs"/>
          <w:sz w:val="24"/>
          <w:szCs w:val="24"/>
          <w:rtl/>
        </w:rPr>
        <w:t xml:space="preserve"> جوانان و </w:t>
      </w:r>
      <w:r w:rsidR="00A5278F" w:rsidRPr="001A6D5E">
        <w:rPr>
          <w:rFonts w:ascii="Arial" w:hAnsi="Arial" w:cs="B Nazanin"/>
          <w:sz w:val="24"/>
          <w:szCs w:val="24"/>
          <w:rtl/>
        </w:rPr>
        <w:t>به‌و</w:t>
      </w:r>
      <w:r w:rsidR="00A5278F" w:rsidRPr="001A6D5E">
        <w:rPr>
          <w:rFonts w:ascii="Arial" w:hAnsi="Arial" w:cs="B Nazanin" w:hint="cs"/>
          <w:sz w:val="24"/>
          <w:szCs w:val="24"/>
          <w:rtl/>
        </w:rPr>
        <w:t xml:space="preserve">یژه در بین زنان،‌ </w:t>
      </w:r>
      <w:r w:rsidR="00A5278F" w:rsidRPr="001A6D5E">
        <w:rPr>
          <w:rFonts w:ascii="Arial" w:hAnsi="Arial" w:cs="B Nazanin"/>
          <w:sz w:val="24"/>
          <w:szCs w:val="24"/>
          <w:rtl/>
        </w:rPr>
        <w:t xml:space="preserve">متمرکزشده </w:t>
      </w:r>
      <w:r w:rsidR="00A5278F" w:rsidRPr="001A6D5E">
        <w:rPr>
          <w:rFonts w:ascii="Arial" w:hAnsi="Arial" w:cs="B Nazanin"/>
          <w:sz w:val="24"/>
          <w:szCs w:val="24"/>
          <w:rtl/>
        </w:rPr>
        <w:lastRenderedPageBreak/>
        <w:t>(</w:t>
      </w:r>
      <w:r w:rsidR="00A5278F" w:rsidRPr="001A6D5E">
        <w:rPr>
          <w:rFonts w:ascii="Arial" w:hAnsi="Arial" w:cs="B Nazanin" w:hint="cs"/>
          <w:sz w:val="24"/>
          <w:szCs w:val="24"/>
          <w:rtl/>
        </w:rPr>
        <w:t>ی</w:t>
      </w:r>
      <w:r w:rsidR="00A5278F" w:rsidRPr="001A6D5E">
        <w:rPr>
          <w:rFonts w:ascii="Arial" w:hAnsi="Arial" w:cs="B Nazanin"/>
          <w:sz w:val="24"/>
          <w:szCs w:val="24"/>
          <w:rtl/>
        </w:rPr>
        <w:t>انک</w:t>
      </w:r>
      <w:r w:rsidR="00A5278F" w:rsidRPr="001A6D5E">
        <w:rPr>
          <w:rFonts w:ascii="Arial" w:hAnsi="Arial" w:cs="B Nazanin" w:hint="cs"/>
          <w:sz w:val="24"/>
          <w:szCs w:val="24"/>
          <w:rtl/>
        </w:rPr>
        <w:t>وف</w:t>
      </w:r>
      <w:r w:rsidR="00A5278F" w:rsidRPr="001A6D5E">
        <w:rPr>
          <w:rFonts w:ascii="Arial" w:hAnsi="Arial" w:cs="B Nazanin"/>
          <w:sz w:val="24"/>
          <w:szCs w:val="24"/>
          <w:rtl/>
        </w:rPr>
        <w:t>س</w:t>
      </w:r>
      <w:r w:rsidR="00A5278F" w:rsidRPr="001A6D5E">
        <w:rPr>
          <w:rFonts w:ascii="Arial" w:hAnsi="Arial" w:cs="B Nazanin" w:hint="cs"/>
          <w:sz w:val="24"/>
          <w:szCs w:val="24"/>
          <w:rtl/>
        </w:rPr>
        <w:t>ک</w:t>
      </w:r>
      <w:r w:rsidR="00A5278F" w:rsidRPr="001A6D5E">
        <w:rPr>
          <w:rFonts w:ascii="Arial" w:hAnsi="Arial" w:cs="B Nazanin"/>
          <w:sz w:val="24"/>
          <w:szCs w:val="24"/>
          <w:rtl/>
        </w:rPr>
        <w:t>ی</w:t>
      </w:r>
      <w:r w:rsidR="00A5278F" w:rsidRPr="001A6D5E">
        <w:rPr>
          <w:rFonts w:ascii="Arial" w:hAnsi="Arial" w:cs="B Nazanin"/>
          <w:sz w:val="24"/>
          <w:szCs w:val="24"/>
          <w:vertAlign w:val="superscript"/>
          <w:rtl/>
        </w:rPr>
        <w:footnoteReference w:id="9"/>
      </w:r>
      <w:r w:rsidR="00A5278F" w:rsidRPr="001A6D5E">
        <w:rPr>
          <w:rFonts w:ascii="Arial" w:hAnsi="Arial" w:cs="B Nazanin"/>
          <w:sz w:val="24"/>
          <w:szCs w:val="24"/>
          <w:rtl/>
        </w:rPr>
        <w:t xml:space="preserve"> و</w:t>
      </w:r>
      <w:r w:rsidR="00A5278F" w:rsidRPr="001A6D5E">
        <w:rPr>
          <w:rFonts w:ascii="Arial" w:hAnsi="Arial" w:cs="B Nazanin" w:hint="cs"/>
          <w:sz w:val="24"/>
          <w:szCs w:val="24"/>
          <w:rtl/>
        </w:rPr>
        <w:t xml:space="preserve"> </w:t>
      </w:r>
      <w:r w:rsidR="00A5278F" w:rsidRPr="001A6D5E">
        <w:rPr>
          <w:rFonts w:ascii="Arial" w:hAnsi="Arial" w:cs="B Nazanin"/>
          <w:sz w:val="24"/>
          <w:szCs w:val="24"/>
          <w:rtl/>
        </w:rPr>
        <w:t>همکاران،</w:t>
      </w:r>
      <w:r w:rsidR="00A5278F" w:rsidRPr="001A6D5E">
        <w:rPr>
          <w:rFonts w:ascii="Arial" w:hAnsi="Arial" w:cs="B Nazanin" w:hint="cs"/>
          <w:sz w:val="24"/>
          <w:szCs w:val="24"/>
          <w:rtl/>
        </w:rPr>
        <w:t xml:space="preserve"> </w:t>
      </w:r>
      <w:r w:rsidR="00A5278F" w:rsidRPr="001A6D5E">
        <w:rPr>
          <w:rFonts w:ascii="Arial" w:hAnsi="Arial" w:cs="B Nazanin"/>
          <w:sz w:val="24"/>
          <w:szCs w:val="24"/>
          <w:rtl/>
        </w:rPr>
        <w:t>201</w:t>
      </w:r>
      <w:r w:rsidR="00A5278F" w:rsidRPr="001A6D5E">
        <w:rPr>
          <w:rFonts w:ascii="Arial" w:hAnsi="Arial" w:cs="B Nazanin" w:hint="cs"/>
          <w:sz w:val="24"/>
          <w:szCs w:val="24"/>
          <w:rtl/>
        </w:rPr>
        <w:t>6</w:t>
      </w:r>
      <w:r w:rsidR="00A5278F" w:rsidRPr="001A6D5E">
        <w:rPr>
          <w:rFonts w:ascii="Arial" w:hAnsi="Arial" w:cs="B Nazanin"/>
          <w:sz w:val="24"/>
          <w:szCs w:val="24"/>
          <w:rtl/>
        </w:rPr>
        <w:t>)</w:t>
      </w:r>
      <w:r w:rsidR="00A5278F" w:rsidRPr="001A6D5E">
        <w:rPr>
          <w:rFonts w:ascii="Arial" w:hAnsi="Arial" w:cs="B Nazanin" w:hint="cs"/>
          <w:sz w:val="24"/>
          <w:szCs w:val="24"/>
          <w:rtl/>
        </w:rPr>
        <w:t xml:space="preserve"> و</w:t>
      </w:r>
      <w:r w:rsidR="00A5278F" w:rsidRPr="001A6D5E">
        <w:rPr>
          <w:rFonts w:ascii="Arial" w:hAnsi="Arial" w:cs="B Nazanin"/>
          <w:sz w:val="24"/>
          <w:szCs w:val="24"/>
          <w:rtl/>
        </w:rPr>
        <w:t xml:space="preserve"> </w:t>
      </w:r>
      <w:r w:rsidR="00A5278F" w:rsidRPr="001A6D5E">
        <w:rPr>
          <w:rFonts w:ascii="Arial" w:hAnsi="Arial" w:cs="B Nazanin" w:hint="cs"/>
          <w:sz w:val="24"/>
          <w:szCs w:val="24"/>
          <w:rtl/>
        </w:rPr>
        <w:t xml:space="preserve">حجم پژوهشهای انجام شده </w:t>
      </w:r>
      <w:r w:rsidR="00A5278F" w:rsidRPr="001A6D5E">
        <w:rPr>
          <w:rFonts w:ascii="Arial" w:hAnsi="Arial" w:cs="B Nazanin"/>
          <w:sz w:val="24"/>
          <w:szCs w:val="24"/>
          <w:rtl/>
        </w:rPr>
        <w:t>در</w:t>
      </w:r>
      <w:r w:rsidR="00A5278F" w:rsidRPr="001A6D5E">
        <w:rPr>
          <w:rFonts w:ascii="Arial" w:hAnsi="Arial" w:cs="B Nazanin" w:hint="cs"/>
          <w:sz w:val="24"/>
          <w:szCs w:val="24"/>
          <w:rtl/>
        </w:rPr>
        <w:t xml:space="preserve"> </w:t>
      </w:r>
      <w:r w:rsidR="00A5278F" w:rsidRPr="001A6D5E">
        <w:rPr>
          <w:rFonts w:ascii="Arial" w:hAnsi="Arial" w:cs="B Nazanin"/>
          <w:sz w:val="24"/>
          <w:szCs w:val="24"/>
          <w:rtl/>
        </w:rPr>
        <w:t>مورد افراد مسن و</w:t>
      </w:r>
      <w:r w:rsidR="00A5278F" w:rsidRPr="001A6D5E">
        <w:rPr>
          <w:rFonts w:ascii="Arial" w:hAnsi="Arial" w:cs="B Nazanin" w:hint="cs"/>
          <w:sz w:val="24"/>
          <w:szCs w:val="24"/>
          <w:rtl/>
        </w:rPr>
        <w:t xml:space="preserve"> </w:t>
      </w:r>
      <w:r w:rsidR="00A5278F" w:rsidRPr="001A6D5E">
        <w:rPr>
          <w:rFonts w:ascii="Arial" w:hAnsi="Arial" w:cs="B Nazanin"/>
          <w:sz w:val="24"/>
          <w:szCs w:val="24"/>
          <w:rtl/>
        </w:rPr>
        <w:t xml:space="preserve">سالخورده بویژه </w:t>
      </w:r>
      <w:r w:rsidR="00A5278F" w:rsidRPr="001A6D5E">
        <w:rPr>
          <w:rFonts w:ascii="Arial" w:hAnsi="Arial" w:cs="B Nazanin" w:hint="cs"/>
          <w:sz w:val="24"/>
          <w:szCs w:val="24"/>
          <w:rtl/>
        </w:rPr>
        <w:t xml:space="preserve">به تفکیک جنسیت، بسیار اندک است. </w:t>
      </w:r>
      <w:r w:rsidR="001A6D5E">
        <w:rPr>
          <w:rFonts w:ascii="Arial" w:hAnsi="Arial" w:cs="B Nazanin" w:hint="cs"/>
          <w:sz w:val="24"/>
          <w:szCs w:val="24"/>
          <w:rtl/>
        </w:rPr>
        <w:t xml:space="preserve">این در حالی است که </w:t>
      </w:r>
      <w:r w:rsidR="00F3204E" w:rsidRPr="00F3204E">
        <w:rPr>
          <w:rFonts w:ascii="Arial" w:hAnsi="Arial" w:cs="B Nazanin"/>
          <w:sz w:val="24"/>
          <w:szCs w:val="24"/>
          <w:rtl/>
        </w:rPr>
        <w:t>بر اساس ادب</w:t>
      </w:r>
      <w:r w:rsidR="00F3204E" w:rsidRPr="00F3204E">
        <w:rPr>
          <w:rFonts w:ascii="Arial" w:hAnsi="Arial" w:cs="B Nazanin" w:hint="cs"/>
          <w:sz w:val="24"/>
          <w:szCs w:val="24"/>
          <w:rtl/>
        </w:rPr>
        <w:t>ی</w:t>
      </w:r>
      <w:r w:rsidR="00F3204E" w:rsidRPr="00F3204E">
        <w:rPr>
          <w:rFonts w:ascii="Arial" w:hAnsi="Arial" w:cs="B Nazanin" w:hint="eastAsia"/>
          <w:sz w:val="24"/>
          <w:szCs w:val="24"/>
          <w:rtl/>
        </w:rPr>
        <w:t>ات</w:t>
      </w:r>
      <w:r w:rsidR="00F3204E" w:rsidRPr="00F3204E">
        <w:rPr>
          <w:rFonts w:ascii="Arial" w:hAnsi="Arial" w:cs="B Nazanin"/>
          <w:sz w:val="24"/>
          <w:szCs w:val="24"/>
          <w:rtl/>
        </w:rPr>
        <w:t xml:space="preserve"> نظر</w:t>
      </w:r>
      <w:r w:rsidR="00F3204E" w:rsidRPr="00F3204E">
        <w:rPr>
          <w:rFonts w:ascii="Arial" w:hAnsi="Arial" w:cs="B Nazanin" w:hint="cs"/>
          <w:sz w:val="24"/>
          <w:szCs w:val="24"/>
          <w:rtl/>
        </w:rPr>
        <w:t>ی</w:t>
      </w:r>
      <w:r w:rsidR="001A6D5E">
        <w:rPr>
          <w:rFonts w:ascii="Arial" w:hAnsi="Arial" w:cs="B Nazanin" w:hint="cs"/>
          <w:sz w:val="24"/>
          <w:szCs w:val="24"/>
          <w:rtl/>
        </w:rPr>
        <w:t xml:space="preserve"> (نظریه های مقایسه اجتماعی، خود شیء انگاری، استیگما، سرمایه فیزیکی، ...)</w:t>
      </w:r>
      <w:r w:rsidR="00F3204E" w:rsidRPr="00F3204E">
        <w:rPr>
          <w:rFonts w:ascii="Arial" w:hAnsi="Arial" w:cs="B Nazanin" w:hint="eastAsia"/>
          <w:sz w:val="24"/>
          <w:szCs w:val="24"/>
          <w:rtl/>
        </w:rPr>
        <w:t>،</w:t>
      </w:r>
      <w:r w:rsidR="00F3204E" w:rsidRPr="00F3204E">
        <w:rPr>
          <w:rFonts w:ascii="Arial" w:hAnsi="Arial" w:cs="B Nazanin"/>
          <w:sz w:val="24"/>
          <w:szCs w:val="24"/>
          <w:rtl/>
        </w:rPr>
        <w:t xml:space="preserve"> نگرش منف</w:t>
      </w:r>
      <w:r w:rsidR="00F3204E" w:rsidRPr="00F3204E">
        <w:rPr>
          <w:rFonts w:ascii="Arial" w:hAnsi="Arial" w:cs="B Nazanin" w:hint="cs"/>
          <w:sz w:val="24"/>
          <w:szCs w:val="24"/>
          <w:rtl/>
        </w:rPr>
        <w:t>ی</w:t>
      </w:r>
      <w:r w:rsidR="00F3204E" w:rsidRPr="00F3204E">
        <w:rPr>
          <w:rFonts w:ascii="Arial" w:hAnsi="Arial" w:cs="B Nazanin"/>
          <w:sz w:val="24"/>
          <w:szCs w:val="24"/>
          <w:rtl/>
        </w:rPr>
        <w:t xml:space="preserve"> به بدن، مقا</w:t>
      </w:r>
      <w:r w:rsidR="00F3204E" w:rsidRPr="00F3204E">
        <w:rPr>
          <w:rFonts w:ascii="Arial" w:hAnsi="Arial" w:cs="B Nazanin" w:hint="cs"/>
          <w:sz w:val="24"/>
          <w:szCs w:val="24"/>
          <w:rtl/>
        </w:rPr>
        <w:t>ی</w:t>
      </w:r>
      <w:r w:rsidR="00F3204E" w:rsidRPr="00F3204E">
        <w:rPr>
          <w:rFonts w:ascii="Arial" w:hAnsi="Arial" w:cs="B Nazanin" w:hint="eastAsia"/>
          <w:sz w:val="24"/>
          <w:szCs w:val="24"/>
          <w:rtl/>
        </w:rPr>
        <w:t>سه</w:t>
      </w:r>
      <w:r w:rsidR="00F3204E" w:rsidRPr="00F3204E">
        <w:rPr>
          <w:rFonts w:ascii="Arial" w:hAnsi="Arial" w:cs="B Nazanin"/>
          <w:sz w:val="24"/>
          <w:szCs w:val="24"/>
          <w:rtl/>
        </w:rPr>
        <w:t xml:space="preserve"> اجتماع</w:t>
      </w:r>
      <w:r w:rsidR="00F3204E" w:rsidRPr="00F3204E">
        <w:rPr>
          <w:rFonts w:ascii="Arial" w:hAnsi="Arial" w:cs="B Nazanin" w:hint="cs"/>
          <w:sz w:val="24"/>
          <w:szCs w:val="24"/>
          <w:rtl/>
        </w:rPr>
        <w:t>ی</w:t>
      </w:r>
      <w:r w:rsidR="00F3204E" w:rsidRPr="00F3204E">
        <w:rPr>
          <w:rFonts w:ascii="Arial" w:hAnsi="Arial" w:cs="B Nazanin"/>
          <w:sz w:val="24"/>
          <w:szCs w:val="24"/>
          <w:rtl/>
        </w:rPr>
        <w:t xml:space="preserve"> ظاهر و ادراک است</w:t>
      </w:r>
      <w:r w:rsidR="00F3204E" w:rsidRPr="00F3204E">
        <w:rPr>
          <w:rFonts w:ascii="Arial" w:hAnsi="Arial" w:cs="B Nazanin" w:hint="cs"/>
          <w:sz w:val="24"/>
          <w:szCs w:val="24"/>
          <w:rtl/>
        </w:rPr>
        <w:t>ی</w:t>
      </w:r>
      <w:r w:rsidR="00F3204E" w:rsidRPr="00F3204E">
        <w:rPr>
          <w:rFonts w:ascii="Arial" w:hAnsi="Arial" w:cs="B Nazanin" w:hint="eastAsia"/>
          <w:sz w:val="24"/>
          <w:szCs w:val="24"/>
          <w:rtl/>
        </w:rPr>
        <w:t>گما</w:t>
      </w:r>
      <w:r w:rsidR="00F3204E" w:rsidRPr="00F3204E">
        <w:rPr>
          <w:rFonts w:ascii="Arial" w:hAnsi="Arial" w:cs="B Nazanin" w:hint="cs"/>
          <w:sz w:val="24"/>
          <w:szCs w:val="24"/>
          <w:rtl/>
        </w:rPr>
        <w:t>ی</w:t>
      </w:r>
      <w:r w:rsidR="00F3204E" w:rsidRPr="00F3204E">
        <w:rPr>
          <w:rFonts w:ascii="Arial" w:hAnsi="Arial" w:cs="B Nazanin"/>
          <w:sz w:val="24"/>
          <w:szCs w:val="24"/>
          <w:rtl/>
        </w:rPr>
        <w:t xml:space="preserve"> سالمند</w:t>
      </w:r>
      <w:r w:rsidR="00F3204E" w:rsidRPr="00F3204E">
        <w:rPr>
          <w:rFonts w:ascii="Arial" w:hAnsi="Arial" w:cs="B Nazanin" w:hint="cs"/>
          <w:sz w:val="24"/>
          <w:szCs w:val="24"/>
          <w:rtl/>
        </w:rPr>
        <w:t>ی</w:t>
      </w:r>
      <w:r w:rsidR="00F3204E" w:rsidRPr="00F3204E">
        <w:rPr>
          <w:rFonts w:ascii="Arial" w:hAnsi="Arial" w:cs="B Nazanin"/>
          <w:sz w:val="24"/>
          <w:szCs w:val="24"/>
          <w:rtl/>
        </w:rPr>
        <w:t xml:space="preserve"> م</w:t>
      </w:r>
      <w:r w:rsidR="00F3204E" w:rsidRPr="00F3204E">
        <w:rPr>
          <w:rFonts w:ascii="Arial" w:hAnsi="Arial" w:cs="B Nazanin" w:hint="cs"/>
          <w:sz w:val="24"/>
          <w:szCs w:val="24"/>
          <w:rtl/>
        </w:rPr>
        <w:t>ی‌</w:t>
      </w:r>
      <w:r w:rsidR="00F3204E" w:rsidRPr="00F3204E">
        <w:rPr>
          <w:rFonts w:ascii="Arial" w:hAnsi="Arial" w:cs="B Nazanin" w:hint="eastAsia"/>
          <w:sz w:val="24"/>
          <w:szCs w:val="24"/>
          <w:rtl/>
        </w:rPr>
        <w:t>توانند</w:t>
      </w:r>
      <w:r w:rsidR="00F3204E" w:rsidRPr="00F3204E">
        <w:rPr>
          <w:rFonts w:ascii="Arial" w:hAnsi="Arial" w:cs="B Nazanin"/>
          <w:sz w:val="24"/>
          <w:szCs w:val="24"/>
          <w:rtl/>
        </w:rPr>
        <w:t xml:space="preserve"> از طر</w:t>
      </w:r>
      <w:r w:rsidR="00F3204E" w:rsidRPr="00F3204E">
        <w:rPr>
          <w:rFonts w:ascii="Arial" w:hAnsi="Arial" w:cs="B Nazanin" w:hint="cs"/>
          <w:sz w:val="24"/>
          <w:szCs w:val="24"/>
          <w:rtl/>
        </w:rPr>
        <w:t>ی</w:t>
      </w:r>
      <w:r w:rsidR="00F3204E" w:rsidRPr="00F3204E">
        <w:rPr>
          <w:rFonts w:ascii="Arial" w:hAnsi="Arial" w:cs="B Nazanin" w:hint="eastAsia"/>
          <w:sz w:val="24"/>
          <w:szCs w:val="24"/>
          <w:rtl/>
        </w:rPr>
        <w:t>ق</w:t>
      </w:r>
      <w:r w:rsidR="00F3204E" w:rsidRPr="00F3204E">
        <w:rPr>
          <w:rFonts w:ascii="Arial" w:hAnsi="Arial" w:cs="B Nazanin"/>
          <w:sz w:val="24"/>
          <w:szCs w:val="24"/>
          <w:rtl/>
        </w:rPr>
        <w:t xml:space="preserve"> کاهش رضا</w:t>
      </w:r>
      <w:r w:rsidR="00F3204E" w:rsidRPr="00F3204E">
        <w:rPr>
          <w:rFonts w:ascii="Arial" w:hAnsi="Arial" w:cs="B Nazanin" w:hint="cs"/>
          <w:sz w:val="24"/>
          <w:szCs w:val="24"/>
          <w:rtl/>
        </w:rPr>
        <w:t>ی</w:t>
      </w:r>
      <w:r w:rsidR="00F3204E" w:rsidRPr="00F3204E">
        <w:rPr>
          <w:rFonts w:ascii="Arial" w:hAnsi="Arial" w:cs="B Nazanin" w:hint="eastAsia"/>
          <w:sz w:val="24"/>
          <w:szCs w:val="24"/>
          <w:rtl/>
        </w:rPr>
        <w:t>ت</w:t>
      </w:r>
      <w:r w:rsidR="00F3204E" w:rsidRPr="00F3204E">
        <w:rPr>
          <w:rFonts w:ascii="Arial" w:hAnsi="Arial" w:cs="B Nazanin"/>
          <w:sz w:val="24"/>
          <w:szCs w:val="24"/>
          <w:rtl/>
        </w:rPr>
        <w:t xml:space="preserve"> از خود، تقو</w:t>
      </w:r>
      <w:r w:rsidR="00F3204E" w:rsidRPr="00F3204E">
        <w:rPr>
          <w:rFonts w:ascii="Arial" w:hAnsi="Arial" w:cs="B Nazanin" w:hint="cs"/>
          <w:sz w:val="24"/>
          <w:szCs w:val="24"/>
          <w:rtl/>
        </w:rPr>
        <w:t>ی</w:t>
      </w:r>
      <w:r w:rsidR="00F3204E" w:rsidRPr="00F3204E">
        <w:rPr>
          <w:rFonts w:ascii="Arial" w:hAnsi="Arial" w:cs="B Nazanin" w:hint="eastAsia"/>
          <w:sz w:val="24"/>
          <w:szCs w:val="24"/>
          <w:rtl/>
        </w:rPr>
        <w:t>ت</w:t>
      </w:r>
      <w:r w:rsidR="00F3204E" w:rsidRPr="00F3204E">
        <w:rPr>
          <w:rFonts w:ascii="Arial" w:hAnsi="Arial" w:cs="B Nazanin"/>
          <w:sz w:val="24"/>
          <w:szCs w:val="24"/>
          <w:rtl/>
        </w:rPr>
        <w:t xml:space="preserve"> نگران</w:t>
      </w:r>
      <w:r w:rsidR="00F3204E" w:rsidRPr="00F3204E">
        <w:rPr>
          <w:rFonts w:ascii="Arial" w:hAnsi="Arial" w:cs="B Nazanin" w:hint="cs"/>
          <w:sz w:val="24"/>
          <w:szCs w:val="24"/>
          <w:rtl/>
        </w:rPr>
        <w:t>ی</w:t>
      </w:r>
      <w:r w:rsidR="00F3204E" w:rsidRPr="00F3204E">
        <w:rPr>
          <w:rFonts w:ascii="Arial" w:hAnsi="Arial" w:cs="B Nazanin"/>
          <w:sz w:val="24"/>
          <w:szCs w:val="24"/>
          <w:rtl/>
        </w:rPr>
        <w:t xml:space="preserve"> نسبت به تغ</w:t>
      </w:r>
      <w:r w:rsidR="00F3204E" w:rsidRPr="00F3204E">
        <w:rPr>
          <w:rFonts w:ascii="Arial" w:hAnsi="Arial" w:cs="B Nazanin" w:hint="cs"/>
          <w:sz w:val="24"/>
          <w:szCs w:val="24"/>
          <w:rtl/>
        </w:rPr>
        <w:t>یی</w:t>
      </w:r>
      <w:r w:rsidR="00F3204E" w:rsidRPr="00F3204E">
        <w:rPr>
          <w:rFonts w:ascii="Arial" w:hAnsi="Arial" w:cs="B Nazanin" w:hint="eastAsia"/>
          <w:sz w:val="24"/>
          <w:szCs w:val="24"/>
          <w:rtl/>
        </w:rPr>
        <w:t>رات</w:t>
      </w:r>
      <w:r w:rsidR="00F3204E" w:rsidRPr="00F3204E">
        <w:rPr>
          <w:rFonts w:ascii="Arial" w:hAnsi="Arial" w:cs="B Nazanin"/>
          <w:sz w:val="24"/>
          <w:szCs w:val="24"/>
          <w:rtl/>
        </w:rPr>
        <w:t xml:space="preserve"> ظاهر</w:t>
      </w:r>
      <w:r w:rsidR="00F3204E" w:rsidRPr="00F3204E">
        <w:rPr>
          <w:rFonts w:ascii="Arial" w:hAnsi="Arial" w:cs="B Nazanin" w:hint="cs"/>
          <w:sz w:val="24"/>
          <w:szCs w:val="24"/>
          <w:rtl/>
        </w:rPr>
        <w:t>ی</w:t>
      </w:r>
      <w:r w:rsidR="00F3204E" w:rsidRPr="00F3204E">
        <w:rPr>
          <w:rFonts w:ascii="Arial" w:hAnsi="Arial" w:cs="B Nazanin"/>
          <w:sz w:val="24"/>
          <w:szCs w:val="24"/>
          <w:rtl/>
        </w:rPr>
        <w:t xml:space="preserve"> و تشد</w:t>
      </w:r>
      <w:r w:rsidR="00F3204E" w:rsidRPr="00F3204E">
        <w:rPr>
          <w:rFonts w:ascii="Arial" w:hAnsi="Arial" w:cs="B Nazanin" w:hint="cs"/>
          <w:sz w:val="24"/>
          <w:szCs w:val="24"/>
          <w:rtl/>
        </w:rPr>
        <w:t>ی</w:t>
      </w:r>
      <w:r w:rsidR="00F3204E" w:rsidRPr="00F3204E">
        <w:rPr>
          <w:rFonts w:ascii="Arial" w:hAnsi="Arial" w:cs="B Nazanin" w:hint="eastAsia"/>
          <w:sz w:val="24"/>
          <w:szCs w:val="24"/>
          <w:rtl/>
        </w:rPr>
        <w:t>د</w:t>
      </w:r>
      <w:r w:rsidR="00F3204E" w:rsidRPr="00F3204E">
        <w:rPr>
          <w:rFonts w:ascii="Arial" w:hAnsi="Arial" w:cs="B Nazanin"/>
          <w:sz w:val="24"/>
          <w:szCs w:val="24"/>
          <w:rtl/>
        </w:rPr>
        <w:t xml:space="preserve"> نگرش‌ها</w:t>
      </w:r>
      <w:r w:rsidR="00F3204E" w:rsidRPr="00F3204E">
        <w:rPr>
          <w:rFonts w:ascii="Arial" w:hAnsi="Arial" w:cs="B Nazanin" w:hint="cs"/>
          <w:sz w:val="24"/>
          <w:szCs w:val="24"/>
          <w:rtl/>
        </w:rPr>
        <w:t>ی</w:t>
      </w:r>
      <w:r w:rsidR="00F3204E" w:rsidRPr="00F3204E">
        <w:rPr>
          <w:rFonts w:ascii="Arial" w:hAnsi="Arial" w:cs="B Nazanin"/>
          <w:sz w:val="24"/>
          <w:szCs w:val="24"/>
          <w:rtl/>
        </w:rPr>
        <w:t xml:space="preserve"> منف</w:t>
      </w:r>
      <w:r w:rsidR="00F3204E" w:rsidRPr="00F3204E">
        <w:rPr>
          <w:rFonts w:ascii="Arial" w:hAnsi="Arial" w:cs="B Nazanin" w:hint="cs"/>
          <w:sz w:val="24"/>
          <w:szCs w:val="24"/>
          <w:rtl/>
        </w:rPr>
        <w:t>ی</w:t>
      </w:r>
      <w:r w:rsidR="00F3204E" w:rsidRPr="00F3204E">
        <w:rPr>
          <w:rFonts w:ascii="Arial" w:hAnsi="Arial" w:cs="B Nazanin"/>
          <w:sz w:val="24"/>
          <w:szCs w:val="24"/>
          <w:rtl/>
        </w:rPr>
        <w:t xml:space="preserve"> نسبت به سالمند</w:t>
      </w:r>
      <w:r w:rsidR="00F3204E" w:rsidRPr="00F3204E">
        <w:rPr>
          <w:rFonts w:ascii="Arial" w:hAnsi="Arial" w:cs="B Nazanin" w:hint="cs"/>
          <w:sz w:val="24"/>
          <w:szCs w:val="24"/>
          <w:rtl/>
        </w:rPr>
        <w:t>ی</w:t>
      </w:r>
      <w:r w:rsidR="00F3204E" w:rsidRPr="00F3204E">
        <w:rPr>
          <w:rFonts w:ascii="Arial" w:hAnsi="Arial" w:cs="B Nazanin" w:hint="eastAsia"/>
          <w:sz w:val="24"/>
          <w:szCs w:val="24"/>
          <w:rtl/>
        </w:rPr>
        <w:t>،</w:t>
      </w:r>
      <w:r w:rsidR="00F3204E" w:rsidRPr="00F3204E">
        <w:rPr>
          <w:rFonts w:ascii="Arial" w:hAnsi="Arial" w:cs="B Nazanin"/>
          <w:sz w:val="24"/>
          <w:szCs w:val="24"/>
          <w:rtl/>
        </w:rPr>
        <w:t xml:space="preserve"> زم</w:t>
      </w:r>
      <w:r w:rsidR="00F3204E" w:rsidRPr="00F3204E">
        <w:rPr>
          <w:rFonts w:ascii="Arial" w:hAnsi="Arial" w:cs="B Nazanin" w:hint="cs"/>
          <w:sz w:val="24"/>
          <w:szCs w:val="24"/>
          <w:rtl/>
        </w:rPr>
        <w:t>ی</w:t>
      </w:r>
      <w:r w:rsidR="00F3204E" w:rsidRPr="00F3204E">
        <w:rPr>
          <w:rFonts w:ascii="Arial" w:hAnsi="Arial" w:cs="B Nazanin" w:hint="eastAsia"/>
          <w:sz w:val="24"/>
          <w:szCs w:val="24"/>
          <w:rtl/>
        </w:rPr>
        <w:t>نه</w:t>
      </w:r>
      <w:r w:rsidR="00F3204E" w:rsidRPr="00F3204E">
        <w:rPr>
          <w:rFonts w:ascii="Arial" w:hAnsi="Arial" w:cs="B Nazanin"/>
          <w:sz w:val="24"/>
          <w:szCs w:val="24"/>
          <w:rtl/>
        </w:rPr>
        <w:t xml:space="preserve"> افزا</w:t>
      </w:r>
      <w:r w:rsidR="00F3204E" w:rsidRPr="00F3204E">
        <w:rPr>
          <w:rFonts w:ascii="Arial" w:hAnsi="Arial" w:cs="B Nazanin" w:hint="cs"/>
          <w:sz w:val="24"/>
          <w:szCs w:val="24"/>
          <w:rtl/>
        </w:rPr>
        <w:t>ی</w:t>
      </w:r>
      <w:r w:rsidR="00F3204E" w:rsidRPr="00F3204E">
        <w:rPr>
          <w:rFonts w:ascii="Arial" w:hAnsi="Arial" w:cs="B Nazanin" w:hint="eastAsia"/>
          <w:sz w:val="24"/>
          <w:szCs w:val="24"/>
          <w:rtl/>
        </w:rPr>
        <w:t>ش</w:t>
      </w:r>
      <w:r w:rsidR="00F3204E" w:rsidRPr="00F3204E">
        <w:rPr>
          <w:rFonts w:ascii="Arial" w:hAnsi="Arial" w:cs="B Nazanin"/>
          <w:sz w:val="24"/>
          <w:szCs w:val="24"/>
          <w:rtl/>
        </w:rPr>
        <w:t xml:space="preserve"> ترس از پ</w:t>
      </w:r>
      <w:r w:rsidR="00F3204E" w:rsidRPr="00F3204E">
        <w:rPr>
          <w:rFonts w:ascii="Arial" w:hAnsi="Arial" w:cs="B Nazanin" w:hint="cs"/>
          <w:sz w:val="24"/>
          <w:szCs w:val="24"/>
          <w:rtl/>
        </w:rPr>
        <w:t>ی</w:t>
      </w:r>
      <w:r w:rsidR="00F3204E" w:rsidRPr="00F3204E">
        <w:rPr>
          <w:rFonts w:ascii="Arial" w:hAnsi="Arial" w:cs="B Nazanin" w:hint="eastAsia"/>
          <w:sz w:val="24"/>
          <w:szCs w:val="24"/>
          <w:rtl/>
        </w:rPr>
        <w:t>ر</w:t>
      </w:r>
      <w:r w:rsidR="00F3204E" w:rsidRPr="00F3204E">
        <w:rPr>
          <w:rFonts w:ascii="Arial" w:hAnsi="Arial" w:cs="B Nazanin" w:hint="cs"/>
          <w:sz w:val="24"/>
          <w:szCs w:val="24"/>
          <w:rtl/>
        </w:rPr>
        <w:t>ی</w:t>
      </w:r>
      <w:r w:rsidR="00F3204E" w:rsidRPr="00F3204E">
        <w:rPr>
          <w:rFonts w:ascii="Arial" w:hAnsi="Arial" w:cs="B Nazanin"/>
          <w:sz w:val="24"/>
          <w:szCs w:val="24"/>
          <w:rtl/>
        </w:rPr>
        <w:t xml:space="preserve"> را فراهم کنند. با وجود ا</w:t>
      </w:r>
      <w:r w:rsidR="00F3204E" w:rsidRPr="00F3204E">
        <w:rPr>
          <w:rFonts w:ascii="Arial" w:hAnsi="Arial" w:cs="B Nazanin" w:hint="cs"/>
          <w:sz w:val="24"/>
          <w:szCs w:val="24"/>
          <w:rtl/>
        </w:rPr>
        <w:t>ی</w:t>
      </w:r>
      <w:r w:rsidR="00F3204E" w:rsidRPr="00F3204E">
        <w:rPr>
          <w:rFonts w:ascii="Arial" w:hAnsi="Arial" w:cs="B Nazanin" w:hint="eastAsia"/>
          <w:sz w:val="24"/>
          <w:szCs w:val="24"/>
          <w:rtl/>
        </w:rPr>
        <w:t>ن،</w:t>
      </w:r>
      <w:r w:rsidR="00F3204E" w:rsidRPr="00F3204E">
        <w:rPr>
          <w:rFonts w:ascii="Arial" w:hAnsi="Arial" w:cs="B Nazanin"/>
          <w:sz w:val="24"/>
          <w:szCs w:val="24"/>
          <w:rtl/>
        </w:rPr>
        <w:t xml:space="preserve"> نقش همزم</w:t>
      </w:r>
      <w:r w:rsidR="00F3204E" w:rsidRPr="00F3204E">
        <w:rPr>
          <w:rFonts w:ascii="Arial" w:hAnsi="Arial" w:cs="B Nazanin" w:hint="eastAsia"/>
          <w:sz w:val="24"/>
          <w:szCs w:val="24"/>
          <w:rtl/>
        </w:rPr>
        <w:t>ان</w:t>
      </w:r>
      <w:r w:rsidR="00F3204E" w:rsidRPr="00F3204E">
        <w:rPr>
          <w:rFonts w:ascii="Arial" w:hAnsi="Arial" w:cs="B Nazanin"/>
          <w:sz w:val="24"/>
          <w:szCs w:val="24"/>
          <w:rtl/>
        </w:rPr>
        <w:t xml:space="preserve"> ا</w:t>
      </w:r>
      <w:r w:rsidR="00F3204E" w:rsidRPr="00F3204E">
        <w:rPr>
          <w:rFonts w:ascii="Arial" w:hAnsi="Arial" w:cs="B Nazanin" w:hint="cs"/>
          <w:sz w:val="24"/>
          <w:szCs w:val="24"/>
          <w:rtl/>
        </w:rPr>
        <w:t>ی</w:t>
      </w:r>
      <w:r w:rsidR="00F3204E" w:rsidRPr="00F3204E">
        <w:rPr>
          <w:rFonts w:ascii="Arial" w:hAnsi="Arial" w:cs="B Nazanin" w:hint="eastAsia"/>
          <w:sz w:val="24"/>
          <w:szCs w:val="24"/>
          <w:rtl/>
        </w:rPr>
        <w:t>ن</w:t>
      </w:r>
      <w:r w:rsidR="00F3204E" w:rsidRPr="00F3204E">
        <w:rPr>
          <w:rFonts w:ascii="Arial" w:hAnsi="Arial" w:cs="B Nazanin"/>
          <w:sz w:val="24"/>
          <w:szCs w:val="24"/>
          <w:rtl/>
        </w:rPr>
        <w:t xml:space="preserve"> عوامل در جامعه ا</w:t>
      </w:r>
      <w:r w:rsidR="00F3204E" w:rsidRPr="00F3204E">
        <w:rPr>
          <w:rFonts w:ascii="Arial" w:hAnsi="Arial" w:cs="B Nazanin" w:hint="cs"/>
          <w:sz w:val="24"/>
          <w:szCs w:val="24"/>
          <w:rtl/>
        </w:rPr>
        <w:t>ی</w:t>
      </w:r>
      <w:r w:rsidR="00F3204E" w:rsidRPr="00F3204E">
        <w:rPr>
          <w:rFonts w:ascii="Arial" w:hAnsi="Arial" w:cs="B Nazanin" w:hint="eastAsia"/>
          <w:sz w:val="24"/>
          <w:szCs w:val="24"/>
          <w:rtl/>
        </w:rPr>
        <w:t>ران</w:t>
      </w:r>
      <w:r w:rsidR="00F3204E" w:rsidRPr="00F3204E">
        <w:rPr>
          <w:rFonts w:ascii="Arial" w:hAnsi="Arial" w:cs="B Nazanin"/>
          <w:sz w:val="24"/>
          <w:szCs w:val="24"/>
          <w:rtl/>
        </w:rPr>
        <w:t xml:space="preserve"> کمتر بررس</w:t>
      </w:r>
      <w:r w:rsidR="00F3204E" w:rsidRPr="00F3204E">
        <w:rPr>
          <w:rFonts w:ascii="Arial" w:hAnsi="Arial" w:cs="B Nazanin" w:hint="cs"/>
          <w:sz w:val="24"/>
          <w:szCs w:val="24"/>
          <w:rtl/>
        </w:rPr>
        <w:t>ی</w:t>
      </w:r>
      <w:r w:rsidR="00F3204E" w:rsidRPr="00F3204E">
        <w:rPr>
          <w:rFonts w:ascii="Arial" w:hAnsi="Arial" w:cs="B Nazanin"/>
          <w:sz w:val="24"/>
          <w:szCs w:val="24"/>
          <w:rtl/>
        </w:rPr>
        <w:t xml:space="preserve"> شده است. </w:t>
      </w:r>
    </w:p>
    <w:p w14:paraId="09DBF192" w14:textId="303E233A" w:rsidR="006309B8" w:rsidRDefault="00FF4997" w:rsidP="0000432B">
      <w:pPr>
        <w:spacing w:after="0" w:line="240" w:lineRule="auto"/>
        <w:jc w:val="both"/>
        <w:rPr>
          <w:rFonts w:ascii="Arial" w:hAnsi="Arial" w:cs="B Nazanin"/>
          <w:b/>
          <w:bCs/>
          <w:sz w:val="24"/>
          <w:szCs w:val="24"/>
          <w:rtl/>
        </w:rPr>
      </w:pPr>
      <w:r w:rsidRPr="00FF4997">
        <w:rPr>
          <w:rFonts w:ascii="Arial" w:hAnsi="Arial" w:cs="B Nazanin"/>
          <w:sz w:val="24"/>
          <w:szCs w:val="24"/>
          <w:highlight w:val="yellow"/>
          <w:rtl/>
        </w:rPr>
        <w:t>در مجموع، رشد سریع جمعیت سالمندان، تضعیف نسبی جایگاه اجتماعی و خانوادگی آنان، اهمیت‌یافتن زیبایی و جوانی در فرهنگ مدرن، افزایش نگرانی‌های مرتبط با پیامدهای سالمندی و مرگ، و خلأ پژوهشی درباره ترس از پیری و ارتباط آن با بدن و زیبایی، ضرورت پرداختن به این مسئله را از منظر جامعه‌شناختی نشان می‌دهد</w:t>
      </w:r>
      <w:r w:rsidR="00917B9E" w:rsidRPr="00917B9E">
        <w:rPr>
          <w:rFonts w:ascii="Arial" w:hAnsi="Arial" w:cs="B Nazanin" w:hint="cs"/>
          <w:sz w:val="24"/>
          <w:szCs w:val="24"/>
          <w:highlight w:val="yellow"/>
          <w:rtl/>
        </w:rPr>
        <w:t>.</w:t>
      </w:r>
      <w:r w:rsidR="0000432B">
        <w:rPr>
          <w:rFonts w:ascii="Arial" w:hAnsi="Arial" w:cs="B Nazanin" w:hint="cs"/>
          <w:sz w:val="24"/>
          <w:szCs w:val="24"/>
          <w:rtl/>
        </w:rPr>
        <w:t xml:space="preserve"> </w:t>
      </w:r>
      <w:r w:rsidR="00F3204E" w:rsidRPr="00F3204E">
        <w:rPr>
          <w:rFonts w:ascii="Arial" w:hAnsi="Arial" w:cs="B Nazanin"/>
          <w:sz w:val="24"/>
          <w:szCs w:val="24"/>
          <w:rtl/>
        </w:rPr>
        <w:t>از ا</w:t>
      </w:r>
      <w:r w:rsidR="00F3204E" w:rsidRPr="00F3204E">
        <w:rPr>
          <w:rFonts w:ascii="Arial" w:hAnsi="Arial" w:cs="B Nazanin" w:hint="cs"/>
          <w:sz w:val="24"/>
          <w:szCs w:val="24"/>
          <w:rtl/>
        </w:rPr>
        <w:t>ی</w:t>
      </w:r>
      <w:r w:rsidR="00F3204E" w:rsidRPr="00F3204E">
        <w:rPr>
          <w:rFonts w:ascii="Arial" w:hAnsi="Arial" w:cs="B Nazanin" w:hint="eastAsia"/>
          <w:sz w:val="24"/>
          <w:szCs w:val="24"/>
          <w:rtl/>
        </w:rPr>
        <w:t>ن‌رو،</w:t>
      </w:r>
      <w:r w:rsidR="00F3204E" w:rsidRPr="00F3204E">
        <w:rPr>
          <w:rFonts w:ascii="Arial" w:hAnsi="Arial" w:cs="B Nazanin"/>
          <w:sz w:val="24"/>
          <w:szCs w:val="24"/>
          <w:rtl/>
        </w:rPr>
        <w:t xml:space="preserve"> پژوهش حاضر </w:t>
      </w:r>
      <w:r w:rsidR="00F3204E">
        <w:rPr>
          <w:rFonts w:ascii="Arial" w:hAnsi="Arial" w:cs="B Nazanin" w:hint="cs"/>
          <w:sz w:val="24"/>
          <w:szCs w:val="24"/>
          <w:rtl/>
        </w:rPr>
        <w:t xml:space="preserve">در پی آن است </w:t>
      </w:r>
      <w:r w:rsidR="00F3204E" w:rsidRPr="00F3204E">
        <w:rPr>
          <w:rFonts w:ascii="Arial" w:hAnsi="Arial" w:cs="B Nazanin"/>
          <w:sz w:val="24"/>
          <w:szCs w:val="24"/>
          <w:rtl/>
        </w:rPr>
        <w:t>با رو</w:t>
      </w:r>
      <w:r w:rsidR="00F3204E" w:rsidRPr="00F3204E">
        <w:rPr>
          <w:rFonts w:ascii="Arial" w:hAnsi="Arial" w:cs="B Nazanin" w:hint="cs"/>
          <w:sz w:val="24"/>
          <w:szCs w:val="24"/>
          <w:rtl/>
        </w:rPr>
        <w:t>ی</w:t>
      </w:r>
      <w:r w:rsidR="00F3204E" w:rsidRPr="00F3204E">
        <w:rPr>
          <w:rFonts w:ascii="Arial" w:hAnsi="Arial" w:cs="B Nazanin" w:hint="eastAsia"/>
          <w:sz w:val="24"/>
          <w:szCs w:val="24"/>
          <w:rtl/>
        </w:rPr>
        <w:t>کرد</w:t>
      </w:r>
      <w:r w:rsidR="00F3204E" w:rsidRPr="00F3204E">
        <w:rPr>
          <w:rFonts w:ascii="Arial" w:hAnsi="Arial" w:cs="B Nazanin" w:hint="cs"/>
          <w:sz w:val="24"/>
          <w:szCs w:val="24"/>
          <w:rtl/>
        </w:rPr>
        <w:t>ی</w:t>
      </w:r>
      <w:r w:rsidR="00F3204E" w:rsidRPr="00F3204E">
        <w:rPr>
          <w:rFonts w:ascii="Arial" w:hAnsi="Arial" w:cs="B Nazanin"/>
          <w:sz w:val="24"/>
          <w:szCs w:val="24"/>
          <w:rtl/>
        </w:rPr>
        <w:t xml:space="preserve"> جامعه‌شناخت</w:t>
      </w:r>
      <w:r w:rsidR="00F3204E" w:rsidRPr="00F3204E">
        <w:rPr>
          <w:rFonts w:ascii="Arial" w:hAnsi="Arial" w:cs="B Nazanin" w:hint="cs"/>
          <w:sz w:val="24"/>
          <w:szCs w:val="24"/>
          <w:rtl/>
        </w:rPr>
        <w:t>ی</w:t>
      </w:r>
      <w:r w:rsidR="00F3204E" w:rsidRPr="00F3204E">
        <w:rPr>
          <w:rFonts w:ascii="Arial" w:hAnsi="Arial" w:cs="B Nazanin"/>
          <w:sz w:val="24"/>
          <w:szCs w:val="24"/>
          <w:rtl/>
        </w:rPr>
        <w:t xml:space="preserve"> </w:t>
      </w:r>
      <w:r w:rsidR="004261B2" w:rsidRPr="0091178D">
        <w:rPr>
          <w:rFonts w:ascii="Arial" w:hAnsi="Arial" w:cs="B Nazanin"/>
          <w:sz w:val="24"/>
          <w:szCs w:val="24"/>
          <w:rtl/>
        </w:rPr>
        <w:t>ضمن اندازه گیری میزان ترس از پیری در بین افراد میانسال</w:t>
      </w:r>
      <w:r w:rsidR="00DD4841" w:rsidRPr="0091178D">
        <w:rPr>
          <w:rFonts w:ascii="Arial" w:hAnsi="Arial" w:cs="B Nazanin" w:hint="cs"/>
          <w:sz w:val="24"/>
          <w:szCs w:val="24"/>
          <w:rtl/>
        </w:rPr>
        <w:t>،</w:t>
      </w:r>
      <w:r w:rsidR="004261B2" w:rsidRPr="0091178D">
        <w:rPr>
          <w:rFonts w:ascii="Arial" w:hAnsi="Arial" w:cs="B Nazanin"/>
          <w:sz w:val="24"/>
          <w:szCs w:val="24"/>
          <w:rtl/>
        </w:rPr>
        <w:t xml:space="preserve"> به شناسایی برخی از مهمترین عوامل اجتماعی </w:t>
      </w:r>
      <w:r w:rsidR="00953B89">
        <w:rPr>
          <w:rFonts w:ascii="Arial" w:hAnsi="Arial" w:cs="B Nazanin"/>
          <w:sz w:val="24"/>
          <w:szCs w:val="24"/>
          <w:rtl/>
        </w:rPr>
        <w:t>مؤثر</w:t>
      </w:r>
      <w:r w:rsidR="004261B2" w:rsidRPr="0091178D">
        <w:rPr>
          <w:rFonts w:ascii="Arial" w:hAnsi="Arial" w:cs="B Nazanin" w:hint="cs"/>
          <w:sz w:val="24"/>
          <w:szCs w:val="24"/>
          <w:rtl/>
        </w:rPr>
        <w:t xml:space="preserve"> بر</w:t>
      </w:r>
      <w:r w:rsidR="004261B2" w:rsidRPr="0091178D">
        <w:rPr>
          <w:rFonts w:ascii="Arial" w:hAnsi="Arial" w:cs="B Nazanin"/>
          <w:sz w:val="24"/>
          <w:szCs w:val="24"/>
          <w:rtl/>
        </w:rPr>
        <w:t xml:space="preserve"> ترس از پیری </w:t>
      </w:r>
      <w:r w:rsidR="00DD4841" w:rsidRPr="0091178D">
        <w:rPr>
          <w:rFonts w:ascii="Arial" w:hAnsi="Arial" w:cs="B Nazanin" w:hint="cs"/>
          <w:sz w:val="24"/>
          <w:szCs w:val="24"/>
          <w:rtl/>
        </w:rPr>
        <w:t xml:space="preserve">پرداخته </w:t>
      </w:r>
      <w:r w:rsidR="00D960B2" w:rsidRPr="0091178D">
        <w:rPr>
          <w:rFonts w:ascii="Arial" w:hAnsi="Arial" w:cs="B Nazanin" w:hint="cs"/>
          <w:sz w:val="24"/>
          <w:szCs w:val="24"/>
          <w:rtl/>
        </w:rPr>
        <w:t xml:space="preserve">و </w:t>
      </w:r>
      <w:r w:rsidR="00B41719" w:rsidRPr="0091178D">
        <w:rPr>
          <w:rFonts w:ascii="Arial" w:hAnsi="Arial" w:cs="B Nazanin" w:hint="cs"/>
          <w:sz w:val="24"/>
          <w:szCs w:val="24"/>
          <w:rtl/>
        </w:rPr>
        <w:t xml:space="preserve">پاسخی برای </w:t>
      </w:r>
      <w:r w:rsidR="00953B89">
        <w:rPr>
          <w:rFonts w:ascii="Arial" w:hAnsi="Arial" w:cs="B Nazanin"/>
          <w:sz w:val="24"/>
          <w:szCs w:val="24"/>
          <w:rtl/>
        </w:rPr>
        <w:t>سؤالات</w:t>
      </w:r>
      <w:r w:rsidR="00D960B2" w:rsidRPr="0091178D">
        <w:rPr>
          <w:rFonts w:ascii="Arial" w:hAnsi="Arial" w:cs="B Nazanin" w:hint="cs"/>
          <w:sz w:val="24"/>
          <w:szCs w:val="24"/>
          <w:rtl/>
        </w:rPr>
        <w:t xml:space="preserve"> زیر </w:t>
      </w:r>
      <w:r w:rsidR="00B41719" w:rsidRPr="0091178D">
        <w:rPr>
          <w:rFonts w:ascii="Arial" w:hAnsi="Arial" w:cs="B Nazanin" w:hint="cs"/>
          <w:sz w:val="24"/>
          <w:szCs w:val="24"/>
          <w:rtl/>
        </w:rPr>
        <w:t>بیاب</w:t>
      </w:r>
      <w:r w:rsidR="00D960B2" w:rsidRPr="0091178D">
        <w:rPr>
          <w:rFonts w:ascii="Arial" w:hAnsi="Arial" w:cs="B Nazanin" w:hint="cs"/>
          <w:sz w:val="24"/>
          <w:szCs w:val="24"/>
          <w:rtl/>
        </w:rPr>
        <w:t>د:</w:t>
      </w:r>
      <w:r w:rsidR="00A5278F">
        <w:rPr>
          <w:rFonts w:ascii="Arial" w:hAnsi="Arial" w:cs="B Nazanin" w:hint="cs"/>
          <w:sz w:val="24"/>
          <w:szCs w:val="24"/>
          <w:rtl/>
        </w:rPr>
        <w:t xml:space="preserve"> </w:t>
      </w:r>
      <w:r w:rsidR="006309B8" w:rsidRPr="0091178D">
        <w:rPr>
          <w:rFonts w:ascii="Arial" w:hAnsi="Arial" w:cs="B Nazanin" w:hint="cs"/>
          <w:sz w:val="24"/>
          <w:szCs w:val="24"/>
          <w:rtl/>
        </w:rPr>
        <w:t>افراد</w:t>
      </w:r>
      <w:r w:rsidR="006309B8" w:rsidRPr="0091178D">
        <w:rPr>
          <w:rFonts w:ascii="Arial" w:hAnsi="Arial" w:cs="B Nazanin"/>
          <w:sz w:val="24"/>
          <w:szCs w:val="24"/>
          <w:rtl/>
        </w:rPr>
        <w:t xml:space="preserve"> </w:t>
      </w:r>
      <w:r w:rsidR="006309B8" w:rsidRPr="0091178D">
        <w:rPr>
          <w:rFonts w:ascii="Arial" w:hAnsi="Arial" w:cs="B Nazanin" w:hint="cs"/>
          <w:sz w:val="24"/>
          <w:szCs w:val="24"/>
          <w:rtl/>
        </w:rPr>
        <w:t>میانسال چه</w:t>
      </w:r>
      <w:r w:rsidR="006309B8" w:rsidRPr="0091178D">
        <w:rPr>
          <w:rFonts w:ascii="Arial" w:hAnsi="Arial" w:cs="B Nazanin"/>
          <w:sz w:val="24"/>
          <w:szCs w:val="24"/>
          <w:rtl/>
        </w:rPr>
        <w:t xml:space="preserve"> </w:t>
      </w:r>
      <w:r w:rsidR="006309B8" w:rsidRPr="0091178D">
        <w:rPr>
          <w:rFonts w:ascii="Arial" w:hAnsi="Arial" w:cs="B Nazanin" w:hint="cs"/>
          <w:sz w:val="24"/>
          <w:szCs w:val="24"/>
          <w:rtl/>
        </w:rPr>
        <w:t>نوع</w:t>
      </w:r>
      <w:r w:rsidR="006309B8" w:rsidRPr="0091178D">
        <w:rPr>
          <w:rFonts w:ascii="Arial" w:hAnsi="Arial" w:cs="B Nazanin"/>
          <w:sz w:val="24"/>
          <w:szCs w:val="24"/>
          <w:rtl/>
        </w:rPr>
        <w:t xml:space="preserve"> </w:t>
      </w:r>
      <w:r w:rsidR="006309B8" w:rsidRPr="0091178D">
        <w:rPr>
          <w:rFonts w:ascii="Arial" w:hAnsi="Arial" w:cs="B Nazanin" w:hint="cs"/>
          <w:sz w:val="24"/>
          <w:szCs w:val="24"/>
          <w:rtl/>
        </w:rPr>
        <w:t>نگرشی</w:t>
      </w:r>
      <w:r w:rsidR="006309B8" w:rsidRPr="0091178D">
        <w:rPr>
          <w:rFonts w:ascii="Arial" w:hAnsi="Arial" w:cs="B Nazanin"/>
          <w:sz w:val="24"/>
          <w:szCs w:val="24"/>
          <w:rtl/>
        </w:rPr>
        <w:t xml:space="preserve"> </w:t>
      </w:r>
      <w:r w:rsidR="006309B8" w:rsidRPr="0091178D">
        <w:rPr>
          <w:rFonts w:ascii="Arial" w:hAnsi="Arial" w:cs="B Nazanin" w:hint="cs"/>
          <w:sz w:val="24"/>
          <w:szCs w:val="24"/>
          <w:rtl/>
        </w:rPr>
        <w:t>نسبت</w:t>
      </w:r>
      <w:r w:rsidR="006309B8" w:rsidRPr="0091178D">
        <w:rPr>
          <w:rFonts w:ascii="Arial" w:hAnsi="Arial" w:cs="B Nazanin"/>
          <w:sz w:val="24"/>
          <w:szCs w:val="24"/>
          <w:rtl/>
        </w:rPr>
        <w:t xml:space="preserve"> </w:t>
      </w:r>
      <w:r w:rsidR="006309B8" w:rsidRPr="0091178D">
        <w:rPr>
          <w:rFonts w:ascii="Arial" w:hAnsi="Arial" w:cs="B Nazanin" w:hint="cs"/>
          <w:sz w:val="24"/>
          <w:szCs w:val="24"/>
          <w:rtl/>
        </w:rPr>
        <w:t>به</w:t>
      </w:r>
      <w:r w:rsidR="006309B8" w:rsidRPr="0091178D">
        <w:rPr>
          <w:rFonts w:ascii="Arial" w:hAnsi="Arial" w:cs="B Nazanin"/>
          <w:sz w:val="24"/>
          <w:szCs w:val="24"/>
          <w:rtl/>
        </w:rPr>
        <w:t xml:space="preserve"> </w:t>
      </w:r>
      <w:r w:rsidR="006309B8" w:rsidRPr="0091178D">
        <w:rPr>
          <w:rFonts w:ascii="Arial" w:hAnsi="Arial" w:cs="B Nazanin" w:hint="cs"/>
          <w:sz w:val="24"/>
          <w:szCs w:val="24"/>
          <w:rtl/>
        </w:rPr>
        <w:t>بدن</w:t>
      </w:r>
      <w:r w:rsidR="006309B8" w:rsidRPr="0091178D">
        <w:rPr>
          <w:rFonts w:ascii="Arial" w:hAnsi="Arial" w:cs="B Nazanin"/>
          <w:sz w:val="24"/>
          <w:szCs w:val="24"/>
          <w:rtl/>
        </w:rPr>
        <w:t xml:space="preserve"> </w:t>
      </w:r>
      <w:r w:rsidR="006309B8" w:rsidRPr="0091178D">
        <w:rPr>
          <w:rFonts w:ascii="Arial" w:hAnsi="Arial" w:cs="B Nazanin" w:hint="cs"/>
          <w:sz w:val="24"/>
          <w:szCs w:val="24"/>
          <w:rtl/>
        </w:rPr>
        <w:t>و</w:t>
      </w:r>
      <w:r w:rsidR="006309B8" w:rsidRPr="0091178D">
        <w:rPr>
          <w:rFonts w:ascii="Arial" w:hAnsi="Arial" w:cs="B Nazanin"/>
          <w:sz w:val="24"/>
          <w:szCs w:val="24"/>
          <w:rtl/>
        </w:rPr>
        <w:t xml:space="preserve"> </w:t>
      </w:r>
      <w:r w:rsidR="006309B8" w:rsidRPr="0091178D">
        <w:rPr>
          <w:rFonts w:ascii="Arial" w:hAnsi="Arial" w:cs="B Nazanin" w:hint="cs"/>
          <w:sz w:val="24"/>
          <w:szCs w:val="24"/>
          <w:rtl/>
        </w:rPr>
        <w:t>زیبایی</w:t>
      </w:r>
      <w:r w:rsidR="006309B8" w:rsidRPr="0091178D">
        <w:rPr>
          <w:rFonts w:ascii="Arial" w:hAnsi="Arial" w:cs="B Nazanin"/>
          <w:sz w:val="24"/>
          <w:szCs w:val="24"/>
          <w:rtl/>
        </w:rPr>
        <w:t xml:space="preserve"> </w:t>
      </w:r>
      <w:r w:rsidR="006309B8" w:rsidRPr="0091178D">
        <w:rPr>
          <w:rFonts w:ascii="Arial" w:hAnsi="Arial" w:cs="B Nazanin" w:hint="cs"/>
          <w:sz w:val="24"/>
          <w:szCs w:val="24"/>
          <w:rtl/>
        </w:rPr>
        <w:t>دارند؟</w:t>
      </w:r>
      <w:r w:rsidR="00A5278F">
        <w:rPr>
          <w:rFonts w:ascii="Arial" w:hAnsi="Arial" w:cs="B Nazanin" w:hint="cs"/>
          <w:sz w:val="24"/>
          <w:szCs w:val="24"/>
          <w:rtl/>
        </w:rPr>
        <w:t xml:space="preserve"> </w:t>
      </w:r>
      <w:r w:rsidR="006309B8" w:rsidRPr="0091178D">
        <w:rPr>
          <w:rFonts w:ascii="Arial" w:hAnsi="Arial" w:cs="B Nazanin" w:hint="cs"/>
          <w:sz w:val="24"/>
          <w:szCs w:val="24"/>
          <w:rtl/>
        </w:rPr>
        <w:t>میزان</w:t>
      </w:r>
      <w:r w:rsidR="006309B8" w:rsidRPr="0091178D">
        <w:rPr>
          <w:rFonts w:ascii="Arial" w:hAnsi="Arial" w:cs="B Nazanin"/>
          <w:sz w:val="24"/>
          <w:szCs w:val="24"/>
          <w:rtl/>
        </w:rPr>
        <w:t xml:space="preserve"> </w:t>
      </w:r>
      <w:r w:rsidR="006309B8" w:rsidRPr="0091178D">
        <w:rPr>
          <w:rFonts w:ascii="Arial" w:hAnsi="Arial" w:cs="B Nazanin" w:hint="cs"/>
          <w:sz w:val="24"/>
          <w:szCs w:val="24"/>
          <w:rtl/>
        </w:rPr>
        <w:t>ترس</w:t>
      </w:r>
      <w:r w:rsidR="006309B8" w:rsidRPr="0091178D">
        <w:rPr>
          <w:rFonts w:ascii="Arial" w:hAnsi="Arial" w:cs="B Nazanin"/>
          <w:sz w:val="24"/>
          <w:szCs w:val="24"/>
          <w:rtl/>
        </w:rPr>
        <w:t xml:space="preserve"> </w:t>
      </w:r>
      <w:r w:rsidR="006309B8" w:rsidRPr="0091178D">
        <w:rPr>
          <w:rFonts w:ascii="Arial" w:hAnsi="Arial" w:cs="B Nazanin" w:hint="cs"/>
          <w:sz w:val="24"/>
          <w:szCs w:val="24"/>
          <w:rtl/>
        </w:rPr>
        <w:t>از</w:t>
      </w:r>
      <w:r w:rsidR="006309B8" w:rsidRPr="0091178D">
        <w:rPr>
          <w:rFonts w:ascii="Arial" w:hAnsi="Arial" w:cs="B Nazanin"/>
          <w:sz w:val="24"/>
          <w:szCs w:val="24"/>
          <w:rtl/>
        </w:rPr>
        <w:t xml:space="preserve"> </w:t>
      </w:r>
      <w:r w:rsidR="006309B8" w:rsidRPr="0091178D">
        <w:rPr>
          <w:rFonts w:ascii="Arial" w:hAnsi="Arial" w:cs="B Nazanin" w:hint="cs"/>
          <w:sz w:val="24"/>
          <w:szCs w:val="24"/>
          <w:rtl/>
        </w:rPr>
        <w:t>پیری</w:t>
      </w:r>
      <w:r w:rsidR="006309B8" w:rsidRPr="0091178D">
        <w:rPr>
          <w:rFonts w:ascii="Arial" w:hAnsi="Arial" w:cs="B Nazanin"/>
          <w:sz w:val="24"/>
          <w:szCs w:val="24"/>
          <w:rtl/>
        </w:rPr>
        <w:t xml:space="preserve"> </w:t>
      </w:r>
      <w:r w:rsidR="006309B8" w:rsidRPr="0091178D">
        <w:rPr>
          <w:rFonts w:ascii="Arial" w:hAnsi="Arial" w:cs="B Nazanin" w:hint="cs"/>
          <w:sz w:val="24"/>
          <w:szCs w:val="24"/>
          <w:rtl/>
        </w:rPr>
        <w:t>در</w:t>
      </w:r>
      <w:r w:rsidR="006309B8" w:rsidRPr="0091178D">
        <w:rPr>
          <w:rFonts w:ascii="Arial" w:hAnsi="Arial" w:cs="B Nazanin"/>
          <w:sz w:val="24"/>
          <w:szCs w:val="24"/>
          <w:rtl/>
        </w:rPr>
        <w:t xml:space="preserve"> </w:t>
      </w:r>
      <w:r w:rsidR="006309B8" w:rsidRPr="0091178D">
        <w:rPr>
          <w:rFonts w:ascii="Arial" w:hAnsi="Arial" w:cs="B Nazanin" w:hint="cs"/>
          <w:sz w:val="24"/>
          <w:szCs w:val="24"/>
          <w:rtl/>
        </w:rPr>
        <w:t>بین</w:t>
      </w:r>
      <w:r w:rsidR="006309B8" w:rsidRPr="0091178D">
        <w:rPr>
          <w:rFonts w:ascii="Arial" w:hAnsi="Arial" w:cs="B Nazanin"/>
          <w:sz w:val="24"/>
          <w:szCs w:val="24"/>
          <w:rtl/>
        </w:rPr>
        <w:t xml:space="preserve"> </w:t>
      </w:r>
      <w:r w:rsidR="006309B8" w:rsidRPr="0091178D">
        <w:rPr>
          <w:rFonts w:ascii="Arial" w:hAnsi="Arial" w:cs="B Nazanin" w:hint="cs"/>
          <w:sz w:val="24"/>
          <w:szCs w:val="24"/>
          <w:rtl/>
        </w:rPr>
        <w:t>افراد</w:t>
      </w:r>
      <w:r w:rsidR="006309B8" w:rsidRPr="0091178D">
        <w:rPr>
          <w:rFonts w:ascii="Arial" w:hAnsi="Arial" w:cs="B Nazanin"/>
          <w:sz w:val="24"/>
          <w:szCs w:val="24"/>
          <w:rtl/>
        </w:rPr>
        <w:t xml:space="preserve"> </w:t>
      </w:r>
      <w:r w:rsidR="006309B8" w:rsidRPr="0091178D">
        <w:rPr>
          <w:rFonts w:ascii="Arial" w:hAnsi="Arial" w:cs="B Nazanin" w:hint="cs"/>
          <w:sz w:val="24"/>
          <w:szCs w:val="24"/>
          <w:rtl/>
        </w:rPr>
        <w:t>میانسال</w:t>
      </w:r>
      <w:r w:rsidR="006309B8" w:rsidRPr="0091178D">
        <w:rPr>
          <w:rFonts w:ascii="Arial" w:hAnsi="Arial" w:cs="B Nazanin"/>
          <w:sz w:val="24"/>
          <w:szCs w:val="24"/>
          <w:rtl/>
        </w:rPr>
        <w:t xml:space="preserve"> </w:t>
      </w:r>
      <w:r w:rsidR="006309B8" w:rsidRPr="0091178D">
        <w:rPr>
          <w:rFonts w:ascii="Arial" w:hAnsi="Arial" w:cs="B Nazanin" w:hint="cs"/>
          <w:sz w:val="24"/>
          <w:szCs w:val="24"/>
          <w:rtl/>
        </w:rPr>
        <w:t>به</w:t>
      </w:r>
      <w:r w:rsidR="006309B8" w:rsidRPr="0091178D">
        <w:rPr>
          <w:rFonts w:ascii="Arial" w:hAnsi="Arial" w:cs="B Nazanin"/>
          <w:sz w:val="24"/>
          <w:szCs w:val="24"/>
          <w:rtl/>
        </w:rPr>
        <w:t xml:space="preserve"> </w:t>
      </w:r>
      <w:r w:rsidR="006309B8" w:rsidRPr="0091178D">
        <w:rPr>
          <w:rFonts w:ascii="Arial" w:hAnsi="Arial" w:cs="B Nazanin" w:hint="cs"/>
          <w:sz w:val="24"/>
          <w:szCs w:val="24"/>
          <w:rtl/>
        </w:rPr>
        <w:t>چه</w:t>
      </w:r>
      <w:r w:rsidR="006309B8" w:rsidRPr="0091178D">
        <w:rPr>
          <w:rFonts w:ascii="Arial" w:hAnsi="Arial" w:cs="B Nazanin"/>
          <w:sz w:val="24"/>
          <w:szCs w:val="24"/>
          <w:rtl/>
        </w:rPr>
        <w:t xml:space="preserve"> </w:t>
      </w:r>
      <w:r w:rsidR="006309B8" w:rsidRPr="0091178D">
        <w:rPr>
          <w:rFonts w:ascii="Arial" w:hAnsi="Arial" w:cs="B Nazanin" w:hint="cs"/>
          <w:sz w:val="24"/>
          <w:szCs w:val="24"/>
          <w:rtl/>
        </w:rPr>
        <w:t>اندازه</w:t>
      </w:r>
      <w:r w:rsidR="006309B8" w:rsidRPr="0091178D">
        <w:rPr>
          <w:rFonts w:ascii="Arial" w:hAnsi="Arial" w:cs="B Nazanin"/>
          <w:sz w:val="24"/>
          <w:szCs w:val="24"/>
          <w:rtl/>
        </w:rPr>
        <w:t xml:space="preserve"> </w:t>
      </w:r>
      <w:r w:rsidR="006309B8" w:rsidRPr="0091178D">
        <w:rPr>
          <w:rFonts w:ascii="Arial" w:hAnsi="Arial" w:cs="B Nazanin" w:hint="cs"/>
          <w:sz w:val="24"/>
          <w:szCs w:val="24"/>
          <w:rtl/>
        </w:rPr>
        <w:t>است؟</w:t>
      </w:r>
      <w:r w:rsidR="00A5278F">
        <w:rPr>
          <w:rFonts w:ascii="Arial" w:hAnsi="Arial" w:cs="B Nazanin" w:hint="cs"/>
          <w:sz w:val="24"/>
          <w:szCs w:val="24"/>
          <w:rtl/>
        </w:rPr>
        <w:t xml:space="preserve"> </w:t>
      </w:r>
      <w:r w:rsidR="00D960B2" w:rsidRPr="0091178D">
        <w:rPr>
          <w:rFonts w:ascii="Arial" w:hAnsi="Arial" w:cs="B Nazanin"/>
          <w:sz w:val="24"/>
          <w:szCs w:val="24"/>
          <w:rtl/>
        </w:rPr>
        <w:t xml:space="preserve"> </w:t>
      </w:r>
      <w:r w:rsidR="00D960B2" w:rsidRPr="0091178D">
        <w:rPr>
          <w:rFonts w:ascii="Arial" w:hAnsi="Arial" w:cs="B Nazanin" w:hint="cs"/>
          <w:sz w:val="24"/>
          <w:szCs w:val="24"/>
          <w:rtl/>
        </w:rPr>
        <w:t>چه</w:t>
      </w:r>
      <w:r w:rsidR="00D960B2" w:rsidRPr="0091178D">
        <w:rPr>
          <w:rFonts w:ascii="Arial" w:hAnsi="Arial" w:cs="B Nazanin"/>
          <w:sz w:val="24"/>
          <w:szCs w:val="24"/>
          <w:rtl/>
        </w:rPr>
        <w:t xml:space="preserve"> </w:t>
      </w:r>
      <w:r w:rsidR="00953B89">
        <w:rPr>
          <w:rFonts w:ascii="Arial" w:hAnsi="Arial" w:cs="B Nazanin"/>
          <w:sz w:val="24"/>
          <w:szCs w:val="24"/>
          <w:rtl/>
        </w:rPr>
        <w:t>رابطه‌ا</w:t>
      </w:r>
      <w:r w:rsidR="00953B89">
        <w:rPr>
          <w:rFonts w:ascii="Arial" w:hAnsi="Arial" w:cs="B Nazanin" w:hint="cs"/>
          <w:sz w:val="24"/>
          <w:szCs w:val="24"/>
          <w:rtl/>
        </w:rPr>
        <w:t>ی</w:t>
      </w:r>
      <w:r w:rsidR="00D960B2" w:rsidRPr="0091178D">
        <w:rPr>
          <w:rFonts w:ascii="Arial" w:hAnsi="Arial" w:cs="B Nazanin"/>
          <w:sz w:val="24"/>
          <w:szCs w:val="24"/>
          <w:rtl/>
        </w:rPr>
        <w:t xml:space="preserve"> </w:t>
      </w:r>
      <w:r w:rsidR="00D960B2" w:rsidRPr="0091178D">
        <w:rPr>
          <w:rFonts w:ascii="Arial" w:hAnsi="Arial" w:cs="B Nazanin" w:hint="cs"/>
          <w:sz w:val="24"/>
          <w:szCs w:val="24"/>
          <w:rtl/>
        </w:rPr>
        <w:t>بین</w:t>
      </w:r>
      <w:r w:rsidR="00D960B2" w:rsidRPr="0091178D">
        <w:rPr>
          <w:rFonts w:ascii="Arial" w:hAnsi="Arial" w:cs="B Nazanin"/>
          <w:sz w:val="24"/>
          <w:szCs w:val="24"/>
          <w:rtl/>
        </w:rPr>
        <w:t xml:space="preserve"> </w:t>
      </w:r>
      <w:r w:rsidR="00D960B2" w:rsidRPr="0091178D">
        <w:rPr>
          <w:rFonts w:ascii="Arial" w:hAnsi="Arial" w:cs="B Nazanin" w:hint="cs"/>
          <w:sz w:val="24"/>
          <w:szCs w:val="24"/>
          <w:rtl/>
        </w:rPr>
        <w:t>نگرش</w:t>
      </w:r>
      <w:r w:rsidR="00D960B2" w:rsidRPr="0091178D">
        <w:rPr>
          <w:rFonts w:ascii="Arial" w:hAnsi="Arial" w:cs="B Nazanin"/>
          <w:sz w:val="24"/>
          <w:szCs w:val="24"/>
          <w:rtl/>
        </w:rPr>
        <w:t xml:space="preserve"> </w:t>
      </w:r>
      <w:r w:rsidR="00D960B2" w:rsidRPr="0091178D">
        <w:rPr>
          <w:rFonts w:ascii="Arial" w:hAnsi="Arial" w:cs="B Nazanin" w:hint="cs"/>
          <w:sz w:val="24"/>
          <w:szCs w:val="24"/>
          <w:rtl/>
        </w:rPr>
        <w:t>افراد</w:t>
      </w:r>
      <w:r w:rsidR="00D960B2" w:rsidRPr="0091178D">
        <w:rPr>
          <w:rFonts w:ascii="Arial" w:hAnsi="Arial" w:cs="B Nazanin"/>
          <w:sz w:val="24"/>
          <w:szCs w:val="24"/>
          <w:rtl/>
        </w:rPr>
        <w:t xml:space="preserve"> </w:t>
      </w:r>
      <w:r w:rsidR="00D960B2" w:rsidRPr="0091178D">
        <w:rPr>
          <w:rFonts w:ascii="Arial" w:hAnsi="Arial" w:cs="B Nazanin" w:hint="cs"/>
          <w:sz w:val="24"/>
          <w:szCs w:val="24"/>
          <w:rtl/>
        </w:rPr>
        <w:t>میانسال</w:t>
      </w:r>
      <w:r w:rsidR="006309B8" w:rsidRPr="0091178D">
        <w:rPr>
          <w:rFonts w:ascii="Arial" w:hAnsi="Arial" w:cs="B Nazanin" w:hint="cs"/>
          <w:sz w:val="24"/>
          <w:szCs w:val="24"/>
          <w:rtl/>
        </w:rPr>
        <w:t xml:space="preserve"> </w:t>
      </w:r>
      <w:r w:rsidR="00D960B2" w:rsidRPr="0091178D">
        <w:rPr>
          <w:rFonts w:ascii="Arial" w:hAnsi="Arial" w:cs="B Nazanin" w:hint="cs"/>
          <w:sz w:val="24"/>
          <w:szCs w:val="24"/>
          <w:rtl/>
        </w:rPr>
        <w:t>نسبت</w:t>
      </w:r>
      <w:r w:rsidR="00D960B2" w:rsidRPr="0091178D">
        <w:rPr>
          <w:rFonts w:ascii="Arial" w:hAnsi="Arial" w:cs="B Nazanin"/>
          <w:sz w:val="24"/>
          <w:szCs w:val="24"/>
          <w:rtl/>
        </w:rPr>
        <w:t xml:space="preserve"> </w:t>
      </w:r>
      <w:r w:rsidR="00D960B2" w:rsidRPr="0091178D">
        <w:rPr>
          <w:rFonts w:ascii="Arial" w:hAnsi="Arial" w:cs="B Nazanin" w:hint="cs"/>
          <w:sz w:val="24"/>
          <w:szCs w:val="24"/>
          <w:rtl/>
        </w:rPr>
        <w:t>به</w:t>
      </w:r>
      <w:r w:rsidR="00D960B2" w:rsidRPr="0091178D">
        <w:rPr>
          <w:rFonts w:ascii="Arial" w:hAnsi="Arial" w:cs="B Nazanin"/>
          <w:sz w:val="24"/>
          <w:szCs w:val="24"/>
          <w:rtl/>
        </w:rPr>
        <w:t xml:space="preserve"> </w:t>
      </w:r>
      <w:r w:rsidR="00D960B2" w:rsidRPr="0091178D">
        <w:rPr>
          <w:rFonts w:ascii="Arial" w:hAnsi="Arial" w:cs="B Nazanin" w:hint="cs"/>
          <w:sz w:val="24"/>
          <w:szCs w:val="24"/>
          <w:rtl/>
        </w:rPr>
        <w:t>زیبایی</w:t>
      </w:r>
      <w:r w:rsidR="00D960B2" w:rsidRPr="0091178D">
        <w:rPr>
          <w:rFonts w:ascii="Arial" w:hAnsi="Arial" w:cs="B Nazanin"/>
          <w:sz w:val="24"/>
          <w:szCs w:val="24"/>
          <w:rtl/>
        </w:rPr>
        <w:t xml:space="preserve"> </w:t>
      </w:r>
      <w:r w:rsidR="00D960B2" w:rsidRPr="0091178D">
        <w:rPr>
          <w:rFonts w:ascii="Arial" w:hAnsi="Arial" w:cs="B Nazanin" w:hint="cs"/>
          <w:sz w:val="24"/>
          <w:szCs w:val="24"/>
          <w:rtl/>
        </w:rPr>
        <w:t>و</w:t>
      </w:r>
      <w:r w:rsidR="00D960B2" w:rsidRPr="0091178D">
        <w:rPr>
          <w:rFonts w:ascii="Arial" w:hAnsi="Arial" w:cs="B Nazanin"/>
          <w:sz w:val="24"/>
          <w:szCs w:val="24"/>
          <w:rtl/>
        </w:rPr>
        <w:t xml:space="preserve"> </w:t>
      </w:r>
      <w:r w:rsidR="00D960B2" w:rsidRPr="0091178D">
        <w:rPr>
          <w:rFonts w:ascii="Arial" w:hAnsi="Arial" w:cs="B Nazanin" w:hint="cs"/>
          <w:sz w:val="24"/>
          <w:szCs w:val="24"/>
          <w:rtl/>
        </w:rPr>
        <w:t>بدن</w:t>
      </w:r>
      <w:r w:rsidR="006309B8" w:rsidRPr="0091178D">
        <w:rPr>
          <w:rFonts w:ascii="Arial" w:hAnsi="Arial" w:cs="B Nazanin" w:hint="cs"/>
          <w:sz w:val="24"/>
          <w:szCs w:val="24"/>
          <w:rtl/>
        </w:rPr>
        <w:t>،</w:t>
      </w:r>
      <w:r w:rsidR="00D960B2" w:rsidRPr="0091178D">
        <w:rPr>
          <w:rFonts w:ascii="Arial" w:hAnsi="Arial" w:cs="B Nazanin"/>
          <w:sz w:val="24"/>
          <w:szCs w:val="24"/>
          <w:rtl/>
        </w:rPr>
        <w:t xml:space="preserve"> </w:t>
      </w:r>
      <w:r w:rsidR="00D960B2" w:rsidRPr="0091178D">
        <w:rPr>
          <w:rFonts w:ascii="Arial" w:hAnsi="Arial" w:cs="B Nazanin" w:hint="cs"/>
          <w:sz w:val="24"/>
          <w:szCs w:val="24"/>
          <w:rtl/>
        </w:rPr>
        <w:t>با</w:t>
      </w:r>
      <w:r w:rsidR="00D960B2" w:rsidRPr="0091178D">
        <w:rPr>
          <w:rFonts w:ascii="Arial" w:hAnsi="Arial" w:cs="B Nazanin"/>
          <w:sz w:val="24"/>
          <w:szCs w:val="24"/>
          <w:rtl/>
        </w:rPr>
        <w:t xml:space="preserve"> </w:t>
      </w:r>
      <w:r w:rsidR="00D960B2" w:rsidRPr="0091178D">
        <w:rPr>
          <w:rFonts w:ascii="Arial" w:hAnsi="Arial" w:cs="B Nazanin" w:hint="cs"/>
          <w:sz w:val="24"/>
          <w:szCs w:val="24"/>
          <w:rtl/>
        </w:rPr>
        <w:t>میزان</w:t>
      </w:r>
      <w:r w:rsidR="00D960B2" w:rsidRPr="0091178D">
        <w:rPr>
          <w:rFonts w:ascii="Arial" w:hAnsi="Arial" w:cs="B Nazanin"/>
          <w:sz w:val="24"/>
          <w:szCs w:val="24"/>
          <w:rtl/>
        </w:rPr>
        <w:t xml:space="preserve"> </w:t>
      </w:r>
      <w:r w:rsidR="00D960B2" w:rsidRPr="0091178D">
        <w:rPr>
          <w:rFonts w:ascii="Arial" w:hAnsi="Arial" w:cs="B Nazanin" w:hint="cs"/>
          <w:sz w:val="24"/>
          <w:szCs w:val="24"/>
          <w:rtl/>
        </w:rPr>
        <w:t>ترس</w:t>
      </w:r>
      <w:r w:rsidR="00D960B2" w:rsidRPr="0091178D">
        <w:rPr>
          <w:rFonts w:ascii="Arial" w:hAnsi="Arial" w:cs="B Nazanin"/>
          <w:sz w:val="24"/>
          <w:szCs w:val="24"/>
          <w:rtl/>
        </w:rPr>
        <w:t xml:space="preserve"> </w:t>
      </w:r>
      <w:r w:rsidR="00D960B2" w:rsidRPr="0091178D">
        <w:rPr>
          <w:rFonts w:ascii="Arial" w:hAnsi="Arial" w:cs="B Nazanin" w:hint="cs"/>
          <w:sz w:val="24"/>
          <w:szCs w:val="24"/>
          <w:rtl/>
        </w:rPr>
        <w:t>آنان</w:t>
      </w:r>
      <w:r w:rsidR="00D960B2" w:rsidRPr="0091178D">
        <w:rPr>
          <w:rFonts w:ascii="Arial" w:hAnsi="Arial" w:cs="B Nazanin"/>
          <w:sz w:val="24"/>
          <w:szCs w:val="24"/>
          <w:rtl/>
        </w:rPr>
        <w:t xml:space="preserve"> </w:t>
      </w:r>
      <w:r w:rsidR="00D960B2" w:rsidRPr="0091178D">
        <w:rPr>
          <w:rFonts w:ascii="Arial" w:hAnsi="Arial" w:cs="B Nazanin" w:hint="cs"/>
          <w:sz w:val="24"/>
          <w:szCs w:val="24"/>
          <w:rtl/>
        </w:rPr>
        <w:t>از</w:t>
      </w:r>
      <w:r w:rsidR="00D960B2" w:rsidRPr="0091178D">
        <w:rPr>
          <w:rFonts w:ascii="Arial" w:hAnsi="Arial" w:cs="B Nazanin"/>
          <w:sz w:val="24"/>
          <w:szCs w:val="24"/>
          <w:rtl/>
        </w:rPr>
        <w:t xml:space="preserve"> </w:t>
      </w:r>
      <w:r w:rsidR="00D960B2" w:rsidRPr="0091178D">
        <w:rPr>
          <w:rFonts w:ascii="Arial" w:hAnsi="Arial" w:cs="B Nazanin" w:hint="cs"/>
          <w:sz w:val="24"/>
          <w:szCs w:val="24"/>
          <w:rtl/>
        </w:rPr>
        <w:t>پیری</w:t>
      </w:r>
      <w:r w:rsidR="00D960B2" w:rsidRPr="0091178D">
        <w:rPr>
          <w:rFonts w:ascii="Arial" w:hAnsi="Arial" w:cs="B Nazanin"/>
          <w:sz w:val="24"/>
          <w:szCs w:val="24"/>
          <w:rtl/>
        </w:rPr>
        <w:t xml:space="preserve"> </w:t>
      </w:r>
      <w:r w:rsidR="00D960B2" w:rsidRPr="0091178D">
        <w:rPr>
          <w:rFonts w:ascii="Arial" w:hAnsi="Arial" w:cs="B Nazanin" w:hint="cs"/>
          <w:sz w:val="24"/>
          <w:szCs w:val="24"/>
          <w:rtl/>
        </w:rPr>
        <w:t>وجود</w:t>
      </w:r>
      <w:r w:rsidR="00D960B2" w:rsidRPr="0091178D">
        <w:rPr>
          <w:rFonts w:ascii="Arial" w:hAnsi="Arial" w:cs="B Nazanin"/>
          <w:sz w:val="24"/>
          <w:szCs w:val="24"/>
          <w:rtl/>
        </w:rPr>
        <w:t xml:space="preserve"> </w:t>
      </w:r>
      <w:r w:rsidR="00D960B2" w:rsidRPr="0091178D">
        <w:rPr>
          <w:rFonts w:ascii="Arial" w:hAnsi="Arial" w:cs="B Nazanin" w:hint="cs"/>
          <w:sz w:val="24"/>
          <w:szCs w:val="24"/>
          <w:rtl/>
        </w:rPr>
        <w:t>دارد؟</w:t>
      </w:r>
      <w:r w:rsidR="00A5278F">
        <w:rPr>
          <w:rFonts w:ascii="Arial" w:hAnsi="Arial" w:cs="B Nazanin" w:hint="cs"/>
          <w:sz w:val="24"/>
          <w:szCs w:val="24"/>
          <w:rtl/>
        </w:rPr>
        <w:t xml:space="preserve"> و </w:t>
      </w:r>
      <w:r w:rsidR="006D5728" w:rsidRPr="006D5728">
        <w:rPr>
          <w:rFonts w:ascii="Arial" w:hAnsi="Arial" w:cs="B Nazanin"/>
          <w:sz w:val="24"/>
          <w:szCs w:val="24"/>
          <w:rtl/>
        </w:rPr>
        <w:t>است</w:t>
      </w:r>
      <w:r w:rsidR="006D5728" w:rsidRPr="006D5728">
        <w:rPr>
          <w:rFonts w:ascii="Arial" w:hAnsi="Arial" w:cs="B Nazanin" w:hint="cs"/>
          <w:sz w:val="24"/>
          <w:szCs w:val="24"/>
          <w:rtl/>
        </w:rPr>
        <w:t>ی</w:t>
      </w:r>
      <w:r w:rsidR="006D5728" w:rsidRPr="006D5728">
        <w:rPr>
          <w:rFonts w:ascii="Arial" w:hAnsi="Arial" w:cs="B Nazanin" w:hint="eastAsia"/>
          <w:sz w:val="24"/>
          <w:szCs w:val="24"/>
          <w:rtl/>
        </w:rPr>
        <w:t>گما</w:t>
      </w:r>
      <w:r w:rsidR="006D5728" w:rsidRPr="006D5728">
        <w:rPr>
          <w:rFonts w:ascii="Arial" w:hAnsi="Arial" w:cs="B Nazanin" w:hint="cs"/>
          <w:sz w:val="24"/>
          <w:szCs w:val="24"/>
          <w:rtl/>
        </w:rPr>
        <w:t>ی</w:t>
      </w:r>
      <w:r w:rsidR="006D5728" w:rsidRPr="006D5728">
        <w:rPr>
          <w:rFonts w:ascii="Arial" w:hAnsi="Arial" w:cs="B Nazanin"/>
          <w:sz w:val="24"/>
          <w:szCs w:val="24"/>
          <w:rtl/>
        </w:rPr>
        <w:t xml:space="preserve"> سالمند</w:t>
      </w:r>
      <w:r w:rsidR="006D5728" w:rsidRPr="006D5728">
        <w:rPr>
          <w:rFonts w:ascii="Arial" w:hAnsi="Arial" w:cs="B Nazanin" w:hint="cs"/>
          <w:sz w:val="24"/>
          <w:szCs w:val="24"/>
          <w:rtl/>
        </w:rPr>
        <w:t>ی</w:t>
      </w:r>
      <w:r w:rsidR="006D5728" w:rsidRPr="006D5728">
        <w:rPr>
          <w:rFonts w:ascii="Arial" w:hAnsi="Arial" w:cs="B Nazanin"/>
          <w:sz w:val="24"/>
          <w:szCs w:val="24"/>
          <w:rtl/>
        </w:rPr>
        <w:t xml:space="preserve"> ادراک‌شده</w:t>
      </w:r>
      <w:r w:rsidR="000674DD">
        <w:rPr>
          <w:rFonts w:ascii="Arial" w:hAnsi="Arial" w:cs="B Nazanin" w:hint="cs"/>
          <w:sz w:val="24"/>
          <w:szCs w:val="24"/>
          <w:rtl/>
        </w:rPr>
        <w:t>،</w:t>
      </w:r>
      <w:r w:rsidR="006D5728" w:rsidRPr="006D5728">
        <w:rPr>
          <w:rFonts w:ascii="Arial" w:hAnsi="Arial" w:cs="B Nazanin"/>
          <w:sz w:val="24"/>
          <w:szCs w:val="24"/>
          <w:rtl/>
        </w:rPr>
        <w:t xml:space="preserve"> مقا</w:t>
      </w:r>
      <w:r w:rsidR="006D5728" w:rsidRPr="006D5728">
        <w:rPr>
          <w:rFonts w:ascii="Arial" w:hAnsi="Arial" w:cs="B Nazanin" w:hint="cs"/>
          <w:sz w:val="24"/>
          <w:szCs w:val="24"/>
          <w:rtl/>
        </w:rPr>
        <w:t>ی</w:t>
      </w:r>
      <w:r w:rsidR="006D5728" w:rsidRPr="006D5728">
        <w:rPr>
          <w:rFonts w:ascii="Arial" w:hAnsi="Arial" w:cs="B Nazanin" w:hint="eastAsia"/>
          <w:sz w:val="24"/>
          <w:szCs w:val="24"/>
          <w:rtl/>
        </w:rPr>
        <w:t>سه</w:t>
      </w:r>
      <w:r w:rsidR="006D5728" w:rsidRPr="006D5728">
        <w:rPr>
          <w:rFonts w:ascii="Arial" w:hAnsi="Arial" w:cs="B Nazanin"/>
          <w:sz w:val="24"/>
          <w:szCs w:val="24"/>
          <w:rtl/>
        </w:rPr>
        <w:t xml:space="preserve"> اجتماع</w:t>
      </w:r>
      <w:r w:rsidR="006D5728" w:rsidRPr="006D5728">
        <w:rPr>
          <w:rFonts w:ascii="Arial" w:hAnsi="Arial" w:cs="B Nazanin" w:hint="cs"/>
          <w:sz w:val="24"/>
          <w:szCs w:val="24"/>
          <w:rtl/>
        </w:rPr>
        <w:t>ی</w:t>
      </w:r>
      <w:r w:rsidR="006D5728" w:rsidRPr="006D5728">
        <w:rPr>
          <w:rFonts w:ascii="Arial" w:hAnsi="Arial" w:cs="B Nazanin"/>
          <w:sz w:val="24"/>
          <w:szCs w:val="24"/>
          <w:rtl/>
        </w:rPr>
        <w:t xml:space="preserve"> ظاهر</w:t>
      </w:r>
      <w:r w:rsidR="000674DD">
        <w:rPr>
          <w:rFonts w:ascii="Arial" w:hAnsi="Arial" w:cs="B Nazanin" w:hint="cs"/>
          <w:sz w:val="24"/>
          <w:szCs w:val="24"/>
          <w:rtl/>
        </w:rPr>
        <w:t xml:space="preserve"> و عزت نفس</w:t>
      </w:r>
      <w:r w:rsidR="006D5728" w:rsidRPr="006D5728">
        <w:rPr>
          <w:rFonts w:ascii="Arial" w:hAnsi="Arial" w:cs="B Nazanin"/>
          <w:sz w:val="24"/>
          <w:szCs w:val="24"/>
          <w:rtl/>
        </w:rPr>
        <w:t xml:space="preserve">، </w:t>
      </w:r>
      <w:r w:rsidR="000674DD">
        <w:rPr>
          <w:rFonts w:ascii="Arial" w:hAnsi="Arial" w:cs="B Nazanin" w:hint="cs"/>
          <w:sz w:val="24"/>
          <w:szCs w:val="24"/>
          <w:rtl/>
        </w:rPr>
        <w:t xml:space="preserve">به چه میزانی می توانند </w:t>
      </w:r>
      <w:r w:rsidR="006D5728" w:rsidRPr="006D5728">
        <w:rPr>
          <w:rFonts w:ascii="Arial" w:hAnsi="Arial" w:cs="B Nazanin"/>
          <w:sz w:val="24"/>
          <w:szCs w:val="24"/>
          <w:rtl/>
        </w:rPr>
        <w:t>ترس از پ</w:t>
      </w:r>
      <w:r w:rsidR="006D5728" w:rsidRPr="006D5728">
        <w:rPr>
          <w:rFonts w:ascii="Arial" w:hAnsi="Arial" w:cs="B Nazanin" w:hint="cs"/>
          <w:sz w:val="24"/>
          <w:szCs w:val="24"/>
          <w:rtl/>
        </w:rPr>
        <w:t>ی</w:t>
      </w:r>
      <w:r w:rsidR="006D5728" w:rsidRPr="006D5728">
        <w:rPr>
          <w:rFonts w:ascii="Arial" w:hAnsi="Arial" w:cs="B Nazanin" w:hint="eastAsia"/>
          <w:sz w:val="24"/>
          <w:szCs w:val="24"/>
          <w:rtl/>
        </w:rPr>
        <w:t>ر</w:t>
      </w:r>
      <w:r w:rsidR="006D5728" w:rsidRPr="006D5728">
        <w:rPr>
          <w:rFonts w:ascii="Arial" w:hAnsi="Arial" w:cs="B Nazanin" w:hint="cs"/>
          <w:sz w:val="24"/>
          <w:szCs w:val="24"/>
          <w:rtl/>
        </w:rPr>
        <w:t>ی</w:t>
      </w:r>
      <w:r w:rsidR="006D5728" w:rsidRPr="006D5728">
        <w:rPr>
          <w:rFonts w:ascii="Arial" w:hAnsi="Arial" w:cs="B Nazanin"/>
          <w:sz w:val="24"/>
          <w:szCs w:val="24"/>
          <w:rtl/>
        </w:rPr>
        <w:t xml:space="preserve"> را پ</w:t>
      </w:r>
      <w:r w:rsidR="006D5728" w:rsidRPr="006D5728">
        <w:rPr>
          <w:rFonts w:ascii="Arial" w:hAnsi="Arial" w:cs="B Nazanin" w:hint="cs"/>
          <w:sz w:val="24"/>
          <w:szCs w:val="24"/>
          <w:rtl/>
        </w:rPr>
        <w:t>ی</w:t>
      </w:r>
      <w:r w:rsidR="006D5728" w:rsidRPr="006D5728">
        <w:rPr>
          <w:rFonts w:ascii="Arial" w:hAnsi="Arial" w:cs="B Nazanin" w:hint="eastAsia"/>
          <w:sz w:val="24"/>
          <w:szCs w:val="24"/>
          <w:rtl/>
        </w:rPr>
        <w:t>ش‌ب</w:t>
      </w:r>
      <w:r w:rsidR="006D5728" w:rsidRPr="006D5728">
        <w:rPr>
          <w:rFonts w:ascii="Arial" w:hAnsi="Arial" w:cs="B Nazanin" w:hint="cs"/>
          <w:sz w:val="24"/>
          <w:szCs w:val="24"/>
          <w:rtl/>
        </w:rPr>
        <w:t>ی</w:t>
      </w:r>
      <w:r w:rsidR="006D5728" w:rsidRPr="006D5728">
        <w:rPr>
          <w:rFonts w:ascii="Arial" w:hAnsi="Arial" w:cs="B Nazanin" w:hint="eastAsia"/>
          <w:sz w:val="24"/>
          <w:szCs w:val="24"/>
          <w:rtl/>
        </w:rPr>
        <w:t>ن</w:t>
      </w:r>
      <w:r w:rsidR="006D5728" w:rsidRPr="006D5728">
        <w:rPr>
          <w:rFonts w:ascii="Arial" w:hAnsi="Arial" w:cs="B Nazanin" w:hint="cs"/>
          <w:sz w:val="24"/>
          <w:szCs w:val="24"/>
          <w:rtl/>
        </w:rPr>
        <w:t>ی</w:t>
      </w:r>
      <w:r w:rsidR="006D5728" w:rsidRPr="006D5728">
        <w:rPr>
          <w:rFonts w:ascii="Arial" w:hAnsi="Arial" w:cs="B Nazanin"/>
          <w:sz w:val="24"/>
          <w:szCs w:val="24"/>
          <w:rtl/>
        </w:rPr>
        <w:t xml:space="preserve"> </w:t>
      </w:r>
      <w:r w:rsidR="006D5728" w:rsidRPr="006D5728">
        <w:rPr>
          <w:rFonts w:ascii="Arial" w:hAnsi="Arial" w:cs="B Nazanin" w:hint="cs"/>
          <w:sz w:val="24"/>
          <w:szCs w:val="24"/>
          <w:rtl/>
        </w:rPr>
        <w:t>‌</w:t>
      </w:r>
      <w:r w:rsidR="006D5728" w:rsidRPr="006D5728">
        <w:rPr>
          <w:rFonts w:ascii="Arial" w:hAnsi="Arial" w:cs="B Nazanin" w:hint="eastAsia"/>
          <w:sz w:val="24"/>
          <w:szCs w:val="24"/>
          <w:rtl/>
        </w:rPr>
        <w:t>کنند؟</w:t>
      </w:r>
    </w:p>
    <w:p w14:paraId="1A2390D8" w14:textId="275FCDE5" w:rsidR="004261B2" w:rsidRPr="0091178D" w:rsidRDefault="00CC135D" w:rsidP="003920C4">
      <w:pPr>
        <w:spacing w:after="0" w:line="240" w:lineRule="auto"/>
        <w:jc w:val="both"/>
        <w:rPr>
          <w:rFonts w:ascii="Arial" w:hAnsi="Arial" w:cs="B Nazanin"/>
          <w:b/>
          <w:bCs/>
          <w:sz w:val="24"/>
          <w:szCs w:val="24"/>
          <w:rtl/>
        </w:rPr>
      </w:pPr>
      <w:r w:rsidRPr="0091178D">
        <w:rPr>
          <w:rFonts w:ascii="Arial" w:hAnsi="Arial" w:cs="B Nazanin" w:hint="cs"/>
          <w:b/>
          <w:bCs/>
          <w:sz w:val="24"/>
          <w:szCs w:val="24"/>
          <w:rtl/>
        </w:rPr>
        <w:t xml:space="preserve"> </w:t>
      </w:r>
      <w:r w:rsidR="002075E1" w:rsidRPr="0091178D">
        <w:rPr>
          <w:rFonts w:ascii="Arial" w:hAnsi="Arial" w:cs="B Nazanin" w:hint="cs"/>
          <w:b/>
          <w:bCs/>
          <w:sz w:val="24"/>
          <w:szCs w:val="24"/>
          <w:rtl/>
        </w:rPr>
        <w:t>2-</w:t>
      </w:r>
      <w:r w:rsidRPr="0091178D">
        <w:rPr>
          <w:rFonts w:ascii="Arial" w:hAnsi="Arial" w:cs="B Nazanin" w:hint="cs"/>
          <w:b/>
          <w:bCs/>
          <w:sz w:val="24"/>
          <w:szCs w:val="24"/>
          <w:rtl/>
        </w:rPr>
        <w:t xml:space="preserve">پیشینه </w:t>
      </w:r>
      <w:r w:rsidR="00774EDD">
        <w:rPr>
          <w:rFonts w:ascii="Arial" w:hAnsi="Arial" w:cs="B Nazanin" w:hint="cs"/>
          <w:b/>
          <w:bCs/>
          <w:sz w:val="24"/>
          <w:szCs w:val="24"/>
          <w:rtl/>
        </w:rPr>
        <w:t xml:space="preserve">تجربی </w:t>
      </w:r>
      <w:r w:rsidRPr="0091178D">
        <w:rPr>
          <w:rFonts w:ascii="Arial" w:hAnsi="Arial" w:cs="B Nazanin" w:hint="cs"/>
          <w:b/>
          <w:bCs/>
          <w:sz w:val="24"/>
          <w:szCs w:val="24"/>
          <w:rtl/>
        </w:rPr>
        <w:t>پژوهش</w:t>
      </w:r>
    </w:p>
    <w:p w14:paraId="373C5685" w14:textId="77777777" w:rsidR="004936FF" w:rsidRPr="004936FF" w:rsidRDefault="004936FF" w:rsidP="004936FF">
      <w:pPr>
        <w:spacing w:after="0" w:line="278" w:lineRule="auto"/>
        <w:jc w:val="both"/>
        <w:rPr>
          <w:rFonts w:ascii="Times New Roman" w:eastAsia="Aptos" w:hAnsi="Times New Roman" w:cs="B Nazanin"/>
          <w:kern w:val="2"/>
          <w:sz w:val="24"/>
          <w:szCs w:val="24"/>
          <w14:ligatures w14:val="standardContextual"/>
        </w:rPr>
      </w:pPr>
      <w:r w:rsidRPr="004936FF">
        <w:rPr>
          <w:rFonts w:ascii="Times New Roman" w:eastAsia="Aptos" w:hAnsi="Times New Roman" w:cs="B Nazanin"/>
          <w:kern w:val="2"/>
          <w:sz w:val="24"/>
          <w:szCs w:val="24"/>
          <w:rtl/>
          <w14:ligatures w14:val="standardContextual"/>
        </w:rPr>
        <w:t>با مروری بر ادبیات تجربی مربوط به ترس از پیری در داخل و خارج از کشور، می‌توان مطالعات انجام‌شده را در دو محور کلی شامل ابعاد، شیوع و پیامدهای ترس از پیری و عوامل مؤثر بر ترس از پیری به شرح زیر دسته‌بندی کرد</w:t>
      </w:r>
      <w:r w:rsidRPr="004936FF">
        <w:rPr>
          <w:rFonts w:ascii="Times New Roman" w:eastAsia="Aptos" w:hAnsi="Times New Roman" w:cs="B Nazanin"/>
          <w:kern w:val="2"/>
          <w:sz w:val="24"/>
          <w:szCs w:val="24"/>
          <w14:ligatures w14:val="standardContextual"/>
        </w:rPr>
        <w:t>.</w:t>
      </w:r>
    </w:p>
    <w:p w14:paraId="20D003AF" w14:textId="77777777" w:rsidR="004936FF" w:rsidRPr="004936FF" w:rsidRDefault="004936FF" w:rsidP="004936FF">
      <w:pPr>
        <w:spacing w:after="0" w:line="278" w:lineRule="auto"/>
        <w:jc w:val="both"/>
        <w:rPr>
          <w:rFonts w:ascii="Times New Roman" w:eastAsia="Aptos" w:hAnsi="Times New Roman" w:cs="B Nazanin"/>
          <w:b/>
          <w:bCs/>
          <w:kern w:val="2"/>
          <w:sz w:val="24"/>
          <w:szCs w:val="24"/>
          <w14:ligatures w14:val="standardContextual"/>
        </w:rPr>
      </w:pPr>
      <w:r w:rsidRPr="004936FF">
        <w:rPr>
          <w:rFonts w:ascii="Times New Roman" w:eastAsia="Aptos" w:hAnsi="Times New Roman" w:cs="B Nazanin"/>
          <w:b/>
          <w:bCs/>
          <w:kern w:val="2"/>
          <w:sz w:val="24"/>
          <w:szCs w:val="24"/>
          <w:rtl/>
          <w14:ligatures w14:val="standardContextual"/>
        </w:rPr>
        <w:t>الف) بررسی ابعاد، شیوع و پیامدهای ترس از پیری؛</w:t>
      </w:r>
    </w:p>
    <w:p w14:paraId="672A2278" w14:textId="230448D0" w:rsidR="004936FF" w:rsidRPr="004936FF" w:rsidRDefault="004936FF" w:rsidP="004936FF">
      <w:pPr>
        <w:spacing w:after="0" w:line="278" w:lineRule="auto"/>
        <w:jc w:val="both"/>
        <w:rPr>
          <w:rFonts w:ascii="Times New Roman" w:eastAsia="Aptos" w:hAnsi="Times New Roman" w:cs="B Nazanin"/>
          <w:kern w:val="2"/>
          <w:sz w:val="24"/>
          <w:szCs w:val="24"/>
          <w14:ligatures w14:val="standardContextual"/>
        </w:rPr>
      </w:pPr>
      <w:r w:rsidRPr="004936FF">
        <w:rPr>
          <w:rFonts w:ascii="Times New Roman" w:eastAsia="Aptos" w:hAnsi="Times New Roman" w:cs="B Nazanin"/>
          <w:kern w:val="2"/>
          <w:sz w:val="24"/>
          <w:szCs w:val="24"/>
          <w:rtl/>
          <w14:ligatures w14:val="standardContextual"/>
        </w:rPr>
        <w:t xml:space="preserve">بخش قابل توجهی از پژوهش‌های انجام‌شده به توصیف ابعاد مختلف ترس از پیری، میزان شیوع آن و پیامدهای فردی و اجتماعی این پدیده اختصاص یافته است. مهم‌ترین یافته این مطالعات آن است که ترس از پیری صرفاً به نگرانی از افزایش سن محدود نیست، بلکه مجموعه‌ای از نگرانی‌ها درباره کاهش سلامت، از دست دادن توانایی‌های جسمی و ذهنی، تغییرات ظاهری، کاهش جذابیت، تنهایی، مرگ، از دست دادن استقلال، کاهش منزلت اجتماعی، ناامنی اقتصادی و آینده مبهم را دربرمی‌گیرد (موحد و حسینی، 1395؛ نادری، 1396؛ ابراهیمی و همکاران، </w:t>
      </w:r>
      <w:r>
        <w:rPr>
          <w:rFonts w:ascii="Times New Roman" w:eastAsia="Aptos" w:hAnsi="Times New Roman" w:cs="B Nazanin" w:hint="cs"/>
          <w:kern w:val="2"/>
          <w:sz w:val="24"/>
          <w:szCs w:val="24"/>
          <w:rtl/>
          <w14:ligatures w14:val="standardContextual"/>
        </w:rPr>
        <w:t>1399</w:t>
      </w:r>
      <w:r w:rsidRPr="004936FF">
        <w:rPr>
          <w:rFonts w:ascii="Times New Roman" w:eastAsia="Aptos" w:hAnsi="Times New Roman" w:cs="B Nazanin"/>
          <w:kern w:val="2"/>
          <w:sz w:val="24"/>
          <w:szCs w:val="24"/>
          <w:rtl/>
          <w14:ligatures w14:val="standardContextual"/>
        </w:rPr>
        <w:t>؛ نوروزی تبریزی و همکاران، 1400؛ برونتون و اسکات، 2015؛ بانسون، 2017؛ بهارتی، 2022؛ موی، 2025؛ کاستا، 2025؛ سایلاسوتا و نگاملرتلی، 2025). همچنین، یافته‌های این پژوهش‌ها حاکی از آن است که ترس از پیری با پیامدهایی نظیر کاهش کیفیت زندگی، افت سلامت روان، افزایش پریشانی روان‌شناختی، کاهش عزت‌نفس، افزایش احساس تنهایی، کاهش رضایت از زندگی، افت سلامت جنسی، گرایش به رفتارهای ضدپیری و مدیریت بدن و نیز کاهش مشارکت اجتماعی همراه است (موحد و حسینی، 1395؛ دلیر و ساریخانی، 1401؛ عابدی و اینانلو، 1403؛ یاوار و همکاران، 2022؛ برگمن، 2022؛ موی، 2025؛ سایلاسوتا و نگاملرتلی، 2025</w:t>
      </w:r>
      <w:r>
        <w:rPr>
          <w:rFonts w:ascii="Times New Roman" w:eastAsia="Aptos" w:hAnsi="Times New Roman" w:cs="B Nazanin" w:hint="cs"/>
          <w:kern w:val="2"/>
          <w:sz w:val="24"/>
          <w:szCs w:val="24"/>
          <w:rtl/>
          <w14:ligatures w14:val="standardContextual"/>
        </w:rPr>
        <w:t>).</w:t>
      </w:r>
    </w:p>
    <w:p w14:paraId="567943E3" w14:textId="77777777" w:rsidR="004936FF" w:rsidRPr="004936FF" w:rsidRDefault="004936FF" w:rsidP="004936FF">
      <w:pPr>
        <w:spacing w:after="0" w:line="278" w:lineRule="auto"/>
        <w:jc w:val="both"/>
        <w:rPr>
          <w:rFonts w:ascii="Times New Roman" w:eastAsia="Aptos" w:hAnsi="Times New Roman" w:cs="B Nazanin"/>
          <w:b/>
          <w:bCs/>
          <w:kern w:val="2"/>
          <w:sz w:val="24"/>
          <w:szCs w:val="24"/>
          <w14:ligatures w14:val="standardContextual"/>
        </w:rPr>
      </w:pPr>
      <w:r w:rsidRPr="004936FF">
        <w:rPr>
          <w:rFonts w:ascii="Times New Roman" w:eastAsia="Aptos" w:hAnsi="Times New Roman" w:cs="B Nazanin"/>
          <w:b/>
          <w:bCs/>
          <w:kern w:val="2"/>
          <w:sz w:val="24"/>
          <w:szCs w:val="24"/>
          <w:rtl/>
          <w14:ligatures w14:val="standardContextual"/>
        </w:rPr>
        <w:t>ب) بررسی عوامل مؤثر بر ترس از پیری؛</w:t>
      </w:r>
    </w:p>
    <w:p w14:paraId="052E43B2" w14:textId="65512F27" w:rsidR="004936FF" w:rsidRPr="004936FF" w:rsidRDefault="004936FF" w:rsidP="004936FF">
      <w:pPr>
        <w:spacing w:after="0" w:line="278" w:lineRule="auto"/>
        <w:jc w:val="both"/>
        <w:rPr>
          <w:rFonts w:ascii="Times New Roman" w:eastAsia="Aptos" w:hAnsi="Times New Roman" w:cs="B Nazanin"/>
          <w:kern w:val="2"/>
          <w:sz w:val="24"/>
          <w:szCs w:val="24"/>
          <w14:ligatures w14:val="standardContextual"/>
        </w:rPr>
      </w:pPr>
      <w:r w:rsidRPr="004936FF">
        <w:rPr>
          <w:rFonts w:ascii="Times New Roman" w:eastAsia="Aptos" w:hAnsi="Times New Roman" w:cs="B Nazanin"/>
          <w:kern w:val="2"/>
          <w:sz w:val="24"/>
          <w:szCs w:val="24"/>
          <w:rtl/>
          <w14:ligatures w14:val="standardContextual"/>
        </w:rPr>
        <w:t xml:space="preserve">بخش دیگری از پژوهش‌ها به شناسایی عوامل مؤثر بر شکل‌گیری، تشدید یا کاهش ترس از پیری پرداخته‌اند. مرور پژوهش‌های انجام‌شده نشان می‌دهد که عوامل مؤثر بر ترس از پیری را می‌توان در چند سطح روان‌شناختی، اجتماعی و فرهنگی طبقه‌بندی کرد. در سطح روان‌شناختی، متغیرهایی نظیر نگرش مثبت یا منفی نسبت به پیری، نگرش به بدن و زیبایی، تصویر بدن، عزت‌نفس، خوش‌بینی، سلامت روان، احساس تنهایی، کمال‌گرایی، اضطراب سلامت، ترس از مرگ و راهبردهای مقابله‌ای از مهم‌ترین عوامل مرتبط با ترس از پیری معرفی شده‌اند (موحد و حسینی، 1395؛ </w:t>
      </w:r>
      <w:r w:rsidR="00972D1B">
        <w:rPr>
          <w:rFonts w:ascii="Times New Roman" w:eastAsia="Aptos" w:hAnsi="Times New Roman" w:cs="B Nazanin"/>
          <w:kern w:val="2"/>
          <w:sz w:val="24"/>
          <w:szCs w:val="24"/>
          <w:rtl/>
          <w14:ligatures w14:val="standardContextual"/>
        </w:rPr>
        <w:t>عبداللهی  وهمکاران</w:t>
      </w:r>
      <w:r w:rsidRPr="004936FF">
        <w:rPr>
          <w:rFonts w:ascii="Times New Roman" w:eastAsia="Aptos" w:hAnsi="Times New Roman" w:cs="B Nazanin"/>
          <w:kern w:val="2"/>
          <w:sz w:val="24"/>
          <w:szCs w:val="24"/>
          <w:rtl/>
          <w14:ligatures w14:val="standardContextual"/>
        </w:rPr>
        <w:t xml:space="preserve">، 1397؛ دلیر و ساریخانی، </w:t>
      </w:r>
      <w:r w:rsidRPr="004936FF">
        <w:rPr>
          <w:rFonts w:ascii="Times New Roman" w:eastAsia="Aptos" w:hAnsi="Times New Roman" w:cs="B Nazanin"/>
          <w:kern w:val="2"/>
          <w:sz w:val="24"/>
          <w:szCs w:val="24"/>
          <w:rtl/>
          <w14:ligatures w14:val="standardContextual"/>
        </w:rPr>
        <w:lastRenderedPageBreak/>
        <w:t>1401؛ عابدی و اینانلو، 1403؛ خد</w:t>
      </w:r>
      <w:r w:rsidR="0080790B">
        <w:rPr>
          <w:rFonts w:ascii="Times New Roman" w:eastAsia="Aptos" w:hAnsi="Times New Roman" w:cs="B Nazanin" w:hint="cs"/>
          <w:kern w:val="2"/>
          <w:sz w:val="24"/>
          <w:szCs w:val="24"/>
          <w:rtl/>
          <w14:ligatures w14:val="standardContextual"/>
        </w:rPr>
        <w:t>ا</w:t>
      </w:r>
      <w:r w:rsidRPr="004936FF">
        <w:rPr>
          <w:rFonts w:ascii="Times New Roman" w:eastAsia="Aptos" w:hAnsi="Times New Roman" w:cs="B Nazanin"/>
          <w:kern w:val="2"/>
          <w:sz w:val="24"/>
          <w:szCs w:val="24"/>
          <w:rtl/>
          <w14:ligatures w14:val="standardContextual"/>
        </w:rPr>
        <w:t>دی موسیری، 1403؛ برونتون و اسکات، 2015؛ بارنت و آدامز، 2018؛ یاوار و همکاران، 2022؛ برگمن، 2022؛ بهارتی، 2022</w:t>
      </w:r>
      <w:r>
        <w:rPr>
          <w:rFonts w:ascii="Times New Roman" w:eastAsia="Aptos" w:hAnsi="Times New Roman" w:cs="B Nazanin" w:hint="cs"/>
          <w:kern w:val="2"/>
          <w:sz w:val="24"/>
          <w:szCs w:val="24"/>
          <w:rtl/>
          <w14:ligatures w14:val="standardContextual"/>
        </w:rPr>
        <w:t xml:space="preserve">). </w:t>
      </w:r>
    </w:p>
    <w:p w14:paraId="7C6FFA79" w14:textId="48D348A1" w:rsidR="004936FF" w:rsidRDefault="004936FF" w:rsidP="004936FF">
      <w:pPr>
        <w:spacing w:after="0" w:line="278" w:lineRule="auto"/>
        <w:jc w:val="both"/>
        <w:rPr>
          <w:rFonts w:ascii="Times New Roman" w:eastAsia="Aptos" w:hAnsi="Times New Roman" w:cs="B Nazanin"/>
          <w:kern w:val="2"/>
          <w:sz w:val="24"/>
          <w:szCs w:val="24"/>
          <w:rtl/>
          <w14:ligatures w14:val="standardContextual"/>
        </w:rPr>
      </w:pPr>
      <w:r w:rsidRPr="004936FF">
        <w:rPr>
          <w:rFonts w:ascii="Times New Roman" w:eastAsia="Aptos" w:hAnsi="Times New Roman" w:cs="B Nazanin"/>
          <w:kern w:val="2"/>
          <w:sz w:val="24"/>
          <w:szCs w:val="24"/>
          <w:rtl/>
          <w14:ligatures w14:val="standardContextual"/>
        </w:rPr>
        <w:t xml:space="preserve">در سطح اجتماعی و فرهنگی نیز پژوهش‌ها نشان داده‌اند که افرادی که نگرش منفی‌تری نسبت به سالمندی داشته، استیگمای بیشتری را تجربه یا ادراک کرده، تماس کمتری با سالمندان داشته یا بیشتر در معرض هنجارهای فرهنگی مبتنی بر جوانی و زیبایی قرار داشته‌اند، سطوح بالاتری از ترس از پیری را گزارش کرده‌اند؛ در مقابل، افزایش آگاهی درباره سالمندی، تماس مثبت با سالمندان، نگرش‌های مثبت نسبت به سالمندی و برخورداری از حمایت‌های اجتماعی با کاهش ترس از پیری همراه بوده است (نادری، 1396؛ </w:t>
      </w:r>
      <w:r w:rsidR="00972D1B">
        <w:rPr>
          <w:rFonts w:ascii="Times New Roman" w:eastAsia="Aptos" w:hAnsi="Times New Roman" w:cs="B Nazanin"/>
          <w:kern w:val="2"/>
          <w:sz w:val="24"/>
          <w:szCs w:val="24"/>
          <w:rtl/>
          <w14:ligatures w14:val="standardContextual"/>
        </w:rPr>
        <w:t>عبداللهی  وهمکاران</w:t>
      </w:r>
      <w:r w:rsidRPr="004936FF">
        <w:rPr>
          <w:rFonts w:ascii="Times New Roman" w:eastAsia="Aptos" w:hAnsi="Times New Roman" w:cs="B Nazanin"/>
          <w:kern w:val="2"/>
          <w:sz w:val="24"/>
          <w:szCs w:val="24"/>
          <w:rtl/>
          <w14:ligatures w14:val="standardContextual"/>
        </w:rPr>
        <w:t>، 1397؛ عباسی</w:t>
      </w:r>
      <w:r w:rsidR="00972D1B">
        <w:rPr>
          <w:rFonts w:ascii="Times New Roman" w:eastAsia="Aptos" w:hAnsi="Times New Roman" w:cs="B Nazanin" w:hint="cs"/>
          <w:kern w:val="2"/>
          <w:sz w:val="24"/>
          <w:szCs w:val="24"/>
          <w:rtl/>
          <w14:ligatures w14:val="standardContextual"/>
        </w:rPr>
        <w:t xml:space="preserve"> شوازی</w:t>
      </w:r>
      <w:r w:rsidRPr="004936FF">
        <w:rPr>
          <w:rFonts w:ascii="Times New Roman" w:eastAsia="Aptos" w:hAnsi="Times New Roman" w:cs="B Nazanin"/>
          <w:kern w:val="2"/>
          <w:sz w:val="24"/>
          <w:szCs w:val="24"/>
          <w:rtl/>
          <w14:ligatures w14:val="standardContextual"/>
        </w:rPr>
        <w:t xml:space="preserve"> و همکاران، 1401؛ برونتون و اسکات، 2015؛ بانسون، 2017؛ بارنت و آدامز، 2018؛ بهارتی، 2022؛ کاستا، </w:t>
      </w:r>
      <w:r>
        <w:rPr>
          <w:rFonts w:ascii="Times New Roman" w:eastAsia="Aptos" w:hAnsi="Times New Roman" w:cs="B Nazanin" w:hint="cs"/>
          <w:kern w:val="2"/>
          <w:sz w:val="24"/>
          <w:szCs w:val="24"/>
          <w:rtl/>
          <w14:ligatures w14:val="standardContextual"/>
        </w:rPr>
        <w:t>2025</w:t>
      </w:r>
      <w:r w:rsidRPr="004936FF">
        <w:rPr>
          <w:rFonts w:ascii="Times New Roman" w:eastAsia="Aptos" w:hAnsi="Times New Roman" w:cs="B Nazanin"/>
          <w:kern w:val="2"/>
          <w:sz w:val="24"/>
          <w:szCs w:val="24"/>
          <w:rtl/>
          <w14:ligatures w14:val="standardContextual"/>
        </w:rPr>
        <w:t>؛ سایلاسوتا و نگاملرتلی، 2025</w:t>
      </w:r>
      <w:r>
        <w:rPr>
          <w:rFonts w:ascii="Times New Roman" w:eastAsia="Aptos" w:hAnsi="Times New Roman" w:cs="B Nazanin" w:hint="cs"/>
          <w:kern w:val="2"/>
          <w:sz w:val="24"/>
          <w:szCs w:val="24"/>
          <w:rtl/>
          <w14:ligatures w14:val="standardContextual"/>
        </w:rPr>
        <w:t>).</w:t>
      </w:r>
    </w:p>
    <w:p w14:paraId="04786821" w14:textId="51D53C1D" w:rsidR="004936FF" w:rsidRPr="004936FF" w:rsidRDefault="004936FF" w:rsidP="004936FF">
      <w:pPr>
        <w:spacing w:after="0" w:line="278" w:lineRule="auto"/>
        <w:jc w:val="both"/>
        <w:rPr>
          <w:rFonts w:ascii="Times New Roman" w:eastAsia="Aptos" w:hAnsi="Times New Roman" w:cs="B Nazanin"/>
          <w:kern w:val="2"/>
          <w:sz w:val="24"/>
          <w:szCs w:val="24"/>
          <w14:ligatures w14:val="standardContextual"/>
        </w:rPr>
      </w:pPr>
      <w:r w:rsidRPr="004936FF">
        <w:rPr>
          <w:rFonts w:ascii="Times New Roman" w:eastAsia="Aptos" w:hAnsi="Times New Roman" w:cs="B Nazanin"/>
          <w:kern w:val="2"/>
          <w:sz w:val="24"/>
          <w:szCs w:val="24"/>
          <w:rtl/>
          <w14:ligatures w14:val="standardContextual"/>
        </w:rPr>
        <w:t>در مجموع، مرور پیشینه تجربی نشان می‌دهد که اگرچه طی سال‌های اخیر مطالعات مربوط به ترس از پیری در داخل و خارج از کشور افزایش یافته است، اما چند خلأ مهم همچنان باقی مانده است. نخست آن که بخش عمده پژوهش‌های داخلی از منظر روان‌شناسی، علوم پزشکی یا سالمندشناسی انجام شده‌اند و سهم مطالعات جامعه‌شناختی و روانی-اجتماعی که به نقش عوامل اجتماعی و فرهنگی در شکل‌گیری ترس از پیری بپردازند، بسیار اندک است. دوم آن که برخلاف مطالعات خارجی، در پژوهش‌های داخلی توجه اندکی به نقش نگرش به بدن و زیبایی به عنوان یکی از پیامدهای فرهنگ جوانی و زیبایی در جامعه معاصر و تأثیر آن بر ترس از پیری شده است. سوم آن که، با وجود انجام مطالعاتی که به‌طور جداگانه نقش متغیرهایی مانند عزت‌نفس، نگرش به سالمندی، تصویر بدن یا نابرابری جنسیتی بر ترس از پیری را بررسی کرده باشند، تا جایی که نویسندگان جستجو کردند مطالعه‌ای یافت نشد که به‌طور هم‌زمان رابطه ترس از پیری را با متغیرهای نگرش به بدن و زیبایی، استیگمای سالمندی ادراک‌شده، مقایسه اجتماعی ظاهر و عزت‌نفس بررسی کرده باشد. ازاین‌رو، با توجه به افزایش جمعیت سالمندان، اهمیت روزافزون بدن و زیبایی در شکل‌دهی به هویت اجتماعی، و کمبود مطالعات جامعه‌شناختی در این زمینه، انجام پژوهش حاضر ضروری به نظر می‌رسد</w:t>
      </w:r>
      <w:r>
        <w:rPr>
          <w:rFonts w:ascii="Times New Roman" w:eastAsia="Aptos" w:hAnsi="Times New Roman" w:cs="B Nazanin" w:hint="cs"/>
          <w:kern w:val="2"/>
          <w:sz w:val="24"/>
          <w:szCs w:val="24"/>
          <w:rtl/>
          <w14:ligatures w14:val="standardContextual"/>
        </w:rPr>
        <w:t>.</w:t>
      </w:r>
    </w:p>
    <w:p w14:paraId="17EC37FE" w14:textId="766A1C04" w:rsidR="00C55C6C" w:rsidRPr="0091178D" w:rsidRDefault="000E7259" w:rsidP="003920C4">
      <w:pPr>
        <w:spacing w:after="0" w:line="240" w:lineRule="auto"/>
        <w:jc w:val="both"/>
        <w:rPr>
          <w:rFonts w:ascii="Arial" w:hAnsi="Arial" w:cs="B Nazanin"/>
          <w:b/>
          <w:bCs/>
          <w:sz w:val="24"/>
          <w:szCs w:val="24"/>
          <w:rtl/>
        </w:rPr>
      </w:pPr>
      <w:r w:rsidRPr="0091178D">
        <w:rPr>
          <w:rFonts w:ascii="Arial" w:hAnsi="Arial" w:cs="B Nazanin" w:hint="cs"/>
          <w:b/>
          <w:bCs/>
          <w:sz w:val="24"/>
          <w:szCs w:val="24"/>
          <w:rtl/>
        </w:rPr>
        <w:t>2-2</w:t>
      </w:r>
      <w:r w:rsidR="000671AC">
        <w:rPr>
          <w:rFonts w:ascii="Arial" w:hAnsi="Arial" w:cs="B Nazanin"/>
          <w:b/>
          <w:bCs/>
          <w:sz w:val="24"/>
          <w:szCs w:val="24"/>
          <w:rtl/>
        </w:rPr>
        <w:t xml:space="preserve"> چارچوب</w:t>
      </w:r>
      <w:r w:rsidR="00C55C6C" w:rsidRPr="0091178D">
        <w:rPr>
          <w:rFonts w:ascii="Arial" w:hAnsi="Arial" w:cs="B Nazanin" w:hint="cs"/>
          <w:b/>
          <w:bCs/>
          <w:sz w:val="24"/>
          <w:szCs w:val="24"/>
          <w:rtl/>
        </w:rPr>
        <w:t xml:space="preserve"> نظری</w:t>
      </w:r>
    </w:p>
    <w:p w14:paraId="555CA2C2" w14:textId="54B27515" w:rsidR="00F40775" w:rsidRPr="00087127" w:rsidRDefault="00F40775" w:rsidP="00F40775">
      <w:pPr>
        <w:spacing w:after="0" w:line="278" w:lineRule="auto"/>
        <w:jc w:val="both"/>
        <w:rPr>
          <w:rFonts w:cs="B Nazanin"/>
          <w:sz w:val="24"/>
          <w:szCs w:val="24"/>
        </w:rPr>
      </w:pPr>
      <w:r w:rsidRPr="00087127">
        <w:rPr>
          <w:rFonts w:cs="B Nazanin"/>
          <w:sz w:val="24"/>
          <w:szCs w:val="24"/>
          <w:rtl/>
        </w:rPr>
        <w:t>پژوهش حاضر برای تبیین ترس از پیری، از سه رویکرد نظری شامل نظریه استیگمای گافمن، نظریه مقایسه اجتماعی</w:t>
      </w:r>
      <w:r w:rsidRPr="00F40775">
        <w:rPr>
          <w:rFonts w:cs="B Nazanin" w:hint="cs"/>
          <w:sz w:val="24"/>
          <w:szCs w:val="24"/>
          <w:rtl/>
        </w:rPr>
        <w:t xml:space="preserve"> فستینگر،</w:t>
      </w:r>
      <w:r w:rsidRPr="00087127">
        <w:rPr>
          <w:rFonts w:cs="B Nazanin"/>
          <w:sz w:val="24"/>
          <w:szCs w:val="24"/>
          <w:rtl/>
        </w:rPr>
        <w:t xml:space="preserve"> و نظریه سرمایه فیزیکی بوردیو </w:t>
      </w:r>
      <w:r w:rsidRPr="00F40775">
        <w:rPr>
          <w:rFonts w:cs="B Nazanin" w:hint="cs"/>
          <w:sz w:val="24"/>
          <w:szCs w:val="24"/>
          <w:rtl/>
        </w:rPr>
        <w:t>استفاده کرده است</w:t>
      </w:r>
      <w:r w:rsidRPr="00087127">
        <w:rPr>
          <w:rFonts w:cs="B Nazanin"/>
          <w:sz w:val="24"/>
          <w:szCs w:val="24"/>
          <w:rtl/>
        </w:rPr>
        <w:t>. وجه مشترک این سه رویکرد، تأکید بر نقش عوامل اجتماعی و فرهنگی در شکل‌گیری نگرش افراد نسبت به بدن، زیبایی و سالمندی است</w:t>
      </w:r>
      <w:r w:rsidR="004936FF">
        <w:rPr>
          <w:rFonts w:cs="B Nazanin" w:hint="cs"/>
          <w:sz w:val="24"/>
          <w:szCs w:val="24"/>
          <w:rtl/>
        </w:rPr>
        <w:t>.</w:t>
      </w:r>
    </w:p>
    <w:p w14:paraId="5DDCC2A5" w14:textId="77777777" w:rsidR="00F40775" w:rsidRPr="00087127" w:rsidRDefault="00F40775" w:rsidP="00F40775">
      <w:pPr>
        <w:spacing w:after="0" w:line="278" w:lineRule="auto"/>
        <w:jc w:val="both"/>
        <w:rPr>
          <w:rFonts w:cs="B Nazanin"/>
          <w:b/>
          <w:bCs/>
          <w:sz w:val="24"/>
          <w:szCs w:val="24"/>
        </w:rPr>
      </w:pPr>
      <w:r w:rsidRPr="00087127">
        <w:rPr>
          <w:rFonts w:cs="B Nazanin"/>
          <w:b/>
          <w:bCs/>
          <w:sz w:val="24"/>
          <w:szCs w:val="24"/>
          <w:rtl/>
        </w:rPr>
        <w:t>نظریه استیگما؛ اروینگ گافمن</w:t>
      </w:r>
    </w:p>
    <w:p w14:paraId="7924096E" w14:textId="3DAFC0C6" w:rsidR="00F40775" w:rsidRPr="00087127" w:rsidRDefault="004936FF" w:rsidP="000674DD">
      <w:pPr>
        <w:spacing w:after="0" w:line="278" w:lineRule="auto"/>
        <w:jc w:val="both"/>
        <w:rPr>
          <w:rFonts w:cs="B Nazanin"/>
          <w:sz w:val="24"/>
          <w:szCs w:val="24"/>
        </w:rPr>
      </w:pPr>
      <w:r>
        <w:rPr>
          <w:rFonts w:cs="B Nazanin" w:hint="cs"/>
          <w:sz w:val="24"/>
          <w:szCs w:val="24"/>
          <w:rtl/>
        </w:rPr>
        <w:t xml:space="preserve">   </w:t>
      </w:r>
      <w:r w:rsidR="00F40775" w:rsidRPr="00087127">
        <w:rPr>
          <w:rFonts w:cs="B Nazanin"/>
          <w:sz w:val="24"/>
          <w:szCs w:val="24"/>
          <w:rtl/>
        </w:rPr>
        <w:t xml:space="preserve">گافمن با تأکید بر نقش جامعه در شکل‌گیری هویت و خودپنداره، معتقد است ارزیابی‌ها و داوری‌های دیگران درباره ویژگی‌ها و جایگاه افراد، مبنای شکل‌گیری برداشت آنان از خویشتن است. از نظر وی، استیگما یا انگ اجتماعی زمانی شکل می‌گیرد که میان هویت اجتماعی </w:t>
      </w:r>
      <w:r w:rsidR="00F40775" w:rsidRPr="00F40775">
        <w:rPr>
          <w:rFonts w:cs="B Nazanin" w:hint="cs"/>
          <w:sz w:val="24"/>
          <w:szCs w:val="24"/>
          <w:rtl/>
        </w:rPr>
        <w:t xml:space="preserve">بالقوه </w:t>
      </w:r>
      <w:r w:rsidR="00F40775" w:rsidRPr="00087127">
        <w:rPr>
          <w:rFonts w:cs="B Nazanin"/>
          <w:sz w:val="24"/>
          <w:szCs w:val="24"/>
          <w:rtl/>
        </w:rPr>
        <w:t xml:space="preserve">و هویت </w:t>
      </w:r>
      <w:r w:rsidR="00F40775" w:rsidRPr="00F40775">
        <w:rPr>
          <w:rFonts w:cs="B Nazanin" w:hint="cs"/>
          <w:sz w:val="24"/>
          <w:szCs w:val="24"/>
          <w:rtl/>
        </w:rPr>
        <w:t>بالفعل</w:t>
      </w:r>
      <w:r w:rsidR="00F40775" w:rsidRPr="00087127">
        <w:rPr>
          <w:rFonts w:cs="B Nazanin"/>
          <w:sz w:val="24"/>
          <w:szCs w:val="24"/>
          <w:rtl/>
        </w:rPr>
        <w:t xml:space="preserve"> فرد فاصله وجود داشته باشد؛ در چنین شرایطی فرد بی‌اعتبار شده</w:t>
      </w:r>
      <w:r w:rsidR="000674DD">
        <w:rPr>
          <w:rFonts w:cs="B Nazanin" w:hint="cs"/>
          <w:sz w:val="24"/>
          <w:szCs w:val="24"/>
          <w:rtl/>
        </w:rPr>
        <w:t>،</w:t>
      </w:r>
      <w:r w:rsidR="00F40775" w:rsidRPr="00087127">
        <w:rPr>
          <w:rFonts w:cs="B Nazanin"/>
          <w:sz w:val="24"/>
          <w:szCs w:val="24"/>
          <w:rtl/>
        </w:rPr>
        <w:t xml:space="preserve"> در معرض </w:t>
      </w:r>
      <w:r w:rsidR="000674DD">
        <w:rPr>
          <w:rFonts w:cs="B Nazanin" w:hint="cs"/>
          <w:sz w:val="24"/>
          <w:szCs w:val="24"/>
          <w:rtl/>
        </w:rPr>
        <w:t>استیگما</w:t>
      </w:r>
      <w:r w:rsidR="00F40775" w:rsidRPr="00087127">
        <w:rPr>
          <w:rFonts w:cs="B Nazanin"/>
          <w:sz w:val="24"/>
          <w:szCs w:val="24"/>
          <w:rtl/>
        </w:rPr>
        <w:t xml:space="preserve"> قرار می‌گیرد. سالمندان نیز به دلیل کلیشه‌های رایج درباره پیری، در معرض نوعی استیگمای مبتنی بر سن قرار دارند</w:t>
      </w:r>
      <w:r w:rsidR="00F40775" w:rsidRPr="00087127">
        <w:rPr>
          <w:rFonts w:cs="B Nazanin"/>
          <w:sz w:val="24"/>
          <w:szCs w:val="24"/>
        </w:rPr>
        <w:t>.</w:t>
      </w:r>
      <w:r w:rsidR="00F40775" w:rsidRPr="00F40775">
        <w:rPr>
          <w:rFonts w:cs="B Nazanin" w:hint="cs"/>
          <w:sz w:val="24"/>
          <w:szCs w:val="24"/>
          <w:rtl/>
        </w:rPr>
        <w:t xml:space="preserve"> </w:t>
      </w:r>
      <w:r w:rsidR="00F40775" w:rsidRPr="00087127">
        <w:rPr>
          <w:rFonts w:cs="B Nazanin"/>
          <w:sz w:val="24"/>
          <w:szCs w:val="24"/>
          <w:rtl/>
        </w:rPr>
        <w:t>استمرار این کلیشه‌ها موجب می‌شود افراد از سال‌های جوانی</w:t>
      </w:r>
      <w:r w:rsidR="00F40775" w:rsidRPr="00F40775">
        <w:rPr>
          <w:rFonts w:cs="B Nazanin" w:hint="cs"/>
          <w:sz w:val="24"/>
          <w:szCs w:val="24"/>
          <w:rtl/>
        </w:rPr>
        <w:t>،</w:t>
      </w:r>
      <w:r w:rsidR="00F40775" w:rsidRPr="00087127">
        <w:rPr>
          <w:rFonts w:cs="B Nazanin"/>
          <w:sz w:val="24"/>
          <w:szCs w:val="24"/>
          <w:rtl/>
        </w:rPr>
        <w:t xml:space="preserve"> نگرش‌های منفی نسبت به سالمندی را درونی کنند (لوی، 2003). </w:t>
      </w:r>
      <w:r w:rsidR="00F60C56" w:rsidRPr="00F60C56">
        <w:rPr>
          <w:rFonts w:cs="B Nazanin"/>
          <w:sz w:val="24"/>
          <w:szCs w:val="24"/>
          <w:rtl/>
        </w:rPr>
        <w:t>نتا</w:t>
      </w:r>
      <w:r w:rsidR="00F60C56" w:rsidRPr="00F60C56">
        <w:rPr>
          <w:rFonts w:cs="B Nazanin" w:hint="cs"/>
          <w:sz w:val="24"/>
          <w:szCs w:val="24"/>
          <w:rtl/>
        </w:rPr>
        <w:t>ی</w:t>
      </w:r>
      <w:r w:rsidR="00F60C56" w:rsidRPr="00F60C56">
        <w:rPr>
          <w:rFonts w:cs="B Nazanin" w:hint="eastAsia"/>
          <w:sz w:val="24"/>
          <w:szCs w:val="24"/>
          <w:rtl/>
        </w:rPr>
        <w:t>ج</w:t>
      </w:r>
      <w:r w:rsidR="00F60C56" w:rsidRPr="00F60C56">
        <w:rPr>
          <w:rFonts w:cs="B Nazanin"/>
          <w:sz w:val="24"/>
          <w:szCs w:val="24"/>
          <w:rtl/>
        </w:rPr>
        <w:t xml:space="preserve"> پژوهش‌ها</w:t>
      </w:r>
      <w:r w:rsidR="00F60C56" w:rsidRPr="00F60C56">
        <w:rPr>
          <w:rFonts w:cs="B Nazanin" w:hint="cs"/>
          <w:sz w:val="24"/>
          <w:szCs w:val="24"/>
          <w:rtl/>
        </w:rPr>
        <w:t>ی</w:t>
      </w:r>
      <w:r w:rsidR="00F60C56" w:rsidRPr="00F60C56">
        <w:rPr>
          <w:rFonts w:cs="B Nazanin"/>
          <w:sz w:val="24"/>
          <w:szCs w:val="24"/>
          <w:rtl/>
        </w:rPr>
        <w:t xml:space="preserve"> تجرب</w:t>
      </w:r>
      <w:r w:rsidR="00F60C56" w:rsidRPr="00F60C56">
        <w:rPr>
          <w:rFonts w:cs="B Nazanin" w:hint="cs"/>
          <w:sz w:val="24"/>
          <w:szCs w:val="24"/>
          <w:rtl/>
        </w:rPr>
        <w:t>ی</w:t>
      </w:r>
      <w:r w:rsidR="00F60C56">
        <w:rPr>
          <w:rFonts w:cs="B Nazanin" w:hint="cs"/>
          <w:sz w:val="24"/>
          <w:szCs w:val="24"/>
          <w:rtl/>
        </w:rPr>
        <w:t xml:space="preserve"> </w:t>
      </w:r>
      <w:r w:rsidR="00F40775" w:rsidRPr="00087127">
        <w:rPr>
          <w:rFonts w:cs="B Nazanin"/>
          <w:sz w:val="24"/>
          <w:szCs w:val="24"/>
          <w:rtl/>
        </w:rPr>
        <w:t xml:space="preserve">نیز نشان داده‌اند که قرار گرفتن سالمندان در معرض کلیشه‌های منفی، عملکرد شناختی و روانی آنان را تضعیف کرده و احساس ترس و اضطراب نسبت به پیری را افزایش می‌دهد (چیستن و کاری، 2015؛ برنت و آدامز، 2018؛ برونتون و اسکات، 2015). </w:t>
      </w:r>
    </w:p>
    <w:p w14:paraId="768ACAD3" w14:textId="77777777" w:rsidR="00F40775" w:rsidRPr="00087127" w:rsidRDefault="00F40775" w:rsidP="00F40775">
      <w:pPr>
        <w:spacing w:after="0" w:line="278" w:lineRule="auto"/>
        <w:jc w:val="both"/>
        <w:rPr>
          <w:rFonts w:cs="B Nazanin"/>
          <w:b/>
          <w:bCs/>
          <w:sz w:val="24"/>
          <w:szCs w:val="24"/>
        </w:rPr>
      </w:pPr>
      <w:r w:rsidRPr="00087127">
        <w:rPr>
          <w:rFonts w:cs="B Nazanin"/>
          <w:b/>
          <w:bCs/>
          <w:sz w:val="24"/>
          <w:szCs w:val="24"/>
          <w:rtl/>
        </w:rPr>
        <w:t>نظریه مقایسه اجتماعی</w:t>
      </w:r>
      <w:r w:rsidRPr="00F40775">
        <w:rPr>
          <w:rFonts w:cs="B Nazanin" w:hint="cs"/>
          <w:b/>
          <w:bCs/>
          <w:sz w:val="24"/>
          <w:szCs w:val="24"/>
          <w:rtl/>
        </w:rPr>
        <w:t>؛ لئون فستینگر</w:t>
      </w:r>
    </w:p>
    <w:p w14:paraId="4594093F" w14:textId="6ACFFAD1" w:rsidR="00F40775" w:rsidRPr="00087127" w:rsidRDefault="00F40775" w:rsidP="00F40775">
      <w:pPr>
        <w:spacing w:after="0" w:line="278" w:lineRule="auto"/>
        <w:jc w:val="both"/>
        <w:rPr>
          <w:rFonts w:cs="B Nazanin"/>
          <w:sz w:val="24"/>
          <w:szCs w:val="24"/>
        </w:rPr>
      </w:pPr>
      <w:r w:rsidRPr="00087127">
        <w:rPr>
          <w:rFonts w:cs="B Nazanin"/>
          <w:sz w:val="24"/>
          <w:szCs w:val="24"/>
          <w:rtl/>
        </w:rPr>
        <w:lastRenderedPageBreak/>
        <w:t xml:space="preserve">فستینگر معتقد است افراد برای ارزیابی توانایی‌ها، نگرش‌ها و موقعیت خود، به مقایسه با دیگران روی می‌آورند، به‌ویژه زمانی که معیارهای عینی برای ارزیابی وجود نداشته باشد. </w:t>
      </w:r>
      <w:r w:rsidR="004936FF">
        <w:rPr>
          <w:rFonts w:cs="B Nazanin" w:hint="cs"/>
          <w:sz w:val="24"/>
          <w:szCs w:val="24"/>
          <w:rtl/>
        </w:rPr>
        <w:t xml:space="preserve">با گسترش کاربرد نظریه مقایسه جتماعی </w:t>
      </w:r>
      <w:r w:rsidR="00F60C56" w:rsidRPr="00F60C56">
        <w:rPr>
          <w:rFonts w:cs="B Nazanin"/>
          <w:sz w:val="24"/>
          <w:szCs w:val="24"/>
          <w:rtl/>
        </w:rPr>
        <w:t xml:space="preserve">در </w:t>
      </w:r>
      <w:r w:rsidR="004936FF">
        <w:rPr>
          <w:rFonts w:cs="B Nazanin" w:hint="cs"/>
          <w:sz w:val="24"/>
          <w:szCs w:val="24"/>
          <w:rtl/>
        </w:rPr>
        <w:t xml:space="preserve">ابعاد مختلف زندگی، این نظریه برای </w:t>
      </w:r>
      <w:r w:rsidR="00F60C56" w:rsidRPr="00F60C56">
        <w:rPr>
          <w:rFonts w:cs="B Nazanin"/>
          <w:sz w:val="24"/>
          <w:szCs w:val="24"/>
          <w:rtl/>
        </w:rPr>
        <w:t>تب</w:t>
      </w:r>
      <w:r w:rsidR="00F60C56" w:rsidRPr="00F60C56">
        <w:rPr>
          <w:rFonts w:cs="B Nazanin" w:hint="cs"/>
          <w:sz w:val="24"/>
          <w:szCs w:val="24"/>
          <w:rtl/>
        </w:rPr>
        <w:t>یی</w:t>
      </w:r>
      <w:r w:rsidR="00F60C56" w:rsidRPr="00F60C56">
        <w:rPr>
          <w:rFonts w:cs="B Nazanin" w:hint="eastAsia"/>
          <w:sz w:val="24"/>
          <w:szCs w:val="24"/>
          <w:rtl/>
        </w:rPr>
        <w:t>ن</w:t>
      </w:r>
      <w:r w:rsidR="00F60C56" w:rsidRPr="00F60C56">
        <w:rPr>
          <w:rFonts w:cs="B Nazanin"/>
          <w:sz w:val="24"/>
          <w:szCs w:val="24"/>
          <w:rtl/>
        </w:rPr>
        <w:t xml:space="preserve"> تصو</w:t>
      </w:r>
      <w:r w:rsidR="00F60C56" w:rsidRPr="00F60C56">
        <w:rPr>
          <w:rFonts w:cs="B Nazanin" w:hint="cs"/>
          <w:sz w:val="24"/>
          <w:szCs w:val="24"/>
          <w:rtl/>
        </w:rPr>
        <w:t>ی</w:t>
      </w:r>
      <w:r w:rsidR="00F60C56" w:rsidRPr="00F60C56">
        <w:rPr>
          <w:rFonts w:cs="B Nazanin" w:hint="eastAsia"/>
          <w:sz w:val="24"/>
          <w:szCs w:val="24"/>
          <w:rtl/>
        </w:rPr>
        <w:t>ر</w:t>
      </w:r>
      <w:r w:rsidR="00F60C56" w:rsidRPr="00F60C56">
        <w:rPr>
          <w:rFonts w:cs="B Nazanin"/>
          <w:sz w:val="24"/>
          <w:szCs w:val="24"/>
          <w:rtl/>
        </w:rPr>
        <w:t xml:space="preserve"> بدن، عزت نفس و نگرش نسبت به ظاهر ن</w:t>
      </w:r>
      <w:r w:rsidR="00F60C56" w:rsidRPr="00F60C56">
        <w:rPr>
          <w:rFonts w:cs="B Nazanin" w:hint="cs"/>
          <w:sz w:val="24"/>
          <w:szCs w:val="24"/>
          <w:rtl/>
        </w:rPr>
        <w:t>ی</w:t>
      </w:r>
      <w:r w:rsidR="00F60C56" w:rsidRPr="00F60C56">
        <w:rPr>
          <w:rFonts w:cs="B Nazanin" w:hint="eastAsia"/>
          <w:sz w:val="24"/>
          <w:szCs w:val="24"/>
          <w:rtl/>
        </w:rPr>
        <w:t>ز</w:t>
      </w:r>
      <w:r w:rsidR="00F60C56" w:rsidRPr="00F60C56">
        <w:rPr>
          <w:rFonts w:cs="B Nazanin"/>
          <w:sz w:val="24"/>
          <w:szCs w:val="24"/>
          <w:rtl/>
        </w:rPr>
        <w:t xml:space="preserve"> مورد استفاده قرار گرفت </w:t>
      </w:r>
      <w:r w:rsidRPr="00087127">
        <w:rPr>
          <w:rFonts w:cs="B Nazanin"/>
          <w:sz w:val="24"/>
          <w:szCs w:val="24"/>
          <w:rtl/>
        </w:rPr>
        <w:t>(کیم و لنون، 2007)</w:t>
      </w:r>
      <w:r w:rsidRPr="00087127">
        <w:rPr>
          <w:rFonts w:cs="B Nazanin"/>
          <w:sz w:val="24"/>
          <w:szCs w:val="24"/>
        </w:rPr>
        <w:t>.</w:t>
      </w:r>
      <w:r w:rsidRPr="00F40775">
        <w:rPr>
          <w:rFonts w:cs="B Nazanin" w:hint="cs"/>
          <w:sz w:val="24"/>
          <w:szCs w:val="24"/>
          <w:rtl/>
        </w:rPr>
        <w:t xml:space="preserve"> </w:t>
      </w:r>
      <w:r w:rsidR="004936FF">
        <w:rPr>
          <w:rFonts w:cs="B Nazanin" w:hint="cs"/>
          <w:sz w:val="24"/>
          <w:szCs w:val="24"/>
          <w:rtl/>
        </w:rPr>
        <w:t>بر این اساس،</w:t>
      </w:r>
      <w:r w:rsidRPr="00087127">
        <w:rPr>
          <w:rFonts w:cs="B Nazanin"/>
          <w:sz w:val="24"/>
          <w:szCs w:val="24"/>
          <w:rtl/>
        </w:rPr>
        <w:t xml:space="preserve"> افراد صرفاً خود را با افراد مشابه مقایسه نمی‌کنند، بلکه اغلب دست به مقایسه صعودی با افراد جذاب‌تر</w:t>
      </w:r>
      <w:r w:rsidR="00CF249E">
        <w:rPr>
          <w:rFonts w:cs="B Nazanin" w:hint="cs"/>
          <w:sz w:val="24"/>
          <w:szCs w:val="24"/>
          <w:rtl/>
        </w:rPr>
        <w:t xml:space="preserve"> و</w:t>
      </w:r>
      <w:r w:rsidRPr="00087127">
        <w:rPr>
          <w:rFonts w:cs="B Nazanin"/>
          <w:sz w:val="24"/>
          <w:szCs w:val="24"/>
          <w:rtl/>
        </w:rPr>
        <w:t xml:space="preserve"> جوان‌تر می‌زنند و از این مقایسه‌ها برای ارزیابی یا ارتقای خویشتن استفاده می‌کنند (هالیول و دیتمار، 2005؛ اوبراین و همکاران، 2009). در فرهنگ معاصر که جوانی و زیبایی به ارزش‌های اجتماعی تبدیل شده‌اند، ظاهر بدن به یکی از مهم‌ترین ابعاد مقایسه اجتماعی تبدیل شده است</w:t>
      </w:r>
      <w:r w:rsidRPr="00087127">
        <w:rPr>
          <w:rFonts w:cs="B Nazanin"/>
          <w:sz w:val="24"/>
          <w:szCs w:val="24"/>
        </w:rPr>
        <w:t>.</w:t>
      </w:r>
      <w:r w:rsidRPr="00F40775">
        <w:rPr>
          <w:rFonts w:cs="B Nazanin" w:hint="cs"/>
          <w:sz w:val="24"/>
          <w:szCs w:val="24"/>
          <w:rtl/>
        </w:rPr>
        <w:t xml:space="preserve"> </w:t>
      </w:r>
      <w:r w:rsidRPr="00087127">
        <w:rPr>
          <w:rFonts w:cs="B Nazanin"/>
          <w:sz w:val="24"/>
          <w:szCs w:val="24"/>
          <w:rtl/>
        </w:rPr>
        <w:t xml:space="preserve">بر اساس این دیدگاه، هرچه افراد بیشتر بدن و ظاهر خود را با استانداردهای زیبایی رایج یا افراد جذاب‌تر مقایسه کنند، احتمال نارضایتی از بدن، کاهش عزت نفس و بروز هیجان‌های منفی افزایش می‌یابد. </w:t>
      </w:r>
      <w:r w:rsidR="004A269A">
        <w:rPr>
          <w:rFonts w:cs="B Nazanin" w:hint="cs"/>
          <w:sz w:val="24"/>
          <w:szCs w:val="24"/>
          <w:rtl/>
        </w:rPr>
        <w:t>برخی از</w:t>
      </w:r>
      <w:r w:rsidRPr="00087127">
        <w:rPr>
          <w:rFonts w:cs="B Nazanin"/>
          <w:sz w:val="24"/>
          <w:szCs w:val="24"/>
          <w:rtl/>
        </w:rPr>
        <w:t xml:space="preserve"> پژوهش‌های حوزه تصویر بدن بر این فرض استوارند که مقایسه اجتماعی صعودی، </w:t>
      </w:r>
      <w:r w:rsidR="003D447D">
        <w:rPr>
          <w:rFonts w:cs="B Nazanin" w:hint="cs"/>
          <w:sz w:val="24"/>
          <w:szCs w:val="24"/>
          <w:rtl/>
        </w:rPr>
        <w:t xml:space="preserve">می تواند </w:t>
      </w:r>
      <w:r w:rsidRPr="00087127">
        <w:rPr>
          <w:rFonts w:cs="B Nazanin"/>
          <w:sz w:val="24"/>
          <w:szCs w:val="24"/>
          <w:rtl/>
        </w:rPr>
        <w:t>زمینه‌ساز نارضایتی از بدن، کاهش عزت نفس و انواع فشارهای روان‌شناختی، از جمله ترس از پیری ‌شود (ریاحی، 1390؛ هالیول، 2012)</w:t>
      </w:r>
      <w:r w:rsidR="003D447D">
        <w:rPr>
          <w:rFonts w:cs="B Nazanin" w:hint="cs"/>
          <w:sz w:val="24"/>
          <w:szCs w:val="24"/>
          <w:rtl/>
        </w:rPr>
        <w:t>.</w:t>
      </w:r>
    </w:p>
    <w:p w14:paraId="5B3394D2" w14:textId="77777777" w:rsidR="00F40775" w:rsidRPr="00087127" w:rsidRDefault="00F40775" w:rsidP="00F40775">
      <w:pPr>
        <w:spacing w:after="0" w:line="278" w:lineRule="auto"/>
        <w:jc w:val="both"/>
        <w:rPr>
          <w:rFonts w:cs="B Nazanin"/>
          <w:b/>
          <w:bCs/>
          <w:sz w:val="24"/>
          <w:szCs w:val="24"/>
        </w:rPr>
      </w:pPr>
      <w:r w:rsidRPr="00087127">
        <w:rPr>
          <w:rFonts w:cs="B Nazanin"/>
          <w:b/>
          <w:bCs/>
          <w:sz w:val="24"/>
          <w:szCs w:val="24"/>
          <w:rtl/>
        </w:rPr>
        <w:t>بدن به مثابه سرمایه فیزیکی؛ پیر بوردیو</w:t>
      </w:r>
    </w:p>
    <w:p w14:paraId="64E11B72" w14:textId="505EDD4E" w:rsidR="00F40775" w:rsidRPr="00087127" w:rsidRDefault="00F40775" w:rsidP="00F40775">
      <w:pPr>
        <w:spacing w:after="0" w:line="278" w:lineRule="auto"/>
        <w:jc w:val="both"/>
        <w:rPr>
          <w:rFonts w:cs="B Nazanin"/>
          <w:sz w:val="24"/>
          <w:szCs w:val="24"/>
        </w:rPr>
      </w:pPr>
      <w:r w:rsidRPr="00087127">
        <w:rPr>
          <w:rFonts w:cs="B Nazanin"/>
          <w:sz w:val="24"/>
          <w:szCs w:val="24"/>
          <w:rtl/>
        </w:rPr>
        <w:t>بوردیو بدن را صرفاً یک واقعیت زیستی نمی‌داند، بلکه آن را نوعی سرمایه فرهنگی و نمادین تلقی می‌کند که افراد برای کسب منزلت اجتماعی</w:t>
      </w:r>
      <w:r w:rsidR="003D447D">
        <w:rPr>
          <w:rFonts w:cs="B Nazanin" w:hint="cs"/>
          <w:sz w:val="24"/>
          <w:szCs w:val="24"/>
          <w:rtl/>
        </w:rPr>
        <w:t>،</w:t>
      </w:r>
      <w:r w:rsidRPr="00087127">
        <w:rPr>
          <w:rFonts w:cs="B Nazanin"/>
          <w:sz w:val="24"/>
          <w:szCs w:val="24"/>
          <w:rtl/>
        </w:rPr>
        <w:t xml:space="preserve"> بر</w:t>
      </w:r>
      <w:r w:rsidR="003D447D">
        <w:rPr>
          <w:rFonts w:cs="B Nazanin" w:hint="cs"/>
          <w:sz w:val="24"/>
          <w:szCs w:val="24"/>
          <w:rtl/>
        </w:rPr>
        <w:t xml:space="preserve"> روی</w:t>
      </w:r>
      <w:r w:rsidRPr="00087127">
        <w:rPr>
          <w:rFonts w:cs="B Nazanin"/>
          <w:sz w:val="24"/>
          <w:szCs w:val="24"/>
          <w:rtl/>
        </w:rPr>
        <w:t xml:space="preserve"> آن سرمایه‌گذاری می‌کنند. سرمایه جسمانی در کنار سرمایه اقتصادی، فرهنگی و اجتماعی، در تعیین موقعیت افراد در ساختار اجتماعی نقش اساسی دارد (بوردیو، 1986؛ به نقل از ذکائی، 1387)</w:t>
      </w:r>
      <w:r w:rsidRPr="00087127">
        <w:rPr>
          <w:rFonts w:cs="B Nazanin"/>
          <w:sz w:val="24"/>
          <w:szCs w:val="24"/>
        </w:rPr>
        <w:t>.</w:t>
      </w:r>
      <w:r w:rsidRPr="00F40775">
        <w:rPr>
          <w:rFonts w:cs="B Nazanin" w:hint="cs"/>
          <w:sz w:val="24"/>
          <w:szCs w:val="24"/>
          <w:rtl/>
        </w:rPr>
        <w:t xml:space="preserve"> </w:t>
      </w:r>
      <w:r w:rsidR="003D447D">
        <w:rPr>
          <w:rFonts w:cs="B Nazanin" w:hint="cs"/>
          <w:sz w:val="24"/>
          <w:szCs w:val="24"/>
          <w:rtl/>
        </w:rPr>
        <w:t xml:space="preserve">بر اساس خوانش بوردیویی از </w:t>
      </w:r>
      <w:r w:rsidR="00F60C56" w:rsidRPr="00F60C56">
        <w:rPr>
          <w:rFonts w:cs="B Nazanin"/>
          <w:sz w:val="24"/>
          <w:szCs w:val="24"/>
          <w:rtl/>
        </w:rPr>
        <w:t>سرما</w:t>
      </w:r>
      <w:r w:rsidR="00F60C56" w:rsidRPr="00F60C56">
        <w:rPr>
          <w:rFonts w:cs="B Nazanin" w:hint="cs"/>
          <w:sz w:val="24"/>
          <w:szCs w:val="24"/>
          <w:rtl/>
        </w:rPr>
        <w:t>ی</w:t>
      </w:r>
      <w:r w:rsidR="00F60C56" w:rsidRPr="00F60C56">
        <w:rPr>
          <w:rFonts w:cs="B Nazanin" w:hint="eastAsia"/>
          <w:sz w:val="24"/>
          <w:szCs w:val="24"/>
          <w:rtl/>
        </w:rPr>
        <w:t>ه</w:t>
      </w:r>
      <w:r w:rsidR="00F60C56" w:rsidRPr="00F60C56">
        <w:rPr>
          <w:rFonts w:cs="B Nazanin"/>
          <w:sz w:val="24"/>
          <w:szCs w:val="24"/>
          <w:rtl/>
        </w:rPr>
        <w:t xml:space="preserve"> ف</w:t>
      </w:r>
      <w:r w:rsidR="00F60C56" w:rsidRPr="00F60C56">
        <w:rPr>
          <w:rFonts w:cs="B Nazanin" w:hint="cs"/>
          <w:sz w:val="24"/>
          <w:szCs w:val="24"/>
          <w:rtl/>
        </w:rPr>
        <w:t>ی</w:t>
      </w:r>
      <w:r w:rsidR="00F60C56" w:rsidRPr="00F60C56">
        <w:rPr>
          <w:rFonts w:cs="B Nazanin" w:hint="eastAsia"/>
          <w:sz w:val="24"/>
          <w:szCs w:val="24"/>
          <w:rtl/>
        </w:rPr>
        <w:t>ز</w:t>
      </w:r>
      <w:r w:rsidR="00F60C56" w:rsidRPr="00F60C56">
        <w:rPr>
          <w:rFonts w:cs="B Nazanin" w:hint="cs"/>
          <w:sz w:val="24"/>
          <w:szCs w:val="24"/>
          <w:rtl/>
        </w:rPr>
        <w:t>ی</w:t>
      </w:r>
      <w:r w:rsidR="00F60C56" w:rsidRPr="00F60C56">
        <w:rPr>
          <w:rFonts w:cs="B Nazanin" w:hint="eastAsia"/>
          <w:sz w:val="24"/>
          <w:szCs w:val="24"/>
          <w:rtl/>
        </w:rPr>
        <w:t>ک</w:t>
      </w:r>
      <w:r w:rsidR="00F60C56" w:rsidRPr="00F60C56">
        <w:rPr>
          <w:rFonts w:cs="B Nazanin" w:hint="cs"/>
          <w:sz w:val="24"/>
          <w:szCs w:val="24"/>
          <w:rtl/>
        </w:rPr>
        <w:t>ی</w:t>
      </w:r>
      <w:r w:rsidR="00F60C56" w:rsidRPr="00F60C56">
        <w:rPr>
          <w:rFonts w:cs="B Nazanin" w:hint="eastAsia"/>
          <w:sz w:val="24"/>
          <w:szCs w:val="24"/>
          <w:rtl/>
        </w:rPr>
        <w:t>،</w:t>
      </w:r>
      <w:r w:rsidR="00F60C56" w:rsidRPr="00F60C56">
        <w:rPr>
          <w:rFonts w:cs="B Nazanin"/>
          <w:sz w:val="24"/>
          <w:szCs w:val="24"/>
          <w:rtl/>
        </w:rPr>
        <w:t xml:space="preserve"> </w:t>
      </w:r>
      <w:r w:rsidR="003D447D">
        <w:rPr>
          <w:rFonts w:cs="B Nazanin" w:hint="cs"/>
          <w:sz w:val="24"/>
          <w:szCs w:val="24"/>
          <w:rtl/>
        </w:rPr>
        <w:t xml:space="preserve">بدن </w:t>
      </w:r>
      <w:r w:rsidRPr="00087127">
        <w:rPr>
          <w:rFonts w:cs="B Nazanin"/>
          <w:sz w:val="24"/>
          <w:szCs w:val="24"/>
          <w:rtl/>
        </w:rPr>
        <w:t xml:space="preserve">در جامعه مدرن، به کالایی اجتماعی تبدیل شده و ارزش آن بیش از گذشته به ظاهر، تناسب اندام، جوانی و جذابیت وابسته شده است. </w:t>
      </w:r>
      <w:r w:rsidR="003D447D">
        <w:rPr>
          <w:rFonts w:cs="B Nazanin" w:hint="cs"/>
          <w:sz w:val="24"/>
          <w:szCs w:val="24"/>
          <w:rtl/>
        </w:rPr>
        <w:t>از این منظر،</w:t>
      </w:r>
      <w:r w:rsidR="00F60C56" w:rsidRPr="00F60C56">
        <w:rPr>
          <w:rFonts w:cs="B Nazanin"/>
          <w:sz w:val="24"/>
          <w:szCs w:val="24"/>
          <w:rtl/>
        </w:rPr>
        <w:t xml:space="preserve"> نگرش افراد نسبت به بدن</w:t>
      </w:r>
      <w:r w:rsidR="00F60C56">
        <w:rPr>
          <w:rFonts w:cs="B Nazanin" w:hint="cs"/>
          <w:sz w:val="24"/>
          <w:szCs w:val="24"/>
          <w:rtl/>
        </w:rPr>
        <w:t>،</w:t>
      </w:r>
      <w:r w:rsidR="00F60C56" w:rsidRPr="00F60C56">
        <w:rPr>
          <w:rFonts w:cs="B Nazanin"/>
          <w:sz w:val="24"/>
          <w:szCs w:val="24"/>
          <w:rtl/>
        </w:rPr>
        <w:t xml:space="preserve"> تنها ناش</w:t>
      </w:r>
      <w:r w:rsidR="00F60C56" w:rsidRPr="00F60C56">
        <w:rPr>
          <w:rFonts w:cs="B Nazanin" w:hint="cs"/>
          <w:sz w:val="24"/>
          <w:szCs w:val="24"/>
          <w:rtl/>
        </w:rPr>
        <w:t>ی</w:t>
      </w:r>
      <w:r w:rsidR="00F60C56" w:rsidRPr="00F60C56">
        <w:rPr>
          <w:rFonts w:cs="B Nazanin"/>
          <w:sz w:val="24"/>
          <w:szCs w:val="24"/>
          <w:rtl/>
        </w:rPr>
        <w:t xml:space="preserve"> از و</w:t>
      </w:r>
      <w:r w:rsidR="00F60C56" w:rsidRPr="00F60C56">
        <w:rPr>
          <w:rFonts w:cs="B Nazanin" w:hint="cs"/>
          <w:sz w:val="24"/>
          <w:szCs w:val="24"/>
          <w:rtl/>
        </w:rPr>
        <w:t>ی</w:t>
      </w:r>
      <w:r w:rsidR="00F60C56" w:rsidRPr="00F60C56">
        <w:rPr>
          <w:rFonts w:cs="B Nazanin" w:hint="eastAsia"/>
          <w:sz w:val="24"/>
          <w:szCs w:val="24"/>
          <w:rtl/>
        </w:rPr>
        <w:t>ژگ</w:t>
      </w:r>
      <w:r w:rsidR="00F60C56" w:rsidRPr="00F60C56">
        <w:rPr>
          <w:rFonts w:cs="B Nazanin" w:hint="cs"/>
          <w:sz w:val="24"/>
          <w:szCs w:val="24"/>
          <w:rtl/>
        </w:rPr>
        <w:t>ی‌</w:t>
      </w:r>
      <w:r w:rsidR="00F60C56" w:rsidRPr="00F60C56">
        <w:rPr>
          <w:rFonts w:cs="B Nazanin" w:hint="eastAsia"/>
          <w:sz w:val="24"/>
          <w:szCs w:val="24"/>
          <w:rtl/>
        </w:rPr>
        <w:t>ها</w:t>
      </w:r>
      <w:r w:rsidR="00F60C56" w:rsidRPr="00F60C56">
        <w:rPr>
          <w:rFonts w:cs="B Nazanin" w:hint="cs"/>
          <w:sz w:val="24"/>
          <w:szCs w:val="24"/>
          <w:rtl/>
        </w:rPr>
        <w:t>ی</w:t>
      </w:r>
      <w:r w:rsidR="00F60C56" w:rsidRPr="00F60C56">
        <w:rPr>
          <w:rFonts w:cs="B Nazanin"/>
          <w:sz w:val="24"/>
          <w:szCs w:val="24"/>
          <w:rtl/>
        </w:rPr>
        <w:t xml:space="preserve"> جسمان</w:t>
      </w:r>
      <w:r w:rsidR="00F60C56" w:rsidRPr="00F60C56">
        <w:rPr>
          <w:rFonts w:cs="B Nazanin" w:hint="cs"/>
          <w:sz w:val="24"/>
          <w:szCs w:val="24"/>
          <w:rtl/>
        </w:rPr>
        <w:t>ی</w:t>
      </w:r>
      <w:r w:rsidR="00F60C56" w:rsidRPr="00F60C56">
        <w:rPr>
          <w:rFonts w:cs="B Nazanin"/>
          <w:sz w:val="24"/>
          <w:szCs w:val="24"/>
          <w:rtl/>
        </w:rPr>
        <w:t xml:space="preserve"> آنان ن</w:t>
      </w:r>
      <w:r w:rsidR="00F60C56" w:rsidRPr="00F60C56">
        <w:rPr>
          <w:rFonts w:cs="B Nazanin" w:hint="cs"/>
          <w:sz w:val="24"/>
          <w:szCs w:val="24"/>
          <w:rtl/>
        </w:rPr>
        <w:t>ی</w:t>
      </w:r>
      <w:r w:rsidR="00F60C56" w:rsidRPr="00F60C56">
        <w:rPr>
          <w:rFonts w:cs="B Nazanin" w:hint="eastAsia"/>
          <w:sz w:val="24"/>
          <w:szCs w:val="24"/>
          <w:rtl/>
        </w:rPr>
        <w:t>ست،</w:t>
      </w:r>
      <w:r w:rsidR="00F60C56" w:rsidRPr="00F60C56">
        <w:rPr>
          <w:rFonts w:cs="B Nazanin"/>
          <w:sz w:val="24"/>
          <w:szCs w:val="24"/>
          <w:rtl/>
        </w:rPr>
        <w:t xml:space="preserve"> بلکه جا</w:t>
      </w:r>
      <w:r w:rsidR="00F60C56" w:rsidRPr="00F60C56">
        <w:rPr>
          <w:rFonts w:cs="B Nazanin" w:hint="cs"/>
          <w:sz w:val="24"/>
          <w:szCs w:val="24"/>
          <w:rtl/>
        </w:rPr>
        <w:t>ی</w:t>
      </w:r>
      <w:r w:rsidR="00F60C56" w:rsidRPr="00F60C56">
        <w:rPr>
          <w:rFonts w:cs="B Nazanin" w:hint="eastAsia"/>
          <w:sz w:val="24"/>
          <w:szCs w:val="24"/>
          <w:rtl/>
        </w:rPr>
        <w:t>گاه</w:t>
      </w:r>
      <w:r w:rsidR="00F60C56" w:rsidRPr="00F60C56">
        <w:rPr>
          <w:rFonts w:cs="B Nazanin"/>
          <w:sz w:val="24"/>
          <w:szCs w:val="24"/>
          <w:rtl/>
        </w:rPr>
        <w:t xml:space="preserve"> اجتماع</w:t>
      </w:r>
      <w:r w:rsidR="00F60C56" w:rsidRPr="00F60C56">
        <w:rPr>
          <w:rFonts w:cs="B Nazanin" w:hint="cs"/>
          <w:sz w:val="24"/>
          <w:szCs w:val="24"/>
          <w:rtl/>
        </w:rPr>
        <w:t>ی</w:t>
      </w:r>
      <w:r w:rsidR="00F60C56" w:rsidRPr="00F60C56">
        <w:rPr>
          <w:rFonts w:cs="B Nazanin" w:hint="eastAsia"/>
          <w:sz w:val="24"/>
          <w:szCs w:val="24"/>
          <w:rtl/>
        </w:rPr>
        <w:t>،</w:t>
      </w:r>
      <w:r w:rsidR="00F60C56" w:rsidRPr="00F60C56">
        <w:rPr>
          <w:rFonts w:cs="B Nazanin"/>
          <w:sz w:val="24"/>
          <w:szCs w:val="24"/>
          <w:rtl/>
        </w:rPr>
        <w:t xml:space="preserve"> سرما</w:t>
      </w:r>
      <w:r w:rsidR="00F60C56" w:rsidRPr="00F60C56">
        <w:rPr>
          <w:rFonts w:cs="B Nazanin" w:hint="cs"/>
          <w:sz w:val="24"/>
          <w:szCs w:val="24"/>
          <w:rtl/>
        </w:rPr>
        <w:t>ی</w:t>
      </w:r>
      <w:r w:rsidR="00F60C56" w:rsidRPr="00F60C56">
        <w:rPr>
          <w:rFonts w:cs="B Nazanin" w:hint="eastAsia"/>
          <w:sz w:val="24"/>
          <w:szCs w:val="24"/>
          <w:rtl/>
        </w:rPr>
        <w:t>ه</w:t>
      </w:r>
      <w:r w:rsidR="00F60C56" w:rsidRPr="00F60C56">
        <w:rPr>
          <w:rFonts w:cs="B Nazanin"/>
          <w:sz w:val="24"/>
          <w:szCs w:val="24"/>
          <w:rtl/>
        </w:rPr>
        <w:t xml:space="preserve"> فرهنگ</w:t>
      </w:r>
      <w:r w:rsidR="00F60C56" w:rsidRPr="00F60C56">
        <w:rPr>
          <w:rFonts w:cs="B Nazanin" w:hint="cs"/>
          <w:sz w:val="24"/>
          <w:szCs w:val="24"/>
          <w:rtl/>
        </w:rPr>
        <w:t>ی</w:t>
      </w:r>
      <w:r w:rsidR="00F60C56" w:rsidRPr="00F60C56">
        <w:rPr>
          <w:rFonts w:cs="B Nazanin"/>
          <w:sz w:val="24"/>
          <w:szCs w:val="24"/>
          <w:rtl/>
        </w:rPr>
        <w:t xml:space="preserve"> و هنجارها</w:t>
      </w:r>
      <w:r w:rsidR="00F60C56" w:rsidRPr="00F60C56">
        <w:rPr>
          <w:rFonts w:cs="B Nazanin" w:hint="cs"/>
          <w:sz w:val="24"/>
          <w:szCs w:val="24"/>
          <w:rtl/>
        </w:rPr>
        <w:t>ی</w:t>
      </w:r>
      <w:r w:rsidR="00F60C56" w:rsidRPr="00F60C56">
        <w:rPr>
          <w:rFonts w:cs="B Nazanin"/>
          <w:sz w:val="24"/>
          <w:szCs w:val="24"/>
          <w:rtl/>
        </w:rPr>
        <w:t xml:space="preserve"> مسلط جامعه ن</w:t>
      </w:r>
      <w:r w:rsidR="00F60C56" w:rsidRPr="00F60C56">
        <w:rPr>
          <w:rFonts w:cs="B Nazanin" w:hint="cs"/>
          <w:sz w:val="24"/>
          <w:szCs w:val="24"/>
          <w:rtl/>
        </w:rPr>
        <w:t>ی</w:t>
      </w:r>
      <w:r w:rsidR="00F60C56" w:rsidRPr="00F60C56">
        <w:rPr>
          <w:rFonts w:cs="B Nazanin" w:hint="eastAsia"/>
          <w:sz w:val="24"/>
          <w:szCs w:val="24"/>
          <w:rtl/>
        </w:rPr>
        <w:t>ز</w:t>
      </w:r>
      <w:r w:rsidR="00F60C56" w:rsidRPr="00F60C56">
        <w:rPr>
          <w:rFonts w:cs="B Nazanin"/>
          <w:sz w:val="24"/>
          <w:szCs w:val="24"/>
          <w:rtl/>
        </w:rPr>
        <w:t xml:space="preserve"> در شکل‌گ</w:t>
      </w:r>
      <w:r w:rsidR="00F60C56" w:rsidRPr="00F60C56">
        <w:rPr>
          <w:rFonts w:cs="B Nazanin" w:hint="cs"/>
          <w:sz w:val="24"/>
          <w:szCs w:val="24"/>
          <w:rtl/>
        </w:rPr>
        <w:t>ی</w:t>
      </w:r>
      <w:r w:rsidR="00F60C56" w:rsidRPr="00F60C56">
        <w:rPr>
          <w:rFonts w:cs="B Nazanin" w:hint="eastAsia"/>
          <w:sz w:val="24"/>
          <w:szCs w:val="24"/>
          <w:rtl/>
        </w:rPr>
        <w:t>ر</w:t>
      </w:r>
      <w:r w:rsidR="00F60C56" w:rsidRPr="00F60C56">
        <w:rPr>
          <w:rFonts w:cs="B Nazanin" w:hint="cs"/>
          <w:sz w:val="24"/>
          <w:szCs w:val="24"/>
          <w:rtl/>
        </w:rPr>
        <w:t>ی</w:t>
      </w:r>
      <w:r w:rsidR="00F60C56" w:rsidRPr="00F60C56">
        <w:rPr>
          <w:rFonts w:cs="B Nazanin"/>
          <w:sz w:val="24"/>
          <w:szCs w:val="24"/>
          <w:rtl/>
        </w:rPr>
        <w:t xml:space="preserve"> آن نقش دارند</w:t>
      </w:r>
      <w:r w:rsidRPr="00087127">
        <w:rPr>
          <w:rFonts w:cs="B Nazanin"/>
          <w:sz w:val="24"/>
          <w:szCs w:val="24"/>
          <w:rtl/>
        </w:rPr>
        <w:t xml:space="preserve"> (شلینگ، </w:t>
      </w:r>
      <w:r w:rsidR="00BD5BA8">
        <w:rPr>
          <w:rFonts w:cs="B Nazanin" w:hint="cs"/>
          <w:sz w:val="24"/>
          <w:szCs w:val="24"/>
          <w:rtl/>
        </w:rPr>
        <w:t>2012</w:t>
      </w:r>
      <w:r w:rsidRPr="00087127">
        <w:rPr>
          <w:rFonts w:cs="B Nazanin"/>
          <w:sz w:val="24"/>
          <w:szCs w:val="24"/>
          <w:rtl/>
        </w:rPr>
        <w:t>). در چنین شرایطی، هرچه فاصله فرد با الگوهای فرهنگی بدن ایده‌آل بیشتر باشد، احتمال شکل‌گیری نگرش منفی نسبت به بدن، کاهش اعتماد به نفس و تجربه فشارهای روانی افزایش می‌یابد. یافته‌های پژوهش‌های تجربی نیز نشان داده‌اند که تصویر بدن منفی با پیامدهایی همچون کاهش سلامت روان، افزایش اضطراب، طرد اجتماعی، تبعیض سنی و ترس از پیری ارتباط دارد (لینچ، 2000؛ روچا و ترارا، 2013؛ ریاحی، 1390؛ برگمن، 2022)</w:t>
      </w:r>
      <w:r w:rsidR="003D447D">
        <w:rPr>
          <w:rFonts w:cs="B Nazanin" w:hint="cs"/>
          <w:sz w:val="24"/>
          <w:szCs w:val="24"/>
          <w:rtl/>
        </w:rPr>
        <w:t>.</w:t>
      </w:r>
    </w:p>
    <w:p w14:paraId="2AE6D87B" w14:textId="77777777" w:rsidR="00F40775" w:rsidRPr="00087127" w:rsidRDefault="00F40775" w:rsidP="00F40775">
      <w:pPr>
        <w:spacing w:after="0" w:line="278" w:lineRule="auto"/>
        <w:jc w:val="both"/>
        <w:rPr>
          <w:rFonts w:cs="B Nazanin"/>
          <w:b/>
          <w:bCs/>
          <w:sz w:val="24"/>
          <w:szCs w:val="24"/>
        </w:rPr>
      </w:pPr>
      <w:r w:rsidRPr="00087127">
        <w:rPr>
          <w:rFonts w:cs="B Nazanin"/>
          <w:b/>
          <w:bCs/>
          <w:sz w:val="24"/>
          <w:szCs w:val="24"/>
          <w:rtl/>
        </w:rPr>
        <w:t>جمع‌بندی نظری</w:t>
      </w:r>
    </w:p>
    <w:p w14:paraId="2C7112F5" w14:textId="6F3B04F4" w:rsidR="008B75C9" w:rsidRPr="0091178D" w:rsidRDefault="00B262B3" w:rsidP="00F40775">
      <w:pPr>
        <w:spacing w:after="0" w:line="278" w:lineRule="auto"/>
        <w:jc w:val="both"/>
        <w:rPr>
          <w:rFonts w:ascii="Arial" w:hAnsi="Arial" w:cs="B Nazanin"/>
          <w:b/>
          <w:bCs/>
          <w:sz w:val="24"/>
          <w:szCs w:val="24"/>
          <w:rtl/>
        </w:rPr>
      </w:pPr>
      <w:r w:rsidRPr="00B262B3">
        <w:rPr>
          <w:rFonts w:cs="B Nazanin"/>
          <w:sz w:val="24"/>
          <w:szCs w:val="24"/>
          <w:rtl/>
        </w:rPr>
        <w:t>در مجموع، نظر</w:t>
      </w:r>
      <w:r w:rsidRPr="00B262B3">
        <w:rPr>
          <w:rFonts w:cs="B Nazanin" w:hint="cs"/>
          <w:sz w:val="24"/>
          <w:szCs w:val="24"/>
          <w:rtl/>
        </w:rPr>
        <w:t>ی</w:t>
      </w:r>
      <w:r w:rsidRPr="00B262B3">
        <w:rPr>
          <w:rFonts w:cs="B Nazanin" w:hint="eastAsia"/>
          <w:sz w:val="24"/>
          <w:szCs w:val="24"/>
          <w:rtl/>
        </w:rPr>
        <w:t>ه‌ها</w:t>
      </w:r>
      <w:r w:rsidRPr="00B262B3">
        <w:rPr>
          <w:rFonts w:cs="B Nazanin" w:hint="cs"/>
          <w:sz w:val="24"/>
          <w:szCs w:val="24"/>
          <w:rtl/>
        </w:rPr>
        <w:t>ی</w:t>
      </w:r>
      <w:r w:rsidRPr="00B262B3">
        <w:rPr>
          <w:rFonts w:cs="B Nazanin"/>
          <w:sz w:val="24"/>
          <w:szCs w:val="24"/>
          <w:rtl/>
        </w:rPr>
        <w:t xml:space="preserve"> گافمن، فست</w:t>
      </w:r>
      <w:r w:rsidRPr="00B262B3">
        <w:rPr>
          <w:rFonts w:cs="B Nazanin" w:hint="cs"/>
          <w:sz w:val="24"/>
          <w:szCs w:val="24"/>
          <w:rtl/>
        </w:rPr>
        <w:t>ی</w:t>
      </w:r>
      <w:r w:rsidRPr="00B262B3">
        <w:rPr>
          <w:rFonts w:cs="B Nazanin" w:hint="eastAsia"/>
          <w:sz w:val="24"/>
          <w:szCs w:val="24"/>
          <w:rtl/>
        </w:rPr>
        <w:t>نگر</w:t>
      </w:r>
      <w:r w:rsidRPr="00B262B3">
        <w:rPr>
          <w:rFonts w:cs="B Nazanin"/>
          <w:sz w:val="24"/>
          <w:szCs w:val="24"/>
          <w:rtl/>
        </w:rPr>
        <w:t xml:space="preserve"> و بورد</w:t>
      </w:r>
      <w:r w:rsidRPr="00B262B3">
        <w:rPr>
          <w:rFonts w:cs="B Nazanin" w:hint="cs"/>
          <w:sz w:val="24"/>
          <w:szCs w:val="24"/>
          <w:rtl/>
        </w:rPr>
        <w:t>ی</w:t>
      </w:r>
      <w:r w:rsidRPr="00B262B3">
        <w:rPr>
          <w:rFonts w:cs="B Nazanin" w:hint="eastAsia"/>
          <w:sz w:val="24"/>
          <w:szCs w:val="24"/>
          <w:rtl/>
        </w:rPr>
        <w:t>و،</w:t>
      </w:r>
      <w:r w:rsidRPr="00B262B3">
        <w:rPr>
          <w:rFonts w:cs="B Nazanin"/>
          <w:sz w:val="24"/>
          <w:szCs w:val="24"/>
          <w:rtl/>
        </w:rPr>
        <w:t xml:space="preserve"> اگرچه از سنت‌ها</w:t>
      </w:r>
      <w:r w:rsidRPr="00B262B3">
        <w:rPr>
          <w:rFonts w:cs="B Nazanin" w:hint="cs"/>
          <w:sz w:val="24"/>
          <w:szCs w:val="24"/>
          <w:rtl/>
        </w:rPr>
        <w:t>ی</w:t>
      </w:r>
      <w:r w:rsidRPr="00B262B3">
        <w:rPr>
          <w:rFonts w:cs="B Nazanin"/>
          <w:sz w:val="24"/>
          <w:szCs w:val="24"/>
          <w:rtl/>
        </w:rPr>
        <w:t xml:space="preserve"> نظر</w:t>
      </w:r>
      <w:r w:rsidRPr="00B262B3">
        <w:rPr>
          <w:rFonts w:cs="B Nazanin" w:hint="cs"/>
          <w:sz w:val="24"/>
          <w:szCs w:val="24"/>
          <w:rtl/>
        </w:rPr>
        <w:t>ی</w:t>
      </w:r>
      <w:r w:rsidRPr="00B262B3">
        <w:rPr>
          <w:rFonts w:cs="B Nazanin"/>
          <w:sz w:val="24"/>
          <w:szCs w:val="24"/>
          <w:rtl/>
        </w:rPr>
        <w:t xml:space="preserve"> متفاوت</w:t>
      </w:r>
      <w:r w:rsidRPr="00B262B3">
        <w:rPr>
          <w:rFonts w:cs="B Nazanin" w:hint="cs"/>
          <w:sz w:val="24"/>
          <w:szCs w:val="24"/>
          <w:rtl/>
        </w:rPr>
        <w:t>ی</w:t>
      </w:r>
      <w:r w:rsidRPr="00B262B3">
        <w:rPr>
          <w:rFonts w:cs="B Nazanin"/>
          <w:sz w:val="24"/>
          <w:szCs w:val="24"/>
          <w:rtl/>
        </w:rPr>
        <w:t xml:space="preserve"> برخاسته‌اند، اما همگ</w:t>
      </w:r>
      <w:r w:rsidRPr="00B262B3">
        <w:rPr>
          <w:rFonts w:cs="B Nazanin" w:hint="cs"/>
          <w:sz w:val="24"/>
          <w:szCs w:val="24"/>
          <w:rtl/>
        </w:rPr>
        <w:t>ی</w:t>
      </w:r>
      <w:r w:rsidRPr="00B262B3">
        <w:rPr>
          <w:rFonts w:cs="B Nazanin"/>
          <w:sz w:val="24"/>
          <w:szCs w:val="24"/>
          <w:rtl/>
        </w:rPr>
        <w:t xml:space="preserve"> نشان م</w:t>
      </w:r>
      <w:r w:rsidRPr="00B262B3">
        <w:rPr>
          <w:rFonts w:cs="B Nazanin" w:hint="cs"/>
          <w:sz w:val="24"/>
          <w:szCs w:val="24"/>
          <w:rtl/>
        </w:rPr>
        <w:t>ی‌</w:t>
      </w:r>
      <w:r w:rsidRPr="00B262B3">
        <w:rPr>
          <w:rFonts w:cs="B Nazanin" w:hint="eastAsia"/>
          <w:sz w:val="24"/>
          <w:szCs w:val="24"/>
          <w:rtl/>
        </w:rPr>
        <w:t>دهند</w:t>
      </w:r>
      <w:r w:rsidRPr="00B262B3">
        <w:rPr>
          <w:rFonts w:cs="B Nazanin"/>
          <w:sz w:val="24"/>
          <w:szCs w:val="24"/>
          <w:rtl/>
        </w:rPr>
        <w:t xml:space="preserve"> که ترس از پ</w:t>
      </w:r>
      <w:r w:rsidRPr="00B262B3">
        <w:rPr>
          <w:rFonts w:cs="B Nazanin" w:hint="cs"/>
          <w:sz w:val="24"/>
          <w:szCs w:val="24"/>
          <w:rtl/>
        </w:rPr>
        <w:t>ی</w:t>
      </w:r>
      <w:r w:rsidRPr="00B262B3">
        <w:rPr>
          <w:rFonts w:cs="B Nazanin" w:hint="eastAsia"/>
          <w:sz w:val="24"/>
          <w:szCs w:val="24"/>
          <w:rtl/>
        </w:rPr>
        <w:t>ر</w:t>
      </w:r>
      <w:r w:rsidRPr="00B262B3">
        <w:rPr>
          <w:rFonts w:cs="B Nazanin" w:hint="cs"/>
          <w:sz w:val="24"/>
          <w:szCs w:val="24"/>
          <w:rtl/>
        </w:rPr>
        <w:t>ی</w:t>
      </w:r>
      <w:r w:rsidRPr="00B262B3">
        <w:rPr>
          <w:rFonts w:cs="B Nazanin"/>
          <w:sz w:val="24"/>
          <w:szCs w:val="24"/>
          <w:rtl/>
        </w:rPr>
        <w:t xml:space="preserve"> صرفاً حاصل تغ</w:t>
      </w:r>
      <w:r w:rsidRPr="00B262B3">
        <w:rPr>
          <w:rFonts w:cs="B Nazanin" w:hint="cs"/>
          <w:sz w:val="24"/>
          <w:szCs w:val="24"/>
          <w:rtl/>
        </w:rPr>
        <w:t>یی</w:t>
      </w:r>
      <w:r w:rsidRPr="00B262B3">
        <w:rPr>
          <w:rFonts w:cs="B Nazanin" w:hint="eastAsia"/>
          <w:sz w:val="24"/>
          <w:szCs w:val="24"/>
          <w:rtl/>
        </w:rPr>
        <w:t>رات</w:t>
      </w:r>
      <w:r w:rsidRPr="00B262B3">
        <w:rPr>
          <w:rFonts w:cs="B Nazanin"/>
          <w:sz w:val="24"/>
          <w:szCs w:val="24"/>
          <w:rtl/>
        </w:rPr>
        <w:t xml:space="preserve"> ز</w:t>
      </w:r>
      <w:r w:rsidRPr="00B262B3">
        <w:rPr>
          <w:rFonts w:cs="B Nazanin" w:hint="cs"/>
          <w:sz w:val="24"/>
          <w:szCs w:val="24"/>
          <w:rtl/>
        </w:rPr>
        <w:t>ی</w:t>
      </w:r>
      <w:r w:rsidRPr="00B262B3">
        <w:rPr>
          <w:rFonts w:cs="B Nazanin" w:hint="eastAsia"/>
          <w:sz w:val="24"/>
          <w:szCs w:val="24"/>
          <w:rtl/>
        </w:rPr>
        <w:t>ست</w:t>
      </w:r>
      <w:r w:rsidRPr="00B262B3">
        <w:rPr>
          <w:rFonts w:cs="B Nazanin" w:hint="cs"/>
          <w:sz w:val="24"/>
          <w:szCs w:val="24"/>
          <w:rtl/>
        </w:rPr>
        <w:t>ی</w:t>
      </w:r>
      <w:r w:rsidRPr="00B262B3">
        <w:rPr>
          <w:rFonts w:cs="B Nazanin"/>
          <w:sz w:val="24"/>
          <w:szCs w:val="24"/>
          <w:rtl/>
        </w:rPr>
        <w:t xml:space="preserve"> ن</w:t>
      </w:r>
      <w:r w:rsidRPr="00B262B3">
        <w:rPr>
          <w:rFonts w:cs="B Nazanin" w:hint="cs"/>
          <w:sz w:val="24"/>
          <w:szCs w:val="24"/>
          <w:rtl/>
        </w:rPr>
        <w:t>ی</w:t>
      </w:r>
      <w:r w:rsidRPr="00B262B3">
        <w:rPr>
          <w:rFonts w:cs="B Nazanin" w:hint="eastAsia"/>
          <w:sz w:val="24"/>
          <w:szCs w:val="24"/>
          <w:rtl/>
        </w:rPr>
        <w:t>ست،</w:t>
      </w:r>
      <w:r w:rsidRPr="00B262B3">
        <w:rPr>
          <w:rFonts w:cs="B Nazanin"/>
          <w:sz w:val="24"/>
          <w:szCs w:val="24"/>
          <w:rtl/>
        </w:rPr>
        <w:t xml:space="preserve"> بلکه در بستر فرا</w:t>
      </w:r>
      <w:r w:rsidRPr="00B262B3">
        <w:rPr>
          <w:rFonts w:cs="B Nazanin" w:hint="cs"/>
          <w:sz w:val="24"/>
          <w:szCs w:val="24"/>
          <w:rtl/>
        </w:rPr>
        <w:t>ی</w:t>
      </w:r>
      <w:r w:rsidRPr="00B262B3">
        <w:rPr>
          <w:rFonts w:cs="B Nazanin" w:hint="eastAsia"/>
          <w:sz w:val="24"/>
          <w:szCs w:val="24"/>
          <w:rtl/>
        </w:rPr>
        <w:t>ندها</w:t>
      </w:r>
      <w:r w:rsidRPr="00B262B3">
        <w:rPr>
          <w:rFonts w:cs="B Nazanin" w:hint="cs"/>
          <w:sz w:val="24"/>
          <w:szCs w:val="24"/>
          <w:rtl/>
        </w:rPr>
        <w:t>ی</w:t>
      </w:r>
      <w:r w:rsidRPr="00B262B3">
        <w:rPr>
          <w:rFonts w:cs="B Nazanin"/>
          <w:sz w:val="24"/>
          <w:szCs w:val="24"/>
          <w:rtl/>
        </w:rPr>
        <w:t xml:space="preserve"> اجتماع</w:t>
      </w:r>
      <w:r w:rsidRPr="00B262B3">
        <w:rPr>
          <w:rFonts w:cs="B Nazanin" w:hint="cs"/>
          <w:sz w:val="24"/>
          <w:szCs w:val="24"/>
          <w:rtl/>
        </w:rPr>
        <w:t>ی</w:t>
      </w:r>
      <w:r w:rsidRPr="00B262B3">
        <w:rPr>
          <w:rFonts w:cs="B Nazanin" w:hint="eastAsia"/>
          <w:sz w:val="24"/>
          <w:szCs w:val="24"/>
          <w:rtl/>
        </w:rPr>
        <w:t>،</w:t>
      </w:r>
      <w:r w:rsidRPr="00B262B3">
        <w:rPr>
          <w:rFonts w:cs="B Nazanin"/>
          <w:sz w:val="24"/>
          <w:szCs w:val="24"/>
          <w:rtl/>
        </w:rPr>
        <w:t xml:space="preserve"> کل</w:t>
      </w:r>
      <w:r w:rsidRPr="00B262B3">
        <w:rPr>
          <w:rFonts w:cs="B Nazanin" w:hint="cs"/>
          <w:sz w:val="24"/>
          <w:szCs w:val="24"/>
          <w:rtl/>
        </w:rPr>
        <w:t>ی</w:t>
      </w:r>
      <w:r w:rsidRPr="00B262B3">
        <w:rPr>
          <w:rFonts w:cs="B Nazanin" w:hint="eastAsia"/>
          <w:sz w:val="24"/>
          <w:szCs w:val="24"/>
          <w:rtl/>
        </w:rPr>
        <w:t>شه‌ها</w:t>
      </w:r>
      <w:r w:rsidRPr="00B262B3">
        <w:rPr>
          <w:rFonts w:cs="B Nazanin" w:hint="cs"/>
          <w:sz w:val="24"/>
          <w:szCs w:val="24"/>
          <w:rtl/>
        </w:rPr>
        <w:t>ی</w:t>
      </w:r>
      <w:r w:rsidRPr="00B262B3">
        <w:rPr>
          <w:rFonts w:cs="B Nazanin"/>
          <w:sz w:val="24"/>
          <w:szCs w:val="24"/>
          <w:rtl/>
        </w:rPr>
        <w:t xml:space="preserve"> فرهنگ</w:t>
      </w:r>
      <w:r w:rsidRPr="00B262B3">
        <w:rPr>
          <w:rFonts w:cs="B Nazanin" w:hint="cs"/>
          <w:sz w:val="24"/>
          <w:szCs w:val="24"/>
          <w:rtl/>
        </w:rPr>
        <w:t>ی</w:t>
      </w:r>
      <w:r w:rsidRPr="00B262B3">
        <w:rPr>
          <w:rFonts w:cs="B Nazanin" w:hint="eastAsia"/>
          <w:sz w:val="24"/>
          <w:szCs w:val="24"/>
          <w:rtl/>
        </w:rPr>
        <w:t>،</w:t>
      </w:r>
      <w:r w:rsidRPr="00B262B3">
        <w:rPr>
          <w:rFonts w:cs="B Nazanin"/>
          <w:sz w:val="24"/>
          <w:szCs w:val="24"/>
          <w:rtl/>
        </w:rPr>
        <w:t xml:space="preserve"> مقا</w:t>
      </w:r>
      <w:r w:rsidRPr="00B262B3">
        <w:rPr>
          <w:rFonts w:cs="B Nazanin" w:hint="cs"/>
          <w:sz w:val="24"/>
          <w:szCs w:val="24"/>
          <w:rtl/>
        </w:rPr>
        <w:t>ی</w:t>
      </w:r>
      <w:r w:rsidRPr="00B262B3">
        <w:rPr>
          <w:rFonts w:cs="B Nazanin" w:hint="eastAsia"/>
          <w:sz w:val="24"/>
          <w:szCs w:val="24"/>
          <w:rtl/>
        </w:rPr>
        <w:t>سه‌ها</w:t>
      </w:r>
      <w:r w:rsidRPr="00B262B3">
        <w:rPr>
          <w:rFonts w:cs="B Nazanin" w:hint="cs"/>
          <w:sz w:val="24"/>
          <w:szCs w:val="24"/>
          <w:rtl/>
        </w:rPr>
        <w:t>ی</w:t>
      </w:r>
      <w:r w:rsidRPr="00B262B3">
        <w:rPr>
          <w:rFonts w:cs="B Nazanin"/>
          <w:sz w:val="24"/>
          <w:szCs w:val="24"/>
          <w:rtl/>
        </w:rPr>
        <w:t xml:space="preserve"> اجتماع</w:t>
      </w:r>
      <w:r w:rsidRPr="00B262B3">
        <w:rPr>
          <w:rFonts w:cs="B Nazanin" w:hint="cs"/>
          <w:sz w:val="24"/>
          <w:szCs w:val="24"/>
          <w:rtl/>
        </w:rPr>
        <w:t>ی</w:t>
      </w:r>
      <w:r w:rsidRPr="00B262B3">
        <w:rPr>
          <w:rFonts w:cs="B Nazanin"/>
          <w:sz w:val="24"/>
          <w:szCs w:val="24"/>
          <w:rtl/>
        </w:rPr>
        <w:t xml:space="preserve"> و ارزش‌گذار</w:t>
      </w:r>
      <w:r w:rsidRPr="00B262B3">
        <w:rPr>
          <w:rFonts w:cs="B Nazanin" w:hint="cs"/>
          <w:sz w:val="24"/>
          <w:szCs w:val="24"/>
          <w:rtl/>
        </w:rPr>
        <w:t>ی</w:t>
      </w:r>
      <w:r w:rsidRPr="00B262B3">
        <w:rPr>
          <w:rFonts w:cs="B Nazanin"/>
          <w:sz w:val="24"/>
          <w:szCs w:val="24"/>
          <w:rtl/>
        </w:rPr>
        <w:t xml:space="preserve"> بدن شکل م</w:t>
      </w:r>
      <w:r w:rsidRPr="00B262B3">
        <w:rPr>
          <w:rFonts w:cs="B Nazanin" w:hint="cs"/>
          <w:sz w:val="24"/>
          <w:szCs w:val="24"/>
          <w:rtl/>
        </w:rPr>
        <w:t>ی‌</w:t>
      </w:r>
      <w:r w:rsidRPr="00B262B3">
        <w:rPr>
          <w:rFonts w:cs="B Nazanin" w:hint="eastAsia"/>
          <w:sz w:val="24"/>
          <w:szCs w:val="24"/>
          <w:rtl/>
        </w:rPr>
        <w:t>گ</w:t>
      </w:r>
      <w:r w:rsidRPr="00B262B3">
        <w:rPr>
          <w:rFonts w:cs="B Nazanin" w:hint="cs"/>
          <w:sz w:val="24"/>
          <w:szCs w:val="24"/>
          <w:rtl/>
        </w:rPr>
        <w:t>ی</w:t>
      </w:r>
      <w:r w:rsidRPr="00B262B3">
        <w:rPr>
          <w:rFonts w:cs="B Nazanin" w:hint="eastAsia"/>
          <w:sz w:val="24"/>
          <w:szCs w:val="24"/>
          <w:rtl/>
        </w:rPr>
        <w:t>رد</w:t>
      </w:r>
      <w:r>
        <w:rPr>
          <w:rFonts w:cs="B Nazanin" w:hint="cs"/>
          <w:sz w:val="24"/>
          <w:szCs w:val="24"/>
          <w:rtl/>
        </w:rPr>
        <w:t>.</w:t>
      </w:r>
      <w:r w:rsidR="00F40775" w:rsidRPr="00087127">
        <w:rPr>
          <w:rFonts w:cs="B Nazanin"/>
          <w:sz w:val="24"/>
          <w:szCs w:val="24"/>
          <w:rtl/>
        </w:rPr>
        <w:t xml:space="preserve"> بر اساس این دیدگاه‌ها، کلیشه‌های منفی درباره سالمندی، هنجارهای فرهنگی مربوط به جوانی و زیبایی، و مقایسه مداوم ظاهر با دیگران، زمینه شکل‌گیری نگرش منفی نسبت به </w:t>
      </w:r>
      <w:r w:rsidR="00293396">
        <w:rPr>
          <w:rFonts w:cs="B Nazanin" w:hint="cs"/>
          <w:sz w:val="24"/>
          <w:szCs w:val="24"/>
          <w:rtl/>
        </w:rPr>
        <w:t xml:space="preserve">ظاهر و </w:t>
      </w:r>
      <w:r w:rsidR="00F40775" w:rsidRPr="00087127">
        <w:rPr>
          <w:rFonts w:cs="B Nazanin"/>
          <w:sz w:val="24"/>
          <w:szCs w:val="24"/>
          <w:rtl/>
        </w:rPr>
        <w:t>بدن و افزایش ترس از پیری را فراهم می‌کنند</w:t>
      </w:r>
      <w:r w:rsidR="006F7094">
        <w:rPr>
          <w:rFonts w:cs="B Nazanin" w:hint="cs"/>
          <w:sz w:val="24"/>
          <w:szCs w:val="24"/>
          <w:rtl/>
        </w:rPr>
        <w:t xml:space="preserve"> که در این فرایند،</w:t>
      </w:r>
      <w:r w:rsidR="00F40775" w:rsidRPr="00087127">
        <w:rPr>
          <w:rFonts w:cs="B Nazanin"/>
          <w:sz w:val="24"/>
          <w:szCs w:val="24"/>
          <w:rtl/>
        </w:rPr>
        <w:t xml:space="preserve"> عزت نفس </w:t>
      </w:r>
      <w:r w:rsidR="006F7094">
        <w:rPr>
          <w:rFonts w:cs="B Nazanin" w:hint="cs"/>
          <w:sz w:val="24"/>
          <w:szCs w:val="24"/>
          <w:rtl/>
        </w:rPr>
        <w:t xml:space="preserve">البته </w:t>
      </w:r>
      <w:r w:rsidR="00F40775" w:rsidRPr="00087127">
        <w:rPr>
          <w:rFonts w:cs="B Nazanin"/>
          <w:sz w:val="24"/>
          <w:szCs w:val="24"/>
          <w:rtl/>
        </w:rPr>
        <w:t>می‌تواند نقش محافظتی داشته باش</w:t>
      </w:r>
      <w:r>
        <w:rPr>
          <w:rFonts w:cs="B Nazanin" w:hint="cs"/>
          <w:sz w:val="24"/>
          <w:szCs w:val="24"/>
          <w:rtl/>
        </w:rPr>
        <w:t>د.</w:t>
      </w:r>
      <w:r w:rsidR="00F40775" w:rsidRPr="00F40775">
        <w:rPr>
          <w:rFonts w:cs="B Nazanin" w:hint="cs"/>
          <w:sz w:val="24"/>
          <w:szCs w:val="24"/>
          <w:rtl/>
        </w:rPr>
        <w:t xml:space="preserve"> </w:t>
      </w:r>
      <w:r w:rsidR="00F40775" w:rsidRPr="00087127">
        <w:rPr>
          <w:rFonts w:cs="B Nazanin"/>
          <w:sz w:val="24"/>
          <w:szCs w:val="24"/>
          <w:rtl/>
        </w:rPr>
        <w:t>بر همین اساس، در پژوهش حاضر استیگمای سالمندی از نظریه گافمن، نگرش نسبت به بدن از دیدگاه بوردیو، و مقایسه اجتماعی ظاهر و عزت نفس از نظریه مقایسه اجتماعی استخراج شده</w:t>
      </w:r>
      <w:r w:rsidR="006F7094">
        <w:rPr>
          <w:rFonts w:cs="B Nazanin" w:hint="cs"/>
          <w:sz w:val="24"/>
          <w:szCs w:val="24"/>
          <w:rtl/>
        </w:rPr>
        <w:t xml:space="preserve"> و</w:t>
      </w:r>
      <w:r w:rsidR="008B75C9" w:rsidRPr="0091178D">
        <w:rPr>
          <w:rFonts w:ascii="Arial" w:hAnsi="Arial" w:cs="B Nazanin" w:hint="cs"/>
          <w:sz w:val="24"/>
          <w:szCs w:val="24"/>
          <w:rtl/>
        </w:rPr>
        <w:t xml:space="preserve"> فرضیاتی به شرح زیر ارائه گردیده است:</w:t>
      </w:r>
    </w:p>
    <w:p w14:paraId="08F10B43" w14:textId="455F582A" w:rsidR="004E32EB" w:rsidRPr="0091178D" w:rsidRDefault="008B75C9" w:rsidP="003920C4">
      <w:pPr>
        <w:spacing w:after="0" w:line="240" w:lineRule="auto"/>
        <w:jc w:val="both"/>
        <w:rPr>
          <w:rFonts w:ascii="Arial" w:hAnsi="Arial" w:cs="B Nazanin"/>
          <w:b/>
          <w:bCs/>
          <w:sz w:val="24"/>
          <w:szCs w:val="24"/>
          <w:rtl/>
        </w:rPr>
      </w:pPr>
      <w:r w:rsidRPr="0091178D">
        <w:rPr>
          <w:rFonts w:ascii="Arial" w:hAnsi="Arial" w:cs="B Nazanin" w:hint="cs"/>
          <w:b/>
          <w:bCs/>
          <w:sz w:val="24"/>
          <w:szCs w:val="24"/>
          <w:rtl/>
        </w:rPr>
        <w:t>-</w:t>
      </w:r>
      <w:r w:rsidR="004E32EB" w:rsidRPr="0091178D">
        <w:rPr>
          <w:rFonts w:ascii="Arial" w:hAnsi="Arial" w:cs="B Nazanin" w:hint="cs"/>
          <w:b/>
          <w:bCs/>
          <w:sz w:val="24"/>
          <w:szCs w:val="24"/>
          <w:rtl/>
        </w:rPr>
        <w:t xml:space="preserve"> </w:t>
      </w:r>
      <w:r w:rsidRPr="0091178D">
        <w:rPr>
          <w:rFonts w:ascii="Arial" w:hAnsi="Arial" w:cs="B Nazanin"/>
          <w:sz w:val="24"/>
          <w:szCs w:val="24"/>
          <w:rtl/>
        </w:rPr>
        <w:t xml:space="preserve">با افزایش </w:t>
      </w:r>
      <w:r w:rsidR="00EE27E1" w:rsidRPr="0091178D">
        <w:rPr>
          <w:rFonts w:ascii="Arial" w:hAnsi="Arial" w:cs="B Nazanin" w:hint="cs"/>
          <w:sz w:val="24"/>
          <w:szCs w:val="24"/>
          <w:rtl/>
        </w:rPr>
        <w:t xml:space="preserve">میزان </w:t>
      </w:r>
      <w:r w:rsidRPr="0091178D">
        <w:rPr>
          <w:rFonts w:ascii="Arial" w:hAnsi="Arial" w:cs="B Nazanin"/>
          <w:sz w:val="24"/>
          <w:szCs w:val="24"/>
          <w:rtl/>
        </w:rPr>
        <w:t>نگرش منفی به بدن،</w:t>
      </w:r>
      <w:r w:rsidR="00ED484F" w:rsidRPr="0091178D">
        <w:rPr>
          <w:rFonts w:ascii="Arial" w:hAnsi="Arial" w:cs="B Nazanin" w:hint="cs"/>
          <w:sz w:val="24"/>
          <w:szCs w:val="24"/>
          <w:rtl/>
        </w:rPr>
        <w:t xml:space="preserve"> </w:t>
      </w:r>
      <w:r w:rsidRPr="0091178D">
        <w:rPr>
          <w:rFonts w:ascii="Arial" w:hAnsi="Arial" w:cs="B Nazanin"/>
          <w:sz w:val="24"/>
          <w:szCs w:val="24"/>
          <w:rtl/>
        </w:rPr>
        <w:t xml:space="preserve">میزان ترس از پیری افزایش </w:t>
      </w:r>
      <w:r w:rsidR="00953B89">
        <w:rPr>
          <w:rFonts w:ascii="Arial" w:hAnsi="Arial" w:cs="B Nazanin"/>
          <w:sz w:val="24"/>
          <w:szCs w:val="24"/>
          <w:rtl/>
        </w:rPr>
        <w:t>م</w:t>
      </w:r>
      <w:r w:rsidR="00953B89">
        <w:rPr>
          <w:rFonts w:ascii="Arial" w:hAnsi="Arial" w:cs="B Nazanin" w:hint="cs"/>
          <w:sz w:val="24"/>
          <w:szCs w:val="24"/>
          <w:rtl/>
        </w:rPr>
        <w:t>ی‌یابد</w:t>
      </w:r>
    </w:p>
    <w:p w14:paraId="01E60F37" w14:textId="3B45714C" w:rsidR="008B75C9" w:rsidRPr="0091178D" w:rsidRDefault="008B75C9" w:rsidP="003920C4">
      <w:pPr>
        <w:spacing w:after="0" w:line="240" w:lineRule="auto"/>
        <w:jc w:val="both"/>
        <w:rPr>
          <w:rFonts w:ascii="Arial" w:hAnsi="Arial" w:cs="B Nazanin"/>
          <w:b/>
          <w:bCs/>
          <w:sz w:val="24"/>
          <w:szCs w:val="24"/>
          <w:rtl/>
        </w:rPr>
      </w:pPr>
      <w:r w:rsidRPr="0091178D">
        <w:rPr>
          <w:rFonts w:ascii="Arial" w:hAnsi="Arial" w:cs="B Nazanin" w:hint="cs"/>
          <w:b/>
          <w:bCs/>
          <w:sz w:val="24"/>
          <w:szCs w:val="24"/>
          <w:rtl/>
        </w:rPr>
        <w:t>-</w:t>
      </w:r>
      <w:r w:rsidRPr="0091178D">
        <w:rPr>
          <w:rFonts w:ascii="Arial" w:hAnsi="Arial" w:cs="B Nazanin"/>
          <w:sz w:val="24"/>
          <w:szCs w:val="24"/>
          <w:rtl/>
        </w:rPr>
        <w:t xml:space="preserve"> با افزایش </w:t>
      </w:r>
      <w:r w:rsidR="00EE27E1" w:rsidRPr="0091178D">
        <w:rPr>
          <w:rFonts w:ascii="Arial" w:hAnsi="Arial" w:cs="B Nazanin" w:hint="cs"/>
          <w:sz w:val="24"/>
          <w:szCs w:val="24"/>
          <w:rtl/>
        </w:rPr>
        <w:t xml:space="preserve">میزان </w:t>
      </w:r>
      <w:r w:rsidR="00B36BA8">
        <w:rPr>
          <w:rFonts w:ascii="Arial" w:hAnsi="Arial" w:cs="B Nazanin"/>
          <w:sz w:val="24"/>
          <w:szCs w:val="24"/>
          <w:rtl/>
        </w:rPr>
        <w:t>مقایسه</w:t>
      </w:r>
      <w:r w:rsidR="00B36BA8">
        <w:rPr>
          <w:rFonts w:ascii="Arial" w:hAnsi="Arial" w:cs="B Nazanin" w:hint="cs"/>
          <w:sz w:val="24"/>
          <w:szCs w:val="24"/>
          <w:rtl/>
        </w:rPr>
        <w:t>‌</w:t>
      </w:r>
      <w:r w:rsidRPr="0091178D">
        <w:rPr>
          <w:rFonts w:ascii="Arial" w:hAnsi="Arial" w:cs="B Nazanin"/>
          <w:sz w:val="24"/>
          <w:szCs w:val="24"/>
          <w:rtl/>
        </w:rPr>
        <w:t>اجتماعی ظاهر،</w:t>
      </w:r>
      <w:r w:rsidR="00ED484F" w:rsidRPr="0091178D">
        <w:rPr>
          <w:rFonts w:ascii="Arial" w:hAnsi="Arial" w:cs="B Nazanin" w:hint="cs"/>
          <w:sz w:val="24"/>
          <w:szCs w:val="24"/>
          <w:rtl/>
        </w:rPr>
        <w:t xml:space="preserve"> </w:t>
      </w:r>
      <w:r w:rsidR="00B36BA8">
        <w:rPr>
          <w:rFonts w:ascii="Arial" w:hAnsi="Arial" w:cs="B Nazanin"/>
          <w:sz w:val="24"/>
          <w:szCs w:val="24"/>
          <w:rtl/>
        </w:rPr>
        <w:t>میزان ترس</w:t>
      </w:r>
      <w:r w:rsidR="00B36BA8">
        <w:rPr>
          <w:rFonts w:ascii="Arial" w:hAnsi="Arial" w:cs="B Nazanin" w:hint="cs"/>
          <w:sz w:val="24"/>
          <w:szCs w:val="24"/>
          <w:rtl/>
        </w:rPr>
        <w:t>‌</w:t>
      </w:r>
      <w:r w:rsidR="00B36BA8">
        <w:rPr>
          <w:rFonts w:ascii="Arial" w:hAnsi="Arial" w:cs="B Nazanin"/>
          <w:sz w:val="24"/>
          <w:szCs w:val="24"/>
          <w:rtl/>
        </w:rPr>
        <w:t>از</w:t>
      </w:r>
      <w:r w:rsidRPr="0091178D">
        <w:rPr>
          <w:rFonts w:ascii="Arial" w:hAnsi="Arial" w:cs="B Nazanin"/>
          <w:sz w:val="24"/>
          <w:szCs w:val="24"/>
          <w:rtl/>
        </w:rPr>
        <w:t xml:space="preserve">پیری افزایش </w:t>
      </w:r>
      <w:r w:rsidR="00953B89">
        <w:rPr>
          <w:rFonts w:ascii="Arial" w:hAnsi="Arial" w:cs="B Nazanin"/>
          <w:sz w:val="24"/>
          <w:szCs w:val="24"/>
          <w:rtl/>
        </w:rPr>
        <w:t>م</w:t>
      </w:r>
      <w:r w:rsidR="00953B89">
        <w:rPr>
          <w:rFonts w:ascii="Arial" w:hAnsi="Arial" w:cs="B Nazanin" w:hint="cs"/>
          <w:sz w:val="24"/>
          <w:szCs w:val="24"/>
          <w:rtl/>
        </w:rPr>
        <w:t>ی‌یابد</w:t>
      </w:r>
    </w:p>
    <w:p w14:paraId="71E257A4" w14:textId="13AF8314" w:rsidR="003E301B" w:rsidRPr="0091178D" w:rsidRDefault="008B75C9" w:rsidP="00B36BA8">
      <w:pPr>
        <w:spacing w:after="0" w:line="240" w:lineRule="auto"/>
        <w:jc w:val="both"/>
        <w:rPr>
          <w:rFonts w:ascii="Arial" w:hAnsi="Arial" w:cs="B Nazanin"/>
          <w:sz w:val="24"/>
          <w:szCs w:val="24"/>
          <w:rtl/>
        </w:rPr>
      </w:pPr>
      <w:r w:rsidRPr="0091178D">
        <w:rPr>
          <w:rFonts w:ascii="Arial" w:hAnsi="Arial" w:cs="B Nazanin" w:hint="cs"/>
          <w:b/>
          <w:bCs/>
          <w:sz w:val="24"/>
          <w:szCs w:val="24"/>
          <w:rtl/>
        </w:rPr>
        <w:t>-</w:t>
      </w:r>
      <w:r w:rsidR="00760A19" w:rsidRPr="0091178D">
        <w:rPr>
          <w:rFonts w:ascii="Arial" w:hAnsi="Arial" w:cs="B Nazanin" w:hint="cs"/>
          <w:b/>
          <w:bCs/>
          <w:sz w:val="24"/>
          <w:szCs w:val="24"/>
          <w:rtl/>
        </w:rPr>
        <w:t xml:space="preserve"> </w:t>
      </w:r>
      <w:r w:rsidRPr="0091178D">
        <w:rPr>
          <w:rFonts w:ascii="Arial" w:hAnsi="Arial" w:cs="B Nazanin"/>
          <w:sz w:val="24"/>
          <w:szCs w:val="24"/>
          <w:rtl/>
        </w:rPr>
        <w:t xml:space="preserve">با افزایش </w:t>
      </w:r>
      <w:r w:rsidR="00EE27E1" w:rsidRPr="0091178D">
        <w:rPr>
          <w:rFonts w:ascii="Arial" w:hAnsi="Arial" w:cs="B Nazanin" w:hint="cs"/>
          <w:sz w:val="24"/>
          <w:szCs w:val="24"/>
          <w:rtl/>
        </w:rPr>
        <w:t xml:space="preserve">میزان </w:t>
      </w:r>
      <w:r w:rsidR="00B36BA8">
        <w:rPr>
          <w:rFonts w:ascii="Arial" w:hAnsi="Arial" w:cs="B Nazanin"/>
          <w:sz w:val="24"/>
          <w:szCs w:val="24"/>
          <w:rtl/>
        </w:rPr>
        <w:t>استیگمای</w:t>
      </w:r>
      <w:r w:rsidR="00B36BA8">
        <w:rPr>
          <w:rFonts w:ascii="Arial" w:hAnsi="Arial" w:cs="B Nazanin" w:hint="cs"/>
          <w:sz w:val="24"/>
          <w:szCs w:val="24"/>
          <w:rtl/>
        </w:rPr>
        <w:t>‌</w:t>
      </w:r>
      <w:r w:rsidRPr="0091178D">
        <w:rPr>
          <w:rFonts w:ascii="Arial" w:hAnsi="Arial" w:cs="B Nazanin"/>
          <w:sz w:val="24"/>
          <w:szCs w:val="24"/>
          <w:rtl/>
        </w:rPr>
        <w:t>سالمندی</w:t>
      </w:r>
      <w:r w:rsidR="00B36BA8">
        <w:rPr>
          <w:rFonts w:ascii="Arial" w:hAnsi="Arial" w:cs="B Nazanin" w:hint="cs"/>
          <w:sz w:val="24"/>
          <w:szCs w:val="24"/>
          <w:rtl/>
        </w:rPr>
        <w:t>‌</w:t>
      </w:r>
      <w:r w:rsidR="00EE27E1" w:rsidRPr="0091178D">
        <w:rPr>
          <w:rFonts w:ascii="Arial" w:hAnsi="Arial" w:cs="B Nazanin" w:hint="cs"/>
          <w:sz w:val="24"/>
          <w:szCs w:val="24"/>
          <w:rtl/>
        </w:rPr>
        <w:t>ادراک شده</w:t>
      </w:r>
      <w:r w:rsidRPr="0091178D">
        <w:rPr>
          <w:rFonts w:ascii="Arial" w:hAnsi="Arial" w:cs="B Nazanin"/>
          <w:sz w:val="24"/>
          <w:szCs w:val="24"/>
          <w:rtl/>
        </w:rPr>
        <w:t>،</w:t>
      </w:r>
      <w:r w:rsidR="00ED484F" w:rsidRPr="0091178D">
        <w:rPr>
          <w:rFonts w:ascii="Arial" w:hAnsi="Arial" w:cs="B Nazanin" w:hint="cs"/>
          <w:sz w:val="24"/>
          <w:szCs w:val="24"/>
          <w:rtl/>
        </w:rPr>
        <w:t xml:space="preserve"> </w:t>
      </w:r>
      <w:r w:rsidRPr="0091178D">
        <w:rPr>
          <w:rFonts w:ascii="Arial" w:hAnsi="Arial" w:cs="B Nazanin"/>
          <w:sz w:val="24"/>
          <w:szCs w:val="24"/>
          <w:rtl/>
        </w:rPr>
        <w:t xml:space="preserve">میزان ترس از پیری افزایش </w:t>
      </w:r>
      <w:r w:rsidR="00953B89">
        <w:rPr>
          <w:rFonts w:ascii="Arial" w:hAnsi="Arial" w:cs="B Nazanin"/>
          <w:sz w:val="24"/>
          <w:szCs w:val="24"/>
          <w:rtl/>
        </w:rPr>
        <w:t>م</w:t>
      </w:r>
      <w:r w:rsidR="00953B89">
        <w:rPr>
          <w:rFonts w:ascii="Arial" w:hAnsi="Arial" w:cs="B Nazanin" w:hint="cs"/>
          <w:sz w:val="24"/>
          <w:szCs w:val="24"/>
          <w:rtl/>
        </w:rPr>
        <w:t>ی‌یابد</w:t>
      </w:r>
    </w:p>
    <w:p w14:paraId="45202B3F" w14:textId="181658E2" w:rsidR="00760A19" w:rsidRPr="0091178D" w:rsidRDefault="00760A19" w:rsidP="003920C4">
      <w:pPr>
        <w:spacing w:after="0" w:line="240" w:lineRule="auto"/>
        <w:jc w:val="both"/>
        <w:rPr>
          <w:rFonts w:ascii="Arial" w:hAnsi="Arial" w:cs="B Nazanin"/>
          <w:sz w:val="24"/>
          <w:szCs w:val="24"/>
          <w:rtl/>
        </w:rPr>
      </w:pPr>
      <w:r w:rsidRPr="0091178D">
        <w:rPr>
          <w:rFonts w:ascii="Arial" w:hAnsi="Arial" w:cs="B Nazanin" w:hint="cs"/>
          <w:b/>
          <w:bCs/>
          <w:sz w:val="24"/>
          <w:szCs w:val="24"/>
          <w:rtl/>
        </w:rPr>
        <w:t>-</w:t>
      </w:r>
      <w:r w:rsidRPr="0091178D">
        <w:rPr>
          <w:rFonts w:ascii="Arial" w:hAnsi="Arial" w:cs="B Nazanin" w:hint="cs"/>
          <w:sz w:val="24"/>
          <w:szCs w:val="24"/>
          <w:rtl/>
        </w:rPr>
        <w:t xml:space="preserve"> </w:t>
      </w:r>
      <w:r w:rsidRPr="0091178D">
        <w:rPr>
          <w:rFonts w:ascii="Arial" w:hAnsi="Arial" w:cs="B Nazanin"/>
          <w:sz w:val="24"/>
          <w:szCs w:val="24"/>
          <w:rtl/>
        </w:rPr>
        <w:t xml:space="preserve">با </w:t>
      </w:r>
      <w:r w:rsidR="00ED484F" w:rsidRPr="0091178D">
        <w:rPr>
          <w:rFonts w:ascii="Arial" w:hAnsi="Arial" w:cs="B Nazanin" w:hint="cs"/>
          <w:sz w:val="24"/>
          <w:szCs w:val="24"/>
          <w:rtl/>
        </w:rPr>
        <w:t>افزایش</w:t>
      </w:r>
      <w:r w:rsidR="00B36BA8">
        <w:rPr>
          <w:rFonts w:ascii="Arial" w:hAnsi="Arial" w:cs="B Nazanin"/>
          <w:sz w:val="24"/>
          <w:szCs w:val="24"/>
          <w:rtl/>
        </w:rPr>
        <w:t xml:space="preserve"> میزان عزت</w:t>
      </w:r>
      <w:r w:rsidR="00B36BA8">
        <w:rPr>
          <w:rFonts w:ascii="Arial" w:hAnsi="Arial" w:cs="B Nazanin" w:hint="cs"/>
          <w:sz w:val="24"/>
          <w:szCs w:val="24"/>
          <w:rtl/>
        </w:rPr>
        <w:t>‌</w:t>
      </w:r>
      <w:r w:rsidRPr="0091178D">
        <w:rPr>
          <w:rFonts w:ascii="Arial" w:hAnsi="Arial" w:cs="B Nazanin"/>
          <w:sz w:val="24"/>
          <w:szCs w:val="24"/>
          <w:rtl/>
        </w:rPr>
        <w:t>نفس،</w:t>
      </w:r>
      <w:r w:rsidRPr="0091178D">
        <w:rPr>
          <w:rFonts w:ascii="Arial" w:hAnsi="Arial" w:cs="B Nazanin" w:hint="cs"/>
          <w:sz w:val="24"/>
          <w:szCs w:val="24"/>
          <w:rtl/>
        </w:rPr>
        <w:t xml:space="preserve"> </w:t>
      </w:r>
      <w:r w:rsidR="00B36BA8">
        <w:rPr>
          <w:rFonts w:ascii="Arial" w:hAnsi="Arial" w:cs="B Nazanin"/>
          <w:sz w:val="24"/>
          <w:szCs w:val="24"/>
          <w:rtl/>
        </w:rPr>
        <w:t>میزان ترس</w:t>
      </w:r>
      <w:r w:rsidR="00B36BA8">
        <w:rPr>
          <w:rFonts w:ascii="Arial" w:hAnsi="Arial" w:cs="B Nazanin" w:hint="cs"/>
          <w:sz w:val="24"/>
          <w:szCs w:val="24"/>
          <w:rtl/>
        </w:rPr>
        <w:t>‌</w:t>
      </w:r>
      <w:r w:rsidR="00B36BA8">
        <w:rPr>
          <w:rFonts w:ascii="Arial" w:hAnsi="Arial" w:cs="B Nazanin"/>
          <w:sz w:val="24"/>
          <w:szCs w:val="24"/>
          <w:rtl/>
        </w:rPr>
        <w:t>از</w:t>
      </w:r>
      <w:r w:rsidRPr="0091178D">
        <w:rPr>
          <w:rFonts w:ascii="Arial" w:hAnsi="Arial" w:cs="B Nazanin"/>
          <w:sz w:val="24"/>
          <w:szCs w:val="24"/>
          <w:rtl/>
        </w:rPr>
        <w:t xml:space="preserve">پیری </w:t>
      </w:r>
      <w:r w:rsidR="00ED484F" w:rsidRPr="0091178D">
        <w:rPr>
          <w:rFonts w:ascii="Arial" w:hAnsi="Arial" w:cs="B Nazanin" w:hint="cs"/>
          <w:sz w:val="24"/>
          <w:szCs w:val="24"/>
          <w:rtl/>
        </w:rPr>
        <w:t>کاهش</w:t>
      </w:r>
      <w:r w:rsidRPr="0091178D">
        <w:rPr>
          <w:rFonts w:ascii="Arial" w:hAnsi="Arial" w:cs="B Nazanin"/>
          <w:sz w:val="24"/>
          <w:szCs w:val="24"/>
          <w:rtl/>
        </w:rPr>
        <w:t xml:space="preserve"> </w:t>
      </w:r>
      <w:r w:rsidR="00953B89">
        <w:rPr>
          <w:rFonts w:ascii="Arial" w:hAnsi="Arial" w:cs="B Nazanin"/>
          <w:sz w:val="24"/>
          <w:szCs w:val="24"/>
          <w:rtl/>
        </w:rPr>
        <w:t>م</w:t>
      </w:r>
      <w:r w:rsidR="00953B89">
        <w:rPr>
          <w:rFonts w:ascii="Arial" w:hAnsi="Arial" w:cs="B Nazanin" w:hint="cs"/>
          <w:sz w:val="24"/>
          <w:szCs w:val="24"/>
          <w:rtl/>
        </w:rPr>
        <w:t>ی‌یابد</w:t>
      </w:r>
      <w:r w:rsidR="004936FF">
        <w:rPr>
          <w:rFonts w:ascii="Arial" w:hAnsi="Arial" w:cs="B Nazanin" w:hint="cs"/>
          <w:sz w:val="24"/>
          <w:szCs w:val="24"/>
          <w:rtl/>
        </w:rPr>
        <w:t>.</w:t>
      </w:r>
    </w:p>
    <w:p w14:paraId="34B80DEC" w14:textId="5A1871D7" w:rsidR="00650F10" w:rsidRPr="00650F10" w:rsidRDefault="000E7259" w:rsidP="005717A6">
      <w:pPr>
        <w:spacing w:after="0"/>
        <w:jc w:val="both"/>
        <w:rPr>
          <w:rFonts w:ascii="Times New Roman" w:eastAsia="Aptos" w:hAnsi="Times New Roman" w:cs="B Nazanin"/>
          <w:b/>
          <w:bCs/>
          <w:kern w:val="2"/>
          <w:sz w:val="24"/>
          <w:szCs w:val="24"/>
          <w:rtl/>
          <w14:ligatures w14:val="standardContextual"/>
        </w:rPr>
      </w:pPr>
      <w:r w:rsidRPr="0091178D">
        <w:rPr>
          <w:rFonts w:ascii="Arial" w:hAnsi="Arial" w:cs="B Nazanin" w:hint="cs"/>
          <w:b/>
          <w:bCs/>
          <w:sz w:val="24"/>
          <w:szCs w:val="24"/>
          <w:rtl/>
        </w:rPr>
        <w:t>3</w:t>
      </w:r>
      <w:r w:rsidRPr="00650F10">
        <w:rPr>
          <w:rFonts w:ascii="Arial" w:hAnsi="Arial" w:cs="B Nazanin" w:hint="cs"/>
          <w:b/>
          <w:bCs/>
          <w:sz w:val="24"/>
          <w:szCs w:val="24"/>
          <w:rtl/>
        </w:rPr>
        <w:t>-</w:t>
      </w:r>
      <w:r w:rsidR="00650F10" w:rsidRPr="00650F10">
        <w:rPr>
          <w:rFonts w:ascii="Times New Roman" w:eastAsia="Aptos" w:hAnsi="Times New Roman" w:cs="B Nazanin"/>
          <w:b/>
          <w:bCs/>
          <w:kern w:val="2"/>
          <w:sz w:val="24"/>
          <w:szCs w:val="28"/>
          <w:rtl/>
          <w14:ligatures w14:val="standardContextual"/>
        </w:rPr>
        <w:t xml:space="preserve"> </w:t>
      </w:r>
      <w:r w:rsidR="00650F10" w:rsidRPr="008A027F">
        <w:rPr>
          <w:rFonts w:ascii="Times New Roman" w:eastAsia="Aptos" w:hAnsi="Times New Roman" w:cs="B Nazanin"/>
          <w:b/>
          <w:bCs/>
          <w:kern w:val="2"/>
          <w:sz w:val="24"/>
          <w:szCs w:val="24"/>
          <w:rtl/>
          <w14:ligatures w14:val="standardContextual"/>
        </w:rPr>
        <w:t>روش پژوهش</w:t>
      </w:r>
    </w:p>
    <w:p w14:paraId="53AF2381" w14:textId="6696D3B0" w:rsidR="00264B56" w:rsidRDefault="00650F10" w:rsidP="005717A6">
      <w:pPr>
        <w:spacing w:after="0" w:line="278" w:lineRule="auto"/>
        <w:jc w:val="both"/>
        <w:rPr>
          <w:rFonts w:ascii="Times New Roman" w:eastAsia="Aptos" w:hAnsi="Times New Roman" w:cs="B Nazanin"/>
          <w:kern w:val="2"/>
          <w:sz w:val="24"/>
          <w:szCs w:val="24"/>
          <w:rtl/>
          <w14:ligatures w14:val="standardContextual"/>
        </w:rPr>
      </w:pPr>
      <w:r w:rsidRPr="00650F10">
        <w:rPr>
          <w:rFonts w:ascii="Times New Roman" w:eastAsia="Aptos" w:hAnsi="Times New Roman" w:cs="B Nazanin"/>
          <w:kern w:val="2"/>
          <w:sz w:val="24"/>
          <w:szCs w:val="24"/>
          <w:rtl/>
          <w14:ligatures w14:val="standardContextual"/>
        </w:rPr>
        <w:lastRenderedPageBreak/>
        <w:t xml:space="preserve"> </w:t>
      </w:r>
      <w:r>
        <w:rPr>
          <w:rFonts w:ascii="Times New Roman" w:eastAsia="Aptos" w:hAnsi="Times New Roman" w:cs="B Nazanin" w:hint="cs"/>
          <w:kern w:val="2"/>
          <w:sz w:val="24"/>
          <w:szCs w:val="24"/>
          <w:rtl/>
          <w14:ligatures w14:val="standardContextual"/>
        </w:rPr>
        <w:t xml:space="preserve"> </w:t>
      </w:r>
      <w:r w:rsidRPr="00650F10">
        <w:rPr>
          <w:rFonts w:ascii="Times New Roman" w:eastAsia="Aptos" w:hAnsi="Times New Roman" w:cs="B Nazanin"/>
          <w:kern w:val="2"/>
          <w:sz w:val="24"/>
          <w:szCs w:val="24"/>
          <w:rtl/>
          <w14:ligatures w14:val="standardContextual"/>
        </w:rPr>
        <w:t>پژوهش حاضر از نوع کمّی بوده و با توجه به هدف تحقیق، به روش پیمایش انجام شد</w:t>
      </w:r>
      <w:r w:rsidR="006F7094">
        <w:rPr>
          <w:rFonts w:ascii="Times New Roman" w:eastAsia="Aptos" w:hAnsi="Times New Roman" w:cs="B Nazanin" w:hint="cs"/>
          <w:kern w:val="2"/>
          <w:sz w:val="24"/>
          <w:szCs w:val="24"/>
          <w:rtl/>
          <w14:ligatures w14:val="standardContextual"/>
        </w:rPr>
        <w:t xml:space="preserve"> و از پرسشنامه به عنوان </w:t>
      </w:r>
      <w:r w:rsidRPr="00650F10">
        <w:rPr>
          <w:rFonts w:ascii="Times New Roman" w:eastAsia="Aptos" w:hAnsi="Times New Roman" w:cs="B Nazanin"/>
          <w:kern w:val="2"/>
          <w:sz w:val="24"/>
          <w:szCs w:val="24"/>
          <w:rtl/>
          <w14:ligatures w14:val="standardContextual"/>
        </w:rPr>
        <w:t xml:space="preserve">ابزار گردآوری داده‌ها </w:t>
      </w:r>
      <w:r w:rsidR="006F7094">
        <w:rPr>
          <w:rFonts w:ascii="Times New Roman" w:eastAsia="Aptos" w:hAnsi="Times New Roman" w:cs="B Nazanin" w:hint="cs"/>
          <w:kern w:val="2"/>
          <w:sz w:val="24"/>
          <w:szCs w:val="24"/>
          <w:rtl/>
          <w14:ligatures w14:val="standardContextual"/>
        </w:rPr>
        <w:t>استفاده ش</w:t>
      </w:r>
      <w:r w:rsidRPr="00650F10">
        <w:rPr>
          <w:rFonts w:ascii="Times New Roman" w:eastAsia="Aptos" w:hAnsi="Times New Roman" w:cs="B Nazanin"/>
          <w:kern w:val="2"/>
          <w:sz w:val="24"/>
          <w:szCs w:val="24"/>
          <w:rtl/>
          <w14:ligatures w14:val="standardContextual"/>
        </w:rPr>
        <w:t xml:space="preserve">د. </w:t>
      </w:r>
      <w:r w:rsidR="004E3741" w:rsidRPr="004E3741">
        <w:rPr>
          <w:rFonts w:ascii="Times New Roman" w:eastAsia="Aptos" w:hAnsi="Times New Roman" w:cs="B Nazanin"/>
          <w:kern w:val="2"/>
          <w:sz w:val="24"/>
          <w:szCs w:val="24"/>
          <w:rtl/>
          <w14:ligatures w14:val="standardContextual"/>
        </w:rPr>
        <w:t>جامعه آمار</w:t>
      </w:r>
      <w:r w:rsidR="004E3741" w:rsidRPr="004E3741">
        <w:rPr>
          <w:rFonts w:ascii="Times New Roman" w:eastAsia="Aptos" w:hAnsi="Times New Roman" w:cs="B Nazanin" w:hint="cs"/>
          <w:kern w:val="2"/>
          <w:sz w:val="24"/>
          <w:szCs w:val="24"/>
          <w:rtl/>
          <w14:ligatures w14:val="standardContextual"/>
        </w:rPr>
        <w:t>ی</w:t>
      </w:r>
      <w:r w:rsidR="004E3741" w:rsidRPr="004E3741">
        <w:rPr>
          <w:rFonts w:ascii="Times New Roman" w:eastAsia="Aptos" w:hAnsi="Times New Roman" w:cs="B Nazanin"/>
          <w:kern w:val="2"/>
          <w:sz w:val="24"/>
          <w:szCs w:val="24"/>
          <w:rtl/>
          <w14:ligatures w14:val="standardContextual"/>
        </w:rPr>
        <w:t xml:space="preserve"> پژوهش، </w:t>
      </w:r>
      <w:r w:rsidR="001103CC">
        <w:rPr>
          <w:rFonts w:ascii="Times New Roman" w:eastAsia="Aptos" w:hAnsi="Times New Roman" w:cs="B Nazanin" w:hint="cs"/>
          <w:kern w:val="2"/>
          <w:sz w:val="24"/>
          <w:szCs w:val="24"/>
          <w:rtl/>
          <w14:ligatures w14:val="standardContextual"/>
        </w:rPr>
        <w:t xml:space="preserve">شامل </w:t>
      </w:r>
      <w:r w:rsidR="004E3741" w:rsidRPr="004E3741">
        <w:rPr>
          <w:rFonts w:ascii="Times New Roman" w:eastAsia="Aptos" w:hAnsi="Times New Roman" w:cs="B Nazanin"/>
          <w:kern w:val="2"/>
          <w:sz w:val="24"/>
          <w:szCs w:val="24"/>
          <w:rtl/>
          <w14:ligatures w14:val="standardContextual"/>
        </w:rPr>
        <w:t>کل</w:t>
      </w:r>
      <w:r w:rsidR="004E3741" w:rsidRPr="004E3741">
        <w:rPr>
          <w:rFonts w:ascii="Times New Roman" w:eastAsia="Aptos" w:hAnsi="Times New Roman" w:cs="B Nazanin" w:hint="cs"/>
          <w:kern w:val="2"/>
          <w:sz w:val="24"/>
          <w:szCs w:val="24"/>
          <w:rtl/>
          <w14:ligatures w14:val="standardContextual"/>
        </w:rPr>
        <w:t>ی</w:t>
      </w:r>
      <w:r w:rsidR="004E3741" w:rsidRPr="004E3741">
        <w:rPr>
          <w:rFonts w:ascii="Times New Roman" w:eastAsia="Aptos" w:hAnsi="Times New Roman" w:cs="B Nazanin" w:hint="eastAsia"/>
          <w:kern w:val="2"/>
          <w:sz w:val="24"/>
          <w:szCs w:val="24"/>
          <w:rtl/>
          <w14:ligatures w14:val="standardContextual"/>
        </w:rPr>
        <w:t>ه</w:t>
      </w:r>
      <w:r w:rsidR="004E3741" w:rsidRPr="004E3741">
        <w:rPr>
          <w:rFonts w:ascii="Times New Roman" w:eastAsia="Aptos" w:hAnsi="Times New Roman" w:cs="B Nazanin"/>
          <w:kern w:val="2"/>
          <w:sz w:val="24"/>
          <w:szCs w:val="24"/>
          <w:rtl/>
          <w14:ligatures w14:val="standardContextual"/>
        </w:rPr>
        <w:t xml:space="preserve"> مردان و زنان 30 تا 60 ساله ساکن شهر فر</w:t>
      </w:r>
      <w:r w:rsidR="004E3741" w:rsidRPr="004E3741">
        <w:rPr>
          <w:rFonts w:ascii="Times New Roman" w:eastAsia="Aptos" w:hAnsi="Times New Roman" w:cs="B Nazanin" w:hint="cs"/>
          <w:kern w:val="2"/>
          <w:sz w:val="24"/>
          <w:szCs w:val="24"/>
          <w:rtl/>
          <w14:ligatures w14:val="standardContextual"/>
        </w:rPr>
        <w:t>ی</w:t>
      </w:r>
      <w:r w:rsidR="004E3741" w:rsidRPr="004E3741">
        <w:rPr>
          <w:rFonts w:ascii="Times New Roman" w:eastAsia="Aptos" w:hAnsi="Times New Roman" w:cs="B Nazanin" w:hint="eastAsia"/>
          <w:kern w:val="2"/>
          <w:sz w:val="24"/>
          <w:szCs w:val="24"/>
          <w:rtl/>
          <w14:ligatures w14:val="standardContextual"/>
        </w:rPr>
        <w:t>دونکنار</w:t>
      </w:r>
      <w:r w:rsidR="004E3741" w:rsidRPr="004E3741">
        <w:rPr>
          <w:rFonts w:ascii="Times New Roman" w:eastAsia="Aptos" w:hAnsi="Times New Roman" w:cs="B Nazanin"/>
          <w:kern w:val="2"/>
          <w:sz w:val="24"/>
          <w:szCs w:val="24"/>
          <w:rtl/>
          <w14:ligatures w14:val="standardContextual"/>
        </w:rPr>
        <w:t xml:space="preserve"> </w:t>
      </w:r>
      <w:r w:rsidR="006F7094">
        <w:rPr>
          <w:rFonts w:ascii="Times New Roman" w:eastAsia="Aptos" w:hAnsi="Times New Roman" w:cs="B Nazanin" w:hint="cs"/>
          <w:kern w:val="2"/>
          <w:sz w:val="24"/>
          <w:szCs w:val="24"/>
          <w:rtl/>
          <w14:ligatures w14:val="standardContextual"/>
        </w:rPr>
        <w:t xml:space="preserve">(استان مازندران) </w:t>
      </w:r>
      <w:r w:rsidR="001103CC">
        <w:rPr>
          <w:rFonts w:ascii="Times New Roman" w:eastAsia="Aptos" w:hAnsi="Times New Roman" w:cs="B Nazanin" w:hint="cs"/>
          <w:kern w:val="2"/>
          <w:sz w:val="24"/>
          <w:szCs w:val="24"/>
          <w:rtl/>
          <w14:ligatures w14:val="standardContextual"/>
        </w:rPr>
        <w:t xml:space="preserve">به تعداد تقریبی </w:t>
      </w:r>
      <w:r w:rsidR="004E3741" w:rsidRPr="004E3741">
        <w:rPr>
          <w:rFonts w:ascii="Times New Roman" w:eastAsia="Aptos" w:hAnsi="Times New Roman" w:cs="B Nazanin"/>
          <w:kern w:val="2"/>
          <w:sz w:val="24"/>
          <w:szCs w:val="24"/>
          <w:rtl/>
          <w14:ligatures w14:val="standardContextual"/>
        </w:rPr>
        <w:t xml:space="preserve">38154 نفر </w:t>
      </w:r>
      <w:r w:rsidR="001103CC">
        <w:rPr>
          <w:rFonts w:ascii="Times New Roman" w:eastAsia="Aptos" w:hAnsi="Times New Roman" w:cs="B Nazanin" w:hint="cs"/>
          <w:kern w:val="2"/>
          <w:sz w:val="24"/>
          <w:szCs w:val="24"/>
          <w:rtl/>
          <w14:ligatures w14:val="standardContextual"/>
        </w:rPr>
        <w:t>بود که</w:t>
      </w:r>
      <w:r w:rsidRPr="00650F10">
        <w:rPr>
          <w:rFonts w:ascii="Times New Roman" w:eastAsia="Aptos" w:hAnsi="Times New Roman" w:cs="B Nazanin"/>
          <w:kern w:val="2"/>
          <w:sz w:val="24"/>
          <w:szCs w:val="24"/>
          <w:rtl/>
          <w14:ligatures w14:val="standardContextual"/>
        </w:rPr>
        <w:t xml:space="preserve"> با استفاده از فرمول کوکران، 380 نفر </w:t>
      </w:r>
      <w:r w:rsidR="001103CC">
        <w:rPr>
          <w:rFonts w:ascii="Times New Roman" w:eastAsia="Aptos" w:hAnsi="Times New Roman" w:cs="B Nazanin" w:hint="cs"/>
          <w:kern w:val="2"/>
          <w:sz w:val="24"/>
          <w:szCs w:val="24"/>
          <w:rtl/>
          <w14:ligatures w14:val="standardContextual"/>
        </w:rPr>
        <w:t>به عنوان نمونه تحقیق انتخاب شدند</w:t>
      </w:r>
      <w:r w:rsidR="00211832">
        <w:rPr>
          <w:rFonts w:ascii="Times New Roman" w:eastAsia="Aptos" w:hAnsi="Times New Roman" w:cs="B Nazanin" w:hint="cs"/>
          <w:kern w:val="2"/>
          <w:sz w:val="24"/>
          <w:szCs w:val="24"/>
          <w:rtl/>
          <w14:ligatures w14:val="standardContextual"/>
        </w:rPr>
        <w:t xml:space="preserve">. </w:t>
      </w:r>
      <w:r w:rsidR="001103CC">
        <w:rPr>
          <w:rFonts w:ascii="Times New Roman" w:eastAsia="Aptos" w:hAnsi="Times New Roman" w:cs="B Nazanin" w:hint="cs"/>
          <w:kern w:val="2"/>
          <w:sz w:val="24"/>
          <w:szCs w:val="24"/>
          <w:rtl/>
          <w14:ligatures w14:val="standardContextual"/>
        </w:rPr>
        <w:t xml:space="preserve">شیوه </w:t>
      </w:r>
      <w:r w:rsidR="00211832" w:rsidRPr="00211832">
        <w:rPr>
          <w:rFonts w:ascii="Times New Roman" w:eastAsia="Aptos" w:hAnsi="Times New Roman" w:cs="B Nazanin"/>
          <w:kern w:val="2"/>
          <w:sz w:val="24"/>
          <w:szCs w:val="24"/>
          <w:highlight w:val="yellow"/>
          <w:rtl/>
          <w14:ligatures w14:val="standardContextual"/>
        </w:rPr>
        <w:t>نمونه‌گ</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hint="eastAsia"/>
          <w:kern w:val="2"/>
          <w:sz w:val="24"/>
          <w:szCs w:val="24"/>
          <w:highlight w:val="yellow"/>
          <w:rtl/>
          <w14:ligatures w14:val="standardContextual"/>
        </w:rPr>
        <w:t>ر</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kern w:val="2"/>
          <w:sz w:val="24"/>
          <w:szCs w:val="24"/>
          <w:highlight w:val="yellow"/>
          <w:rtl/>
          <w14:ligatures w14:val="standardContextual"/>
        </w:rPr>
        <w:t xml:space="preserve"> در ا</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hint="eastAsia"/>
          <w:kern w:val="2"/>
          <w:sz w:val="24"/>
          <w:szCs w:val="24"/>
          <w:highlight w:val="yellow"/>
          <w:rtl/>
          <w14:ligatures w14:val="standardContextual"/>
        </w:rPr>
        <w:t>ن</w:t>
      </w:r>
      <w:r w:rsidR="00211832" w:rsidRPr="00211832">
        <w:rPr>
          <w:rFonts w:ascii="Times New Roman" w:eastAsia="Aptos" w:hAnsi="Times New Roman" w:cs="B Nazanin"/>
          <w:kern w:val="2"/>
          <w:sz w:val="24"/>
          <w:szCs w:val="24"/>
          <w:highlight w:val="yellow"/>
          <w:rtl/>
          <w14:ligatures w14:val="standardContextual"/>
        </w:rPr>
        <w:t xml:space="preserve"> پژوهش به صورت خوشه‌ا</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kern w:val="2"/>
          <w:sz w:val="24"/>
          <w:szCs w:val="24"/>
          <w:highlight w:val="yellow"/>
          <w:rtl/>
          <w14:ligatures w14:val="standardContextual"/>
        </w:rPr>
        <w:t xml:space="preserve"> چندمرحله‌ا</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kern w:val="2"/>
          <w:sz w:val="24"/>
          <w:szCs w:val="24"/>
          <w:highlight w:val="yellow"/>
          <w:rtl/>
          <w14:ligatures w14:val="standardContextual"/>
        </w:rPr>
        <w:t xml:space="preserve"> انجام ش</w:t>
      </w:r>
      <w:r w:rsidR="001103CC">
        <w:rPr>
          <w:rFonts w:ascii="Times New Roman" w:eastAsia="Aptos" w:hAnsi="Times New Roman" w:cs="B Nazanin" w:hint="cs"/>
          <w:kern w:val="2"/>
          <w:sz w:val="24"/>
          <w:szCs w:val="24"/>
          <w:highlight w:val="yellow"/>
          <w:rtl/>
          <w14:ligatures w14:val="standardContextual"/>
        </w:rPr>
        <w:t xml:space="preserve"> که بر اساس آن،</w:t>
      </w:r>
      <w:r w:rsidR="00211832" w:rsidRPr="00211832">
        <w:rPr>
          <w:rFonts w:ascii="Times New Roman" w:eastAsia="Aptos" w:hAnsi="Times New Roman" w:cs="B Nazanin"/>
          <w:kern w:val="2"/>
          <w:sz w:val="24"/>
          <w:szCs w:val="24"/>
          <w:highlight w:val="yellow"/>
          <w:rtl/>
          <w14:ligatures w14:val="standardContextual"/>
        </w:rPr>
        <w:t xml:space="preserve"> در مرحله نخست، شهر از نظر جغراف</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hint="eastAsia"/>
          <w:kern w:val="2"/>
          <w:sz w:val="24"/>
          <w:szCs w:val="24"/>
          <w:highlight w:val="yellow"/>
          <w:rtl/>
          <w14:ligatures w14:val="standardContextual"/>
        </w:rPr>
        <w:t>ا</w:t>
      </w:r>
      <w:r w:rsidR="00211832" w:rsidRPr="00211832">
        <w:rPr>
          <w:rFonts w:ascii="Times New Roman" w:eastAsia="Aptos" w:hAnsi="Times New Roman" w:cs="B Nazanin" w:hint="cs"/>
          <w:kern w:val="2"/>
          <w:sz w:val="24"/>
          <w:szCs w:val="24"/>
          <w:highlight w:val="yellow"/>
          <w:rtl/>
          <w14:ligatures w14:val="standardContextual"/>
        </w:rPr>
        <w:t>یی</w:t>
      </w:r>
      <w:r w:rsidR="00211832" w:rsidRPr="00211832">
        <w:rPr>
          <w:rFonts w:ascii="Times New Roman" w:eastAsia="Aptos" w:hAnsi="Times New Roman" w:cs="B Nazanin"/>
          <w:kern w:val="2"/>
          <w:sz w:val="24"/>
          <w:szCs w:val="24"/>
          <w:highlight w:val="yellow"/>
          <w:rtl/>
          <w14:ligatures w14:val="standardContextual"/>
        </w:rPr>
        <w:t xml:space="preserve"> به پنج ناح</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hint="eastAsia"/>
          <w:kern w:val="2"/>
          <w:sz w:val="24"/>
          <w:szCs w:val="24"/>
          <w:highlight w:val="yellow"/>
          <w:rtl/>
          <w14:ligatures w14:val="standardContextual"/>
        </w:rPr>
        <w:t>ه</w:t>
      </w:r>
      <w:r w:rsidR="00211832" w:rsidRPr="00211832">
        <w:rPr>
          <w:rFonts w:ascii="Times New Roman" w:eastAsia="Aptos" w:hAnsi="Times New Roman" w:cs="B Nazanin"/>
          <w:kern w:val="2"/>
          <w:sz w:val="24"/>
          <w:szCs w:val="24"/>
          <w:highlight w:val="yellow"/>
          <w:rtl/>
          <w14:ligatures w14:val="standardContextual"/>
        </w:rPr>
        <w:t xml:space="preserve"> شمال، جنوب، شرق، غرب و مرکز تقس</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hint="eastAsia"/>
          <w:kern w:val="2"/>
          <w:sz w:val="24"/>
          <w:szCs w:val="24"/>
          <w:highlight w:val="yellow"/>
          <w:rtl/>
          <w14:ligatures w14:val="standardContextual"/>
        </w:rPr>
        <w:t>م</w:t>
      </w:r>
      <w:r w:rsidR="00211832" w:rsidRPr="00211832">
        <w:rPr>
          <w:rFonts w:ascii="Times New Roman" w:eastAsia="Aptos" w:hAnsi="Times New Roman" w:cs="B Nazanin"/>
          <w:kern w:val="2"/>
          <w:sz w:val="24"/>
          <w:szCs w:val="24"/>
          <w:highlight w:val="yellow"/>
          <w:rtl/>
          <w14:ligatures w14:val="standardContextual"/>
        </w:rPr>
        <w:t xml:space="preserve"> شد و از همه نواح</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kern w:val="2"/>
          <w:sz w:val="24"/>
          <w:szCs w:val="24"/>
          <w:highlight w:val="yellow"/>
          <w:rtl/>
          <w14:ligatures w14:val="standardContextual"/>
        </w:rPr>
        <w:t xml:space="preserve"> در نمونه‌گ</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hint="eastAsia"/>
          <w:kern w:val="2"/>
          <w:sz w:val="24"/>
          <w:szCs w:val="24"/>
          <w:highlight w:val="yellow"/>
          <w:rtl/>
          <w14:ligatures w14:val="standardContextual"/>
        </w:rPr>
        <w:t>ر</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kern w:val="2"/>
          <w:sz w:val="24"/>
          <w:szCs w:val="24"/>
          <w:highlight w:val="yellow"/>
          <w:rtl/>
          <w14:ligatures w14:val="standardContextual"/>
        </w:rPr>
        <w:t xml:space="preserve"> استفاده شد. در مرحله دوم، از م</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hint="eastAsia"/>
          <w:kern w:val="2"/>
          <w:sz w:val="24"/>
          <w:szCs w:val="24"/>
          <w:highlight w:val="yellow"/>
          <w:rtl/>
          <w14:ligatures w14:val="standardContextual"/>
        </w:rPr>
        <w:t>ان</w:t>
      </w:r>
      <w:r w:rsidR="00211832" w:rsidRPr="00211832">
        <w:rPr>
          <w:rFonts w:ascii="Times New Roman" w:eastAsia="Aptos" w:hAnsi="Times New Roman" w:cs="B Nazanin"/>
          <w:kern w:val="2"/>
          <w:sz w:val="24"/>
          <w:szCs w:val="24"/>
          <w:highlight w:val="yellow"/>
          <w:rtl/>
          <w14:ligatures w14:val="standardContextual"/>
        </w:rPr>
        <w:t xml:space="preserve"> محله‌ها</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kern w:val="2"/>
          <w:sz w:val="24"/>
          <w:szCs w:val="24"/>
          <w:highlight w:val="yellow"/>
          <w:rtl/>
          <w14:ligatures w14:val="standardContextual"/>
        </w:rPr>
        <w:t xml:space="preserve"> هر ناح</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hint="eastAsia"/>
          <w:kern w:val="2"/>
          <w:sz w:val="24"/>
          <w:szCs w:val="24"/>
          <w:highlight w:val="yellow"/>
          <w:rtl/>
          <w14:ligatures w14:val="standardContextual"/>
        </w:rPr>
        <w:t>ه،</w:t>
      </w:r>
      <w:r w:rsidR="00211832" w:rsidRPr="00211832">
        <w:rPr>
          <w:rFonts w:ascii="Times New Roman" w:eastAsia="Aptos" w:hAnsi="Times New Roman" w:cs="B Nazanin"/>
          <w:kern w:val="2"/>
          <w:sz w:val="24"/>
          <w:szCs w:val="24"/>
          <w:highlight w:val="yellow"/>
          <w:rtl/>
          <w14:ligatures w14:val="standardContextual"/>
        </w:rPr>
        <w:t xml:space="preserve"> </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hint="eastAsia"/>
          <w:kern w:val="2"/>
          <w:sz w:val="24"/>
          <w:szCs w:val="24"/>
          <w:highlight w:val="yellow"/>
          <w:rtl/>
          <w14:ligatures w14:val="standardContextual"/>
        </w:rPr>
        <w:t>ک</w:t>
      </w:r>
      <w:r w:rsidR="00211832" w:rsidRPr="00211832">
        <w:rPr>
          <w:rFonts w:ascii="Times New Roman" w:eastAsia="Aptos" w:hAnsi="Times New Roman" w:cs="B Nazanin"/>
          <w:kern w:val="2"/>
          <w:sz w:val="24"/>
          <w:szCs w:val="24"/>
          <w:highlight w:val="yellow"/>
          <w:rtl/>
          <w14:ligatures w14:val="standardContextual"/>
        </w:rPr>
        <w:t xml:space="preserve"> </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hint="eastAsia"/>
          <w:kern w:val="2"/>
          <w:sz w:val="24"/>
          <w:szCs w:val="24"/>
          <w:highlight w:val="yellow"/>
          <w:rtl/>
          <w14:ligatures w14:val="standardContextual"/>
        </w:rPr>
        <w:t>ا</w:t>
      </w:r>
      <w:r w:rsidR="00211832" w:rsidRPr="00211832">
        <w:rPr>
          <w:rFonts w:ascii="Times New Roman" w:eastAsia="Aptos" w:hAnsi="Times New Roman" w:cs="B Nazanin"/>
          <w:kern w:val="2"/>
          <w:sz w:val="24"/>
          <w:szCs w:val="24"/>
          <w:highlight w:val="yellow"/>
          <w:rtl/>
          <w14:ligatures w14:val="standardContextual"/>
        </w:rPr>
        <w:t xml:space="preserve"> چند </w:t>
      </w:r>
      <w:r w:rsidR="00211832" w:rsidRPr="00211832">
        <w:rPr>
          <w:rFonts w:ascii="Times New Roman" w:eastAsia="Aptos" w:hAnsi="Times New Roman" w:cs="B Nazanin" w:hint="eastAsia"/>
          <w:kern w:val="2"/>
          <w:sz w:val="24"/>
          <w:szCs w:val="24"/>
          <w:highlight w:val="yellow"/>
          <w:rtl/>
          <w14:ligatures w14:val="standardContextual"/>
        </w:rPr>
        <w:t>محله</w:t>
      </w:r>
      <w:r w:rsidR="00211832" w:rsidRPr="00211832">
        <w:rPr>
          <w:rFonts w:ascii="Times New Roman" w:eastAsia="Aptos" w:hAnsi="Times New Roman" w:cs="B Nazanin"/>
          <w:kern w:val="2"/>
          <w:sz w:val="24"/>
          <w:szCs w:val="24"/>
          <w:highlight w:val="yellow"/>
          <w:rtl/>
          <w14:ligatures w14:val="standardContextual"/>
        </w:rPr>
        <w:t xml:space="preserve"> به صورت تصادف</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kern w:val="2"/>
          <w:sz w:val="24"/>
          <w:szCs w:val="24"/>
          <w:highlight w:val="yellow"/>
          <w:rtl/>
          <w14:ligatures w14:val="standardContextual"/>
        </w:rPr>
        <w:t xml:space="preserve"> انتخاب شد. با توجه به دشوار</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hint="eastAsia"/>
          <w:kern w:val="2"/>
          <w:sz w:val="24"/>
          <w:szCs w:val="24"/>
          <w:highlight w:val="yellow"/>
          <w:rtl/>
          <w14:ligatures w14:val="standardContextual"/>
        </w:rPr>
        <w:t>ها</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kern w:val="2"/>
          <w:sz w:val="24"/>
          <w:szCs w:val="24"/>
          <w:highlight w:val="yellow"/>
          <w:rtl/>
          <w14:ligatures w14:val="standardContextual"/>
        </w:rPr>
        <w:t xml:space="preserve"> اجرا</w:t>
      </w:r>
      <w:r w:rsidR="00211832" w:rsidRPr="00211832">
        <w:rPr>
          <w:rFonts w:ascii="Times New Roman" w:eastAsia="Aptos" w:hAnsi="Times New Roman" w:cs="B Nazanin" w:hint="cs"/>
          <w:kern w:val="2"/>
          <w:sz w:val="24"/>
          <w:szCs w:val="24"/>
          <w:highlight w:val="yellow"/>
          <w:rtl/>
          <w14:ligatures w14:val="standardContextual"/>
        </w:rPr>
        <w:t>یی</w:t>
      </w:r>
      <w:r w:rsidR="00211832" w:rsidRPr="00211832">
        <w:rPr>
          <w:rFonts w:ascii="Times New Roman" w:eastAsia="Aptos" w:hAnsi="Times New Roman" w:cs="B Nazanin"/>
          <w:kern w:val="2"/>
          <w:sz w:val="24"/>
          <w:szCs w:val="24"/>
          <w:highlight w:val="yellow"/>
          <w:rtl/>
          <w14:ligatures w14:val="standardContextual"/>
        </w:rPr>
        <w:t xml:space="preserve"> مراجعه پرسشگران به درب منازل افراد و جلب همکار</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kern w:val="2"/>
          <w:sz w:val="24"/>
          <w:szCs w:val="24"/>
          <w:highlight w:val="yellow"/>
          <w:rtl/>
          <w14:ligatures w14:val="standardContextual"/>
        </w:rPr>
        <w:t xml:space="preserve"> آنان، داده‌ها با مراجعه به مکان‌ها</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kern w:val="2"/>
          <w:sz w:val="24"/>
          <w:szCs w:val="24"/>
          <w:highlight w:val="yellow"/>
          <w:rtl/>
          <w14:ligatures w14:val="standardContextual"/>
        </w:rPr>
        <w:t xml:space="preserve"> عموم</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kern w:val="2"/>
          <w:sz w:val="24"/>
          <w:szCs w:val="24"/>
          <w:highlight w:val="yellow"/>
          <w:rtl/>
          <w14:ligatures w14:val="standardContextual"/>
        </w:rPr>
        <w:t xml:space="preserve"> در محله‌ها</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kern w:val="2"/>
          <w:sz w:val="24"/>
          <w:szCs w:val="24"/>
          <w:highlight w:val="yellow"/>
          <w:rtl/>
          <w14:ligatures w14:val="standardContextual"/>
        </w:rPr>
        <w:t xml:space="preserve"> انتخاب‌شده گردآور</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kern w:val="2"/>
          <w:sz w:val="24"/>
          <w:szCs w:val="24"/>
          <w:highlight w:val="yellow"/>
          <w:rtl/>
          <w14:ligatures w14:val="standardContextual"/>
        </w:rPr>
        <w:t xml:space="preserve"> شد</w:t>
      </w:r>
      <w:r w:rsidR="002731CD">
        <w:rPr>
          <w:rFonts w:ascii="Times New Roman" w:eastAsia="Aptos" w:hAnsi="Times New Roman" w:cs="B Nazanin" w:hint="cs"/>
          <w:kern w:val="2"/>
          <w:sz w:val="24"/>
          <w:szCs w:val="24"/>
          <w:highlight w:val="yellow"/>
          <w:rtl/>
          <w14:ligatures w14:val="standardContextual"/>
        </w:rPr>
        <w:t xml:space="preserve">. </w:t>
      </w:r>
      <w:r w:rsidR="00211832" w:rsidRPr="00211832">
        <w:rPr>
          <w:rFonts w:ascii="Times New Roman" w:eastAsia="Aptos" w:hAnsi="Times New Roman" w:cs="B Nazanin"/>
          <w:kern w:val="2"/>
          <w:sz w:val="24"/>
          <w:szCs w:val="24"/>
          <w:highlight w:val="yellow"/>
          <w:rtl/>
          <w14:ligatures w14:val="standardContextual"/>
        </w:rPr>
        <w:t xml:space="preserve">در </w:t>
      </w:r>
      <w:r w:rsidR="002731CD">
        <w:rPr>
          <w:rFonts w:ascii="Times New Roman" w:eastAsia="Aptos" w:hAnsi="Times New Roman" w:cs="B Nazanin" w:hint="cs"/>
          <w:kern w:val="2"/>
          <w:sz w:val="24"/>
          <w:szCs w:val="24"/>
          <w:highlight w:val="yellow"/>
          <w:rtl/>
          <w14:ligatures w14:val="standardContextual"/>
        </w:rPr>
        <w:t xml:space="preserve">این </w:t>
      </w:r>
      <w:r w:rsidR="00211832" w:rsidRPr="00211832">
        <w:rPr>
          <w:rFonts w:ascii="Times New Roman" w:eastAsia="Aptos" w:hAnsi="Times New Roman" w:cs="B Nazanin"/>
          <w:kern w:val="2"/>
          <w:sz w:val="24"/>
          <w:szCs w:val="24"/>
          <w:highlight w:val="yellow"/>
          <w:rtl/>
          <w14:ligatures w14:val="standardContextual"/>
        </w:rPr>
        <w:t>مرحله بعد، با مراجعه به مکان‌ها</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kern w:val="2"/>
          <w:sz w:val="24"/>
          <w:szCs w:val="24"/>
          <w:highlight w:val="yellow"/>
          <w:rtl/>
          <w14:ligatures w14:val="standardContextual"/>
        </w:rPr>
        <w:t xml:space="preserve"> عموم</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kern w:val="2"/>
          <w:sz w:val="24"/>
          <w:szCs w:val="24"/>
          <w:highlight w:val="yellow"/>
          <w:rtl/>
          <w14:ligatures w14:val="standardContextual"/>
        </w:rPr>
        <w:t xml:space="preserve"> موجود در </w:t>
      </w:r>
      <w:r w:rsidR="00211832" w:rsidRPr="00211832">
        <w:rPr>
          <w:rFonts w:ascii="Times New Roman" w:eastAsia="Aptos" w:hAnsi="Times New Roman" w:cs="B Nazanin" w:hint="eastAsia"/>
          <w:kern w:val="2"/>
          <w:sz w:val="24"/>
          <w:szCs w:val="24"/>
          <w:highlight w:val="yellow"/>
          <w:rtl/>
          <w14:ligatures w14:val="standardContextual"/>
        </w:rPr>
        <w:t>محله‌ها</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kern w:val="2"/>
          <w:sz w:val="24"/>
          <w:szCs w:val="24"/>
          <w:highlight w:val="yellow"/>
          <w:rtl/>
          <w14:ligatures w14:val="standardContextual"/>
        </w:rPr>
        <w:t xml:space="preserve"> انتخاب‌شده، افراد 30 تا 60 ساله واجد شرا</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hint="eastAsia"/>
          <w:kern w:val="2"/>
          <w:sz w:val="24"/>
          <w:szCs w:val="24"/>
          <w:highlight w:val="yellow"/>
          <w:rtl/>
          <w14:ligatures w14:val="standardContextual"/>
        </w:rPr>
        <w:t>ط</w:t>
      </w:r>
      <w:r w:rsidR="00211832" w:rsidRPr="00211832">
        <w:rPr>
          <w:rFonts w:ascii="Times New Roman" w:eastAsia="Aptos" w:hAnsi="Times New Roman" w:cs="B Nazanin"/>
          <w:kern w:val="2"/>
          <w:sz w:val="24"/>
          <w:szCs w:val="24"/>
          <w:highlight w:val="yellow"/>
          <w:rtl/>
          <w14:ligatures w14:val="standardContextual"/>
        </w:rPr>
        <w:t xml:space="preserve"> برا</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kern w:val="2"/>
          <w:sz w:val="24"/>
          <w:szCs w:val="24"/>
          <w:highlight w:val="yellow"/>
          <w:rtl/>
          <w14:ligatures w14:val="standardContextual"/>
        </w:rPr>
        <w:t xml:space="preserve"> شرکت در پژوهش شناسا</w:t>
      </w:r>
      <w:r w:rsidR="00211832" w:rsidRPr="00211832">
        <w:rPr>
          <w:rFonts w:ascii="Times New Roman" w:eastAsia="Aptos" w:hAnsi="Times New Roman" w:cs="B Nazanin" w:hint="cs"/>
          <w:kern w:val="2"/>
          <w:sz w:val="24"/>
          <w:szCs w:val="24"/>
          <w:highlight w:val="yellow"/>
          <w:rtl/>
          <w14:ligatures w14:val="standardContextual"/>
        </w:rPr>
        <w:t>یی</w:t>
      </w:r>
      <w:r w:rsidR="00211832" w:rsidRPr="00211832">
        <w:rPr>
          <w:rFonts w:ascii="Times New Roman" w:eastAsia="Aptos" w:hAnsi="Times New Roman" w:cs="B Nazanin"/>
          <w:kern w:val="2"/>
          <w:sz w:val="24"/>
          <w:szCs w:val="24"/>
          <w:highlight w:val="yellow"/>
          <w:rtl/>
          <w14:ligatures w14:val="standardContextual"/>
        </w:rPr>
        <w:t xml:space="preserve"> شدند. پس از ارائه توض</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hint="eastAsia"/>
          <w:kern w:val="2"/>
          <w:sz w:val="24"/>
          <w:szCs w:val="24"/>
          <w:highlight w:val="yellow"/>
          <w:rtl/>
          <w14:ligatures w14:val="standardContextual"/>
        </w:rPr>
        <w:t>ح</w:t>
      </w:r>
      <w:r w:rsidR="00211832" w:rsidRPr="00211832">
        <w:rPr>
          <w:rFonts w:ascii="Times New Roman" w:eastAsia="Aptos" w:hAnsi="Times New Roman" w:cs="B Nazanin"/>
          <w:kern w:val="2"/>
          <w:sz w:val="24"/>
          <w:szCs w:val="24"/>
          <w:highlight w:val="yellow"/>
          <w:rtl/>
          <w14:ligatures w14:val="standardContextual"/>
        </w:rPr>
        <w:t xml:space="preserve"> کوتاه درباره موضوع پژوهش و نحوه تکم</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hint="eastAsia"/>
          <w:kern w:val="2"/>
          <w:sz w:val="24"/>
          <w:szCs w:val="24"/>
          <w:highlight w:val="yellow"/>
          <w:rtl/>
          <w14:ligatures w14:val="standardContextual"/>
        </w:rPr>
        <w:t>ل</w:t>
      </w:r>
      <w:r w:rsidR="00211832" w:rsidRPr="00211832">
        <w:rPr>
          <w:rFonts w:ascii="Times New Roman" w:eastAsia="Aptos" w:hAnsi="Times New Roman" w:cs="B Nazanin"/>
          <w:kern w:val="2"/>
          <w:sz w:val="24"/>
          <w:szCs w:val="24"/>
          <w:highlight w:val="yellow"/>
          <w:rtl/>
          <w14:ligatures w14:val="standardContextual"/>
        </w:rPr>
        <w:t xml:space="preserve"> پرسشنامه، افراد در صورت تما</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hint="eastAsia"/>
          <w:kern w:val="2"/>
          <w:sz w:val="24"/>
          <w:szCs w:val="24"/>
          <w:highlight w:val="yellow"/>
          <w:rtl/>
          <w14:ligatures w14:val="standardContextual"/>
        </w:rPr>
        <w:t>ل</w:t>
      </w:r>
      <w:r w:rsidR="00211832" w:rsidRPr="00211832">
        <w:rPr>
          <w:rFonts w:ascii="Times New Roman" w:eastAsia="Aptos" w:hAnsi="Times New Roman" w:cs="B Nazanin"/>
          <w:kern w:val="2"/>
          <w:sz w:val="24"/>
          <w:szCs w:val="24"/>
          <w:highlight w:val="yellow"/>
          <w:rtl/>
          <w14:ligatures w14:val="standardContextual"/>
        </w:rPr>
        <w:t xml:space="preserve"> در پژوهش شرکت </w:t>
      </w:r>
      <w:r w:rsidR="00211832">
        <w:rPr>
          <w:rFonts w:ascii="Times New Roman" w:eastAsia="Aptos" w:hAnsi="Times New Roman" w:cs="B Nazanin" w:hint="cs"/>
          <w:kern w:val="2"/>
          <w:sz w:val="24"/>
          <w:szCs w:val="24"/>
          <w:highlight w:val="yellow"/>
          <w:rtl/>
          <w14:ligatures w14:val="standardContextual"/>
        </w:rPr>
        <w:t>کردند</w:t>
      </w:r>
      <w:r w:rsidR="00211832" w:rsidRPr="00211832">
        <w:rPr>
          <w:rFonts w:ascii="Times New Roman" w:eastAsia="Aptos" w:hAnsi="Times New Roman" w:cs="B Nazanin"/>
          <w:kern w:val="2"/>
          <w:sz w:val="24"/>
          <w:szCs w:val="24"/>
          <w:highlight w:val="yellow"/>
          <w:rtl/>
          <w14:ligatures w14:val="standardContextual"/>
        </w:rPr>
        <w:t xml:space="preserve"> و در صورت عدم تما</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hint="eastAsia"/>
          <w:kern w:val="2"/>
          <w:sz w:val="24"/>
          <w:szCs w:val="24"/>
          <w:highlight w:val="yellow"/>
          <w:rtl/>
          <w14:ligatures w14:val="standardContextual"/>
        </w:rPr>
        <w:t>ل،</w:t>
      </w:r>
      <w:r w:rsidR="00211832" w:rsidRPr="00211832">
        <w:rPr>
          <w:rFonts w:ascii="Times New Roman" w:eastAsia="Aptos" w:hAnsi="Times New Roman" w:cs="B Nazanin"/>
          <w:kern w:val="2"/>
          <w:sz w:val="24"/>
          <w:szCs w:val="24"/>
          <w:highlight w:val="yellow"/>
          <w:rtl/>
          <w14:ligatures w14:val="standardContextual"/>
        </w:rPr>
        <w:t xml:space="preserve"> از فرد واجد شرا</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hint="eastAsia"/>
          <w:kern w:val="2"/>
          <w:sz w:val="24"/>
          <w:szCs w:val="24"/>
          <w:highlight w:val="yellow"/>
          <w:rtl/>
          <w14:ligatures w14:val="standardContextual"/>
        </w:rPr>
        <w:t>ط</w:t>
      </w:r>
      <w:r w:rsidR="00211832" w:rsidRPr="00211832">
        <w:rPr>
          <w:rFonts w:ascii="Times New Roman" w:eastAsia="Aptos" w:hAnsi="Times New Roman" w:cs="B Nazanin"/>
          <w:kern w:val="2"/>
          <w:sz w:val="24"/>
          <w:szCs w:val="24"/>
          <w:highlight w:val="yellow"/>
          <w:rtl/>
          <w14:ligatures w14:val="standardContextual"/>
        </w:rPr>
        <w:t xml:space="preserve"> د</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hint="eastAsia"/>
          <w:kern w:val="2"/>
          <w:sz w:val="24"/>
          <w:szCs w:val="24"/>
          <w:highlight w:val="yellow"/>
          <w:rtl/>
          <w14:ligatures w14:val="standardContextual"/>
        </w:rPr>
        <w:t>گر</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kern w:val="2"/>
          <w:sz w:val="24"/>
          <w:szCs w:val="24"/>
          <w:highlight w:val="yellow"/>
          <w:rtl/>
          <w14:ligatures w14:val="standardContextual"/>
        </w:rPr>
        <w:t xml:space="preserve"> درخواست همکار</w:t>
      </w:r>
      <w:r w:rsidR="00211832" w:rsidRPr="00211832">
        <w:rPr>
          <w:rFonts w:ascii="Times New Roman" w:eastAsia="Aptos" w:hAnsi="Times New Roman" w:cs="B Nazanin" w:hint="cs"/>
          <w:kern w:val="2"/>
          <w:sz w:val="24"/>
          <w:szCs w:val="24"/>
          <w:highlight w:val="yellow"/>
          <w:rtl/>
          <w14:ligatures w14:val="standardContextual"/>
        </w:rPr>
        <w:t>ی</w:t>
      </w:r>
      <w:r w:rsidR="00211832" w:rsidRPr="00211832">
        <w:rPr>
          <w:rFonts w:ascii="Times New Roman" w:eastAsia="Aptos" w:hAnsi="Times New Roman" w:cs="B Nazanin"/>
          <w:kern w:val="2"/>
          <w:sz w:val="24"/>
          <w:szCs w:val="24"/>
          <w:highlight w:val="yellow"/>
          <w:rtl/>
          <w14:ligatures w14:val="standardContextual"/>
        </w:rPr>
        <w:t xml:space="preserve"> شد</w:t>
      </w:r>
      <w:r w:rsidR="00211832">
        <w:rPr>
          <w:rFonts w:ascii="Times New Roman" w:eastAsia="Aptos" w:hAnsi="Times New Roman" w:cs="B Nazanin" w:hint="cs"/>
          <w:kern w:val="2"/>
          <w:sz w:val="24"/>
          <w:szCs w:val="24"/>
          <w:rtl/>
          <w14:ligatures w14:val="standardContextual"/>
        </w:rPr>
        <w:t>.</w:t>
      </w:r>
    </w:p>
    <w:p w14:paraId="1D3C8575" w14:textId="09201765" w:rsidR="00650F10" w:rsidRPr="00650F10" w:rsidRDefault="00CF317F" w:rsidP="00650F10">
      <w:pPr>
        <w:spacing w:after="0" w:line="278" w:lineRule="auto"/>
        <w:jc w:val="both"/>
        <w:rPr>
          <w:rFonts w:ascii="Times New Roman" w:eastAsia="Aptos" w:hAnsi="Times New Roman" w:cs="B Nazanin"/>
          <w:kern w:val="2"/>
          <w:sz w:val="24"/>
          <w:szCs w:val="24"/>
          <w14:ligatures w14:val="standardContextual"/>
        </w:rPr>
      </w:pPr>
      <w:r w:rsidRPr="00CF317F">
        <w:rPr>
          <w:rFonts w:ascii="Times New Roman" w:eastAsia="Aptos" w:hAnsi="Times New Roman" w:cs="B Nazanin"/>
          <w:kern w:val="2"/>
          <w:sz w:val="24"/>
          <w:szCs w:val="24"/>
          <w:highlight w:val="yellow"/>
          <w:rtl/>
          <w14:ligatures w14:val="standardContextual"/>
        </w:rPr>
        <w:t>برا</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kern w:val="2"/>
          <w:sz w:val="24"/>
          <w:szCs w:val="24"/>
          <w:highlight w:val="yellow"/>
          <w:rtl/>
          <w14:ligatures w14:val="standardContextual"/>
        </w:rPr>
        <w:t xml:space="preserve"> بررس</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kern w:val="2"/>
          <w:sz w:val="24"/>
          <w:szCs w:val="24"/>
          <w:highlight w:val="yellow"/>
          <w:rtl/>
          <w14:ligatures w14:val="standardContextual"/>
        </w:rPr>
        <w:t xml:space="preserve"> روا</w:t>
      </w:r>
      <w:r w:rsidRPr="00CF317F">
        <w:rPr>
          <w:rFonts w:ascii="Times New Roman" w:eastAsia="Aptos" w:hAnsi="Times New Roman" w:cs="B Nazanin" w:hint="cs"/>
          <w:kern w:val="2"/>
          <w:sz w:val="24"/>
          <w:szCs w:val="24"/>
          <w:highlight w:val="yellow"/>
          <w:rtl/>
          <w14:ligatures w14:val="standardContextual"/>
        </w:rPr>
        <w:t>یی</w:t>
      </w:r>
      <w:r w:rsidRPr="00CF317F">
        <w:rPr>
          <w:rFonts w:ascii="Times New Roman" w:eastAsia="Aptos" w:hAnsi="Times New Roman" w:cs="B Nazanin"/>
          <w:kern w:val="2"/>
          <w:sz w:val="24"/>
          <w:szCs w:val="24"/>
          <w:highlight w:val="yellow"/>
          <w:rtl/>
          <w14:ligatures w14:val="standardContextual"/>
        </w:rPr>
        <w:t xml:space="preserve"> ابزار، از روا</w:t>
      </w:r>
      <w:r w:rsidRPr="00CF317F">
        <w:rPr>
          <w:rFonts w:ascii="Times New Roman" w:eastAsia="Aptos" w:hAnsi="Times New Roman" w:cs="B Nazanin" w:hint="cs"/>
          <w:kern w:val="2"/>
          <w:sz w:val="24"/>
          <w:szCs w:val="24"/>
          <w:highlight w:val="yellow"/>
          <w:rtl/>
          <w14:ligatures w14:val="standardContextual"/>
        </w:rPr>
        <w:t>یی</w:t>
      </w:r>
      <w:r w:rsidRPr="00CF317F">
        <w:rPr>
          <w:rFonts w:ascii="Times New Roman" w:eastAsia="Aptos" w:hAnsi="Times New Roman" w:cs="B Nazanin"/>
          <w:kern w:val="2"/>
          <w:sz w:val="24"/>
          <w:szCs w:val="24"/>
          <w:highlight w:val="yellow"/>
          <w:rtl/>
          <w14:ligatures w14:val="standardContextual"/>
        </w:rPr>
        <w:t xml:space="preserve"> محتوا</w:t>
      </w:r>
      <w:r w:rsidRPr="00CF317F">
        <w:rPr>
          <w:rFonts w:ascii="Times New Roman" w:eastAsia="Aptos" w:hAnsi="Times New Roman" w:cs="B Nazanin" w:hint="cs"/>
          <w:kern w:val="2"/>
          <w:sz w:val="24"/>
          <w:szCs w:val="24"/>
          <w:highlight w:val="yellow"/>
          <w:rtl/>
          <w14:ligatures w14:val="standardContextual"/>
        </w:rPr>
        <w:t>یی</w:t>
      </w:r>
      <w:r w:rsidRPr="00CF317F">
        <w:rPr>
          <w:rFonts w:ascii="Times New Roman" w:eastAsia="Aptos" w:hAnsi="Times New Roman" w:cs="B Nazanin"/>
          <w:kern w:val="2"/>
          <w:sz w:val="24"/>
          <w:szCs w:val="24"/>
          <w:highlight w:val="yellow"/>
          <w:rtl/>
          <w14:ligatures w14:val="standardContextual"/>
        </w:rPr>
        <w:t xml:space="preserve"> استفاده شد</w:t>
      </w:r>
      <w:r w:rsidR="00ED76BF">
        <w:rPr>
          <w:rFonts w:ascii="Times New Roman" w:eastAsia="Aptos" w:hAnsi="Times New Roman" w:cs="B Nazanin" w:hint="cs"/>
          <w:kern w:val="2"/>
          <w:sz w:val="24"/>
          <w:szCs w:val="24"/>
          <w:highlight w:val="yellow"/>
          <w:rtl/>
          <w14:ligatures w14:val="standardContextual"/>
        </w:rPr>
        <w:t>؛ بدین گونه که</w:t>
      </w:r>
      <w:r w:rsidRPr="00CF317F">
        <w:rPr>
          <w:rFonts w:ascii="Times New Roman" w:eastAsia="Aptos" w:hAnsi="Times New Roman" w:cs="B Nazanin"/>
          <w:kern w:val="2"/>
          <w:sz w:val="24"/>
          <w:szCs w:val="24"/>
          <w:highlight w:val="yellow"/>
          <w:rtl/>
          <w14:ligatures w14:val="standardContextual"/>
        </w:rPr>
        <w:t xml:space="preserve"> گو</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hint="eastAsia"/>
          <w:kern w:val="2"/>
          <w:sz w:val="24"/>
          <w:szCs w:val="24"/>
          <w:highlight w:val="yellow"/>
          <w:rtl/>
          <w14:ligatures w14:val="standardContextual"/>
        </w:rPr>
        <w:t>ه‌ها</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kern w:val="2"/>
          <w:sz w:val="24"/>
          <w:szCs w:val="24"/>
          <w:highlight w:val="yellow"/>
          <w:rtl/>
          <w14:ligatures w14:val="standardContextual"/>
        </w:rPr>
        <w:t xml:space="preserve"> مق</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hint="eastAsia"/>
          <w:kern w:val="2"/>
          <w:sz w:val="24"/>
          <w:szCs w:val="24"/>
          <w:highlight w:val="yellow"/>
          <w:rtl/>
          <w14:ligatures w14:val="standardContextual"/>
        </w:rPr>
        <w:t>اس‌ها</w:t>
      </w:r>
      <w:r w:rsidRPr="00CF317F">
        <w:rPr>
          <w:rFonts w:ascii="Times New Roman" w:eastAsia="Aptos" w:hAnsi="Times New Roman" w:cs="B Nazanin"/>
          <w:kern w:val="2"/>
          <w:sz w:val="24"/>
          <w:szCs w:val="24"/>
          <w:highlight w:val="yellow"/>
          <w:rtl/>
          <w14:ligatures w14:val="standardContextual"/>
        </w:rPr>
        <w:t xml:space="preserve"> و نحوه شاخص‌ساز</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kern w:val="2"/>
          <w:sz w:val="24"/>
          <w:szCs w:val="24"/>
          <w:highlight w:val="yellow"/>
          <w:rtl/>
          <w14:ligatures w14:val="standardContextual"/>
        </w:rPr>
        <w:t xml:space="preserve"> مفاه</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hint="eastAsia"/>
          <w:kern w:val="2"/>
          <w:sz w:val="24"/>
          <w:szCs w:val="24"/>
          <w:highlight w:val="yellow"/>
          <w:rtl/>
          <w14:ligatures w14:val="standardContextual"/>
        </w:rPr>
        <w:t>م،</w:t>
      </w:r>
      <w:r w:rsidRPr="00CF317F">
        <w:rPr>
          <w:rFonts w:ascii="Times New Roman" w:eastAsia="Aptos" w:hAnsi="Times New Roman" w:cs="B Nazanin"/>
          <w:kern w:val="2"/>
          <w:sz w:val="24"/>
          <w:szCs w:val="24"/>
          <w:highlight w:val="yellow"/>
          <w:rtl/>
          <w14:ligatures w14:val="standardContextual"/>
        </w:rPr>
        <w:t xml:space="preserve"> با نظر متخصصان مرتبط با موضوع پژوهش بررس</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kern w:val="2"/>
          <w:sz w:val="24"/>
          <w:szCs w:val="24"/>
          <w:highlight w:val="yellow"/>
          <w:rtl/>
          <w14:ligatures w14:val="standardContextual"/>
        </w:rPr>
        <w:t xml:space="preserve"> و اصلاح شد. برا</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kern w:val="2"/>
          <w:sz w:val="24"/>
          <w:szCs w:val="24"/>
          <w:highlight w:val="yellow"/>
          <w:rtl/>
          <w14:ligatures w14:val="standardContextual"/>
        </w:rPr>
        <w:t xml:space="preserve"> بررس</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kern w:val="2"/>
          <w:sz w:val="24"/>
          <w:szCs w:val="24"/>
          <w:highlight w:val="yellow"/>
          <w:rtl/>
          <w14:ligatures w14:val="standardContextual"/>
        </w:rPr>
        <w:t xml:space="preserve"> پا</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hint="eastAsia"/>
          <w:kern w:val="2"/>
          <w:sz w:val="24"/>
          <w:szCs w:val="24"/>
          <w:highlight w:val="yellow"/>
          <w:rtl/>
          <w14:ligatures w14:val="standardContextual"/>
        </w:rPr>
        <w:t>ا</w:t>
      </w:r>
      <w:r w:rsidRPr="00CF317F">
        <w:rPr>
          <w:rFonts w:ascii="Times New Roman" w:eastAsia="Aptos" w:hAnsi="Times New Roman" w:cs="B Nazanin" w:hint="cs"/>
          <w:kern w:val="2"/>
          <w:sz w:val="24"/>
          <w:szCs w:val="24"/>
          <w:highlight w:val="yellow"/>
          <w:rtl/>
          <w14:ligatures w14:val="standardContextual"/>
        </w:rPr>
        <w:t>یی</w:t>
      </w:r>
      <w:r w:rsidRPr="00CF317F">
        <w:rPr>
          <w:rFonts w:ascii="Times New Roman" w:eastAsia="Aptos" w:hAnsi="Times New Roman" w:cs="B Nazanin"/>
          <w:kern w:val="2"/>
          <w:sz w:val="24"/>
          <w:szCs w:val="24"/>
          <w:highlight w:val="yellow"/>
          <w:rtl/>
          <w14:ligatures w14:val="standardContextual"/>
        </w:rPr>
        <w:t xml:space="preserve"> و همسان</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kern w:val="2"/>
          <w:sz w:val="24"/>
          <w:szCs w:val="24"/>
          <w:highlight w:val="yellow"/>
          <w:rtl/>
          <w14:ligatures w14:val="standardContextual"/>
        </w:rPr>
        <w:t xml:space="preserve"> درون</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kern w:val="2"/>
          <w:sz w:val="24"/>
          <w:szCs w:val="24"/>
          <w:highlight w:val="yellow"/>
          <w:rtl/>
          <w14:ligatures w14:val="standardContextual"/>
        </w:rPr>
        <w:t xml:space="preserve"> مق</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hint="eastAsia"/>
          <w:kern w:val="2"/>
          <w:sz w:val="24"/>
          <w:szCs w:val="24"/>
          <w:highlight w:val="yellow"/>
          <w:rtl/>
          <w14:ligatures w14:val="standardContextual"/>
        </w:rPr>
        <w:t>اس‌ها</w:t>
      </w:r>
      <w:r w:rsidRPr="00CF317F">
        <w:rPr>
          <w:rFonts w:ascii="Times New Roman" w:eastAsia="Aptos" w:hAnsi="Times New Roman" w:cs="B Nazanin"/>
          <w:kern w:val="2"/>
          <w:sz w:val="24"/>
          <w:szCs w:val="24"/>
          <w:highlight w:val="yellow"/>
          <w:rtl/>
          <w14:ligatures w14:val="standardContextual"/>
        </w:rPr>
        <w:t xml:space="preserve"> ن</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hint="eastAsia"/>
          <w:kern w:val="2"/>
          <w:sz w:val="24"/>
          <w:szCs w:val="24"/>
          <w:highlight w:val="yellow"/>
          <w:rtl/>
          <w14:ligatures w14:val="standardContextual"/>
        </w:rPr>
        <w:t>ز</w:t>
      </w:r>
      <w:r w:rsidRPr="00CF317F">
        <w:rPr>
          <w:rFonts w:ascii="Times New Roman" w:eastAsia="Aptos" w:hAnsi="Times New Roman" w:cs="B Nazanin"/>
          <w:kern w:val="2"/>
          <w:sz w:val="24"/>
          <w:szCs w:val="24"/>
          <w:highlight w:val="yellow"/>
          <w:rtl/>
          <w14:ligatures w14:val="standardContextual"/>
        </w:rPr>
        <w:t xml:space="preserve"> از ضر</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hint="eastAsia"/>
          <w:kern w:val="2"/>
          <w:sz w:val="24"/>
          <w:szCs w:val="24"/>
          <w:highlight w:val="yellow"/>
          <w:rtl/>
          <w14:ligatures w14:val="standardContextual"/>
        </w:rPr>
        <w:t>ب</w:t>
      </w:r>
      <w:r w:rsidRPr="00CF317F">
        <w:rPr>
          <w:rFonts w:ascii="Times New Roman" w:eastAsia="Aptos" w:hAnsi="Times New Roman" w:cs="B Nazanin"/>
          <w:kern w:val="2"/>
          <w:sz w:val="24"/>
          <w:szCs w:val="24"/>
          <w:highlight w:val="yellow"/>
          <w:rtl/>
          <w14:ligatures w14:val="standardContextual"/>
        </w:rPr>
        <w:t xml:space="preserve"> آلفا</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kern w:val="2"/>
          <w:sz w:val="24"/>
          <w:szCs w:val="24"/>
          <w:highlight w:val="yellow"/>
          <w:rtl/>
          <w14:ligatures w14:val="standardContextual"/>
        </w:rPr>
        <w:t xml:space="preserve"> کرونباخ استفاده شد</w:t>
      </w:r>
      <w:r w:rsidR="002731CD">
        <w:rPr>
          <w:rFonts w:ascii="Times New Roman" w:eastAsia="Aptos" w:hAnsi="Times New Roman" w:cs="B Nazanin" w:hint="cs"/>
          <w:kern w:val="2"/>
          <w:sz w:val="24"/>
          <w:szCs w:val="24"/>
          <w:highlight w:val="yellow"/>
          <w:rtl/>
          <w14:ligatures w14:val="standardContextual"/>
        </w:rPr>
        <w:t xml:space="preserve"> که مقادیر </w:t>
      </w:r>
      <w:r w:rsidRPr="00CF317F">
        <w:rPr>
          <w:rFonts w:ascii="Times New Roman" w:eastAsia="Aptos" w:hAnsi="Times New Roman" w:cs="B Nazanin"/>
          <w:kern w:val="2"/>
          <w:sz w:val="24"/>
          <w:szCs w:val="24"/>
          <w:highlight w:val="yellow"/>
          <w:rtl/>
          <w14:ligatures w14:val="standardContextual"/>
        </w:rPr>
        <w:t>ضر</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hint="eastAsia"/>
          <w:kern w:val="2"/>
          <w:sz w:val="24"/>
          <w:szCs w:val="24"/>
          <w:highlight w:val="yellow"/>
          <w:rtl/>
          <w14:ligatures w14:val="standardContextual"/>
        </w:rPr>
        <w:t>ب</w:t>
      </w:r>
      <w:r w:rsidRPr="00CF317F">
        <w:rPr>
          <w:rFonts w:ascii="Times New Roman" w:eastAsia="Aptos" w:hAnsi="Times New Roman" w:cs="B Nazanin"/>
          <w:kern w:val="2"/>
          <w:sz w:val="24"/>
          <w:szCs w:val="24"/>
          <w:highlight w:val="yellow"/>
          <w:rtl/>
          <w14:ligatures w14:val="standardContextual"/>
        </w:rPr>
        <w:t xml:space="preserve"> آلفا</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kern w:val="2"/>
          <w:sz w:val="24"/>
          <w:szCs w:val="24"/>
          <w:highlight w:val="yellow"/>
          <w:rtl/>
          <w14:ligatures w14:val="standardContextual"/>
        </w:rPr>
        <w:t xml:space="preserve"> کرونباخ برا</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kern w:val="2"/>
          <w:sz w:val="24"/>
          <w:szCs w:val="24"/>
          <w:highlight w:val="yellow"/>
          <w:rtl/>
          <w14:ligatures w14:val="standardContextual"/>
        </w:rPr>
        <w:t xml:space="preserve"> نگ</w:t>
      </w:r>
      <w:r w:rsidRPr="00CF317F">
        <w:rPr>
          <w:rFonts w:ascii="Times New Roman" w:eastAsia="Aptos" w:hAnsi="Times New Roman" w:cs="B Nazanin" w:hint="eastAsia"/>
          <w:kern w:val="2"/>
          <w:sz w:val="24"/>
          <w:szCs w:val="24"/>
          <w:highlight w:val="yellow"/>
          <w:rtl/>
          <w14:ligatures w14:val="standardContextual"/>
        </w:rPr>
        <w:t>رش</w:t>
      </w:r>
      <w:r w:rsidRPr="00CF317F">
        <w:rPr>
          <w:rFonts w:ascii="Times New Roman" w:eastAsia="Aptos" w:hAnsi="Times New Roman" w:cs="B Nazanin"/>
          <w:kern w:val="2"/>
          <w:sz w:val="24"/>
          <w:szCs w:val="24"/>
          <w:highlight w:val="yellow"/>
          <w:rtl/>
          <w14:ligatures w14:val="standardContextual"/>
        </w:rPr>
        <w:t xml:space="preserve"> به بدن و ز</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hint="eastAsia"/>
          <w:kern w:val="2"/>
          <w:sz w:val="24"/>
          <w:szCs w:val="24"/>
          <w:highlight w:val="yellow"/>
          <w:rtl/>
          <w14:ligatures w14:val="standardContextual"/>
        </w:rPr>
        <w:t>با</w:t>
      </w:r>
      <w:r w:rsidRPr="00CF317F">
        <w:rPr>
          <w:rFonts w:ascii="Times New Roman" w:eastAsia="Aptos" w:hAnsi="Times New Roman" w:cs="B Nazanin" w:hint="cs"/>
          <w:kern w:val="2"/>
          <w:sz w:val="24"/>
          <w:szCs w:val="24"/>
          <w:highlight w:val="yellow"/>
          <w:rtl/>
          <w14:ligatures w14:val="standardContextual"/>
        </w:rPr>
        <w:t>یی</w:t>
      </w:r>
      <w:r w:rsidRPr="00CF317F">
        <w:rPr>
          <w:rFonts w:ascii="Times New Roman" w:eastAsia="Aptos" w:hAnsi="Times New Roman" w:cs="B Nazanin"/>
          <w:kern w:val="2"/>
          <w:sz w:val="24"/>
          <w:szCs w:val="24"/>
          <w:highlight w:val="yellow"/>
          <w:rtl/>
          <w14:ligatures w14:val="standardContextual"/>
        </w:rPr>
        <w:t xml:space="preserve"> </w:t>
      </w:r>
      <w:r w:rsidR="00ED76BF">
        <w:rPr>
          <w:rFonts w:ascii="Times New Roman" w:eastAsia="Aptos" w:hAnsi="Times New Roman" w:cs="B Nazanin" w:hint="cs"/>
          <w:kern w:val="2"/>
          <w:sz w:val="24"/>
          <w:szCs w:val="24"/>
          <w:highlight w:val="yellow"/>
          <w:rtl/>
          <w14:ligatures w14:val="standardContextual"/>
        </w:rPr>
        <w:t>84/0</w:t>
      </w:r>
      <w:r w:rsidRPr="00CF317F">
        <w:rPr>
          <w:rFonts w:ascii="Times New Roman" w:eastAsia="Aptos" w:hAnsi="Times New Roman" w:cs="B Nazanin"/>
          <w:kern w:val="2"/>
          <w:sz w:val="24"/>
          <w:szCs w:val="24"/>
          <w:highlight w:val="yellow"/>
          <w:rtl/>
          <w14:ligatures w14:val="standardContextual"/>
        </w:rPr>
        <w:t>، مقا</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hint="eastAsia"/>
          <w:kern w:val="2"/>
          <w:sz w:val="24"/>
          <w:szCs w:val="24"/>
          <w:highlight w:val="yellow"/>
          <w:rtl/>
          <w14:ligatures w14:val="standardContextual"/>
        </w:rPr>
        <w:t>سه</w:t>
      </w:r>
      <w:r w:rsidRPr="00CF317F">
        <w:rPr>
          <w:rFonts w:ascii="Times New Roman" w:eastAsia="Aptos" w:hAnsi="Times New Roman" w:cs="B Nazanin"/>
          <w:kern w:val="2"/>
          <w:sz w:val="24"/>
          <w:szCs w:val="24"/>
          <w:highlight w:val="yellow"/>
          <w:rtl/>
          <w14:ligatures w14:val="standardContextual"/>
        </w:rPr>
        <w:t xml:space="preserve"> اجتماع</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kern w:val="2"/>
          <w:sz w:val="24"/>
          <w:szCs w:val="24"/>
          <w:highlight w:val="yellow"/>
          <w:rtl/>
          <w14:ligatures w14:val="standardContextual"/>
        </w:rPr>
        <w:t xml:space="preserve"> </w:t>
      </w:r>
      <w:r w:rsidR="00ED76BF">
        <w:rPr>
          <w:rFonts w:ascii="Times New Roman" w:eastAsia="Aptos" w:hAnsi="Times New Roman" w:cs="B Nazanin" w:hint="cs"/>
          <w:kern w:val="2"/>
          <w:sz w:val="24"/>
          <w:szCs w:val="24"/>
          <w:highlight w:val="yellow"/>
          <w:rtl/>
          <w14:ligatures w14:val="standardContextual"/>
        </w:rPr>
        <w:t>91/0</w:t>
      </w:r>
      <w:r w:rsidRPr="00CF317F">
        <w:rPr>
          <w:rFonts w:ascii="Times New Roman" w:eastAsia="Aptos" w:hAnsi="Times New Roman" w:cs="B Nazanin"/>
          <w:kern w:val="2"/>
          <w:sz w:val="24"/>
          <w:szCs w:val="24"/>
          <w:highlight w:val="yellow"/>
          <w:rtl/>
          <w14:ligatures w14:val="standardContextual"/>
        </w:rPr>
        <w:t>، است</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hint="eastAsia"/>
          <w:kern w:val="2"/>
          <w:sz w:val="24"/>
          <w:szCs w:val="24"/>
          <w:highlight w:val="yellow"/>
          <w:rtl/>
          <w14:ligatures w14:val="standardContextual"/>
        </w:rPr>
        <w:t>گما</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kern w:val="2"/>
          <w:sz w:val="24"/>
          <w:szCs w:val="24"/>
          <w:highlight w:val="yellow"/>
          <w:rtl/>
          <w14:ligatures w14:val="standardContextual"/>
        </w:rPr>
        <w:t xml:space="preserve"> سالمند</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kern w:val="2"/>
          <w:sz w:val="24"/>
          <w:szCs w:val="24"/>
          <w:highlight w:val="yellow"/>
          <w:rtl/>
          <w14:ligatures w14:val="standardContextual"/>
        </w:rPr>
        <w:t xml:space="preserve"> ادراک‌شده </w:t>
      </w:r>
      <w:r w:rsidR="00ED76BF">
        <w:rPr>
          <w:rFonts w:ascii="Times New Roman" w:eastAsia="Aptos" w:hAnsi="Times New Roman" w:cs="B Nazanin" w:hint="cs"/>
          <w:kern w:val="2"/>
          <w:sz w:val="24"/>
          <w:szCs w:val="24"/>
          <w:highlight w:val="yellow"/>
          <w:rtl/>
          <w14:ligatures w14:val="standardContextual"/>
        </w:rPr>
        <w:t>89/0</w:t>
      </w:r>
      <w:r w:rsidRPr="00CF317F">
        <w:rPr>
          <w:rFonts w:ascii="Times New Roman" w:eastAsia="Aptos" w:hAnsi="Times New Roman" w:cs="B Nazanin"/>
          <w:kern w:val="2"/>
          <w:sz w:val="24"/>
          <w:szCs w:val="24"/>
          <w:highlight w:val="yellow"/>
          <w:rtl/>
          <w14:ligatures w14:val="standardContextual"/>
        </w:rPr>
        <w:t xml:space="preserve">، عزت نفس </w:t>
      </w:r>
      <w:r w:rsidR="00ED76BF">
        <w:rPr>
          <w:rFonts w:ascii="Times New Roman" w:eastAsia="Aptos" w:hAnsi="Times New Roman" w:cs="B Nazanin" w:hint="cs"/>
          <w:kern w:val="2"/>
          <w:sz w:val="24"/>
          <w:szCs w:val="24"/>
          <w:highlight w:val="yellow"/>
          <w:rtl/>
          <w14:ligatures w14:val="standardContextual"/>
        </w:rPr>
        <w:t xml:space="preserve">73/0 </w:t>
      </w:r>
      <w:r w:rsidRPr="00CF317F">
        <w:rPr>
          <w:rFonts w:ascii="Times New Roman" w:eastAsia="Aptos" w:hAnsi="Times New Roman" w:cs="B Nazanin"/>
          <w:kern w:val="2"/>
          <w:sz w:val="24"/>
          <w:szCs w:val="24"/>
          <w:highlight w:val="yellow"/>
          <w:rtl/>
          <w14:ligatures w14:val="standardContextual"/>
        </w:rPr>
        <w:t>و ترس از پ</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hint="eastAsia"/>
          <w:kern w:val="2"/>
          <w:sz w:val="24"/>
          <w:szCs w:val="24"/>
          <w:highlight w:val="yellow"/>
          <w:rtl/>
          <w14:ligatures w14:val="standardContextual"/>
        </w:rPr>
        <w:t>ر</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kern w:val="2"/>
          <w:sz w:val="24"/>
          <w:szCs w:val="24"/>
          <w:highlight w:val="yellow"/>
          <w:rtl/>
          <w14:ligatures w14:val="standardContextual"/>
        </w:rPr>
        <w:t xml:space="preserve"> </w:t>
      </w:r>
      <w:r w:rsidR="00ED76BF">
        <w:rPr>
          <w:rFonts w:ascii="Times New Roman" w:eastAsia="Aptos" w:hAnsi="Times New Roman" w:cs="B Nazanin" w:hint="cs"/>
          <w:kern w:val="2"/>
          <w:sz w:val="24"/>
          <w:szCs w:val="24"/>
          <w:highlight w:val="yellow"/>
          <w:rtl/>
          <w14:ligatures w14:val="standardContextual"/>
        </w:rPr>
        <w:t>86/0</w:t>
      </w:r>
      <w:r w:rsidRPr="00CF317F">
        <w:rPr>
          <w:rFonts w:ascii="Times New Roman" w:eastAsia="Aptos" w:hAnsi="Times New Roman" w:cs="B Nazanin"/>
          <w:kern w:val="2"/>
          <w:sz w:val="24"/>
          <w:szCs w:val="24"/>
          <w:highlight w:val="yellow"/>
          <w:rtl/>
          <w14:ligatures w14:val="standardContextual"/>
        </w:rPr>
        <w:t xml:space="preserve"> به دست آمد. بنابرا</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hint="eastAsia"/>
          <w:kern w:val="2"/>
          <w:sz w:val="24"/>
          <w:szCs w:val="24"/>
          <w:highlight w:val="yellow"/>
          <w:rtl/>
          <w14:ligatures w14:val="standardContextual"/>
        </w:rPr>
        <w:t>ن،</w:t>
      </w:r>
      <w:r w:rsidRPr="00CF317F">
        <w:rPr>
          <w:rFonts w:ascii="Times New Roman" w:eastAsia="Aptos" w:hAnsi="Times New Roman" w:cs="B Nazanin"/>
          <w:kern w:val="2"/>
          <w:sz w:val="24"/>
          <w:szCs w:val="24"/>
          <w:highlight w:val="yellow"/>
          <w:rtl/>
          <w14:ligatures w14:val="standardContextual"/>
        </w:rPr>
        <w:t xml:space="preserve"> مق</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hint="eastAsia"/>
          <w:kern w:val="2"/>
          <w:sz w:val="24"/>
          <w:szCs w:val="24"/>
          <w:highlight w:val="yellow"/>
          <w:rtl/>
          <w14:ligatures w14:val="standardContextual"/>
        </w:rPr>
        <w:t>اس‌ها</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kern w:val="2"/>
          <w:sz w:val="24"/>
          <w:szCs w:val="24"/>
          <w:highlight w:val="yellow"/>
          <w:rtl/>
          <w14:ligatures w14:val="standardContextual"/>
        </w:rPr>
        <w:t xml:space="preserve"> مورد استفاده از همسان</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kern w:val="2"/>
          <w:sz w:val="24"/>
          <w:szCs w:val="24"/>
          <w:highlight w:val="yellow"/>
          <w:rtl/>
          <w14:ligatures w14:val="standardContextual"/>
        </w:rPr>
        <w:t xml:space="preserve"> درون</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kern w:val="2"/>
          <w:sz w:val="24"/>
          <w:szCs w:val="24"/>
          <w:highlight w:val="yellow"/>
          <w:rtl/>
          <w14:ligatures w14:val="standardContextual"/>
        </w:rPr>
        <w:t xml:space="preserve"> قابل قبول</w:t>
      </w:r>
      <w:r w:rsidRPr="00CF317F">
        <w:rPr>
          <w:rFonts w:ascii="Times New Roman" w:eastAsia="Aptos" w:hAnsi="Times New Roman" w:cs="B Nazanin" w:hint="cs"/>
          <w:kern w:val="2"/>
          <w:sz w:val="24"/>
          <w:szCs w:val="24"/>
          <w:highlight w:val="yellow"/>
          <w:rtl/>
          <w14:ligatures w14:val="standardContextual"/>
        </w:rPr>
        <w:t>ی</w:t>
      </w:r>
      <w:r w:rsidRPr="00CF317F">
        <w:rPr>
          <w:rFonts w:ascii="Times New Roman" w:eastAsia="Aptos" w:hAnsi="Times New Roman" w:cs="B Nazanin"/>
          <w:kern w:val="2"/>
          <w:sz w:val="24"/>
          <w:szCs w:val="24"/>
          <w:highlight w:val="yellow"/>
          <w:rtl/>
          <w14:ligatures w14:val="standardContextual"/>
        </w:rPr>
        <w:t xml:space="preserve"> برخوردار بودند.</w:t>
      </w:r>
      <w:r>
        <w:rPr>
          <w:rFonts w:ascii="Times New Roman" w:eastAsia="Aptos" w:hAnsi="Times New Roman" w:cs="B Nazanin" w:hint="cs"/>
          <w:kern w:val="2"/>
          <w:sz w:val="24"/>
          <w:szCs w:val="24"/>
          <w:rtl/>
          <w14:ligatures w14:val="standardContextual"/>
        </w:rPr>
        <w:t xml:space="preserve"> </w:t>
      </w:r>
      <w:r w:rsidR="00650F10" w:rsidRPr="00650F10">
        <w:rPr>
          <w:rFonts w:ascii="Times New Roman" w:eastAsia="Aptos" w:hAnsi="Times New Roman" w:cs="B Nazanin"/>
          <w:kern w:val="2"/>
          <w:sz w:val="24"/>
          <w:szCs w:val="24"/>
          <w:rtl/>
          <w14:ligatures w14:val="standardContextual"/>
        </w:rPr>
        <w:t>داده‌های گردآوری شده با استفاده از نرم‌افزار</w:t>
      </w:r>
      <w:r w:rsidR="00650F10" w:rsidRPr="00650F10">
        <w:rPr>
          <w:rFonts w:ascii="Times New Roman" w:eastAsia="Aptos" w:hAnsi="Times New Roman" w:cs="B Nazanin"/>
          <w:kern w:val="2"/>
          <w:sz w:val="24"/>
          <w:szCs w:val="24"/>
          <w14:ligatures w14:val="standardContextual"/>
        </w:rPr>
        <w:t xml:space="preserve"> SPSS </w:t>
      </w:r>
      <w:r w:rsidR="00650F10" w:rsidRPr="00650F10">
        <w:rPr>
          <w:rFonts w:ascii="Times New Roman" w:eastAsia="Aptos" w:hAnsi="Times New Roman" w:cs="B Nazanin"/>
          <w:kern w:val="2"/>
          <w:sz w:val="24"/>
          <w:szCs w:val="24"/>
          <w:rtl/>
          <w14:ligatures w14:val="standardContextual"/>
        </w:rPr>
        <w:t>تجزیه و تحلیل شد. همانند سایر پژوهش‌های پیمایشی، نتایج این مطالعه نیز باید با در نظر گرفتن محدودیت‌هایی مانند مقطعی بودن پژوهش، محدود بودن جامعه آماری به شهر فریدونکنار، استفاده از داده‌های خودگزارشی و احتمال سوگیری پاسخ‌دهندگان تفسیر شو</w:t>
      </w:r>
      <w:r w:rsidR="004E3741">
        <w:rPr>
          <w:rFonts w:ascii="Times New Roman" w:eastAsia="Aptos" w:hAnsi="Times New Roman" w:cs="B Nazanin" w:hint="cs"/>
          <w:kern w:val="2"/>
          <w:sz w:val="24"/>
          <w:szCs w:val="24"/>
          <w:rtl/>
          <w14:ligatures w14:val="standardContextual"/>
        </w:rPr>
        <w:t>ن</w:t>
      </w:r>
      <w:r w:rsidR="00650F10" w:rsidRPr="00650F10">
        <w:rPr>
          <w:rFonts w:ascii="Times New Roman" w:eastAsia="Aptos" w:hAnsi="Times New Roman" w:cs="B Nazanin"/>
          <w:kern w:val="2"/>
          <w:sz w:val="24"/>
          <w:szCs w:val="24"/>
          <w:rtl/>
          <w14:ligatures w14:val="standardContextual"/>
        </w:rPr>
        <w:t>د</w:t>
      </w:r>
      <w:r w:rsidR="0034526C">
        <w:rPr>
          <w:rFonts w:ascii="Times New Roman" w:eastAsia="Aptos" w:hAnsi="Times New Roman" w:cs="B Nazanin" w:hint="cs"/>
          <w:kern w:val="2"/>
          <w:sz w:val="24"/>
          <w:szCs w:val="24"/>
          <w:rtl/>
          <w14:ligatures w14:val="standardContextual"/>
        </w:rPr>
        <w:t>.</w:t>
      </w:r>
    </w:p>
    <w:p w14:paraId="35D88C3B" w14:textId="77777777" w:rsidR="00650F10" w:rsidRPr="00650F10" w:rsidRDefault="00650F10" w:rsidP="00650F10">
      <w:pPr>
        <w:spacing w:after="0" w:line="278" w:lineRule="auto"/>
        <w:jc w:val="both"/>
        <w:rPr>
          <w:rFonts w:ascii="Times New Roman" w:eastAsia="Aptos" w:hAnsi="Times New Roman" w:cs="B Nazanin"/>
          <w:b/>
          <w:bCs/>
          <w:kern w:val="2"/>
          <w:sz w:val="24"/>
          <w:szCs w:val="24"/>
          <w:rtl/>
          <w14:ligatures w14:val="standardContextual"/>
        </w:rPr>
      </w:pPr>
      <w:r w:rsidRPr="00650F10">
        <w:rPr>
          <w:rFonts w:ascii="Times New Roman" w:eastAsia="Aptos" w:hAnsi="Times New Roman" w:cs="B Nazanin" w:hint="cs"/>
          <w:b/>
          <w:bCs/>
          <w:kern w:val="2"/>
          <w:sz w:val="24"/>
          <w:szCs w:val="24"/>
          <w:rtl/>
          <w14:ligatures w14:val="standardContextual"/>
        </w:rPr>
        <w:t>تعریف مفاهیم:</w:t>
      </w:r>
    </w:p>
    <w:p w14:paraId="4F888C26" w14:textId="79F49711" w:rsidR="00650F10" w:rsidRPr="00650F10" w:rsidRDefault="00650F10" w:rsidP="00190274">
      <w:pPr>
        <w:spacing w:after="0" w:line="278" w:lineRule="auto"/>
        <w:jc w:val="both"/>
        <w:rPr>
          <w:rFonts w:ascii="Times New Roman" w:eastAsia="Aptos" w:hAnsi="Times New Roman" w:cs="B Nazanin"/>
          <w:kern w:val="2"/>
          <w:sz w:val="24"/>
          <w:szCs w:val="24"/>
          <w14:ligatures w14:val="standardContextual"/>
        </w:rPr>
      </w:pPr>
      <w:r w:rsidRPr="00650F10">
        <w:rPr>
          <w:rFonts w:ascii="Times New Roman" w:eastAsia="Aptos" w:hAnsi="Times New Roman" w:cs="B Nazanin"/>
          <w:b/>
          <w:bCs/>
          <w:kern w:val="2"/>
          <w:sz w:val="24"/>
          <w:szCs w:val="24"/>
          <w:rtl/>
          <w14:ligatures w14:val="standardContextual"/>
        </w:rPr>
        <w:t>نگرش منفی به بدن و زیبایی</w:t>
      </w:r>
      <w:r w:rsidRPr="00650F10">
        <w:rPr>
          <w:rFonts w:ascii="Times New Roman" w:eastAsia="Aptos" w:hAnsi="Times New Roman" w:cs="B Nazanin" w:hint="cs"/>
          <w:b/>
          <w:bCs/>
          <w:kern w:val="2"/>
          <w:sz w:val="24"/>
          <w:szCs w:val="24"/>
          <w:rtl/>
          <w14:ligatures w14:val="standardContextual"/>
        </w:rPr>
        <w:t>؛</w:t>
      </w:r>
      <w:r w:rsidRPr="00650F10">
        <w:rPr>
          <w:rFonts w:ascii="Times New Roman" w:eastAsia="Aptos" w:hAnsi="Times New Roman" w:cs="B Nazanin" w:hint="cs"/>
          <w:kern w:val="2"/>
          <w:sz w:val="24"/>
          <w:szCs w:val="24"/>
          <w:rtl/>
          <w14:ligatures w14:val="standardContextual"/>
        </w:rPr>
        <w:t xml:space="preserve"> </w:t>
      </w:r>
      <w:r w:rsidRPr="00650F10">
        <w:rPr>
          <w:rFonts w:ascii="Times New Roman" w:eastAsia="Aptos" w:hAnsi="Times New Roman" w:cs="B Nazanin"/>
          <w:kern w:val="2"/>
          <w:sz w:val="24"/>
          <w:szCs w:val="24"/>
          <w:rtl/>
          <w14:ligatures w14:val="standardContextual"/>
        </w:rPr>
        <w:t xml:space="preserve">تصویر بدن به ادراک، ارزیابی، احساس و نگرش فرد نسبت به بدن خود اشاره دارد (شفرز و </w:t>
      </w:r>
      <w:r w:rsidR="005A0166">
        <w:rPr>
          <w:rFonts w:ascii="Times New Roman" w:eastAsia="Aptos" w:hAnsi="Times New Roman" w:cs="B Nazanin" w:hint="cs"/>
          <w:kern w:val="2"/>
          <w:sz w:val="24"/>
          <w:szCs w:val="24"/>
          <w:rtl/>
          <w14:ligatures w14:val="standardContextual"/>
        </w:rPr>
        <w:t>تامپسون</w:t>
      </w:r>
      <w:r w:rsidRPr="00650F10">
        <w:rPr>
          <w:rFonts w:ascii="Times New Roman" w:eastAsia="Aptos" w:hAnsi="Times New Roman" w:cs="B Nazanin"/>
          <w:kern w:val="2"/>
          <w:sz w:val="24"/>
          <w:szCs w:val="24"/>
          <w:rtl/>
          <w14:ligatures w14:val="standardContextual"/>
        </w:rPr>
        <w:t xml:space="preserve">، 2014؛ هوانگ و همکاران، 2007). در این پژوهش، هرگونه ارزیابی و احساس منفی نسبت به بدن و ظاهر خود در دوران سالمندی، به عنوان نگرش منفی به بدن و زیبایی تعریف شد. برای سنجش این متغیر، مقیاسی 30 گویه‌ای در سه بعد شناختی، عاطفی و رفتاری، بر اساس پژوهش‌های خزیر، دهداری و محمودی (1392)، </w:t>
      </w:r>
      <w:r w:rsidR="002E7E32">
        <w:rPr>
          <w:rFonts w:ascii="Times New Roman" w:eastAsia="Aptos" w:hAnsi="Times New Roman" w:cs="B Nazanin" w:hint="cs"/>
          <w:kern w:val="2"/>
          <w:sz w:val="24"/>
          <w:szCs w:val="24"/>
          <w:rtl/>
          <w14:ligatures w14:val="standardContextual"/>
        </w:rPr>
        <w:t>براون</w:t>
      </w:r>
      <w:r w:rsidRPr="00650F10">
        <w:rPr>
          <w:rFonts w:ascii="Times New Roman" w:eastAsia="Aptos" w:hAnsi="Times New Roman" w:cs="B Nazanin"/>
          <w:kern w:val="2"/>
          <w:sz w:val="24"/>
          <w:szCs w:val="24"/>
          <w:rtl/>
          <w14:ligatures w14:val="standardContextual"/>
        </w:rPr>
        <w:t xml:space="preserve"> و همکاران (1990) و پروبست و همکاران (1995) و با متناسب‌سازی فرهنگی توسط محقق تدوین شد. </w:t>
      </w:r>
    </w:p>
    <w:p w14:paraId="44756A0B" w14:textId="5FF12843" w:rsidR="00650F10" w:rsidRPr="00650F10" w:rsidRDefault="00650F10" w:rsidP="00190274">
      <w:pPr>
        <w:spacing w:after="0" w:line="278" w:lineRule="auto"/>
        <w:jc w:val="both"/>
        <w:rPr>
          <w:rFonts w:ascii="Times New Roman" w:eastAsia="Aptos" w:hAnsi="Times New Roman" w:cs="B Nazanin"/>
          <w:kern w:val="2"/>
          <w:sz w:val="24"/>
          <w:szCs w:val="24"/>
          <w14:ligatures w14:val="standardContextual"/>
        </w:rPr>
      </w:pPr>
      <w:r w:rsidRPr="00650F10">
        <w:rPr>
          <w:rFonts w:ascii="Times New Roman" w:eastAsia="Aptos" w:hAnsi="Times New Roman" w:cs="B Nazanin"/>
          <w:b/>
          <w:bCs/>
          <w:kern w:val="2"/>
          <w:sz w:val="24"/>
          <w:szCs w:val="24"/>
          <w:rtl/>
          <w14:ligatures w14:val="standardContextual"/>
        </w:rPr>
        <w:t>مقایسه اجتماعی ظاهر</w:t>
      </w:r>
      <w:r w:rsidRPr="00650F10">
        <w:rPr>
          <w:rFonts w:ascii="Times New Roman" w:eastAsia="Aptos" w:hAnsi="Times New Roman" w:cs="B Nazanin" w:hint="cs"/>
          <w:b/>
          <w:bCs/>
          <w:kern w:val="2"/>
          <w:sz w:val="24"/>
          <w:szCs w:val="24"/>
          <w:rtl/>
          <w14:ligatures w14:val="standardContextual"/>
        </w:rPr>
        <w:t>؛</w:t>
      </w:r>
      <w:r w:rsidRPr="00650F10">
        <w:rPr>
          <w:rFonts w:ascii="Times New Roman" w:eastAsia="Aptos" w:hAnsi="Times New Roman" w:cs="B Nazanin"/>
          <w:kern w:val="2"/>
          <w:sz w:val="24"/>
          <w:szCs w:val="24"/>
          <w:rtl/>
          <w14:ligatures w14:val="standardContextual"/>
        </w:rPr>
        <w:t xml:space="preserve"> مقایسه اجتماعی فرایندی </w:t>
      </w:r>
      <w:r w:rsidR="00E81FBB">
        <w:rPr>
          <w:rFonts w:ascii="Times New Roman" w:eastAsia="Aptos" w:hAnsi="Times New Roman" w:cs="B Nazanin" w:hint="cs"/>
          <w:kern w:val="2"/>
          <w:sz w:val="24"/>
          <w:szCs w:val="24"/>
          <w:rtl/>
          <w14:ligatures w14:val="standardContextual"/>
        </w:rPr>
        <w:t>است</w:t>
      </w:r>
      <w:r w:rsidRPr="00650F10">
        <w:rPr>
          <w:rFonts w:ascii="Times New Roman" w:eastAsia="Aptos" w:hAnsi="Times New Roman" w:cs="B Nazanin"/>
          <w:kern w:val="2"/>
          <w:sz w:val="24"/>
          <w:szCs w:val="24"/>
          <w:rtl/>
          <w14:ligatures w14:val="standardContextual"/>
        </w:rPr>
        <w:t xml:space="preserve"> که</w:t>
      </w:r>
      <w:r w:rsidR="00E81FBB">
        <w:rPr>
          <w:rFonts w:ascii="Times New Roman" w:eastAsia="Aptos" w:hAnsi="Times New Roman" w:cs="B Nazanin" w:hint="cs"/>
          <w:kern w:val="2"/>
          <w:sz w:val="24"/>
          <w:szCs w:val="24"/>
          <w:rtl/>
          <w14:ligatures w14:val="standardContextual"/>
        </w:rPr>
        <w:t xml:space="preserve"> طی آن،</w:t>
      </w:r>
      <w:r w:rsidRPr="00650F10">
        <w:rPr>
          <w:rFonts w:ascii="Times New Roman" w:eastAsia="Aptos" w:hAnsi="Times New Roman" w:cs="B Nazanin"/>
          <w:kern w:val="2"/>
          <w:sz w:val="24"/>
          <w:szCs w:val="24"/>
          <w:rtl/>
          <w14:ligatures w14:val="standardContextual"/>
        </w:rPr>
        <w:t xml:space="preserve"> افراد برای ارزیابی خود، توانایی‌ها و ویژگی‌هایشان، خود را با دیگران مقایسه می‌کنند (سولس و </w:t>
      </w:r>
      <w:r w:rsidR="005A0166">
        <w:rPr>
          <w:rFonts w:ascii="Times New Roman" w:eastAsia="Aptos" w:hAnsi="Times New Roman" w:cs="B Nazanin" w:hint="cs"/>
          <w:kern w:val="2"/>
          <w:sz w:val="24"/>
          <w:szCs w:val="24"/>
          <w:rtl/>
          <w14:ligatures w14:val="standardContextual"/>
        </w:rPr>
        <w:t>ویلر</w:t>
      </w:r>
      <w:r w:rsidRPr="00650F10">
        <w:rPr>
          <w:rFonts w:ascii="Times New Roman" w:eastAsia="Aptos" w:hAnsi="Times New Roman" w:cs="B Nazanin"/>
          <w:kern w:val="2"/>
          <w:sz w:val="24"/>
          <w:szCs w:val="24"/>
          <w:rtl/>
          <w14:ligatures w14:val="standardContextual"/>
        </w:rPr>
        <w:t>، 20</w:t>
      </w:r>
      <w:r w:rsidR="005A0166">
        <w:rPr>
          <w:rFonts w:ascii="Times New Roman" w:eastAsia="Aptos" w:hAnsi="Times New Roman" w:cs="B Nazanin" w:hint="cs"/>
          <w:kern w:val="2"/>
          <w:sz w:val="24"/>
          <w:szCs w:val="24"/>
          <w:rtl/>
          <w14:ligatures w14:val="standardContextual"/>
        </w:rPr>
        <w:t>13</w:t>
      </w:r>
      <w:r w:rsidRPr="00650F10">
        <w:rPr>
          <w:rFonts w:ascii="Times New Roman" w:eastAsia="Aptos" w:hAnsi="Times New Roman" w:cs="B Nazanin"/>
          <w:kern w:val="2"/>
          <w:sz w:val="24"/>
          <w:szCs w:val="24"/>
          <w:rtl/>
          <w14:ligatures w14:val="standardContextual"/>
        </w:rPr>
        <w:t>؛ ب</w:t>
      </w:r>
      <w:r w:rsidR="005A0166">
        <w:rPr>
          <w:rFonts w:ascii="Times New Roman" w:eastAsia="Aptos" w:hAnsi="Times New Roman" w:cs="B Nazanin" w:hint="cs"/>
          <w:kern w:val="2"/>
          <w:sz w:val="24"/>
          <w:szCs w:val="24"/>
          <w:rtl/>
          <w14:ligatures w14:val="standardContextual"/>
        </w:rPr>
        <w:t>ونک</w:t>
      </w:r>
      <w:r w:rsidRPr="00650F10">
        <w:rPr>
          <w:rFonts w:ascii="Times New Roman" w:eastAsia="Aptos" w:hAnsi="Times New Roman" w:cs="B Nazanin"/>
          <w:kern w:val="2"/>
          <w:sz w:val="24"/>
          <w:szCs w:val="24"/>
          <w:rtl/>
          <w14:ligatures w14:val="standardContextual"/>
        </w:rPr>
        <w:t xml:space="preserve"> و گیبو</w:t>
      </w:r>
      <w:r w:rsidR="005A0166">
        <w:rPr>
          <w:rFonts w:ascii="Times New Roman" w:eastAsia="Aptos" w:hAnsi="Times New Roman" w:cs="B Nazanin" w:hint="cs"/>
          <w:kern w:val="2"/>
          <w:sz w:val="24"/>
          <w:szCs w:val="24"/>
          <w:rtl/>
          <w14:ligatures w14:val="standardContextual"/>
        </w:rPr>
        <w:t>ن</w:t>
      </w:r>
      <w:r w:rsidRPr="00650F10">
        <w:rPr>
          <w:rFonts w:ascii="Times New Roman" w:eastAsia="Aptos" w:hAnsi="Times New Roman" w:cs="B Nazanin"/>
          <w:kern w:val="2"/>
          <w:sz w:val="24"/>
          <w:szCs w:val="24"/>
          <w:rtl/>
          <w14:ligatures w14:val="standardContextual"/>
        </w:rPr>
        <w:t>ز، 200</w:t>
      </w:r>
      <w:r w:rsidR="005A0166">
        <w:rPr>
          <w:rFonts w:ascii="Times New Roman" w:eastAsia="Aptos" w:hAnsi="Times New Roman" w:cs="B Nazanin" w:hint="cs"/>
          <w:kern w:val="2"/>
          <w:sz w:val="24"/>
          <w:szCs w:val="24"/>
          <w:rtl/>
          <w14:ligatures w14:val="standardContextual"/>
        </w:rPr>
        <w:t>7</w:t>
      </w:r>
      <w:r w:rsidRPr="00650F10">
        <w:rPr>
          <w:rFonts w:ascii="Times New Roman" w:eastAsia="Aptos" w:hAnsi="Times New Roman" w:cs="B Nazanin"/>
          <w:kern w:val="2"/>
          <w:sz w:val="24"/>
          <w:szCs w:val="24"/>
          <w:rtl/>
          <w14:ligatures w14:val="standardContextual"/>
        </w:rPr>
        <w:t xml:space="preserve">). در این پژوهش، مقایسه اجتماعی ظاهر به مقایسه بدن و ظاهر خود با دیگران به منظور ارزیابی میزان جذابیت ظاهری اشاره دارد. این متغیر با استفاده از مقیاس 11 گویه‌ای مبتنی بر پژوهش شفر </w:t>
      </w:r>
      <w:r w:rsidR="005A0166">
        <w:rPr>
          <w:rFonts w:ascii="Times New Roman" w:eastAsia="Aptos" w:hAnsi="Times New Roman" w:cs="B Nazanin" w:hint="cs"/>
          <w:kern w:val="2"/>
          <w:sz w:val="24"/>
          <w:szCs w:val="24"/>
          <w:rtl/>
          <w14:ligatures w14:val="standardContextual"/>
        </w:rPr>
        <w:t xml:space="preserve">و تامپسون </w:t>
      </w:r>
      <w:r w:rsidRPr="00650F10">
        <w:rPr>
          <w:rFonts w:ascii="Times New Roman" w:eastAsia="Aptos" w:hAnsi="Times New Roman" w:cs="B Nazanin"/>
          <w:kern w:val="2"/>
          <w:sz w:val="24"/>
          <w:szCs w:val="24"/>
          <w:rtl/>
          <w14:ligatures w14:val="standardContextual"/>
        </w:rPr>
        <w:t>(201</w:t>
      </w:r>
      <w:r w:rsidR="005A0166">
        <w:rPr>
          <w:rFonts w:ascii="Times New Roman" w:eastAsia="Aptos" w:hAnsi="Times New Roman" w:cs="B Nazanin" w:hint="cs"/>
          <w:kern w:val="2"/>
          <w:sz w:val="24"/>
          <w:szCs w:val="24"/>
          <w:rtl/>
          <w14:ligatures w14:val="standardContextual"/>
        </w:rPr>
        <w:t>4</w:t>
      </w:r>
      <w:r w:rsidRPr="00650F10">
        <w:rPr>
          <w:rFonts w:ascii="Times New Roman" w:eastAsia="Aptos" w:hAnsi="Times New Roman" w:cs="B Nazanin"/>
          <w:kern w:val="2"/>
          <w:sz w:val="24"/>
          <w:szCs w:val="24"/>
          <w:rtl/>
          <w14:ligatures w14:val="standardContextual"/>
        </w:rPr>
        <w:t xml:space="preserve">) و با اصلاحاتی متناسب با جامعه مورد مطالعه سنجیده شد. </w:t>
      </w:r>
    </w:p>
    <w:p w14:paraId="6771F279" w14:textId="716C39C5" w:rsidR="00650F10" w:rsidRPr="00650F10" w:rsidRDefault="00650F10" w:rsidP="00190274">
      <w:pPr>
        <w:spacing w:after="0" w:line="278" w:lineRule="auto"/>
        <w:jc w:val="both"/>
        <w:rPr>
          <w:rFonts w:ascii="Times New Roman" w:eastAsia="Aptos" w:hAnsi="Times New Roman" w:cs="B Nazanin"/>
          <w:kern w:val="2"/>
          <w:sz w:val="24"/>
          <w:szCs w:val="24"/>
          <w14:ligatures w14:val="standardContextual"/>
        </w:rPr>
      </w:pPr>
      <w:r w:rsidRPr="00650F10">
        <w:rPr>
          <w:rFonts w:ascii="Times New Roman" w:eastAsia="Aptos" w:hAnsi="Times New Roman" w:cs="B Nazanin"/>
          <w:b/>
          <w:bCs/>
          <w:kern w:val="2"/>
          <w:sz w:val="24"/>
          <w:szCs w:val="24"/>
          <w:rtl/>
          <w14:ligatures w14:val="standardContextual"/>
        </w:rPr>
        <w:t>استیگمای سالمندی ادراک‌شده</w:t>
      </w:r>
      <w:r w:rsidRPr="00650F10">
        <w:rPr>
          <w:rFonts w:ascii="Times New Roman" w:eastAsia="Aptos" w:hAnsi="Times New Roman" w:cs="B Nazanin" w:hint="cs"/>
          <w:b/>
          <w:bCs/>
          <w:kern w:val="2"/>
          <w:sz w:val="24"/>
          <w:szCs w:val="24"/>
          <w:rtl/>
          <w14:ligatures w14:val="standardContextual"/>
        </w:rPr>
        <w:t>؛</w:t>
      </w:r>
      <w:r w:rsidRPr="00650F10">
        <w:rPr>
          <w:rFonts w:ascii="Times New Roman" w:eastAsia="Aptos" w:hAnsi="Times New Roman" w:cs="B Nazanin"/>
          <w:kern w:val="2"/>
          <w:sz w:val="24"/>
          <w:szCs w:val="24"/>
          <w:rtl/>
          <w14:ligatures w14:val="standardContextual"/>
        </w:rPr>
        <w:t xml:space="preserve"> استیگمای سالمندی به ادراک فرد از کلیشه‌ها، برچسب‌ها و نگرش‌های منفی جامعه نسبت به سالمندان اشاره دارد (ویدریک، 2008؛ پالمور، 1999). برای سنجش این متغیر از مقیاس 20 گویه‌ای برگرفته از پژوهش کوگان (1961) و اصلاح شده توسط محقق استفاده شد. </w:t>
      </w:r>
    </w:p>
    <w:p w14:paraId="196FFAEE" w14:textId="4E47C58D" w:rsidR="00650F10" w:rsidRPr="00650F10" w:rsidRDefault="00650F10" w:rsidP="00650F10">
      <w:pPr>
        <w:spacing w:after="0" w:line="278" w:lineRule="auto"/>
        <w:jc w:val="both"/>
        <w:rPr>
          <w:rFonts w:ascii="Times New Roman" w:eastAsia="Aptos" w:hAnsi="Times New Roman" w:cs="B Nazanin"/>
          <w:kern w:val="2"/>
          <w:sz w:val="24"/>
          <w:szCs w:val="24"/>
          <w14:ligatures w14:val="standardContextual"/>
        </w:rPr>
      </w:pPr>
      <w:r w:rsidRPr="00650F10">
        <w:rPr>
          <w:rFonts w:ascii="Times New Roman" w:eastAsia="Aptos" w:hAnsi="Times New Roman" w:cs="B Nazanin"/>
          <w:b/>
          <w:bCs/>
          <w:kern w:val="2"/>
          <w:sz w:val="24"/>
          <w:szCs w:val="24"/>
          <w:rtl/>
          <w14:ligatures w14:val="standardContextual"/>
        </w:rPr>
        <w:t>عزت نفس</w:t>
      </w:r>
      <w:r w:rsidRPr="00650F10">
        <w:rPr>
          <w:rFonts w:ascii="Times New Roman" w:eastAsia="Aptos" w:hAnsi="Times New Roman" w:cs="B Nazanin" w:hint="cs"/>
          <w:b/>
          <w:bCs/>
          <w:kern w:val="2"/>
          <w:sz w:val="24"/>
          <w:szCs w:val="24"/>
          <w:rtl/>
          <w14:ligatures w14:val="standardContextual"/>
        </w:rPr>
        <w:t>؛</w:t>
      </w:r>
      <w:r w:rsidRPr="00650F10">
        <w:rPr>
          <w:rFonts w:ascii="Times New Roman" w:eastAsia="Aptos" w:hAnsi="Times New Roman" w:cs="B Nazanin"/>
          <w:kern w:val="2"/>
          <w:sz w:val="24"/>
          <w:szCs w:val="24"/>
          <w:rtl/>
          <w14:ligatures w14:val="standardContextual"/>
        </w:rPr>
        <w:t xml:space="preserve"> عزت نفس به احساس ارزشمندی، رضایت از خود و ارزیابی مثبت فرد از خویشتن اشاره دارد (براندن، 2000). برای سنجش این متغیر از مقیاس استاندارد عزت نفس روزنبرگ شامل 10 گویه استفاده شد که نیمی از گویه‌ها به صورت مثبت و نیمی به صورت منفی </w:t>
      </w:r>
      <w:r w:rsidR="00190274">
        <w:rPr>
          <w:rFonts w:ascii="Times New Roman" w:eastAsia="Aptos" w:hAnsi="Times New Roman" w:cs="B Nazanin" w:hint="cs"/>
          <w:kern w:val="2"/>
          <w:sz w:val="24"/>
          <w:szCs w:val="24"/>
          <w:rtl/>
          <w14:ligatures w14:val="standardContextual"/>
        </w:rPr>
        <w:t xml:space="preserve">(در دامنه ای از 10+ تا 10 -) </w:t>
      </w:r>
      <w:r w:rsidRPr="00650F10">
        <w:rPr>
          <w:rFonts w:ascii="Times New Roman" w:eastAsia="Aptos" w:hAnsi="Times New Roman" w:cs="B Nazanin"/>
          <w:kern w:val="2"/>
          <w:sz w:val="24"/>
          <w:szCs w:val="24"/>
          <w:rtl/>
          <w14:ligatures w14:val="standardContextual"/>
        </w:rPr>
        <w:t>طراحی شده‌اند. نمرات بالاتر نشان‌دهنده عزت نفس بیشتر بود</w:t>
      </w:r>
      <w:r w:rsidR="0034526C">
        <w:rPr>
          <w:rFonts w:ascii="Times New Roman" w:eastAsia="Aptos" w:hAnsi="Times New Roman" w:cs="B Nazanin" w:hint="cs"/>
          <w:kern w:val="2"/>
          <w:sz w:val="24"/>
          <w:szCs w:val="24"/>
          <w:rtl/>
          <w14:ligatures w14:val="standardContextual"/>
        </w:rPr>
        <w:t>.</w:t>
      </w:r>
    </w:p>
    <w:p w14:paraId="452B667D" w14:textId="1B132A94" w:rsidR="00190274" w:rsidRPr="00190274" w:rsidRDefault="00650F10" w:rsidP="00C25A33">
      <w:pPr>
        <w:spacing w:after="0" w:line="278" w:lineRule="auto"/>
        <w:jc w:val="both"/>
        <w:rPr>
          <w:rFonts w:ascii="Times New Roman" w:eastAsia="Aptos" w:hAnsi="Times New Roman" w:cs="B Nazanin"/>
          <w:kern w:val="2"/>
          <w:sz w:val="24"/>
          <w:szCs w:val="24"/>
          <w14:ligatures w14:val="standardContextual"/>
        </w:rPr>
      </w:pPr>
      <w:r w:rsidRPr="00650F10">
        <w:rPr>
          <w:rFonts w:ascii="Times New Roman" w:eastAsia="Aptos" w:hAnsi="Times New Roman" w:cs="B Nazanin"/>
          <w:b/>
          <w:bCs/>
          <w:kern w:val="2"/>
          <w:sz w:val="24"/>
          <w:szCs w:val="24"/>
          <w:rtl/>
          <w14:ligatures w14:val="standardContextual"/>
        </w:rPr>
        <w:lastRenderedPageBreak/>
        <w:t>ترس از پیری</w:t>
      </w:r>
      <w:r w:rsidRPr="00650F10">
        <w:rPr>
          <w:rFonts w:ascii="Times New Roman" w:eastAsia="Aptos" w:hAnsi="Times New Roman" w:cs="B Nazanin" w:hint="cs"/>
          <w:b/>
          <w:bCs/>
          <w:kern w:val="2"/>
          <w:sz w:val="24"/>
          <w:szCs w:val="24"/>
          <w:rtl/>
          <w14:ligatures w14:val="standardContextual"/>
        </w:rPr>
        <w:t>؛</w:t>
      </w:r>
      <w:r w:rsidRPr="00650F10">
        <w:rPr>
          <w:rFonts w:ascii="Times New Roman" w:eastAsia="Aptos" w:hAnsi="Times New Roman" w:cs="B Nazanin"/>
          <w:kern w:val="2"/>
          <w:sz w:val="24"/>
          <w:szCs w:val="24"/>
          <w:rtl/>
          <w14:ligatures w14:val="standardContextual"/>
        </w:rPr>
        <w:t xml:space="preserve"> ترس از پیری به نگرانی‌ها و اضطراب‌هایی اشاره دارد که فرد نسبت به پیامدهای جسمانی، روانی، اجتماعی و اقتصادی افزایش سن تجربه می‌کند (فرناندز </w:t>
      </w:r>
      <w:r w:rsidR="00C95753">
        <w:rPr>
          <w:rFonts w:ascii="Times New Roman" w:eastAsia="Aptos" w:hAnsi="Times New Roman" w:cs="B Nazanin" w:hint="cs"/>
          <w:kern w:val="2"/>
          <w:sz w:val="24"/>
          <w:szCs w:val="24"/>
          <w:rtl/>
          <w14:ligatures w14:val="standardContextual"/>
        </w:rPr>
        <w:t>خ</w:t>
      </w:r>
      <w:r w:rsidRPr="00650F10">
        <w:rPr>
          <w:rFonts w:ascii="Times New Roman" w:eastAsia="Aptos" w:hAnsi="Times New Roman" w:cs="B Nazanin"/>
          <w:kern w:val="2"/>
          <w:sz w:val="24"/>
          <w:szCs w:val="24"/>
          <w:rtl/>
          <w14:ligatures w14:val="standardContextual"/>
        </w:rPr>
        <w:t xml:space="preserve">یمنز و همکاران، 2020؛ </w:t>
      </w:r>
      <w:r w:rsidR="00BD5BA8">
        <w:rPr>
          <w:rFonts w:ascii="Times New Roman" w:eastAsia="Aptos" w:hAnsi="Times New Roman" w:cs="B Nazanin" w:hint="cs"/>
          <w:kern w:val="2"/>
          <w:sz w:val="24"/>
          <w:szCs w:val="24"/>
          <w:rtl/>
          <w14:ligatures w14:val="standardContextual"/>
        </w:rPr>
        <w:t xml:space="preserve">سارجنت </w:t>
      </w:r>
      <w:r w:rsidRPr="00650F10">
        <w:rPr>
          <w:rFonts w:ascii="Times New Roman" w:eastAsia="Aptos" w:hAnsi="Times New Roman" w:cs="B Nazanin"/>
          <w:kern w:val="2"/>
          <w:sz w:val="24"/>
          <w:szCs w:val="24"/>
          <w:rtl/>
          <w14:ligatures w14:val="standardContextual"/>
        </w:rPr>
        <w:t>کاکس و همکاران، 201</w:t>
      </w:r>
      <w:r w:rsidR="00BD5BA8">
        <w:rPr>
          <w:rFonts w:ascii="Times New Roman" w:eastAsia="Aptos" w:hAnsi="Times New Roman" w:cs="B Nazanin" w:hint="cs"/>
          <w:kern w:val="2"/>
          <w:sz w:val="24"/>
          <w:szCs w:val="24"/>
          <w:rtl/>
          <w14:ligatures w14:val="standardContextual"/>
        </w:rPr>
        <w:t>4</w:t>
      </w:r>
      <w:r w:rsidRPr="00650F10">
        <w:rPr>
          <w:rFonts w:ascii="Times New Roman" w:eastAsia="Aptos" w:hAnsi="Times New Roman" w:cs="B Nazanin"/>
          <w:kern w:val="2"/>
          <w:sz w:val="24"/>
          <w:szCs w:val="24"/>
          <w:rtl/>
          <w14:ligatures w14:val="standardContextual"/>
        </w:rPr>
        <w:t xml:space="preserve">). در این پژوهش، این متغیر با استفاده از 28 گویه در پنج بعد شامل ترس از افراد سالمند، ترس‌های روان‌شناختی، ترس از تغییرات ظاهری و جسمانی، ترس از پیامدهای اجتماعی و ترس از مشکلات مالی سنجیده شد. این مقیاس با بهره‌گیری از ابزارهای کافر و همکاران (1980)، لشر و فالکندر (1993)، لینچ (2000) و تعدادی گویه محقق‌ساخته تدوین گردید. </w:t>
      </w:r>
      <w:r w:rsidR="00190274">
        <w:rPr>
          <w:rFonts w:ascii="Times New Roman" w:eastAsia="Aptos" w:hAnsi="Times New Roman" w:cs="B Nazanin" w:hint="cs"/>
          <w:kern w:val="2"/>
          <w:sz w:val="24"/>
          <w:szCs w:val="24"/>
          <w:rtl/>
          <w14:ligatures w14:val="standardContextual"/>
        </w:rPr>
        <w:t xml:space="preserve">برای تمامی مقیاسهای مذکور جز عزت نفس، </w:t>
      </w:r>
      <w:r w:rsidR="00190274" w:rsidRPr="00190274">
        <w:rPr>
          <w:rFonts w:ascii="Times New Roman" w:eastAsia="Aptos" w:hAnsi="Times New Roman" w:cs="B Nazanin"/>
          <w:kern w:val="2"/>
          <w:sz w:val="24"/>
          <w:szCs w:val="24"/>
          <w:rtl/>
          <w14:ligatures w14:val="standardContextual"/>
        </w:rPr>
        <w:t xml:space="preserve">پاسخ‌ها در طیف پنج‌درجه‌ای لیکرت تنظیم گردید و نمرات بالاتر نشان‌دهنده </w:t>
      </w:r>
      <w:r w:rsidR="00190274">
        <w:rPr>
          <w:rFonts w:ascii="Times New Roman" w:eastAsia="Aptos" w:hAnsi="Times New Roman" w:cs="B Nazanin" w:hint="cs"/>
          <w:kern w:val="2"/>
          <w:sz w:val="24"/>
          <w:szCs w:val="24"/>
          <w:rtl/>
          <w14:ligatures w14:val="standardContextual"/>
        </w:rPr>
        <w:t>مقادیر بالاتر آن متغیر بود</w:t>
      </w:r>
      <w:r w:rsidR="00190274" w:rsidRPr="00190274">
        <w:rPr>
          <w:rFonts w:ascii="Times New Roman" w:eastAsia="Aptos" w:hAnsi="Times New Roman" w:cs="B Nazanin" w:hint="cs"/>
          <w:kern w:val="2"/>
          <w:sz w:val="24"/>
          <w:szCs w:val="24"/>
          <w:rtl/>
          <w14:ligatures w14:val="standardContextual"/>
        </w:rPr>
        <w:t>.</w:t>
      </w:r>
    </w:p>
    <w:p w14:paraId="66FA8677" w14:textId="2E88978A" w:rsidR="002451AC" w:rsidRPr="0091178D" w:rsidRDefault="00504481" w:rsidP="00650F10">
      <w:pPr>
        <w:spacing w:after="0"/>
        <w:jc w:val="both"/>
        <w:rPr>
          <w:rFonts w:ascii="Arial" w:hAnsi="Arial" w:cs="B Nazanin"/>
          <w:b/>
          <w:bCs/>
          <w:sz w:val="24"/>
          <w:szCs w:val="24"/>
          <w:rtl/>
        </w:rPr>
      </w:pPr>
      <w:r w:rsidRPr="0091178D">
        <w:rPr>
          <w:rFonts w:ascii="Arial" w:hAnsi="Arial" w:cs="B Nazanin" w:hint="cs"/>
          <w:b/>
          <w:bCs/>
          <w:sz w:val="24"/>
          <w:szCs w:val="24"/>
          <w:rtl/>
        </w:rPr>
        <w:t xml:space="preserve">4- </w:t>
      </w:r>
      <w:r w:rsidR="00953B89">
        <w:rPr>
          <w:rFonts w:ascii="Arial" w:hAnsi="Arial" w:cs="B Nazanin" w:hint="cs"/>
          <w:b/>
          <w:bCs/>
          <w:sz w:val="24"/>
          <w:szCs w:val="24"/>
          <w:rtl/>
        </w:rPr>
        <w:t>یافته‌ها</w:t>
      </w:r>
      <w:r w:rsidR="003B4316">
        <w:rPr>
          <w:rFonts w:ascii="Arial" w:hAnsi="Arial" w:cs="B Nazanin" w:hint="cs"/>
          <w:b/>
          <w:bCs/>
          <w:sz w:val="24"/>
          <w:szCs w:val="24"/>
          <w:rtl/>
        </w:rPr>
        <w:t>ی تحقیق</w:t>
      </w:r>
      <w:r w:rsidR="002451AC" w:rsidRPr="0091178D">
        <w:rPr>
          <w:rFonts w:ascii="Arial" w:hAnsi="Arial" w:cs="B Nazanin"/>
          <w:b/>
          <w:bCs/>
          <w:sz w:val="24"/>
          <w:szCs w:val="24"/>
          <w:rtl/>
        </w:rPr>
        <w:t>:</w:t>
      </w:r>
    </w:p>
    <w:p w14:paraId="340A1F73" w14:textId="2D1707C1" w:rsidR="007A74C3" w:rsidRPr="0091178D" w:rsidRDefault="00301B8E" w:rsidP="00650F10">
      <w:pPr>
        <w:spacing w:after="0"/>
        <w:jc w:val="both"/>
        <w:rPr>
          <w:rFonts w:ascii="Arial" w:hAnsi="Arial" w:cs="B Nazanin"/>
          <w:sz w:val="24"/>
          <w:szCs w:val="24"/>
          <w:rtl/>
        </w:rPr>
      </w:pPr>
      <w:r w:rsidRPr="00301B8E">
        <w:rPr>
          <w:rFonts w:ascii="Arial" w:hAnsi="Arial" w:cs="B Nazanin"/>
          <w:sz w:val="24"/>
          <w:szCs w:val="24"/>
          <w:rtl/>
        </w:rPr>
        <w:t>نتا</w:t>
      </w:r>
      <w:r w:rsidRPr="00301B8E">
        <w:rPr>
          <w:rFonts w:ascii="Arial" w:hAnsi="Arial" w:cs="B Nazanin" w:hint="cs"/>
          <w:sz w:val="24"/>
          <w:szCs w:val="24"/>
          <w:rtl/>
        </w:rPr>
        <w:t>ی</w:t>
      </w:r>
      <w:r w:rsidRPr="00301B8E">
        <w:rPr>
          <w:rFonts w:ascii="Arial" w:hAnsi="Arial" w:cs="B Nazanin" w:hint="eastAsia"/>
          <w:sz w:val="24"/>
          <w:szCs w:val="24"/>
          <w:rtl/>
        </w:rPr>
        <w:t>ج</w:t>
      </w:r>
      <w:r w:rsidRPr="00301B8E">
        <w:rPr>
          <w:rFonts w:ascii="Arial" w:hAnsi="Arial" w:cs="B Nazanin"/>
          <w:sz w:val="24"/>
          <w:szCs w:val="24"/>
          <w:rtl/>
        </w:rPr>
        <w:t xml:space="preserve"> توص</w:t>
      </w:r>
      <w:r w:rsidRPr="00301B8E">
        <w:rPr>
          <w:rFonts w:ascii="Arial" w:hAnsi="Arial" w:cs="B Nazanin" w:hint="cs"/>
          <w:sz w:val="24"/>
          <w:szCs w:val="24"/>
          <w:rtl/>
        </w:rPr>
        <w:t>ی</w:t>
      </w:r>
      <w:r w:rsidRPr="00301B8E">
        <w:rPr>
          <w:rFonts w:ascii="Arial" w:hAnsi="Arial" w:cs="B Nazanin" w:hint="eastAsia"/>
          <w:sz w:val="24"/>
          <w:szCs w:val="24"/>
          <w:rtl/>
        </w:rPr>
        <w:t>ف</w:t>
      </w:r>
      <w:r w:rsidRPr="00301B8E">
        <w:rPr>
          <w:rFonts w:ascii="Arial" w:hAnsi="Arial" w:cs="B Nazanin"/>
          <w:sz w:val="24"/>
          <w:szCs w:val="24"/>
          <w:rtl/>
        </w:rPr>
        <w:t xml:space="preserve"> و</w:t>
      </w:r>
      <w:r w:rsidRPr="00301B8E">
        <w:rPr>
          <w:rFonts w:ascii="Arial" w:hAnsi="Arial" w:cs="B Nazanin" w:hint="cs"/>
          <w:sz w:val="24"/>
          <w:szCs w:val="24"/>
          <w:rtl/>
        </w:rPr>
        <w:t>ی</w:t>
      </w:r>
      <w:r w:rsidRPr="00301B8E">
        <w:rPr>
          <w:rFonts w:ascii="Arial" w:hAnsi="Arial" w:cs="B Nazanin" w:hint="eastAsia"/>
          <w:sz w:val="24"/>
          <w:szCs w:val="24"/>
          <w:rtl/>
        </w:rPr>
        <w:t>ژگ</w:t>
      </w:r>
      <w:r w:rsidRPr="00301B8E">
        <w:rPr>
          <w:rFonts w:ascii="Arial" w:hAnsi="Arial" w:cs="B Nazanin" w:hint="cs"/>
          <w:sz w:val="24"/>
          <w:szCs w:val="24"/>
          <w:rtl/>
        </w:rPr>
        <w:t>ی‌</w:t>
      </w:r>
      <w:r w:rsidRPr="00301B8E">
        <w:rPr>
          <w:rFonts w:ascii="Arial" w:hAnsi="Arial" w:cs="B Nazanin" w:hint="eastAsia"/>
          <w:sz w:val="24"/>
          <w:szCs w:val="24"/>
          <w:rtl/>
        </w:rPr>
        <w:t>ها</w:t>
      </w:r>
      <w:r w:rsidRPr="00301B8E">
        <w:rPr>
          <w:rFonts w:ascii="Arial" w:hAnsi="Arial" w:cs="B Nazanin" w:hint="cs"/>
          <w:sz w:val="24"/>
          <w:szCs w:val="24"/>
          <w:rtl/>
        </w:rPr>
        <w:t>ی</w:t>
      </w:r>
      <w:r w:rsidRPr="00301B8E">
        <w:rPr>
          <w:rFonts w:ascii="Arial" w:hAnsi="Arial" w:cs="B Nazanin"/>
          <w:sz w:val="24"/>
          <w:szCs w:val="24"/>
          <w:rtl/>
        </w:rPr>
        <w:t xml:space="preserve"> اجتماع</w:t>
      </w:r>
      <w:r w:rsidRPr="00301B8E">
        <w:rPr>
          <w:rFonts w:ascii="Arial" w:hAnsi="Arial" w:cs="B Nazanin" w:hint="cs"/>
          <w:sz w:val="24"/>
          <w:szCs w:val="24"/>
          <w:rtl/>
        </w:rPr>
        <w:t>ی</w:t>
      </w:r>
      <w:r w:rsidRPr="00301B8E">
        <w:rPr>
          <w:rFonts w:ascii="Arial" w:hAnsi="Arial" w:cs="B Nazanin"/>
          <w:sz w:val="24"/>
          <w:szCs w:val="24"/>
          <w:rtl/>
        </w:rPr>
        <w:t xml:space="preserve"> ـ جمع</w:t>
      </w:r>
      <w:r w:rsidRPr="00301B8E">
        <w:rPr>
          <w:rFonts w:ascii="Arial" w:hAnsi="Arial" w:cs="B Nazanin" w:hint="cs"/>
          <w:sz w:val="24"/>
          <w:szCs w:val="24"/>
          <w:rtl/>
        </w:rPr>
        <w:t>ی</w:t>
      </w:r>
      <w:r w:rsidRPr="00301B8E">
        <w:rPr>
          <w:rFonts w:ascii="Arial" w:hAnsi="Arial" w:cs="B Nazanin" w:hint="eastAsia"/>
          <w:sz w:val="24"/>
          <w:szCs w:val="24"/>
          <w:rtl/>
        </w:rPr>
        <w:t>ت</w:t>
      </w:r>
      <w:r w:rsidRPr="00301B8E">
        <w:rPr>
          <w:rFonts w:ascii="Arial" w:hAnsi="Arial" w:cs="B Nazanin" w:hint="cs"/>
          <w:sz w:val="24"/>
          <w:szCs w:val="24"/>
          <w:rtl/>
        </w:rPr>
        <w:t>ی</w:t>
      </w:r>
      <w:r w:rsidRPr="00301B8E">
        <w:rPr>
          <w:rFonts w:ascii="Arial" w:hAnsi="Arial" w:cs="B Nazanin"/>
          <w:sz w:val="24"/>
          <w:szCs w:val="24"/>
          <w:rtl/>
        </w:rPr>
        <w:t xml:space="preserve"> پاسخگو</w:t>
      </w:r>
      <w:r w:rsidRPr="00301B8E">
        <w:rPr>
          <w:rFonts w:ascii="Arial" w:hAnsi="Arial" w:cs="B Nazanin" w:hint="cs"/>
          <w:sz w:val="24"/>
          <w:szCs w:val="24"/>
          <w:rtl/>
        </w:rPr>
        <w:t>ی</w:t>
      </w:r>
      <w:r w:rsidRPr="00301B8E">
        <w:rPr>
          <w:rFonts w:ascii="Arial" w:hAnsi="Arial" w:cs="B Nazanin" w:hint="eastAsia"/>
          <w:sz w:val="24"/>
          <w:szCs w:val="24"/>
          <w:rtl/>
        </w:rPr>
        <w:t>ان</w:t>
      </w:r>
      <w:r w:rsidRPr="00301B8E">
        <w:rPr>
          <w:rFonts w:ascii="Arial" w:hAnsi="Arial" w:cs="B Nazanin"/>
          <w:sz w:val="24"/>
          <w:szCs w:val="24"/>
          <w:rtl/>
        </w:rPr>
        <w:t xml:space="preserve"> نشان م</w:t>
      </w:r>
      <w:r w:rsidRPr="00301B8E">
        <w:rPr>
          <w:rFonts w:ascii="Arial" w:hAnsi="Arial" w:cs="B Nazanin" w:hint="cs"/>
          <w:sz w:val="24"/>
          <w:szCs w:val="24"/>
          <w:rtl/>
        </w:rPr>
        <w:t>ی‌</w:t>
      </w:r>
      <w:r w:rsidRPr="00301B8E">
        <w:rPr>
          <w:rFonts w:ascii="Arial" w:hAnsi="Arial" w:cs="B Nazanin" w:hint="eastAsia"/>
          <w:sz w:val="24"/>
          <w:szCs w:val="24"/>
          <w:rtl/>
        </w:rPr>
        <w:t>دهد</w:t>
      </w:r>
      <w:r>
        <w:rPr>
          <w:rFonts w:ascii="Arial" w:hAnsi="Arial" w:cs="B Nazanin" w:hint="cs"/>
          <w:sz w:val="24"/>
          <w:szCs w:val="24"/>
          <w:rtl/>
        </w:rPr>
        <w:t xml:space="preserve"> </w:t>
      </w:r>
      <w:r w:rsidR="00517647" w:rsidRPr="0091178D">
        <w:rPr>
          <w:rFonts w:ascii="Arial" w:hAnsi="Arial" w:cs="B Nazanin"/>
          <w:sz w:val="24"/>
          <w:szCs w:val="24"/>
          <w:rtl/>
        </w:rPr>
        <w:t xml:space="preserve">که اکثریت نمونه مورد بررسی را مردان (2/68 درصد) تشکیل </w:t>
      </w:r>
      <w:r w:rsidR="00953B89">
        <w:rPr>
          <w:rFonts w:ascii="Arial" w:hAnsi="Arial" w:cs="B Nazanin"/>
          <w:sz w:val="24"/>
          <w:szCs w:val="24"/>
          <w:rtl/>
        </w:rPr>
        <w:t>داده‌اند</w:t>
      </w:r>
      <w:r w:rsidR="00517647" w:rsidRPr="0091178D">
        <w:rPr>
          <w:rFonts w:ascii="Arial" w:hAnsi="Arial" w:cs="B Nazanin"/>
          <w:sz w:val="24"/>
          <w:szCs w:val="24"/>
          <w:rtl/>
        </w:rPr>
        <w:t xml:space="preserve">. </w:t>
      </w:r>
      <w:r w:rsidR="00F76A16" w:rsidRPr="00F76A16">
        <w:rPr>
          <w:rFonts w:ascii="Arial" w:hAnsi="Arial" w:cs="B Nazanin"/>
          <w:sz w:val="24"/>
          <w:szCs w:val="24"/>
          <w:rtl/>
        </w:rPr>
        <w:t>م</w:t>
      </w:r>
      <w:r w:rsidR="00F76A16" w:rsidRPr="00F76A16">
        <w:rPr>
          <w:rFonts w:ascii="Arial" w:hAnsi="Arial" w:cs="B Nazanin" w:hint="cs"/>
          <w:sz w:val="24"/>
          <w:szCs w:val="24"/>
          <w:rtl/>
        </w:rPr>
        <w:t>ی</w:t>
      </w:r>
      <w:r w:rsidR="00F76A16" w:rsidRPr="00F76A16">
        <w:rPr>
          <w:rFonts w:ascii="Arial" w:hAnsi="Arial" w:cs="B Nazanin" w:hint="eastAsia"/>
          <w:sz w:val="24"/>
          <w:szCs w:val="24"/>
          <w:rtl/>
        </w:rPr>
        <w:t>انگ</w:t>
      </w:r>
      <w:r w:rsidR="00F76A16" w:rsidRPr="00F76A16">
        <w:rPr>
          <w:rFonts w:ascii="Arial" w:hAnsi="Arial" w:cs="B Nazanin" w:hint="cs"/>
          <w:sz w:val="24"/>
          <w:szCs w:val="24"/>
          <w:rtl/>
        </w:rPr>
        <w:t>ی</w:t>
      </w:r>
      <w:r w:rsidR="00F76A16" w:rsidRPr="00F76A16">
        <w:rPr>
          <w:rFonts w:ascii="Arial" w:hAnsi="Arial" w:cs="B Nazanin" w:hint="eastAsia"/>
          <w:sz w:val="24"/>
          <w:szCs w:val="24"/>
          <w:rtl/>
        </w:rPr>
        <w:t>ن</w:t>
      </w:r>
      <w:r w:rsidR="00F76A16" w:rsidRPr="00F76A16">
        <w:rPr>
          <w:rFonts w:ascii="Arial" w:hAnsi="Arial" w:cs="B Nazanin"/>
          <w:sz w:val="24"/>
          <w:szCs w:val="24"/>
          <w:rtl/>
        </w:rPr>
        <w:t xml:space="preserve"> سن</w:t>
      </w:r>
      <w:r w:rsidR="00F76A16" w:rsidRPr="00F76A16">
        <w:rPr>
          <w:rFonts w:ascii="Arial" w:hAnsi="Arial" w:cs="B Nazanin" w:hint="cs"/>
          <w:sz w:val="24"/>
          <w:szCs w:val="24"/>
          <w:rtl/>
        </w:rPr>
        <w:t>ی</w:t>
      </w:r>
      <w:r w:rsidR="00F76A16" w:rsidRPr="00F76A16">
        <w:rPr>
          <w:rFonts w:ascii="Arial" w:hAnsi="Arial" w:cs="B Nazanin"/>
          <w:sz w:val="24"/>
          <w:szCs w:val="24"/>
          <w:rtl/>
        </w:rPr>
        <w:t xml:space="preserve"> پاسخگو</w:t>
      </w:r>
      <w:r w:rsidR="00F76A16" w:rsidRPr="00F76A16">
        <w:rPr>
          <w:rFonts w:ascii="Arial" w:hAnsi="Arial" w:cs="B Nazanin" w:hint="cs"/>
          <w:sz w:val="24"/>
          <w:szCs w:val="24"/>
          <w:rtl/>
        </w:rPr>
        <w:t>ی</w:t>
      </w:r>
      <w:r w:rsidR="00F76A16" w:rsidRPr="00F76A16">
        <w:rPr>
          <w:rFonts w:ascii="Arial" w:hAnsi="Arial" w:cs="B Nazanin" w:hint="eastAsia"/>
          <w:sz w:val="24"/>
          <w:szCs w:val="24"/>
          <w:rtl/>
        </w:rPr>
        <w:t>ان</w:t>
      </w:r>
      <w:r w:rsidR="00F76A16" w:rsidRPr="00F76A16">
        <w:rPr>
          <w:rFonts w:ascii="Arial" w:hAnsi="Arial" w:cs="B Nazanin"/>
          <w:sz w:val="24"/>
          <w:szCs w:val="24"/>
          <w:rtl/>
        </w:rPr>
        <w:t xml:space="preserve"> 9/39 سال بود و ب</w:t>
      </w:r>
      <w:r w:rsidR="00F76A16" w:rsidRPr="00F76A16">
        <w:rPr>
          <w:rFonts w:ascii="Arial" w:hAnsi="Arial" w:cs="B Nazanin" w:hint="cs"/>
          <w:sz w:val="24"/>
          <w:szCs w:val="24"/>
          <w:rtl/>
        </w:rPr>
        <w:t>ی</w:t>
      </w:r>
      <w:r w:rsidR="00F76A16" w:rsidRPr="00F76A16">
        <w:rPr>
          <w:rFonts w:ascii="Arial" w:hAnsi="Arial" w:cs="B Nazanin" w:hint="eastAsia"/>
          <w:sz w:val="24"/>
          <w:szCs w:val="24"/>
          <w:rtl/>
        </w:rPr>
        <w:t>ش</w:t>
      </w:r>
      <w:r w:rsidR="00F76A16" w:rsidRPr="00F76A16">
        <w:rPr>
          <w:rFonts w:ascii="Arial" w:hAnsi="Arial" w:cs="B Nazanin"/>
          <w:sz w:val="24"/>
          <w:szCs w:val="24"/>
          <w:rtl/>
        </w:rPr>
        <w:t xml:space="preserve"> از </w:t>
      </w:r>
      <w:r w:rsidR="00F76A16" w:rsidRPr="00F76A16">
        <w:rPr>
          <w:rFonts w:ascii="Arial" w:hAnsi="Arial" w:cs="B Nazanin" w:hint="cs"/>
          <w:sz w:val="24"/>
          <w:szCs w:val="24"/>
          <w:rtl/>
        </w:rPr>
        <w:t>ی</w:t>
      </w:r>
      <w:r w:rsidR="00F76A16" w:rsidRPr="00F76A16">
        <w:rPr>
          <w:rFonts w:ascii="Arial" w:hAnsi="Arial" w:cs="B Nazanin" w:hint="eastAsia"/>
          <w:sz w:val="24"/>
          <w:szCs w:val="24"/>
          <w:rtl/>
        </w:rPr>
        <w:t>ک‌سوم</w:t>
      </w:r>
      <w:r w:rsidR="00F76A16" w:rsidRPr="00F76A16">
        <w:rPr>
          <w:rFonts w:ascii="Arial" w:hAnsi="Arial" w:cs="B Nazanin"/>
          <w:sz w:val="24"/>
          <w:szCs w:val="24"/>
          <w:rtl/>
        </w:rPr>
        <w:t xml:space="preserve"> آنان در گروه سن</w:t>
      </w:r>
      <w:r w:rsidR="00F76A16" w:rsidRPr="00F76A16">
        <w:rPr>
          <w:rFonts w:ascii="Arial" w:hAnsi="Arial" w:cs="B Nazanin" w:hint="cs"/>
          <w:sz w:val="24"/>
          <w:szCs w:val="24"/>
          <w:rtl/>
        </w:rPr>
        <w:t>ی</w:t>
      </w:r>
      <w:r w:rsidR="00F76A16" w:rsidRPr="00F76A16">
        <w:rPr>
          <w:rFonts w:ascii="Arial" w:hAnsi="Arial" w:cs="B Nazanin"/>
          <w:sz w:val="24"/>
          <w:szCs w:val="24"/>
          <w:rtl/>
        </w:rPr>
        <w:t xml:space="preserve"> 36 تا 41 سال قرار داشتند</w:t>
      </w:r>
      <w:r w:rsidR="00517647" w:rsidRPr="0091178D">
        <w:rPr>
          <w:rFonts w:ascii="Arial" w:hAnsi="Arial" w:cs="B Nazanin"/>
          <w:sz w:val="24"/>
          <w:szCs w:val="24"/>
          <w:rtl/>
        </w:rPr>
        <w:t>. همچنین</w:t>
      </w:r>
      <w:r w:rsidR="007D2ACA" w:rsidRPr="0091178D">
        <w:rPr>
          <w:rFonts w:ascii="Arial" w:hAnsi="Arial" w:cs="B Nazanin" w:hint="cs"/>
          <w:sz w:val="24"/>
          <w:szCs w:val="24"/>
          <w:rtl/>
        </w:rPr>
        <w:t xml:space="preserve">، سهم </w:t>
      </w:r>
      <w:r w:rsidR="00517647" w:rsidRPr="0091178D">
        <w:rPr>
          <w:rFonts w:ascii="Arial" w:hAnsi="Arial" w:cs="B Nazanin"/>
          <w:sz w:val="24"/>
          <w:szCs w:val="24"/>
          <w:rtl/>
        </w:rPr>
        <w:t xml:space="preserve">پاسخگویان </w:t>
      </w:r>
      <w:r w:rsidR="000671AC">
        <w:rPr>
          <w:rFonts w:ascii="Arial" w:hAnsi="Arial" w:cs="B Nazanin"/>
          <w:sz w:val="24"/>
          <w:szCs w:val="24"/>
          <w:rtl/>
        </w:rPr>
        <w:t>متأهل (</w:t>
      </w:r>
      <w:r w:rsidR="00517647" w:rsidRPr="0091178D">
        <w:rPr>
          <w:rFonts w:ascii="Arial" w:hAnsi="Arial" w:cs="B Nazanin"/>
          <w:sz w:val="24"/>
          <w:szCs w:val="24"/>
          <w:rtl/>
        </w:rPr>
        <w:t>9/72 درصد) بیش از پاسخگویان مجرد</w:t>
      </w:r>
      <w:r w:rsidR="007D2ACA" w:rsidRPr="0091178D">
        <w:rPr>
          <w:rFonts w:ascii="Arial" w:hAnsi="Arial" w:cs="B Nazanin" w:hint="cs"/>
          <w:sz w:val="24"/>
          <w:szCs w:val="24"/>
          <w:rtl/>
        </w:rPr>
        <w:t xml:space="preserve"> </w:t>
      </w:r>
      <w:r w:rsidR="00517647" w:rsidRPr="0091178D">
        <w:rPr>
          <w:rFonts w:ascii="Arial" w:hAnsi="Arial" w:cs="B Nazanin"/>
          <w:sz w:val="24"/>
          <w:szCs w:val="24"/>
          <w:rtl/>
        </w:rPr>
        <w:t>(3/20 درصد) و</w:t>
      </w:r>
      <w:r w:rsidR="007D2ACA" w:rsidRPr="0091178D">
        <w:rPr>
          <w:rFonts w:ascii="Arial" w:hAnsi="Arial" w:cs="B Nazanin" w:hint="cs"/>
          <w:sz w:val="24"/>
          <w:szCs w:val="24"/>
          <w:rtl/>
        </w:rPr>
        <w:t xml:space="preserve"> </w:t>
      </w:r>
      <w:r w:rsidR="00517647" w:rsidRPr="0091178D">
        <w:rPr>
          <w:rFonts w:ascii="Arial" w:hAnsi="Arial" w:cs="B Nazanin"/>
          <w:sz w:val="24"/>
          <w:szCs w:val="24"/>
          <w:rtl/>
        </w:rPr>
        <w:t>بی همسر بوده ا</w:t>
      </w:r>
      <w:r w:rsidR="007D2ACA" w:rsidRPr="0091178D">
        <w:rPr>
          <w:rFonts w:ascii="Arial" w:hAnsi="Arial" w:cs="B Nazanin" w:hint="cs"/>
          <w:sz w:val="24"/>
          <w:szCs w:val="24"/>
          <w:rtl/>
        </w:rPr>
        <w:t>ست</w:t>
      </w:r>
      <w:r w:rsidR="00517647" w:rsidRPr="0091178D">
        <w:rPr>
          <w:rFonts w:ascii="Arial" w:hAnsi="Arial" w:cs="B Nazanin"/>
          <w:sz w:val="24"/>
          <w:szCs w:val="24"/>
          <w:rtl/>
        </w:rPr>
        <w:t xml:space="preserve">. </w:t>
      </w:r>
      <w:r w:rsidR="00280561">
        <w:rPr>
          <w:rFonts w:ascii="Arial" w:hAnsi="Arial" w:cs="B Nazanin" w:hint="cs"/>
          <w:sz w:val="24"/>
          <w:szCs w:val="24"/>
          <w:rtl/>
        </w:rPr>
        <w:t>سهم قابل توجهی از</w:t>
      </w:r>
      <w:r w:rsidR="00517647" w:rsidRPr="0091178D">
        <w:rPr>
          <w:rFonts w:ascii="Arial" w:hAnsi="Arial" w:cs="B Nazanin"/>
          <w:sz w:val="24"/>
          <w:szCs w:val="24"/>
          <w:rtl/>
        </w:rPr>
        <w:t xml:space="preserve"> پاسخگویان (4/48 درصد) و</w:t>
      </w:r>
      <w:r w:rsidR="00BD06A8" w:rsidRPr="0091178D">
        <w:rPr>
          <w:rFonts w:ascii="Arial" w:hAnsi="Arial" w:cs="B Nazanin" w:hint="cs"/>
          <w:sz w:val="24"/>
          <w:szCs w:val="24"/>
          <w:rtl/>
        </w:rPr>
        <w:t xml:space="preserve"> </w:t>
      </w:r>
      <w:r w:rsidR="000671AC">
        <w:rPr>
          <w:rFonts w:ascii="Arial" w:hAnsi="Arial" w:cs="B Nazanin"/>
          <w:sz w:val="24"/>
          <w:szCs w:val="24"/>
          <w:rtl/>
        </w:rPr>
        <w:t>همسرانشان (</w:t>
      </w:r>
      <w:r w:rsidR="00517647" w:rsidRPr="0091178D">
        <w:rPr>
          <w:rFonts w:ascii="Arial" w:hAnsi="Arial" w:cs="B Nazanin"/>
          <w:sz w:val="24"/>
          <w:szCs w:val="24"/>
          <w:rtl/>
        </w:rPr>
        <w:t>9/40 درصد) تحصیلات فوق دیپلم و</w:t>
      </w:r>
      <w:r w:rsidR="00BD06A8" w:rsidRPr="0091178D">
        <w:rPr>
          <w:rFonts w:ascii="Arial" w:hAnsi="Arial" w:cs="B Nazanin" w:hint="cs"/>
          <w:sz w:val="24"/>
          <w:szCs w:val="24"/>
          <w:rtl/>
        </w:rPr>
        <w:t xml:space="preserve"> </w:t>
      </w:r>
      <w:r w:rsidR="00517647" w:rsidRPr="0091178D">
        <w:rPr>
          <w:rFonts w:ascii="Arial" w:hAnsi="Arial" w:cs="B Nazanin"/>
          <w:sz w:val="24"/>
          <w:szCs w:val="24"/>
          <w:rtl/>
        </w:rPr>
        <w:t xml:space="preserve">لیسانس </w:t>
      </w:r>
      <w:r w:rsidR="00280561">
        <w:rPr>
          <w:rFonts w:ascii="Arial" w:hAnsi="Arial" w:cs="B Nazanin" w:hint="cs"/>
          <w:sz w:val="24"/>
          <w:szCs w:val="24"/>
          <w:rtl/>
        </w:rPr>
        <w:t>داشته و</w:t>
      </w:r>
      <w:r w:rsidR="00BD06A8" w:rsidRPr="0091178D">
        <w:rPr>
          <w:rFonts w:ascii="Arial" w:hAnsi="Arial" w:cs="B Nazanin" w:hint="cs"/>
          <w:sz w:val="24"/>
          <w:szCs w:val="24"/>
          <w:rtl/>
        </w:rPr>
        <w:t xml:space="preserve"> </w:t>
      </w:r>
      <w:r w:rsidR="00517647" w:rsidRPr="0091178D">
        <w:rPr>
          <w:rFonts w:ascii="Arial" w:hAnsi="Arial" w:cs="B Nazanin"/>
          <w:sz w:val="24"/>
          <w:szCs w:val="24"/>
          <w:rtl/>
        </w:rPr>
        <w:t>اکثریت پاسخگویان (9/81 درصد) و</w:t>
      </w:r>
      <w:r w:rsidR="00BD06A8" w:rsidRPr="0091178D">
        <w:rPr>
          <w:rFonts w:ascii="Arial" w:hAnsi="Arial" w:cs="B Nazanin" w:hint="cs"/>
          <w:sz w:val="24"/>
          <w:szCs w:val="24"/>
          <w:rtl/>
        </w:rPr>
        <w:t xml:space="preserve"> </w:t>
      </w:r>
      <w:r w:rsidR="00517647" w:rsidRPr="0091178D">
        <w:rPr>
          <w:rFonts w:ascii="Arial" w:hAnsi="Arial" w:cs="B Nazanin"/>
          <w:sz w:val="24"/>
          <w:szCs w:val="24"/>
          <w:rtl/>
        </w:rPr>
        <w:t>همسرانشان</w:t>
      </w:r>
      <w:r w:rsidR="00BD06A8" w:rsidRPr="0091178D">
        <w:rPr>
          <w:rFonts w:ascii="Arial" w:hAnsi="Arial" w:cs="B Nazanin" w:hint="cs"/>
          <w:sz w:val="24"/>
          <w:szCs w:val="24"/>
          <w:rtl/>
        </w:rPr>
        <w:t xml:space="preserve"> </w:t>
      </w:r>
      <w:r w:rsidR="00517647" w:rsidRPr="0091178D">
        <w:rPr>
          <w:rFonts w:ascii="Arial" w:hAnsi="Arial" w:cs="B Nazanin"/>
          <w:sz w:val="24"/>
          <w:szCs w:val="24"/>
          <w:rtl/>
        </w:rPr>
        <w:t xml:space="preserve">(6/81 درصد) دارای منزلت شغلی پایین </w:t>
      </w:r>
      <w:r w:rsidR="00953B89">
        <w:rPr>
          <w:rFonts w:ascii="Arial" w:hAnsi="Arial" w:cs="B Nazanin"/>
          <w:sz w:val="24"/>
          <w:szCs w:val="24"/>
          <w:rtl/>
        </w:rPr>
        <w:t>بوده‌اند</w:t>
      </w:r>
      <w:r w:rsidR="00517647" w:rsidRPr="0091178D">
        <w:rPr>
          <w:rFonts w:ascii="Arial" w:hAnsi="Arial" w:cs="B Nazanin"/>
          <w:sz w:val="24"/>
          <w:szCs w:val="24"/>
          <w:rtl/>
        </w:rPr>
        <w:t xml:space="preserve">. </w:t>
      </w:r>
      <w:r w:rsidR="00F76A16" w:rsidRPr="00F76A16">
        <w:rPr>
          <w:rFonts w:ascii="Arial" w:hAnsi="Arial" w:cs="B Nazanin"/>
          <w:sz w:val="24"/>
          <w:szCs w:val="24"/>
          <w:rtl/>
        </w:rPr>
        <w:t>3/65 درصد پاسخگو</w:t>
      </w:r>
      <w:r w:rsidR="00F76A16" w:rsidRPr="00F76A16">
        <w:rPr>
          <w:rFonts w:ascii="Arial" w:hAnsi="Arial" w:cs="B Nazanin" w:hint="cs"/>
          <w:sz w:val="24"/>
          <w:szCs w:val="24"/>
          <w:rtl/>
        </w:rPr>
        <w:t>ی</w:t>
      </w:r>
      <w:r w:rsidR="00F76A16" w:rsidRPr="00F76A16">
        <w:rPr>
          <w:rFonts w:ascii="Arial" w:hAnsi="Arial" w:cs="B Nazanin" w:hint="eastAsia"/>
          <w:sz w:val="24"/>
          <w:szCs w:val="24"/>
          <w:rtl/>
        </w:rPr>
        <w:t>ان</w:t>
      </w:r>
      <w:r w:rsidR="00F76A16" w:rsidRPr="00F76A16">
        <w:rPr>
          <w:rFonts w:ascii="Arial" w:hAnsi="Arial" w:cs="B Nazanin"/>
          <w:sz w:val="24"/>
          <w:szCs w:val="24"/>
          <w:rtl/>
        </w:rPr>
        <w:t xml:space="preserve"> متولد مناطق شهر</w:t>
      </w:r>
      <w:r w:rsidR="00F76A16" w:rsidRPr="00F76A16">
        <w:rPr>
          <w:rFonts w:ascii="Arial" w:hAnsi="Arial" w:cs="B Nazanin" w:hint="cs"/>
          <w:sz w:val="24"/>
          <w:szCs w:val="24"/>
          <w:rtl/>
        </w:rPr>
        <w:t>ی</w:t>
      </w:r>
      <w:r w:rsidR="00F76A16" w:rsidRPr="00F76A16">
        <w:rPr>
          <w:rFonts w:ascii="Arial" w:hAnsi="Arial" w:cs="B Nazanin"/>
          <w:sz w:val="24"/>
          <w:szCs w:val="24"/>
          <w:rtl/>
        </w:rPr>
        <w:t xml:space="preserve"> بود</w:t>
      </w:r>
      <w:r w:rsidR="0020229D">
        <w:rPr>
          <w:rFonts w:ascii="Arial" w:hAnsi="Arial" w:cs="B Nazanin" w:hint="cs"/>
          <w:sz w:val="24"/>
          <w:szCs w:val="24"/>
          <w:rtl/>
        </w:rPr>
        <w:t>ه</w:t>
      </w:r>
      <w:r w:rsidR="00F76A16" w:rsidRPr="00F76A16">
        <w:rPr>
          <w:rFonts w:ascii="Arial" w:hAnsi="Arial" w:cs="B Nazanin"/>
          <w:sz w:val="24"/>
          <w:szCs w:val="24"/>
          <w:rtl/>
        </w:rPr>
        <w:t xml:space="preserve"> و 2/83 درصد آنان ن</w:t>
      </w:r>
      <w:r w:rsidR="00F76A16" w:rsidRPr="00F76A16">
        <w:rPr>
          <w:rFonts w:ascii="Arial" w:hAnsi="Arial" w:cs="B Nazanin" w:hint="cs"/>
          <w:sz w:val="24"/>
          <w:szCs w:val="24"/>
          <w:rtl/>
        </w:rPr>
        <w:t>ی</w:t>
      </w:r>
      <w:r w:rsidR="00F76A16" w:rsidRPr="00F76A16">
        <w:rPr>
          <w:rFonts w:ascii="Arial" w:hAnsi="Arial" w:cs="B Nazanin" w:hint="eastAsia"/>
          <w:sz w:val="24"/>
          <w:szCs w:val="24"/>
          <w:rtl/>
        </w:rPr>
        <w:t>ز</w:t>
      </w:r>
      <w:r w:rsidR="00F76A16" w:rsidRPr="00F76A16">
        <w:rPr>
          <w:rFonts w:ascii="Arial" w:hAnsi="Arial" w:cs="B Nazanin"/>
          <w:sz w:val="24"/>
          <w:szCs w:val="24"/>
          <w:rtl/>
        </w:rPr>
        <w:t xml:space="preserve"> در زمان پژوهش در شهر سکونت داشتند.</w:t>
      </w:r>
      <w:r w:rsidR="00F76A16">
        <w:rPr>
          <w:rFonts w:ascii="Arial" w:hAnsi="Arial" w:cs="B Nazanin" w:hint="cs"/>
          <w:sz w:val="24"/>
          <w:szCs w:val="24"/>
          <w:rtl/>
        </w:rPr>
        <w:t xml:space="preserve"> </w:t>
      </w:r>
      <w:r w:rsidR="0036432C" w:rsidRPr="0091178D">
        <w:rPr>
          <w:rFonts w:ascii="Arial" w:hAnsi="Arial" w:cs="B Nazanin" w:hint="cs"/>
          <w:sz w:val="24"/>
          <w:szCs w:val="24"/>
          <w:rtl/>
        </w:rPr>
        <w:t>در نهایت،</w:t>
      </w:r>
      <w:r w:rsidR="00517647" w:rsidRPr="0091178D">
        <w:rPr>
          <w:rFonts w:ascii="Arial" w:hAnsi="Arial" w:cs="B Nazanin"/>
          <w:sz w:val="24"/>
          <w:szCs w:val="24"/>
          <w:rtl/>
        </w:rPr>
        <w:t xml:space="preserve"> 1/55 درصد از </w:t>
      </w:r>
      <w:r w:rsidR="00BD06A8" w:rsidRPr="0091178D">
        <w:rPr>
          <w:rFonts w:ascii="Arial" w:hAnsi="Arial" w:cs="B Nazanin" w:hint="cs"/>
          <w:sz w:val="24"/>
          <w:szCs w:val="24"/>
          <w:rtl/>
        </w:rPr>
        <w:t>پاسخگویان</w:t>
      </w:r>
      <w:r w:rsidR="00517647" w:rsidRPr="0091178D">
        <w:rPr>
          <w:rFonts w:ascii="Arial" w:hAnsi="Arial" w:cs="B Nazanin"/>
          <w:sz w:val="24"/>
          <w:szCs w:val="24"/>
          <w:rtl/>
        </w:rPr>
        <w:t xml:space="preserve"> خود را </w:t>
      </w:r>
      <w:r w:rsidR="00F76A16">
        <w:rPr>
          <w:rFonts w:ascii="Arial" w:hAnsi="Arial" w:cs="B Nazanin" w:hint="cs"/>
          <w:sz w:val="24"/>
          <w:szCs w:val="24"/>
          <w:rtl/>
        </w:rPr>
        <w:t>متعلق به</w:t>
      </w:r>
      <w:r w:rsidR="00517647" w:rsidRPr="0091178D">
        <w:rPr>
          <w:rFonts w:ascii="Arial" w:hAnsi="Arial" w:cs="B Nazanin"/>
          <w:sz w:val="24"/>
          <w:szCs w:val="24"/>
          <w:rtl/>
        </w:rPr>
        <w:t xml:space="preserve"> طبقه </w:t>
      </w:r>
      <w:r w:rsidR="00BD06A8" w:rsidRPr="0091178D">
        <w:rPr>
          <w:rFonts w:ascii="Arial" w:hAnsi="Arial" w:cs="B Nazanin" w:hint="cs"/>
          <w:sz w:val="24"/>
          <w:szCs w:val="24"/>
          <w:rtl/>
        </w:rPr>
        <w:t xml:space="preserve">اجتماعی </w:t>
      </w:r>
      <w:r w:rsidR="00517647" w:rsidRPr="0091178D">
        <w:rPr>
          <w:rFonts w:ascii="Arial" w:hAnsi="Arial" w:cs="B Nazanin"/>
          <w:sz w:val="24"/>
          <w:szCs w:val="24"/>
          <w:rtl/>
        </w:rPr>
        <w:t>متوسط</w:t>
      </w:r>
      <w:r w:rsidR="00BD06A8" w:rsidRPr="0091178D">
        <w:rPr>
          <w:rFonts w:ascii="Arial" w:hAnsi="Arial" w:cs="B Nazanin" w:hint="cs"/>
          <w:sz w:val="24"/>
          <w:szCs w:val="24"/>
          <w:rtl/>
        </w:rPr>
        <w:t xml:space="preserve">، </w:t>
      </w:r>
      <w:r w:rsidR="00517647" w:rsidRPr="0091178D">
        <w:rPr>
          <w:rFonts w:ascii="Arial" w:hAnsi="Arial" w:cs="B Nazanin"/>
          <w:sz w:val="24"/>
          <w:szCs w:val="24"/>
          <w:rtl/>
        </w:rPr>
        <w:t>ارزیابی کرد</w:t>
      </w:r>
      <w:r w:rsidR="00BD06A8" w:rsidRPr="0091178D">
        <w:rPr>
          <w:rFonts w:ascii="Arial" w:hAnsi="Arial" w:cs="B Nazanin" w:hint="cs"/>
          <w:sz w:val="24"/>
          <w:szCs w:val="24"/>
          <w:rtl/>
        </w:rPr>
        <w:t>ه بود</w:t>
      </w:r>
      <w:r w:rsidR="00517647" w:rsidRPr="0091178D">
        <w:rPr>
          <w:rFonts w:ascii="Arial" w:hAnsi="Arial" w:cs="B Nazanin"/>
          <w:sz w:val="24"/>
          <w:szCs w:val="24"/>
          <w:rtl/>
        </w:rPr>
        <w:t>ند.</w:t>
      </w:r>
    </w:p>
    <w:p w14:paraId="17187D06" w14:textId="55E96265" w:rsidR="00247667" w:rsidRDefault="000A3FDA" w:rsidP="00247667">
      <w:pPr>
        <w:spacing w:after="0"/>
        <w:jc w:val="both"/>
        <w:rPr>
          <w:rFonts w:ascii="Arial" w:hAnsi="Arial" w:cs="B Nazanin"/>
          <w:b/>
          <w:bCs/>
          <w:sz w:val="24"/>
          <w:szCs w:val="24"/>
          <w:rtl/>
        </w:rPr>
      </w:pPr>
      <w:bookmarkStart w:id="2" w:name="_Hlk147395356"/>
      <w:r>
        <w:rPr>
          <w:rFonts w:ascii="Arial" w:hAnsi="Arial" w:cs="B Nazanin" w:hint="cs"/>
          <w:sz w:val="24"/>
          <w:szCs w:val="24"/>
          <w:rtl/>
        </w:rPr>
        <w:t xml:space="preserve">   </w:t>
      </w:r>
      <w:r w:rsidRPr="000A3FDA">
        <w:rPr>
          <w:rFonts w:ascii="Arial" w:hAnsi="Arial" w:cs="B Nazanin"/>
          <w:sz w:val="24"/>
          <w:szCs w:val="24"/>
          <w:highlight w:val="yellow"/>
          <w:rtl/>
        </w:rPr>
        <w:t>توص</w:t>
      </w:r>
      <w:r w:rsidRPr="000A3FDA">
        <w:rPr>
          <w:rFonts w:ascii="Arial" w:hAnsi="Arial" w:cs="B Nazanin" w:hint="cs"/>
          <w:sz w:val="24"/>
          <w:szCs w:val="24"/>
          <w:highlight w:val="yellow"/>
          <w:rtl/>
        </w:rPr>
        <w:t>ی</w:t>
      </w:r>
      <w:r w:rsidRPr="000A3FDA">
        <w:rPr>
          <w:rFonts w:ascii="Arial" w:hAnsi="Arial" w:cs="B Nazanin" w:hint="eastAsia"/>
          <w:sz w:val="24"/>
          <w:szCs w:val="24"/>
          <w:highlight w:val="yellow"/>
          <w:rtl/>
        </w:rPr>
        <w:t>ف</w:t>
      </w:r>
      <w:r w:rsidRPr="000A3FDA">
        <w:rPr>
          <w:rFonts w:ascii="Arial" w:hAnsi="Arial" w:cs="B Nazanin"/>
          <w:sz w:val="24"/>
          <w:szCs w:val="24"/>
          <w:highlight w:val="yellow"/>
          <w:rtl/>
        </w:rPr>
        <w:t xml:space="preserve"> متغ</w:t>
      </w:r>
      <w:r w:rsidRPr="000A3FDA">
        <w:rPr>
          <w:rFonts w:ascii="Arial" w:hAnsi="Arial" w:cs="B Nazanin" w:hint="cs"/>
          <w:sz w:val="24"/>
          <w:szCs w:val="24"/>
          <w:highlight w:val="yellow"/>
          <w:rtl/>
        </w:rPr>
        <w:t>ی</w:t>
      </w:r>
      <w:r w:rsidRPr="000A3FDA">
        <w:rPr>
          <w:rFonts w:ascii="Arial" w:hAnsi="Arial" w:cs="B Nazanin" w:hint="eastAsia"/>
          <w:sz w:val="24"/>
          <w:szCs w:val="24"/>
          <w:highlight w:val="yellow"/>
          <w:rtl/>
        </w:rPr>
        <w:t>رها</w:t>
      </w:r>
      <w:r w:rsidRPr="000A3FDA">
        <w:rPr>
          <w:rFonts w:ascii="Arial" w:hAnsi="Arial" w:cs="B Nazanin" w:hint="cs"/>
          <w:sz w:val="24"/>
          <w:szCs w:val="24"/>
          <w:highlight w:val="yellow"/>
          <w:rtl/>
        </w:rPr>
        <w:t>ی</w:t>
      </w:r>
      <w:r w:rsidRPr="000A3FDA">
        <w:rPr>
          <w:rFonts w:ascii="Arial" w:hAnsi="Arial" w:cs="B Nazanin"/>
          <w:sz w:val="24"/>
          <w:szCs w:val="24"/>
          <w:highlight w:val="yellow"/>
          <w:rtl/>
        </w:rPr>
        <w:t xml:space="preserve"> مستقل و وابسته پژوهش در جدول 1 نشان م</w:t>
      </w:r>
      <w:r w:rsidRPr="000A3FDA">
        <w:rPr>
          <w:rFonts w:ascii="Arial" w:hAnsi="Arial" w:cs="B Nazanin" w:hint="cs"/>
          <w:sz w:val="24"/>
          <w:szCs w:val="24"/>
          <w:highlight w:val="yellow"/>
          <w:rtl/>
        </w:rPr>
        <w:t>ی‌</w:t>
      </w:r>
      <w:r w:rsidRPr="000A3FDA">
        <w:rPr>
          <w:rFonts w:ascii="Arial" w:hAnsi="Arial" w:cs="B Nazanin" w:hint="eastAsia"/>
          <w:sz w:val="24"/>
          <w:szCs w:val="24"/>
          <w:highlight w:val="yellow"/>
          <w:rtl/>
        </w:rPr>
        <w:t>دهد</w:t>
      </w:r>
      <w:r w:rsidRPr="000A3FDA">
        <w:rPr>
          <w:rFonts w:ascii="Arial" w:hAnsi="Arial" w:cs="B Nazanin"/>
          <w:sz w:val="24"/>
          <w:szCs w:val="24"/>
          <w:highlight w:val="yellow"/>
          <w:rtl/>
        </w:rPr>
        <w:t xml:space="preserve"> که در م</w:t>
      </w:r>
      <w:r w:rsidRPr="000A3FDA">
        <w:rPr>
          <w:rFonts w:ascii="Arial" w:hAnsi="Arial" w:cs="B Nazanin" w:hint="cs"/>
          <w:sz w:val="24"/>
          <w:szCs w:val="24"/>
          <w:highlight w:val="yellow"/>
          <w:rtl/>
        </w:rPr>
        <w:t>ی</w:t>
      </w:r>
      <w:r w:rsidRPr="000A3FDA">
        <w:rPr>
          <w:rFonts w:ascii="Arial" w:hAnsi="Arial" w:cs="B Nazanin" w:hint="eastAsia"/>
          <w:sz w:val="24"/>
          <w:szCs w:val="24"/>
          <w:highlight w:val="yellow"/>
          <w:rtl/>
        </w:rPr>
        <w:t>ان</w:t>
      </w:r>
      <w:r w:rsidRPr="000A3FDA">
        <w:rPr>
          <w:rFonts w:ascii="Arial" w:hAnsi="Arial" w:cs="B Nazanin"/>
          <w:sz w:val="24"/>
          <w:szCs w:val="24"/>
          <w:highlight w:val="yellow"/>
          <w:rtl/>
        </w:rPr>
        <w:t xml:space="preserve"> متغ</w:t>
      </w:r>
      <w:r w:rsidRPr="000A3FDA">
        <w:rPr>
          <w:rFonts w:ascii="Arial" w:hAnsi="Arial" w:cs="B Nazanin" w:hint="cs"/>
          <w:sz w:val="24"/>
          <w:szCs w:val="24"/>
          <w:highlight w:val="yellow"/>
          <w:rtl/>
        </w:rPr>
        <w:t>ی</w:t>
      </w:r>
      <w:r w:rsidRPr="000A3FDA">
        <w:rPr>
          <w:rFonts w:ascii="Arial" w:hAnsi="Arial" w:cs="B Nazanin" w:hint="eastAsia"/>
          <w:sz w:val="24"/>
          <w:szCs w:val="24"/>
          <w:highlight w:val="yellow"/>
          <w:rtl/>
        </w:rPr>
        <w:t>رها</w:t>
      </w:r>
      <w:r w:rsidRPr="000A3FDA">
        <w:rPr>
          <w:rFonts w:ascii="Arial" w:hAnsi="Arial" w:cs="B Nazanin" w:hint="cs"/>
          <w:sz w:val="24"/>
          <w:szCs w:val="24"/>
          <w:highlight w:val="yellow"/>
          <w:rtl/>
        </w:rPr>
        <w:t>ی</w:t>
      </w:r>
      <w:r w:rsidRPr="000A3FDA">
        <w:rPr>
          <w:rFonts w:ascii="Arial" w:hAnsi="Arial" w:cs="B Nazanin"/>
          <w:sz w:val="24"/>
          <w:szCs w:val="24"/>
          <w:highlight w:val="yellow"/>
          <w:rtl/>
        </w:rPr>
        <w:t xml:space="preserve"> اصل</w:t>
      </w:r>
      <w:r w:rsidRPr="000A3FDA">
        <w:rPr>
          <w:rFonts w:ascii="Arial" w:hAnsi="Arial" w:cs="B Nazanin" w:hint="cs"/>
          <w:sz w:val="24"/>
          <w:szCs w:val="24"/>
          <w:highlight w:val="yellow"/>
          <w:rtl/>
        </w:rPr>
        <w:t>ی</w:t>
      </w:r>
      <w:r w:rsidRPr="000A3FDA">
        <w:rPr>
          <w:rFonts w:ascii="Arial" w:hAnsi="Arial" w:cs="B Nazanin"/>
          <w:sz w:val="24"/>
          <w:szCs w:val="24"/>
          <w:highlight w:val="yellow"/>
          <w:rtl/>
        </w:rPr>
        <w:t xml:space="preserve"> پژوهش، نگرش منف</w:t>
      </w:r>
      <w:r w:rsidRPr="000A3FDA">
        <w:rPr>
          <w:rFonts w:ascii="Arial" w:hAnsi="Arial" w:cs="B Nazanin" w:hint="cs"/>
          <w:sz w:val="24"/>
          <w:szCs w:val="24"/>
          <w:highlight w:val="yellow"/>
          <w:rtl/>
        </w:rPr>
        <w:t>ی</w:t>
      </w:r>
      <w:r w:rsidRPr="000A3FDA">
        <w:rPr>
          <w:rFonts w:ascii="Arial" w:hAnsi="Arial" w:cs="B Nazanin"/>
          <w:sz w:val="24"/>
          <w:szCs w:val="24"/>
          <w:highlight w:val="yellow"/>
          <w:rtl/>
        </w:rPr>
        <w:t xml:space="preserve"> به بدن و ز</w:t>
      </w:r>
      <w:r w:rsidRPr="000A3FDA">
        <w:rPr>
          <w:rFonts w:ascii="Arial" w:hAnsi="Arial" w:cs="B Nazanin" w:hint="cs"/>
          <w:sz w:val="24"/>
          <w:szCs w:val="24"/>
          <w:highlight w:val="yellow"/>
          <w:rtl/>
        </w:rPr>
        <w:t>ی</w:t>
      </w:r>
      <w:r w:rsidRPr="000A3FDA">
        <w:rPr>
          <w:rFonts w:ascii="Arial" w:hAnsi="Arial" w:cs="B Nazanin" w:hint="eastAsia"/>
          <w:sz w:val="24"/>
          <w:szCs w:val="24"/>
          <w:highlight w:val="yellow"/>
          <w:rtl/>
        </w:rPr>
        <w:t>با</w:t>
      </w:r>
      <w:r w:rsidRPr="000A3FDA">
        <w:rPr>
          <w:rFonts w:ascii="Arial" w:hAnsi="Arial" w:cs="B Nazanin" w:hint="cs"/>
          <w:sz w:val="24"/>
          <w:szCs w:val="24"/>
          <w:highlight w:val="yellow"/>
          <w:rtl/>
        </w:rPr>
        <w:t>یی</w:t>
      </w:r>
      <w:r w:rsidRPr="000A3FDA">
        <w:rPr>
          <w:rFonts w:ascii="Arial" w:hAnsi="Arial" w:cs="B Nazanin"/>
          <w:sz w:val="24"/>
          <w:szCs w:val="24"/>
          <w:highlight w:val="yellow"/>
          <w:rtl/>
        </w:rPr>
        <w:t xml:space="preserve"> و مقا</w:t>
      </w:r>
      <w:r w:rsidRPr="000A3FDA">
        <w:rPr>
          <w:rFonts w:ascii="Arial" w:hAnsi="Arial" w:cs="B Nazanin" w:hint="cs"/>
          <w:sz w:val="24"/>
          <w:szCs w:val="24"/>
          <w:highlight w:val="yellow"/>
          <w:rtl/>
        </w:rPr>
        <w:t>ی</w:t>
      </w:r>
      <w:r w:rsidRPr="000A3FDA">
        <w:rPr>
          <w:rFonts w:ascii="Arial" w:hAnsi="Arial" w:cs="B Nazanin" w:hint="eastAsia"/>
          <w:sz w:val="24"/>
          <w:szCs w:val="24"/>
          <w:highlight w:val="yellow"/>
          <w:rtl/>
        </w:rPr>
        <w:t>سه</w:t>
      </w:r>
      <w:r w:rsidRPr="000A3FDA">
        <w:rPr>
          <w:rFonts w:ascii="Arial" w:hAnsi="Arial" w:cs="B Nazanin"/>
          <w:sz w:val="24"/>
          <w:szCs w:val="24"/>
          <w:highlight w:val="yellow"/>
          <w:rtl/>
        </w:rPr>
        <w:t xml:space="preserve"> اجتماع</w:t>
      </w:r>
      <w:r w:rsidRPr="000A3FDA">
        <w:rPr>
          <w:rFonts w:ascii="Arial" w:hAnsi="Arial" w:cs="B Nazanin" w:hint="cs"/>
          <w:sz w:val="24"/>
          <w:szCs w:val="24"/>
          <w:highlight w:val="yellow"/>
          <w:rtl/>
        </w:rPr>
        <w:t>ی</w:t>
      </w:r>
      <w:r w:rsidRPr="000A3FDA">
        <w:rPr>
          <w:rFonts w:ascii="Arial" w:hAnsi="Arial" w:cs="B Nazanin"/>
          <w:sz w:val="24"/>
          <w:szCs w:val="24"/>
          <w:highlight w:val="yellow"/>
          <w:rtl/>
        </w:rPr>
        <w:t xml:space="preserve"> ظاهر عمدتاً در سطح متوسط </w:t>
      </w:r>
      <w:r w:rsidRPr="000A3FDA">
        <w:rPr>
          <w:rFonts w:ascii="Arial" w:hAnsi="Arial" w:cs="B Nazanin" w:hint="cs"/>
          <w:sz w:val="24"/>
          <w:szCs w:val="24"/>
          <w:highlight w:val="yellow"/>
          <w:rtl/>
        </w:rPr>
        <w:t>ی</w:t>
      </w:r>
      <w:r w:rsidRPr="000A3FDA">
        <w:rPr>
          <w:rFonts w:ascii="Arial" w:hAnsi="Arial" w:cs="B Nazanin" w:hint="eastAsia"/>
          <w:sz w:val="24"/>
          <w:szCs w:val="24"/>
          <w:highlight w:val="yellow"/>
          <w:rtl/>
        </w:rPr>
        <w:t>ا</w:t>
      </w:r>
      <w:r w:rsidRPr="000A3FDA">
        <w:rPr>
          <w:rFonts w:ascii="Arial" w:hAnsi="Arial" w:cs="B Nazanin"/>
          <w:sz w:val="24"/>
          <w:szCs w:val="24"/>
          <w:highlight w:val="yellow"/>
          <w:rtl/>
        </w:rPr>
        <w:t xml:space="preserve"> پا</w:t>
      </w:r>
      <w:r w:rsidRPr="000A3FDA">
        <w:rPr>
          <w:rFonts w:ascii="Arial" w:hAnsi="Arial" w:cs="B Nazanin" w:hint="cs"/>
          <w:sz w:val="24"/>
          <w:szCs w:val="24"/>
          <w:highlight w:val="yellow"/>
          <w:rtl/>
        </w:rPr>
        <w:t>یی</w:t>
      </w:r>
      <w:r w:rsidRPr="000A3FDA">
        <w:rPr>
          <w:rFonts w:ascii="Arial" w:hAnsi="Arial" w:cs="B Nazanin" w:hint="eastAsia"/>
          <w:sz w:val="24"/>
          <w:szCs w:val="24"/>
          <w:highlight w:val="yellow"/>
          <w:rtl/>
        </w:rPr>
        <w:t>ن</w:t>
      </w:r>
      <w:r w:rsidRPr="000A3FDA">
        <w:rPr>
          <w:rFonts w:ascii="Arial" w:hAnsi="Arial" w:cs="B Nazanin"/>
          <w:sz w:val="24"/>
          <w:szCs w:val="24"/>
          <w:highlight w:val="yellow"/>
          <w:rtl/>
        </w:rPr>
        <w:t xml:space="preserve"> قرار داشته‌اند، در حال</w:t>
      </w:r>
      <w:r w:rsidRPr="000A3FDA">
        <w:rPr>
          <w:rFonts w:ascii="Arial" w:hAnsi="Arial" w:cs="B Nazanin" w:hint="cs"/>
          <w:sz w:val="24"/>
          <w:szCs w:val="24"/>
          <w:highlight w:val="yellow"/>
          <w:rtl/>
        </w:rPr>
        <w:t>ی</w:t>
      </w:r>
      <w:r w:rsidRPr="000A3FDA">
        <w:rPr>
          <w:rFonts w:ascii="Arial" w:hAnsi="Arial" w:cs="B Nazanin"/>
          <w:sz w:val="24"/>
          <w:szCs w:val="24"/>
          <w:highlight w:val="yellow"/>
          <w:rtl/>
        </w:rPr>
        <w:t xml:space="preserve"> که ب</w:t>
      </w:r>
      <w:r w:rsidRPr="000A3FDA">
        <w:rPr>
          <w:rFonts w:ascii="Arial" w:hAnsi="Arial" w:cs="B Nazanin" w:hint="cs"/>
          <w:sz w:val="24"/>
          <w:szCs w:val="24"/>
          <w:highlight w:val="yellow"/>
          <w:rtl/>
        </w:rPr>
        <w:t>ی</w:t>
      </w:r>
      <w:r w:rsidRPr="000A3FDA">
        <w:rPr>
          <w:rFonts w:ascii="Arial" w:hAnsi="Arial" w:cs="B Nazanin" w:hint="eastAsia"/>
          <w:sz w:val="24"/>
          <w:szCs w:val="24"/>
          <w:highlight w:val="yellow"/>
          <w:rtl/>
        </w:rPr>
        <w:t>شتر</w:t>
      </w:r>
      <w:r w:rsidRPr="000A3FDA">
        <w:rPr>
          <w:rFonts w:ascii="Arial" w:hAnsi="Arial" w:cs="B Nazanin"/>
          <w:sz w:val="24"/>
          <w:szCs w:val="24"/>
          <w:highlight w:val="yellow"/>
          <w:rtl/>
        </w:rPr>
        <w:t xml:space="preserve"> پاسخگو</w:t>
      </w:r>
      <w:r w:rsidRPr="000A3FDA">
        <w:rPr>
          <w:rFonts w:ascii="Arial" w:hAnsi="Arial" w:cs="B Nazanin" w:hint="cs"/>
          <w:sz w:val="24"/>
          <w:szCs w:val="24"/>
          <w:highlight w:val="yellow"/>
          <w:rtl/>
        </w:rPr>
        <w:t>ی</w:t>
      </w:r>
      <w:r w:rsidRPr="000A3FDA">
        <w:rPr>
          <w:rFonts w:ascii="Arial" w:hAnsi="Arial" w:cs="B Nazanin" w:hint="eastAsia"/>
          <w:sz w:val="24"/>
          <w:szCs w:val="24"/>
          <w:highlight w:val="yellow"/>
          <w:rtl/>
        </w:rPr>
        <w:t>ان</w:t>
      </w:r>
      <w:r w:rsidRPr="000A3FDA">
        <w:rPr>
          <w:rFonts w:ascii="Arial" w:hAnsi="Arial" w:cs="B Nazanin"/>
          <w:sz w:val="24"/>
          <w:szCs w:val="24"/>
          <w:highlight w:val="yellow"/>
          <w:rtl/>
        </w:rPr>
        <w:t xml:space="preserve"> از عزت</w:t>
      </w:r>
      <w:r w:rsidR="00247667">
        <w:rPr>
          <w:rFonts w:ascii="Arial" w:hAnsi="Arial" w:cs="B Nazanin" w:hint="cs"/>
          <w:sz w:val="24"/>
          <w:szCs w:val="24"/>
          <w:highlight w:val="yellow"/>
          <w:rtl/>
        </w:rPr>
        <w:t xml:space="preserve"> </w:t>
      </w:r>
      <w:r w:rsidR="00247667" w:rsidRPr="000A3FDA">
        <w:rPr>
          <w:rFonts w:ascii="Arial" w:hAnsi="Arial" w:cs="B Nazanin"/>
          <w:sz w:val="24"/>
          <w:szCs w:val="24"/>
          <w:highlight w:val="yellow"/>
          <w:rtl/>
        </w:rPr>
        <w:t>نفس بالا</w:t>
      </w:r>
      <w:r w:rsidR="00247667" w:rsidRPr="000A3FDA">
        <w:rPr>
          <w:rFonts w:ascii="Arial" w:hAnsi="Arial" w:cs="B Nazanin" w:hint="cs"/>
          <w:sz w:val="24"/>
          <w:szCs w:val="24"/>
          <w:highlight w:val="yellow"/>
          <w:rtl/>
        </w:rPr>
        <w:t>یی</w:t>
      </w:r>
      <w:r w:rsidR="00247667" w:rsidRPr="000A3FDA">
        <w:rPr>
          <w:rFonts w:ascii="Arial" w:hAnsi="Arial" w:cs="B Nazanin"/>
          <w:sz w:val="24"/>
          <w:szCs w:val="24"/>
          <w:highlight w:val="yellow"/>
          <w:rtl/>
        </w:rPr>
        <w:t xml:space="preserve"> برخوردار بوده‌اند. همچن</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ن،</w:t>
      </w:r>
      <w:r w:rsidR="00247667" w:rsidRPr="000A3FDA">
        <w:rPr>
          <w:rFonts w:ascii="Arial" w:hAnsi="Arial" w:cs="B Nazanin"/>
          <w:sz w:val="24"/>
          <w:szCs w:val="24"/>
          <w:highlight w:val="yellow"/>
          <w:rtl/>
        </w:rPr>
        <w:t xml:space="preserve"> ا</w:t>
      </w:r>
      <w:r w:rsidR="00247667" w:rsidRPr="000A3FDA">
        <w:rPr>
          <w:rFonts w:ascii="Arial" w:hAnsi="Arial" w:cs="B Nazanin" w:hint="eastAsia"/>
          <w:sz w:val="24"/>
          <w:szCs w:val="24"/>
          <w:highlight w:val="yellow"/>
          <w:rtl/>
        </w:rPr>
        <w:t>دراک</w:t>
      </w:r>
      <w:r w:rsidR="00247667" w:rsidRPr="000A3FDA">
        <w:rPr>
          <w:rFonts w:ascii="Arial" w:hAnsi="Arial" w:cs="B Nazanin"/>
          <w:sz w:val="24"/>
          <w:szCs w:val="24"/>
          <w:highlight w:val="yellow"/>
          <w:rtl/>
        </w:rPr>
        <w:t xml:space="preserve"> است</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گما</w:t>
      </w:r>
      <w:r w:rsidR="00247667" w:rsidRPr="000A3FDA">
        <w:rPr>
          <w:rFonts w:ascii="Arial" w:hAnsi="Arial" w:cs="B Nazanin" w:hint="cs"/>
          <w:sz w:val="24"/>
          <w:szCs w:val="24"/>
          <w:highlight w:val="yellow"/>
          <w:rtl/>
        </w:rPr>
        <w:t>ی</w:t>
      </w:r>
      <w:r w:rsidR="00247667" w:rsidRPr="000A3FDA">
        <w:rPr>
          <w:rFonts w:ascii="Arial" w:hAnsi="Arial" w:cs="B Nazanin"/>
          <w:sz w:val="24"/>
          <w:szCs w:val="24"/>
          <w:highlight w:val="yellow"/>
          <w:rtl/>
        </w:rPr>
        <w:t xml:space="preserve"> سالمند</w:t>
      </w:r>
      <w:r w:rsidR="00247667" w:rsidRPr="000A3FDA">
        <w:rPr>
          <w:rFonts w:ascii="Arial" w:hAnsi="Arial" w:cs="B Nazanin" w:hint="cs"/>
          <w:sz w:val="24"/>
          <w:szCs w:val="24"/>
          <w:highlight w:val="yellow"/>
          <w:rtl/>
        </w:rPr>
        <w:t>ی</w:t>
      </w:r>
      <w:r w:rsidR="00247667" w:rsidRPr="000A3FDA">
        <w:rPr>
          <w:rFonts w:ascii="Arial" w:hAnsi="Arial" w:cs="B Nazanin"/>
          <w:sz w:val="24"/>
          <w:szCs w:val="24"/>
          <w:highlight w:val="yellow"/>
          <w:rtl/>
        </w:rPr>
        <w:t xml:space="preserve"> در ب</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شتر</w:t>
      </w:r>
      <w:r w:rsidR="00247667" w:rsidRPr="000A3FDA">
        <w:rPr>
          <w:rFonts w:ascii="Arial" w:hAnsi="Arial" w:cs="B Nazanin"/>
          <w:sz w:val="24"/>
          <w:szCs w:val="24"/>
          <w:highlight w:val="yellow"/>
          <w:rtl/>
        </w:rPr>
        <w:t xml:space="preserve"> پاسخگو</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ان</w:t>
      </w:r>
      <w:r w:rsidR="00247667" w:rsidRPr="000A3FDA">
        <w:rPr>
          <w:rFonts w:ascii="Arial" w:hAnsi="Arial" w:cs="B Nazanin"/>
          <w:sz w:val="24"/>
          <w:szCs w:val="24"/>
          <w:highlight w:val="yellow"/>
          <w:rtl/>
        </w:rPr>
        <w:t xml:space="preserve"> در سطح پا</w:t>
      </w:r>
      <w:r w:rsidR="00247667" w:rsidRPr="000A3FDA">
        <w:rPr>
          <w:rFonts w:ascii="Arial" w:hAnsi="Arial" w:cs="B Nazanin" w:hint="cs"/>
          <w:sz w:val="24"/>
          <w:szCs w:val="24"/>
          <w:highlight w:val="yellow"/>
          <w:rtl/>
        </w:rPr>
        <w:t>یی</w:t>
      </w:r>
      <w:r w:rsidR="00247667" w:rsidRPr="000A3FDA">
        <w:rPr>
          <w:rFonts w:ascii="Arial" w:hAnsi="Arial" w:cs="B Nazanin" w:hint="eastAsia"/>
          <w:sz w:val="24"/>
          <w:szCs w:val="24"/>
          <w:highlight w:val="yellow"/>
          <w:rtl/>
        </w:rPr>
        <w:t>ن</w:t>
      </w:r>
      <w:r w:rsidR="00247667" w:rsidRPr="000A3FDA">
        <w:rPr>
          <w:rFonts w:ascii="Arial" w:hAnsi="Arial" w:cs="B Nazanin"/>
          <w:sz w:val="24"/>
          <w:szCs w:val="24"/>
          <w:highlight w:val="yellow"/>
          <w:rtl/>
        </w:rPr>
        <w:t xml:space="preserve"> </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ا</w:t>
      </w:r>
      <w:r w:rsidR="00247667" w:rsidRPr="000A3FDA">
        <w:rPr>
          <w:rFonts w:ascii="Arial" w:hAnsi="Arial" w:cs="B Nazanin"/>
          <w:sz w:val="24"/>
          <w:szCs w:val="24"/>
          <w:highlight w:val="yellow"/>
          <w:rtl/>
        </w:rPr>
        <w:t xml:space="preserve"> متوسط بوده است. در مورد متغ</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ر</w:t>
      </w:r>
      <w:r w:rsidR="00247667" w:rsidRPr="000A3FDA">
        <w:rPr>
          <w:rFonts w:ascii="Arial" w:hAnsi="Arial" w:cs="B Nazanin"/>
          <w:sz w:val="24"/>
          <w:szCs w:val="24"/>
          <w:highlight w:val="yellow"/>
          <w:rtl/>
        </w:rPr>
        <w:t xml:space="preserve"> وابسته ن</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ز،</w:t>
      </w:r>
      <w:r w:rsidR="00247667" w:rsidRPr="000A3FDA">
        <w:rPr>
          <w:rFonts w:ascii="Arial" w:hAnsi="Arial" w:cs="B Nazanin"/>
          <w:sz w:val="24"/>
          <w:szCs w:val="24"/>
          <w:highlight w:val="yellow"/>
          <w:rtl/>
        </w:rPr>
        <w:t xml:space="preserve"> نزد</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ک</w:t>
      </w:r>
      <w:r w:rsidR="00247667" w:rsidRPr="000A3FDA">
        <w:rPr>
          <w:rFonts w:ascii="Arial" w:hAnsi="Arial" w:cs="B Nazanin"/>
          <w:sz w:val="24"/>
          <w:szCs w:val="24"/>
          <w:highlight w:val="yellow"/>
          <w:rtl/>
        </w:rPr>
        <w:t xml:space="preserve"> به ن</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م</w:t>
      </w:r>
      <w:r w:rsidR="00247667" w:rsidRPr="000A3FDA">
        <w:rPr>
          <w:rFonts w:ascii="Arial" w:hAnsi="Arial" w:cs="B Nazanin" w:hint="cs"/>
          <w:sz w:val="24"/>
          <w:szCs w:val="24"/>
          <w:highlight w:val="yellow"/>
          <w:rtl/>
        </w:rPr>
        <w:t>ی</w:t>
      </w:r>
      <w:r w:rsidR="00247667" w:rsidRPr="000A3FDA">
        <w:rPr>
          <w:rFonts w:ascii="Arial" w:hAnsi="Arial" w:cs="B Nazanin"/>
          <w:sz w:val="24"/>
          <w:szCs w:val="24"/>
          <w:highlight w:val="yellow"/>
          <w:rtl/>
        </w:rPr>
        <w:t xml:space="preserve"> از پاسخگو</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ان</w:t>
      </w:r>
      <w:r w:rsidR="00247667" w:rsidRPr="000A3FDA">
        <w:rPr>
          <w:rFonts w:ascii="Arial" w:hAnsi="Arial" w:cs="B Nazanin"/>
          <w:sz w:val="24"/>
          <w:szCs w:val="24"/>
          <w:highlight w:val="yellow"/>
          <w:rtl/>
        </w:rPr>
        <w:t xml:space="preserve"> ترس از پ</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ر</w:t>
      </w:r>
      <w:r w:rsidR="00247667" w:rsidRPr="000A3FDA">
        <w:rPr>
          <w:rFonts w:ascii="Arial" w:hAnsi="Arial" w:cs="B Nazanin" w:hint="cs"/>
          <w:sz w:val="24"/>
          <w:szCs w:val="24"/>
          <w:highlight w:val="yellow"/>
          <w:rtl/>
        </w:rPr>
        <w:t>ی</w:t>
      </w:r>
      <w:r w:rsidR="00247667" w:rsidRPr="000A3FDA">
        <w:rPr>
          <w:rFonts w:ascii="Arial" w:hAnsi="Arial" w:cs="B Nazanin"/>
          <w:sz w:val="24"/>
          <w:szCs w:val="24"/>
          <w:highlight w:val="yellow"/>
          <w:rtl/>
        </w:rPr>
        <w:t xml:space="preserve"> را در سطح ز</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اد</w:t>
      </w:r>
      <w:r w:rsidR="00247667" w:rsidRPr="000A3FDA">
        <w:rPr>
          <w:rFonts w:ascii="Arial" w:hAnsi="Arial" w:cs="B Nazanin"/>
          <w:sz w:val="24"/>
          <w:szCs w:val="24"/>
          <w:highlight w:val="yellow"/>
          <w:rtl/>
        </w:rPr>
        <w:t xml:space="preserve"> گزارش کرده‌اند. م</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انگ</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ن</w:t>
      </w:r>
      <w:r w:rsidR="00247667" w:rsidRPr="000A3FDA">
        <w:rPr>
          <w:rFonts w:ascii="Arial" w:hAnsi="Arial" w:cs="B Nazanin"/>
          <w:sz w:val="24"/>
          <w:szCs w:val="24"/>
          <w:highlight w:val="yellow"/>
          <w:rtl/>
        </w:rPr>
        <w:t xml:space="preserve"> ابعاد ترس از پ</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ر</w:t>
      </w:r>
      <w:r w:rsidR="00247667" w:rsidRPr="000A3FDA">
        <w:rPr>
          <w:rFonts w:ascii="Arial" w:hAnsi="Arial" w:cs="B Nazanin" w:hint="cs"/>
          <w:sz w:val="24"/>
          <w:szCs w:val="24"/>
          <w:highlight w:val="yellow"/>
          <w:rtl/>
        </w:rPr>
        <w:t>ی</w:t>
      </w:r>
      <w:r w:rsidR="00247667" w:rsidRPr="000A3FDA">
        <w:rPr>
          <w:rFonts w:ascii="Arial" w:hAnsi="Arial" w:cs="B Nazanin"/>
          <w:sz w:val="24"/>
          <w:szCs w:val="24"/>
          <w:highlight w:val="yellow"/>
          <w:rtl/>
        </w:rPr>
        <w:t xml:space="preserve"> ن</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ز</w:t>
      </w:r>
      <w:r w:rsidR="00247667" w:rsidRPr="000A3FDA">
        <w:rPr>
          <w:rFonts w:ascii="Arial" w:hAnsi="Arial" w:cs="B Nazanin"/>
          <w:sz w:val="24"/>
          <w:szCs w:val="24"/>
          <w:highlight w:val="yellow"/>
          <w:rtl/>
        </w:rPr>
        <w:t xml:space="preserve"> به ترت</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ب</w:t>
      </w:r>
      <w:r w:rsidR="00247667" w:rsidRPr="000A3FDA">
        <w:rPr>
          <w:rFonts w:ascii="Arial" w:hAnsi="Arial" w:cs="B Nazanin"/>
          <w:sz w:val="24"/>
          <w:szCs w:val="24"/>
          <w:highlight w:val="yellow"/>
          <w:rtl/>
        </w:rPr>
        <w:t xml:space="preserve"> در بُعد </w:t>
      </w:r>
      <w:r w:rsidR="00247667" w:rsidRPr="000C42F2">
        <w:rPr>
          <w:rFonts w:ascii="Arial" w:hAnsi="Arial" w:cs="B Nazanin"/>
          <w:sz w:val="24"/>
          <w:szCs w:val="24"/>
          <w:highlight w:val="yellow"/>
          <w:rtl/>
        </w:rPr>
        <w:t>اقتصاد</w:t>
      </w:r>
      <w:r w:rsidR="00247667" w:rsidRPr="000C42F2">
        <w:rPr>
          <w:rFonts w:ascii="Arial" w:hAnsi="Arial" w:cs="B Nazanin" w:hint="cs"/>
          <w:sz w:val="24"/>
          <w:szCs w:val="24"/>
          <w:highlight w:val="yellow"/>
          <w:rtl/>
        </w:rPr>
        <w:t>ی</w:t>
      </w:r>
      <w:r w:rsidR="00247667" w:rsidRPr="000C42F2">
        <w:rPr>
          <w:rFonts w:ascii="Arial" w:hAnsi="Arial" w:cs="B Nazanin"/>
          <w:sz w:val="24"/>
          <w:szCs w:val="24"/>
          <w:highlight w:val="yellow"/>
          <w:rtl/>
        </w:rPr>
        <w:t xml:space="preserve"> </w:t>
      </w:r>
      <w:r w:rsidR="006F65B8" w:rsidRPr="000C42F2">
        <w:rPr>
          <w:rFonts w:ascii="Arial" w:hAnsi="Arial" w:cs="B Nazanin"/>
          <w:sz w:val="24"/>
          <w:szCs w:val="24"/>
          <w:highlight w:val="yellow"/>
          <w:rtl/>
        </w:rPr>
        <w:t>(</w:t>
      </w:r>
      <w:r w:rsidR="006F65B8" w:rsidRPr="000C42F2">
        <w:rPr>
          <w:rFonts w:ascii="Arial" w:hAnsi="Arial" w:cs="B Nazanin" w:hint="cs"/>
          <w:sz w:val="24"/>
          <w:szCs w:val="24"/>
          <w:highlight w:val="yellow"/>
          <w:rtl/>
        </w:rPr>
        <w:t>3/21 از 30)</w:t>
      </w:r>
      <w:r w:rsidR="00247667" w:rsidRPr="000C42F2">
        <w:rPr>
          <w:rFonts w:ascii="Arial" w:hAnsi="Arial" w:cs="B Nazanin"/>
          <w:sz w:val="24"/>
          <w:szCs w:val="24"/>
          <w:highlight w:val="yellow"/>
          <w:rtl/>
        </w:rPr>
        <w:t xml:space="preserve">، </w:t>
      </w:r>
      <w:r w:rsidR="00247667" w:rsidRPr="000A3FDA">
        <w:rPr>
          <w:rFonts w:ascii="Arial" w:hAnsi="Arial" w:cs="B Nazanin"/>
          <w:sz w:val="24"/>
          <w:szCs w:val="24"/>
          <w:highlight w:val="yellow"/>
          <w:rtl/>
        </w:rPr>
        <w:t>روان‌شناخت</w:t>
      </w:r>
      <w:r w:rsidR="00247667" w:rsidRPr="000A3FDA">
        <w:rPr>
          <w:rFonts w:ascii="Arial" w:hAnsi="Arial" w:cs="B Nazanin" w:hint="cs"/>
          <w:sz w:val="24"/>
          <w:szCs w:val="24"/>
          <w:highlight w:val="yellow"/>
          <w:rtl/>
        </w:rPr>
        <w:t>ی</w:t>
      </w:r>
      <w:r w:rsidR="00247667" w:rsidRPr="000A3FDA">
        <w:rPr>
          <w:rFonts w:ascii="Arial" w:hAnsi="Arial" w:cs="B Nazanin"/>
          <w:sz w:val="24"/>
          <w:szCs w:val="24"/>
          <w:highlight w:val="yellow"/>
          <w:rtl/>
        </w:rPr>
        <w:t xml:space="preserve"> و ذهن</w:t>
      </w:r>
      <w:r w:rsidR="00247667" w:rsidRPr="000A3FDA">
        <w:rPr>
          <w:rFonts w:ascii="Arial" w:hAnsi="Arial" w:cs="B Nazanin" w:hint="cs"/>
          <w:sz w:val="24"/>
          <w:szCs w:val="24"/>
          <w:highlight w:val="yellow"/>
          <w:rtl/>
        </w:rPr>
        <w:t>ی</w:t>
      </w:r>
      <w:r w:rsidR="00247667" w:rsidRPr="000A3FDA">
        <w:rPr>
          <w:rFonts w:ascii="Arial" w:hAnsi="Arial" w:cs="B Nazanin"/>
          <w:sz w:val="24"/>
          <w:szCs w:val="24"/>
          <w:highlight w:val="yellow"/>
          <w:rtl/>
        </w:rPr>
        <w:t xml:space="preserve"> (</w:t>
      </w:r>
      <w:r w:rsidR="006F65B8">
        <w:rPr>
          <w:rFonts w:ascii="Arial" w:hAnsi="Arial" w:cs="B Nazanin" w:hint="cs"/>
          <w:sz w:val="24"/>
          <w:szCs w:val="24"/>
          <w:highlight w:val="yellow"/>
          <w:rtl/>
        </w:rPr>
        <w:t>7/19</w:t>
      </w:r>
      <w:r w:rsidR="00247667" w:rsidRPr="000A3FDA">
        <w:rPr>
          <w:rFonts w:ascii="Arial" w:hAnsi="Arial" w:cs="B Nazanin"/>
          <w:sz w:val="24"/>
          <w:szCs w:val="24"/>
          <w:highlight w:val="yellow"/>
          <w:rtl/>
        </w:rPr>
        <w:t>)، بدن و ظاهر ف</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ز</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ک</w:t>
      </w:r>
      <w:r w:rsidR="00247667" w:rsidRPr="000A3FDA">
        <w:rPr>
          <w:rFonts w:ascii="Arial" w:hAnsi="Arial" w:cs="B Nazanin" w:hint="cs"/>
          <w:sz w:val="24"/>
          <w:szCs w:val="24"/>
          <w:highlight w:val="yellow"/>
          <w:rtl/>
        </w:rPr>
        <w:t>ی</w:t>
      </w:r>
      <w:r w:rsidR="00247667" w:rsidRPr="000A3FDA">
        <w:rPr>
          <w:rFonts w:ascii="Arial" w:hAnsi="Arial" w:cs="B Nazanin"/>
          <w:sz w:val="24"/>
          <w:szCs w:val="24"/>
          <w:highlight w:val="yellow"/>
          <w:rtl/>
        </w:rPr>
        <w:t xml:space="preserve"> (</w:t>
      </w:r>
      <w:r w:rsidR="006F65B8">
        <w:rPr>
          <w:rFonts w:ascii="Arial" w:hAnsi="Arial" w:cs="B Nazanin" w:hint="cs"/>
          <w:sz w:val="24"/>
          <w:szCs w:val="24"/>
          <w:highlight w:val="yellow"/>
          <w:rtl/>
        </w:rPr>
        <w:t>6/18</w:t>
      </w:r>
      <w:r w:rsidR="00247667" w:rsidRPr="000A3FDA">
        <w:rPr>
          <w:rFonts w:ascii="Arial" w:hAnsi="Arial" w:cs="B Nazanin"/>
          <w:sz w:val="24"/>
          <w:szCs w:val="24"/>
          <w:highlight w:val="yellow"/>
          <w:rtl/>
        </w:rPr>
        <w:t>)، روابط اجتماع</w:t>
      </w:r>
      <w:r w:rsidR="00247667" w:rsidRPr="000A3FDA">
        <w:rPr>
          <w:rFonts w:ascii="Arial" w:hAnsi="Arial" w:cs="B Nazanin" w:hint="cs"/>
          <w:sz w:val="24"/>
          <w:szCs w:val="24"/>
          <w:highlight w:val="yellow"/>
          <w:rtl/>
        </w:rPr>
        <w:t>ی</w:t>
      </w:r>
      <w:r w:rsidR="00247667" w:rsidRPr="000A3FDA">
        <w:rPr>
          <w:rFonts w:ascii="Arial" w:hAnsi="Arial" w:cs="B Nazanin"/>
          <w:sz w:val="24"/>
          <w:szCs w:val="24"/>
          <w:highlight w:val="yellow"/>
          <w:rtl/>
        </w:rPr>
        <w:t xml:space="preserve"> با د</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گران</w:t>
      </w:r>
      <w:r w:rsidR="00247667" w:rsidRPr="000A3FDA">
        <w:rPr>
          <w:rFonts w:ascii="Arial" w:hAnsi="Arial" w:cs="B Nazanin"/>
          <w:sz w:val="24"/>
          <w:szCs w:val="24"/>
          <w:highlight w:val="yellow"/>
          <w:rtl/>
        </w:rPr>
        <w:t xml:space="preserve"> (</w:t>
      </w:r>
      <w:r w:rsidR="000C42F2">
        <w:rPr>
          <w:rFonts w:ascii="Arial" w:hAnsi="Arial" w:cs="B Nazanin" w:hint="cs"/>
          <w:sz w:val="24"/>
          <w:szCs w:val="24"/>
          <w:highlight w:val="yellow"/>
          <w:rtl/>
        </w:rPr>
        <w:t>1/16</w:t>
      </w:r>
      <w:r w:rsidR="00247667" w:rsidRPr="000A3FDA">
        <w:rPr>
          <w:rFonts w:ascii="Arial" w:hAnsi="Arial" w:cs="B Nazanin"/>
          <w:sz w:val="24"/>
          <w:szCs w:val="24"/>
          <w:highlight w:val="yellow"/>
          <w:rtl/>
        </w:rPr>
        <w:t>) و ترس از افراد پ</w:t>
      </w:r>
      <w:r w:rsidR="00247667" w:rsidRPr="000A3FDA">
        <w:rPr>
          <w:rFonts w:ascii="Arial" w:hAnsi="Arial" w:cs="B Nazanin" w:hint="cs"/>
          <w:sz w:val="24"/>
          <w:szCs w:val="24"/>
          <w:highlight w:val="yellow"/>
          <w:rtl/>
        </w:rPr>
        <w:t>ی</w:t>
      </w:r>
      <w:r w:rsidR="00247667" w:rsidRPr="000A3FDA">
        <w:rPr>
          <w:rFonts w:ascii="Arial" w:hAnsi="Arial" w:cs="B Nazanin" w:hint="eastAsia"/>
          <w:sz w:val="24"/>
          <w:szCs w:val="24"/>
          <w:highlight w:val="yellow"/>
          <w:rtl/>
        </w:rPr>
        <w:t>ر</w:t>
      </w:r>
      <w:r w:rsidR="00247667" w:rsidRPr="000A3FDA">
        <w:rPr>
          <w:rFonts w:ascii="Arial" w:hAnsi="Arial" w:cs="B Nazanin"/>
          <w:sz w:val="24"/>
          <w:szCs w:val="24"/>
          <w:highlight w:val="yellow"/>
          <w:rtl/>
        </w:rPr>
        <w:t xml:space="preserve"> (</w:t>
      </w:r>
      <w:r w:rsidR="000C42F2">
        <w:rPr>
          <w:rFonts w:ascii="Arial" w:hAnsi="Arial" w:cs="B Nazanin" w:hint="cs"/>
          <w:sz w:val="24"/>
          <w:szCs w:val="24"/>
          <w:highlight w:val="yellow"/>
          <w:rtl/>
        </w:rPr>
        <w:t>1/12</w:t>
      </w:r>
      <w:r w:rsidR="00247667" w:rsidRPr="000A3FDA">
        <w:rPr>
          <w:rFonts w:ascii="Arial" w:hAnsi="Arial" w:cs="B Nazanin"/>
          <w:sz w:val="24"/>
          <w:szCs w:val="24"/>
          <w:highlight w:val="yellow"/>
          <w:rtl/>
        </w:rPr>
        <w:t>) بوده است.</w:t>
      </w:r>
    </w:p>
    <w:p w14:paraId="1471EAD5" w14:textId="5D04DCBE" w:rsidR="004D02F1" w:rsidRPr="004D02F1" w:rsidRDefault="004D02F1" w:rsidP="00FD631B">
      <w:pPr>
        <w:spacing w:after="0"/>
        <w:jc w:val="center"/>
        <w:rPr>
          <w:rFonts w:ascii="Arial" w:hAnsi="Arial" w:cs="B Nazanin"/>
          <w:b/>
          <w:bCs/>
          <w:sz w:val="24"/>
          <w:szCs w:val="24"/>
          <w:highlight w:val="yellow"/>
          <w:rtl/>
        </w:rPr>
      </w:pPr>
      <w:r w:rsidRPr="00247667">
        <w:rPr>
          <w:rFonts w:ascii="Arial" w:hAnsi="Arial" w:cs="B Nazanin" w:hint="cs"/>
          <w:b/>
          <w:bCs/>
          <w:sz w:val="24"/>
          <w:szCs w:val="24"/>
          <w:highlight w:val="yellow"/>
          <w:rtl/>
        </w:rPr>
        <w:t xml:space="preserve">جدول 1) </w:t>
      </w:r>
      <w:r w:rsidRPr="004D02F1">
        <w:rPr>
          <w:rFonts w:ascii="Arial" w:hAnsi="Arial" w:cs="B Nazanin"/>
          <w:b/>
          <w:bCs/>
          <w:sz w:val="24"/>
          <w:szCs w:val="24"/>
          <w:highlight w:val="yellow"/>
          <w:rtl/>
        </w:rPr>
        <w:t>آماره‌ها</w:t>
      </w:r>
      <w:r w:rsidRPr="004D02F1">
        <w:rPr>
          <w:rFonts w:ascii="Arial" w:hAnsi="Arial" w:cs="B Nazanin" w:hint="cs"/>
          <w:b/>
          <w:bCs/>
          <w:sz w:val="24"/>
          <w:szCs w:val="24"/>
          <w:highlight w:val="yellow"/>
          <w:rtl/>
        </w:rPr>
        <w:t>ی</w:t>
      </w:r>
      <w:r w:rsidRPr="004D02F1">
        <w:rPr>
          <w:rFonts w:ascii="Arial" w:hAnsi="Arial" w:cs="B Nazanin"/>
          <w:b/>
          <w:bCs/>
          <w:sz w:val="24"/>
          <w:szCs w:val="24"/>
          <w:highlight w:val="yellow"/>
          <w:rtl/>
        </w:rPr>
        <w:t xml:space="preserve"> توص</w:t>
      </w:r>
      <w:r w:rsidRPr="004D02F1">
        <w:rPr>
          <w:rFonts w:ascii="Arial" w:hAnsi="Arial" w:cs="B Nazanin" w:hint="cs"/>
          <w:b/>
          <w:bCs/>
          <w:sz w:val="24"/>
          <w:szCs w:val="24"/>
          <w:highlight w:val="yellow"/>
          <w:rtl/>
        </w:rPr>
        <w:t>یفی</w:t>
      </w:r>
      <w:r w:rsidRPr="004D02F1">
        <w:rPr>
          <w:rFonts w:ascii="Arial" w:hAnsi="Arial" w:cs="B Nazanin"/>
          <w:b/>
          <w:bCs/>
          <w:sz w:val="24"/>
          <w:szCs w:val="24"/>
          <w:highlight w:val="yellow"/>
          <w:rtl/>
        </w:rPr>
        <w:t xml:space="preserve"> متغ</w:t>
      </w:r>
      <w:r w:rsidRPr="004D02F1">
        <w:rPr>
          <w:rFonts w:ascii="Arial" w:hAnsi="Arial" w:cs="B Nazanin" w:hint="cs"/>
          <w:b/>
          <w:bCs/>
          <w:sz w:val="24"/>
          <w:szCs w:val="24"/>
          <w:highlight w:val="yellow"/>
          <w:rtl/>
        </w:rPr>
        <w:t>یرهای</w:t>
      </w:r>
      <w:r w:rsidRPr="004D02F1">
        <w:rPr>
          <w:rFonts w:ascii="Arial" w:hAnsi="Arial" w:cs="B Nazanin"/>
          <w:b/>
          <w:bCs/>
          <w:sz w:val="24"/>
          <w:szCs w:val="24"/>
          <w:highlight w:val="yellow"/>
          <w:rtl/>
        </w:rPr>
        <w:t xml:space="preserve"> </w:t>
      </w:r>
      <w:r w:rsidRPr="00247667">
        <w:rPr>
          <w:rFonts w:ascii="Arial" w:hAnsi="Arial" w:cs="B Nazanin" w:hint="cs"/>
          <w:b/>
          <w:bCs/>
          <w:sz w:val="24"/>
          <w:szCs w:val="24"/>
          <w:highlight w:val="yellow"/>
          <w:rtl/>
        </w:rPr>
        <w:t>مستقل و و ابسته</w:t>
      </w:r>
      <w:r w:rsidRPr="004D02F1">
        <w:rPr>
          <w:rFonts w:ascii="Arial" w:hAnsi="Arial" w:cs="B Nazanin"/>
          <w:b/>
          <w:bCs/>
          <w:sz w:val="24"/>
          <w:szCs w:val="24"/>
          <w:highlight w:val="yellow"/>
          <w:rtl/>
        </w:rPr>
        <w:t xml:space="preserve"> پژوهش</w:t>
      </w:r>
    </w:p>
    <w:tbl>
      <w:tblPr>
        <w:tblStyle w:val="TableGrid"/>
        <w:bidiVisual/>
        <w:tblW w:w="8459" w:type="dxa"/>
        <w:jc w:val="center"/>
        <w:tblLook w:val="04A0" w:firstRow="1" w:lastRow="0" w:firstColumn="1" w:lastColumn="0" w:noHBand="0" w:noVBand="1"/>
      </w:tblPr>
      <w:tblGrid>
        <w:gridCol w:w="2520"/>
        <w:gridCol w:w="900"/>
        <w:gridCol w:w="1350"/>
        <w:gridCol w:w="815"/>
        <w:gridCol w:w="990"/>
        <w:gridCol w:w="900"/>
        <w:gridCol w:w="984"/>
      </w:tblGrid>
      <w:tr w:rsidR="004D02F1" w:rsidRPr="000A3FDA" w14:paraId="4D9F5D26" w14:textId="77777777" w:rsidTr="00262FA2">
        <w:trPr>
          <w:trHeight w:hRule="exact" w:val="360"/>
          <w:jc w:val="center"/>
        </w:trPr>
        <w:tc>
          <w:tcPr>
            <w:tcW w:w="2520" w:type="dxa"/>
            <w:vMerge w:val="restart"/>
            <w:shd w:val="clear" w:color="auto" w:fill="BFBFBF" w:themeFill="background1" w:themeFillShade="BF"/>
          </w:tcPr>
          <w:p w14:paraId="1DDCAED1" w14:textId="77777777" w:rsidR="004D02F1" w:rsidRPr="000A3FDA" w:rsidRDefault="004D02F1" w:rsidP="004D02F1">
            <w:pPr>
              <w:jc w:val="center"/>
              <w:rPr>
                <w:rFonts w:cs="B Nazanin"/>
                <w:sz w:val="24"/>
                <w:szCs w:val="24"/>
                <w:highlight w:val="yellow"/>
                <w:rtl/>
              </w:rPr>
            </w:pPr>
            <w:r w:rsidRPr="000A3FDA">
              <w:rPr>
                <w:rFonts w:cs="B Nazanin" w:hint="cs"/>
                <w:sz w:val="24"/>
                <w:szCs w:val="24"/>
                <w:highlight w:val="yellow"/>
                <w:rtl/>
              </w:rPr>
              <w:t>متغیرهای مستقل و</w:t>
            </w:r>
          </w:p>
          <w:p w14:paraId="51AA86B0" w14:textId="37E40763" w:rsidR="004D02F1" w:rsidRPr="000A3FDA" w:rsidRDefault="004D02F1" w:rsidP="004D02F1">
            <w:pPr>
              <w:jc w:val="center"/>
              <w:rPr>
                <w:rFonts w:ascii="Arial" w:hAnsi="Arial" w:cs="B Nazanin"/>
                <w:sz w:val="24"/>
                <w:szCs w:val="24"/>
                <w:highlight w:val="yellow"/>
                <w:rtl/>
              </w:rPr>
            </w:pPr>
            <w:r w:rsidRPr="000A3FDA">
              <w:rPr>
                <w:rFonts w:cs="B Nazanin" w:hint="cs"/>
                <w:sz w:val="24"/>
                <w:szCs w:val="24"/>
                <w:highlight w:val="yellow"/>
                <w:rtl/>
              </w:rPr>
              <w:t>وابسته تحقیق</w:t>
            </w:r>
          </w:p>
        </w:tc>
        <w:tc>
          <w:tcPr>
            <w:tcW w:w="900" w:type="dxa"/>
            <w:vMerge w:val="restart"/>
            <w:shd w:val="clear" w:color="auto" w:fill="BFBFBF" w:themeFill="background1" w:themeFillShade="BF"/>
          </w:tcPr>
          <w:p w14:paraId="15FDE8FA" w14:textId="3A921807" w:rsidR="004D02F1" w:rsidRPr="000A3FDA" w:rsidRDefault="004D02F1" w:rsidP="004D02F1">
            <w:pPr>
              <w:jc w:val="center"/>
              <w:rPr>
                <w:rFonts w:ascii="Arial" w:hAnsi="Arial" w:cs="B Nazanin"/>
                <w:sz w:val="24"/>
                <w:szCs w:val="24"/>
                <w:highlight w:val="yellow"/>
                <w:rtl/>
              </w:rPr>
            </w:pPr>
            <w:r w:rsidRPr="000A3FDA">
              <w:rPr>
                <w:rFonts w:cs="B Nazanin" w:hint="cs"/>
                <w:sz w:val="24"/>
                <w:szCs w:val="24"/>
                <w:highlight w:val="yellow"/>
                <w:rtl/>
              </w:rPr>
              <w:t>حجم نمونه</w:t>
            </w:r>
            <w:r w:rsidR="009C42AF" w:rsidRPr="000A3FDA">
              <w:rPr>
                <w:rStyle w:val="FootnoteReference"/>
                <w:rFonts w:cs="B Nazanin"/>
                <w:sz w:val="24"/>
                <w:szCs w:val="24"/>
                <w:highlight w:val="yellow"/>
                <w:rtl/>
              </w:rPr>
              <w:footnoteReference w:id="10"/>
            </w:r>
          </w:p>
        </w:tc>
        <w:tc>
          <w:tcPr>
            <w:tcW w:w="1350" w:type="dxa"/>
            <w:vMerge w:val="restart"/>
            <w:shd w:val="clear" w:color="auto" w:fill="BFBFBF" w:themeFill="background1" w:themeFillShade="BF"/>
          </w:tcPr>
          <w:p w14:paraId="48DF8CE5" w14:textId="7F72D4FE" w:rsidR="004D02F1" w:rsidRPr="000A3FDA" w:rsidRDefault="004D02F1" w:rsidP="004D02F1">
            <w:pPr>
              <w:spacing w:line="276" w:lineRule="auto"/>
              <w:jc w:val="center"/>
              <w:rPr>
                <w:rFonts w:ascii="Arial" w:hAnsi="Arial" w:cs="B Nazanin" w:hint="cs"/>
                <w:sz w:val="24"/>
                <w:szCs w:val="24"/>
                <w:highlight w:val="yellow"/>
                <w:rtl/>
              </w:rPr>
            </w:pPr>
            <w:r w:rsidRPr="004D02F1">
              <w:rPr>
                <w:rFonts w:ascii="Arial" w:hAnsi="Arial" w:cs="B Nazanin" w:hint="cs"/>
                <w:sz w:val="24"/>
                <w:szCs w:val="24"/>
                <w:highlight w:val="yellow"/>
                <w:rtl/>
              </w:rPr>
              <w:t>دامنه نظری</w:t>
            </w:r>
          </w:p>
        </w:tc>
        <w:tc>
          <w:tcPr>
            <w:tcW w:w="815" w:type="dxa"/>
            <w:vMerge w:val="restart"/>
            <w:shd w:val="clear" w:color="auto" w:fill="BFBFBF" w:themeFill="background1" w:themeFillShade="BF"/>
          </w:tcPr>
          <w:p w14:paraId="432D115F" w14:textId="5CFD14E9" w:rsidR="004D02F1" w:rsidRPr="000A3FDA" w:rsidRDefault="004D02F1" w:rsidP="004D02F1">
            <w:pPr>
              <w:spacing w:line="276" w:lineRule="auto"/>
              <w:jc w:val="center"/>
              <w:rPr>
                <w:rFonts w:ascii="Arial" w:hAnsi="Arial" w:cs="B Nazanin"/>
                <w:sz w:val="24"/>
                <w:szCs w:val="24"/>
                <w:highlight w:val="yellow"/>
                <w:rtl/>
              </w:rPr>
            </w:pPr>
            <w:r w:rsidRPr="004D02F1">
              <w:rPr>
                <w:rFonts w:ascii="Arial" w:hAnsi="Arial" w:cs="B Nazanin"/>
                <w:sz w:val="24"/>
                <w:szCs w:val="24"/>
                <w:highlight w:val="yellow"/>
                <w:rtl/>
              </w:rPr>
              <w:t>م</w:t>
            </w:r>
            <w:r w:rsidRPr="004D02F1">
              <w:rPr>
                <w:rFonts w:ascii="Arial" w:hAnsi="Arial" w:cs="B Nazanin" w:hint="cs"/>
                <w:sz w:val="24"/>
                <w:szCs w:val="24"/>
                <w:highlight w:val="yellow"/>
                <w:rtl/>
              </w:rPr>
              <w:t>یانگین</w:t>
            </w:r>
          </w:p>
        </w:tc>
        <w:tc>
          <w:tcPr>
            <w:tcW w:w="2874" w:type="dxa"/>
            <w:gridSpan w:val="3"/>
            <w:shd w:val="clear" w:color="auto" w:fill="BFBFBF" w:themeFill="background1" w:themeFillShade="BF"/>
          </w:tcPr>
          <w:p w14:paraId="4647DABD" w14:textId="43B43FDA" w:rsidR="004D02F1" w:rsidRPr="000A3FDA" w:rsidRDefault="009C42AF" w:rsidP="004D02F1">
            <w:pPr>
              <w:jc w:val="center"/>
              <w:rPr>
                <w:rFonts w:ascii="Arial" w:hAnsi="Arial" w:cs="B Nazanin" w:hint="cs"/>
                <w:sz w:val="24"/>
                <w:szCs w:val="24"/>
                <w:highlight w:val="yellow"/>
                <w:rtl/>
              </w:rPr>
            </w:pPr>
            <w:r w:rsidRPr="000A3FDA">
              <w:rPr>
                <w:rFonts w:ascii="Arial" w:hAnsi="Arial" w:cs="B Nazanin" w:hint="cs"/>
                <w:sz w:val="24"/>
                <w:szCs w:val="24"/>
                <w:highlight w:val="yellow"/>
                <w:rtl/>
              </w:rPr>
              <w:t>توزیع درصدی متغیرها</w:t>
            </w:r>
          </w:p>
        </w:tc>
      </w:tr>
      <w:tr w:rsidR="004D02F1" w:rsidRPr="000A3FDA" w14:paraId="14639BB0" w14:textId="77777777" w:rsidTr="00262FA2">
        <w:trPr>
          <w:trHeight w:hRule="exact" w:val="360"/>
          <w:jc w:val="center"/>
        </w:trPr>
        <w:tc>
          <w:tcPr>
            <w:tcW w:w="2520" w:type="dxa"/>
            <w:vMerge/>
          </w:tcPr>
          <w:p w14:paraId="44E66766" w14:textId="77777777" w:rsidR="004D02F1" w:rsidRPr="004D02F1" w:rsidRDefault="004D02F1" w:rsidP="004D02F1">
            <w:pPr>
              <w:spacing w:line="276" w:lineRule="auto"/>
              <w:jc w:val="both"/>
              <w:rPr>
                <w:rFonts w:ascii="Arial" w:hAnsi="Arial" w:cs="B Nazanin"/>
                <w:sz w:val="24"/>
                <w:szCs w:val="24"/>
                <w:highlight w:val="yellow"/>
                <w:rtl/>
              </w:rPr>
            </w:pPr>
          </w:p>
        </w:tc>
        <w:tc>
          <w:tcPr>
            <w:tcW w:w="900" w:type="dxa"/>
            <w:vMerge/>
          </w:tcPr>
          <w:p w14:paraId="5619959C" w14:textId="77777777" w:rsidR="004D02F1" w:rsidRPr="004D02F1" w:rsidRDefault="004D02F1" w:rsidP="004D02F1">
            <w:pPr>
              <w:spacing w:line="276" w:lineRule="auto"/>
              <w:jc w:val="both"/>
              <w:rPr>
                <w:rFonts w:ascii="Arial" w:hAnsi="Arial" w:cs="B Nazanin"/>
                <w:sz w:val="24"/>
                <w:szCs w:val="24"/>
                <w:highlight w:val="yellow"/>
                <w:rtl/>
              </w:rPr>
            </w:pPr>
          </w:p>
        </w:tc>
        <w:tc>
          <w:tcPr>
            <w:tcW w:w="1350" w:type="dxa"/>
            <w:vMerge/>
          </w:tcPr>
          <w:p w14:paraId="2E8D6E8B" w14:textId="474A10C9" w:rsidR="004D02F1" w:rsidRPr="004D02F1" w:rsidRDefault="004D02F1" w:rsidP="004D02F1">
            <w:pPr>
              <w:spacing w:line="276" w:lineRule="auto"/>
              <w:jc w:val="center"/>
              <w:rPr>
                <w:rFonts w:ascii="Arial" w:hAnsi="Arial" w:cs="B Nazanin"/>
                <w:sz w:val="24"/>
                <w:szCs w:val="24"/>
                <w:highlight w:val="yellow"/>
                <w:rtl/>
              </w:rPr>
            </w:pPr>
          </w:p>
        </w:tc>
        <w:tc>
          <w:tcPr>
            <w:tcW w:w="815" w:type="dxa"/>
            <w:vMerge/>
          </w:tcPr>
          <w:p w14:paraId="02D6A16B" w14:textId="750BB3C9" w:rsidR="004D02F1" w:rsidRPr="004D02F1" w:rsidRDefault="004D02F1" w:rsidP="004D02F1">
            <w:pPr>
              <w:spacing w:line="276" w:lineRule="auto"/>
              <w:jc w:val="center"/>
              <w:rPr>
                <w:rFonts w:ascii="Arial" w:hAnsi="Arial" w:cs="B Nazanin"/>
                <w:sz w:val="24"/>
                <w:szCs w:val="24"/>
                <w:highlight w:val="yellow"/>
                <w:rtl/>
              </w:rPr>
            </w:pPr>
          </w:p>
        </w:tc>
        <w:tc>
          <w:tcPr>
            <w:tcW w:w="990" w:type="dxa"/>
            <w:shd w:val="clear" w:color="auto" w:fill="D9D9D9" w:themeFill="background1" w:themeFillShade="D9"/>
          </w:tcPr>
          <w:p w14:paraId="7EFB2DF4"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کم</w:t>
            </w:r>
          </w:p>
        </w:tc>
        <w:tc>
          <w:tcPr>
            <w:tcW w:w="900" w:type="dxa"/>
            <w:shd w:val="clear" w:color="auto" w:fill="D9D9D9" w:themeFill="background1" w:themeFillShade="D9"/>
          </w:tcPr>
          <w:p w14:paraId="051EF0AB"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متوسط</w:t>
            </w:r>
          </w:p>
        </w:tc>
        <w:tc>
          <w:tcPr>
            <w:tcW w:w="984" w:type="dxa"/>
            <w:shd w:val="clear" w:color="auto" w:fill="D9D9D9" w:themeFill="background1" w:themeFillShade="D9"/>
          </w:tcPr>
          <w:p w14:paraId="0F038074"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زیاد</w:t>
            </w:r>
          </w:p>
        </w:tc>
      </w:tr>
      <w:tr w:rsidR="004D02F1" w:rsidRPr="000A3FDA" w14:paraId="28DCB9C9" w14:textId="77777777" w:rsidTr="00262FA2">
        <w:trPr>
          <w:trHeight w:hRule="exact" w:val="360"/>
          <w:jc w:val="center"/>
        </w:trPr>
        <w:tc>
          <w:tcPr>
            <w:tcW w:w="2520" w:type="dxa"/>
          </w:tcPr>
          <w:p w14:paraId="4C587598" w14:textId="77777777" w:rsidR="004D02F1" w:rsidRPr="004D02F1" w:rsidRDefault="004D02F1" w:rsidP="004D02F1">
            <w:pPr>
              <w:spacing w:line="276" w:lineRule="auto"/>
              <w:jc w:val="both"/>
              <w:rPr>
                <w:rFonts w:ascii="Arial" w:hAnsi="Arial" w:cs="B Nazanin"/>
                <w:sz w:val="24"/>
                <w:szCs w:val="24"/>
                <w:highlight w:val="yellow"/>
                <w:rtl/>
              </w:rPr>
            </w:pPr>
            <w:r w:rsidRPr="004D02F1">
              <w:rPr>
                <w:rFonts w:ascii="Arial" w:hAnsi="Arial" w:cs="B Nazanin" w:hint="cs"/>
                <w:sz w:val="24"/>
                <w:szCs w:val="24"/>
                <w:highlight w:val="yellow"/>
                <w:rtl/>
              </w:rPr>
              <w:t>نگرش</w:t>
            </w:r>
            <w:r w:rsidRPr="004D02F1">
              <w:rPr>
                <w:rFonts w:ascii="Arial" w:hAnsi="Arial" w:cs="B Nazanin"/>
                <w:sz w:val="24"/>
                <w:szCs w:val="24"/>
                <w:highlight w:val="yellow"/>
                <w:rtl/>
              </w:rPr>
              <w:t xml:space="preserve"> منف</w:t>
            </w:r>
            <w:r w:rsidRPr="004D02F1">
              <w:rPr>
                <w:rFonts w:ascii="Arial" w:hAnsi="Arial" w:cs="B Nazanin" w:hint="cs"/>
                <w:sz w:val="24"/>
                <w:szCs w:val="24"/>
                <w:highlight w:val="yellow"/>
                <w:rtl/>
              </w:rPr>
              <w:t>ی</w:t>
            </w:r>
            <w:r w:rsidRPr="004D02F1">
              <w:rPr>
                <w:rFonts w:ascii="Arial" w:hAnsi="Arial" w:cs="B Nazanin"/>
                <w:sz w:val="24"/>
                <w:szCs w:val="24"/>
                <w:highlight w:val="yellow"/>
                <w:rtl/>
              </w:rPr>
              <w:t xml:space="preserve"> به بدن و ز</w:t>
            </w:r>
            <w:r w:rsidRPr="004D02F1">
              <w:rPr>
                <w:rFonts w:ascii="Arial" w:hAnsi="Arial" w:cs="B Nazanin" w:hint="cs"/>
                <w:sz w:val="24"/>
                <w:szCs w:val="24"/>
                <w:highlight w:val="yellow"/>
                <w:rtl/>
              </w:rPr>
              <w:t>یبایی</w:t>
            </w:r>
          </w:p>
        </w:tc>
        <w:tc>
          <w:tcPr>
            <w:tcW w:w="900" w:type="dxa"/>
          </w:tcPr>
          <w:p w14:paraId="78A42D12"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sz w:val="24"/>
                <w:szCs w:val="24"/>
                <w:highlight w:val="yellow"/>
                <w:rtl/>
              </w:rPr>
              <w:t>321</w:t>
            </w:r>
          </w:p>
        </w:tc>
        <w:tc>
          <w:tcPr>
            <w:tcW w:w="1350" w:type="dxa"/>
          </w:tcPr>
          <w:p w14:paraId="4D61F81C" w14:textId="77777777" w:rsidR="004D02F1" w:rsidRPr="004D02F1" w:rsidRDefault="004D02F1" w:rsidP="004D02F1">
            <w:pPr>
              <w:spacing w:line="276" w:lineRule="auto"/>
              <w:jc w:val="center"/>
              <w:rPr>
                <w:rFonts w:ascii="Arial" w:hAnsi="Arial" w:cs="B Nazanin" w:hint="cs"/>
                <w:sz w:val="24"/>
                <w:szCs w:val="24"/>
                <w:highlight w:val="yellow"/>
                <w:rtl/>
              </w:rPr>
            </w:pPr>
            <w:r w:rsidRPr="004D02F1">
              <w:rPr>
                <w:rFonts w:ascii="Arial" w:hAnsi="Arial" w:cs="B Nazanin" w:hint="cs"/>
                <w:sz w:val="24"/>
                <w:szCs w:val="24"/>
                <w:highlight w:val="yellow"/>
                <w:rtl/>
              </w:rPr>
              <w:t>150-30</w:t>
            </w:r>
          </w:p>
        </w:tc>
        <w:tc>
          <w:tcPr>
            <w:tcW w:w="815" w:type="dxa"/>
          </w:tcPr>
          <w:p w14:paraId="42782BA7"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1/90</w:t>
            </w:r>
          </w:p>
        </w:tc>
        <w:tc>
          <w:tcPr>
            <w:tcW w:w="990" w:type="dxa"/>
          </w:tcPr>
          <w:p w14:paraId="172F8B93"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6/0</w:t>
            </w:r>
          </w:p>
        </w:tc>
        <w:tc>
          <w:tcPr>
            <w:tcW w:w="900" w:type="dxa"/>
          </w:tcPr>
          <w:p w14:paraId="160A3B14"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7/71</w:t>
            </w:r>
          </w:p>
        </w:tc>
        <w:tc>
          <w:tcPr>
            <w:tcW w:w="984" w:type="dxa"/>
          </w:tcPr>
          <w:p w14:paraId="21893C58"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7/27</w:t>
            </w:r>
          </w:p>
        </w:tc>
      </w:tr>
      <w:tr w:rsidR="004D02F1" w:rsidRPr="000A3FDA" w14:paraId="43960B17" w14:textId="77777777" w:rsidTr="00262FA2">
        <w:trPr>
          <w:trHeight w:hRule="exact" w:val="360"/>
          <w:jc w:val="center"/>
        </w:trPr>
        <w:tc>
          <w:tcPr>
            <w:tcW w:w="2520" w:type="dxa"/>
          </w:tcPr>
          <w:p w14:paraId="36D0283D" w14:textId="77777777" w:rsidR="004D02F1" w:rsidRPr="004D02F1" w:rsidRDefault="004D02F1" w:rsidP="004D02F1">
            <w:pPr>
              <w:spacing w:line="276" w:lineRule="auto"/>
              <w:jc w:val="both"/>
              <w:rPr>
                <w:rFonts w:ascii="Arial" w:hAnsi="Arial" w:cs="B Nazanin"/>
                <w:sz w:val="24"/>
                <w:szCs w:val="24"/>
                <w:highlight w:val="yellow"/>
                <w:rtl/>
              </w:rPr>
            </w:pPr>
            <w:r w:rsidRPr="004D02F1">
              <w:rPr>
                <w:rFonts w:ascii="Arial" w:hAnsi="Arial" w:cs="B Nazanin" w:hint="cs"/>
                <w:sz w:val="24"/>
                <w:szCs w:val="24"/>
                <w:highlight w:val="yellow"/>
                <w:rtl/>
              </w:rPr>
              <w:t>مقایسه</w:t>
            </w:r>
            <w:r w:rsidRPr="004D02F1">
              <w:rPr>
                <w:rFonts w:ascii="Arial" w:hAnsi="Arial" w:cs="B Nazanin"/>
                <w:sz w:val="24"/>
                <w:szCs w:val="24"/>
                <w:highlight w:val="yellow"/>
                <w:rtl/>
              </w:rPr>
              <w:t xml:space="preserve"> اجتماع</w:t>
            </w:r>
            <w:r w:rsidRPr="004D02F1">
              <w:rPr>
                <w:rFonts w:ascii="Arial" w:hAnsi="Arial" w:cs="B Nazanin" w:hint="cs"/>
                <w:sz w:val="24"/>
                <w:szCs w:val="24"/>
                <w:highlight w:val="yellow"/>
                <w:rtl/>
              </w:rPr>
              <w:t>ی</w:t>
            </w:r>
            <w:r w:rsidRPr="004D02F1">
              <w:rPr>
                <w:rFonts w:ascii="Arial" w:hAnsi="Arial" w:cs="B Nazanin"/>
                <w:sz w:val="24"/>
                <w:szCs w:val="24"/>
                <w:highlight w:val="yellow"/>
                <w:rtl/>
              </w:rPr>
              <w:t xml:space="preserve"> ظاهر</w:t>
            </w:r>
          </w:p>
        </w:tc>
        <w:tc>
          <w:tcPr>
            <w:tcW w:w="900" w:type="dxa"/>
          </w:tcPr>
          <w:p w14:paraId="6AA48C4A"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sz w:val="24"/>
                <w:szCs w:val="24"/>
                <w:highlight w:val="yellow"/>
                <w:rtl/>
              </w:rPr>
              <w:t>373</w:t>
            </w:r>
          </w:p>
        </w:tc>
        <w:tc>
          <w:tcPr>
            <w:tcW w:w="1350" w:type="dxa"/>
          </w:tcPr>
          <w:p w14:paraId="45A6F4CF" w14:textId="77777777" w:rsidR="004D02F1" w:rsidRPr="004D02F1" w:rsidRDefault="004D02F1" w:rsidP="004D02F1">
            <w:pPr>
              <w:spacing w:line="276" w:lineRule="auto"/>
              <w:jc w:val="center"/>
              <w:rPr>
                <w:rFonts w:ascii="Arial" w:hAnsi="Arial" w:cs="B Nazanin" w:hint="cs"/>
                <w:sz w:val="24"/>
                <w:szCs w:val="24"/>
                <w:highlight w:val="yellow"/>
                <w:rtl/>
              </w:rPr>
            </w:pPr>
            <w:r w:rsidRPr="004D02F1">
              <w:rPr>
                <w:rFonts w:ascii="Arial" w:hAnsi="Arial" w:cs="B Nazanin" w:hint="cs"/>
                <w:sz w:val="24"/>
                <w:szCs w:val="24"/>
                <w:highlight w:val="yellow"/>
                <w:rtl/>
              </w:rPr>
              <w:t>44-0</w:t>
            </w:r>
          </w:p>
        </w:tc>
        <w:tc>
          <w:tcPr>
            <w:tcW w:w="815" w:type="dxa"/>
          </w:tcPr>
          <w:p w14:paraId="310A81B1"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0/15</w:t>
            </w:r>
          </w:p>
        </w:tc>
        <w:tc>
          <w:tcPr>
            <w:tcW w:w="990" w:type="dxa"/>
          </w:tcPr>
          <w:p w14:paraId="7B1E2AA1"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1/60</w:t>
            </w:r>
          </w:p>
        </w:tc>
        <w:tc>
          <w:tcPr>
            <w:tcW w:w="900" w:type="dxa"/>
          </w:tcPr>
          <w:p w14:paraId="4F565FB1"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5/22</w:t>
            </w:r>
          </w:p>
        </w:tc>
        <w:tc>
          <w:tcPr>
            <w:tcW w:w="984" w:type="dxa"/>
          </w:tcPr>
          <w:p w14:paraId="3FA1F739"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4/17</w:t>
            </w:r>
          </w:p>
        </w:tc>
      </w:tr>
      <w:tr w:rsidR="004D02F1" w:rsidRPr="000A3FDA" w14:paraId="7F8F96E7" w14:textId="77777777" w:rsidTr="00262FA2">
        <w:trPr>
          <w:trHeight w:hRule="exact" w:val="360"/>
          <w:jc w:val="center"/>
        </w:trPr>
        <w:tc>
          <w:tcPr>
            <w:tcW w:w="2520" w:type="dxa"/>
          </w:tcPr>
          <w:p w14:paraId="6E3452D6" w14:textId="77777777" w:rsidR="004D02F1" w:rsidRPr="004D02F1" w:rsidRDefault="004D02F1" w:rsidP="004D02F1">
            <w:pPr>
              <w:spacing w:line="276" w:lineRule="auto"/>
              <w:jc w:val="both"/>
              <w:rPr>
                <w:rFonts w:ascii="Arial" w:hAnsi="Arial" w:cs="B Nazanin"/>
                <w:sz w:val="24"/>
                <w:szCs w:val="24"/>
                <w:highlight w:val="yellow"/>
                <w:rtl/>
              </w:rPr>
            </w:pPr>
            <w:r w:rsidRPr="004D02F1">
              <w:rPr>
                <w:rFonts w:ascii="Arial" w:hAnsi="Arial" w:cs="B Nazanin" w:hint="cs"/>
                <w:sz w:val="24"/>
                <w:szCs w:val="24"/>
                <w:highlight w:val="yellow"/>
                <w:rtl/>
              </w:rPr>
              <w:t>استیگمای</w:t>
            </w:r>
            <w:r w:rsidRPr="004D02F1">
              <w:rPr>
                <w:rFonts w:ascii="Arial" w:hAnsi="Arial" w:cs="B Nazanin"/>
                <w:sz w:val="24"/>
                <w:szCs w:val="24"/>
                <w:highlight w:val="yellow"/>
                <w:rtl/>
              </w:rPr>
              <w:t xml:space="preserve"> سالمند</w:t>
            </w:r>
            <w:r w:rsidRPr="004D02F1">
              <w:rPr>
                <w:rFonts w:ascii="Arial" w:hAnsi="Arial" w:cs="B Nazanin" w:hint="cs"/>
                <w:sz w:val="24"/>
                <w:szCs w:val="24"/>
                <w:highlight w:val="yellow"/>
                <w:rtl/>
              </w:rPr>
              <w:t>ی</w:t>
            </w:r>
            <w:r w:rsidRPr="004D02F1">
              <w:rPr>
                <w:rFonts w:ascii="Arial" w:hAnsi="Arial" w:cs="B Nazanin"/>
                <w:sz w:val="24"/>
                <w:szCs w:val="24"/>
                <w:highlight w:val="yellow"/>
                <w:rtl/>
              </w:rPr>
              <w:t xml:space="preserve"> ادراک‌شده</w:t>
            </w:r>
          </w:p>
        </w:tc>
        <w:tc>
          <w:tcPr>
            <w:tcW w:w="900" w:type="dxa"/>
          </w:tcPr>
          <w:p w14:paraId="685AC1A4"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sz w:val="24"/>
                <w:szCs w:val="24"/>
                <w:highlight w:val="yellow"/>
                <w:rtl/>
              </w:rPr>
              <w:t>361</w:t>
            </w:r>
          </w:p>
        </w:tc>
        <w:tc>
          <w:tcPr>
            <w:tcW w:w="1350" w:type="dxa"/>
          </w:tcPr>
          <w:p w14:paraId="7CC3B1FA" w14:textId="77777777" w:rsidR="004D02F1" w:rsidRPr="004D02F1" w:rsidRDefault="004D02F1" w:rsidP="004D02F1">
            <w:pPr>
              <w:spacing w:line="276" w:lineRule="auto"/>
              <w:jc w:val="center"/>
              <w:rPr>
                <w:rFonts w:ascii="Arial" w:hAnsi="Arial" w:cs="B Nazanin" w:hint="cs"/>
                <w:sz w:val="24"/>
                <w:szCs w:val="24"/>
                <w:highlight w:val="yellow"/>
                <w:rtl/>
              </w:rPr>
            </w:pPr>
            <w:r w:rsidRPr="004D02F1">
              <w:rPr>
                <w:rFonts w:ascii="Arial" w:hAnsi="Arial" w:cs="B Nazanin" w:hint="cs"/>
                <w:sz w:val="24"/>
                <w:szCs w:val="24"/>
                <w:highlight w:val="yellow"/>
                <w:rtl/>
              </w:rPr>
              <w:t>100-20</w:t>
            </w:r>
          </w:p>
        </w:tc>
        <w:tc>
          <w:tcPr>
            <w:tcW w:w="815" w:type="dxa"/>
          </w:tcPr>
          <w:p w14:paraId="7A8FB841"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7/49</w:t>
            </w:r>
          </w:p>
        </w:tc>
        <w:tc>
          <w:tcPr>
            <w:tcW w:w="990" w:type="dxa"/>
          </w:tcPr>
          <w:p w14:paraId="769CA04D"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2/33</w:t>
            </w:r>
          </w:p>
        </w:tc>
        <w:tc>
          <w:tcPr>
            <w:tcW w:w="900" w:type="dxa"/>
          </w:tcPr>
          <w:p w14:paraId="71BEB290"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3/46</w:t>
            </w:r>
          </w:p>
        </w:tc>
        <w:tc>
          <w:tcPr>
            <w:tcW w:w="984" w:type="dxa"/>
          </w:tcPr>
          <w:p w14:paraId="3BD5439C"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5/20</w:t>
            </w:r>
          </w:p>
        </w:tc>
      </w:tr>
      <w:tr w:rsidR="004D02F1" w:rsidRPr="000A3FDA" w14:paraId="7F868B99" w14:textId="77777777" w:rsidTr="00262FA2">
        <w:trPr>
          <w:trHeight w:hRule="exact" w:val="360"/>
          <w:jc w:val="center"/>
        </w:trPr>
        <w:tc>
          <w:tcPr>
            <w:tcW w:w="2520" w:type="dxa"/>
          </w:tcPr>
          <w:p w14:paraId="429D16F3" w14:textId="77777777" w:rsidR="004D02F1" w:rsidRPr="004D02F1" w:rsidRDefault="004D02F1" w:rsidP="004D02F1">
            <w:pPr>
              <w:spacing w:line="276" w:lineRule="auto"/>
              <w:jc w:val="both"/>
              <w:rPr>
                <w:rFonts w:ascii="Arial" w:hAnsi="Arial" w:cs="B Nazanin"/>
                <w:sz w:val="24"/>
                <w:szCs w:val="24"/>
                <w:highlight w:val="yellow"/>
                <w:rtl/>
              </w:rPr>
            </w:pPr>
            <w:r w:rsidRPr="004D02F1">
              <w:rPr>
                <w:rFonts w:ascii="Arial" w:hAnsi="Arial" w:cs="B Nazanin" w:hint="cs"/>
                <w:sz w:val="24"/>
                <w:szCs w:val="24"/>
                <w:highlight w:val="yellow"/>
                <w:rtl/>
              </w:rPr>
              <w:t>عزت</w:t>
            </w:r>
            <w:r w:rsidRPr="004D02F1">
              <w:rPr>
                <w:rFonts w:ascii="Arial" w:hAnsi="Arial" w:cs="B Nazanin"/>
                <w:sz w:val="24"/>
                <w:szCs w:val="24"/>
                <w:highlight w:val="yellow"/>
                <w:rtl/>
              </w:rPr>
              <w:t xml:space="preserve"> نفس</w:t>
            </w:r>
          </w:p>
        </w:tc>
        <w:tc>
          <w:tcPr>
            <w:tcW w:w="900" w:type="dxa"/>
          </w:tcPr>
          <w:p w14:paraId="1F864C02"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sz w:val="24"/>
                <w:szCs w:val="24"/>
                <w:highlight w:val="yellow"/>
                <w:rtl/>
              </w:rPr>
              <w:t>373</w:t>
            </w:r>
          </w:p>
        </w:tc>
        <w:tc>
          <w:tcPr>
            <w:tcW w:w="1350" w:type="dxa"/>
          </w:tcPr>
          <w:p w14:paraId="7E1EB97F" w14:textId="77777777" w:rsidR="004D02F1" w:rsidRPr="004D02F1" w:rsidRDefault="004D02F1" w:rsidP="004D02F1">
            <w:pPr>
              <w:spacing w:line="276" w:lineRule="auto"/>
              <w:jc w:val="center"/>
              <w:rPr>
                <w:rFonts w:ascii="Arial" w:hAnsi="Arial" w:cs="B Nazanin" w:hint="cs"/>
                <w:sz w:val="24"/>
                <w:szCs w:val="24"/>
                <w:highlight w:val="yellow"/>
                <w:rtl/>
              </w:rPr>
            </w:pPr>
            <w:r w:rsidRPr="004D02F1">
              <w:rPr>
                <w:rFonts w:ascii="Arial" w:hAnsi="Arial" w:cs="B Nazanin" w:hint="cs"/>
                <w:sz w:val="24"/>
                <w:szCs w:val="24"/>
                <w:highlight w:val="yellow"/>
                <w:rtl/>
              </w:rPr>
              <w:t>(10-)- (10+)</w:t>
            </w:r>
          </w:p>
        </w:tc>
        <w:tc>
          <w:tcPr>
            <w:tcW w:w="815" w:type="dxa"/>
          </w:tcPr>
          <w:p w14:paraId="7BBF35FE"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97/5</w:t>
            </w:r>
          </w:p>
        </w:tc>
        <w:tc>
          <w:tcPr>
            <w:tcW w:w="990" w:type="dxa"/>
          </w:tcPr>
          <w:p w14:paraId="71875106"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8/7</w:t>
            </w:r>
          </w:p>
        </w:tc>
        <w:tc>
          <w:tcPr>
            <w:tcW w:w="900" w:type="dxa"/>
          </w:tcPr>
          <w:p w14:paraId="6F3C47D7"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4/5</w:t>
            </w:r>
          </w:p>
        </w:tc>
        <w:tc>
          <w:tcPr>
            <w:tcW w:w="984" w:type="dxa"/>
          </w:tcPr>
          <w:p w14:paraId="769CFC43"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9/86</w:t>
            </w:r>
          </w:p>
        </w:tc>
      </w:tr>
      <w:tr w:rsidR="004D02F1" w:rsidRPr="000A3FDA" w14:paraId="3D311870" w14:textId="77777777" w:rsidTr="00262FA2">
        <w:trPr>
          <w:trHeight w:hRule="exact" w:val="360"/>
          <w:jc w:val="center"/>
        </w:trPr>
        <w:tc>
          <w:tcPr>
            <w:tcW w:w="2520" w:type="dxa"/>
          </w:tcPr>
          <w:p w14:paraId="67A6771F" w14:textId="77777777" w:rsidR="004D02F1" w:rsidRPr="004D02F1" w:rsidRDefault="004D02F1" w:rsidP="004D02F1">
            <w:pPr>
              <w:spacing w:line="276" w:lineRule="auto"/>
              <w:jc w:val="both"/>
              <w:rPr>
                <w:rFonts w:ascii="Arial" w:hAnsi="Arial" w:cs="B Nazanin"/>
                <w:sz w:val="24"/>
                <w:szCs w:val="24"/>
                <w:highlight w:val="yellow"/>
                <w:rtl/>
              </w:rPr>
            </w:pPr>
            <w:r w:rsidRPr="004D02F1">
              <w:rPr>
                <w:rFonts w:ascii="Arial" w:hAnsi="Arial" w:cs="B Nazanin" w:hint="cs"/>
                <w:sz w:val="24"/>
                <w:szCs w:val="24"/>
                <w:highlight w:val="yellow"/>
                <w:rtl/>
              </w:rPr>
              <w:t>ترس</w:t>
            </w:r>
            <w:r w:rsidRPr="004D02F1">
              <w:rPr>
                <w:rFonts w:ascii="Arial" w:hAnsi="Arial" w:cs="B Nazanin"/>
                <w:sz w:val="24"/>
                <w:szCs w:val="24"/>
                <w:highlight w:val="yellow"/>
                <w:rtl/>
              </w:rPr>
              <w:t xml:space="preserve"> از پ</w:t>
            </w:r>
            <w:r w:rsidRPr="004D02F1">
              <w:rPr>
                <w:rFonts w:ascii="Arial" w:hAnsi="Arial" w:cs="B Nazanin" w:hint="cs"/>
                <w:sz w:val="24"/>
                <w:szCs w:val="24"/>
                <w:highlight w:val="yellow"/>
                <w:rtl/>
              </w:rPr>
              <w:t>یری</w:t>
            </w:r>
          </w:p>
        </w:tc>
        <w:tc>
          <w:tcPr>
            <w:tcW w:w="900" w:type="dxa"/>
          </w:tcPr>
          <w:p w14:paraId="7834DAEB"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sz w:val="24"/>
                <w:szCs w:val="24"/>
                <w:highlight w:val="yellow"/>
                <w:rtl/>
              </w:rPr>
              <w:t>346</w:t>
            </w:r>
          </w:p>
        </w:tc>
        <w:tc>
          <w:tcPr>
            <w:tcW w:w="1350" w:type="dxa"/>
          </w:tcPr>
          <w:p w14:paraId="1EBF507A" w14:textId="77777777" w:rsidR="004D02F1" w:rsidRPr="004D02F1" w:rsidRDefault="004D02F1" w:rsidP="004D02F1">
            <w:pPr>
              <w:spacing w:line="276" w:lineRule="auto"/>
              <w:jc w:val="center"/>
              <w:rPr>
                <w:rFonts w:ascii="Arial" w:hAnsi="Arial" w:cs="B Nazanin" w:hint="cs"/>
                <w:sz w:val="24"/>
                <w:szCs w:val="24"/>
                <w:highlight w:val="yellow"/>
                <w:rtl/>
              </w:rPr>
            </w:pPr>
            <w:r w:rsidRPr="004D02F1">
              <w:rPr>
                <w:rFonts w:ascii="Arial" w:hAnsi="Arial" w:cs="B Nazanin" w:hint="cs"/>
                <w:sz w:val="24"/>
                <w:szCs w:val="24"/>
                <w:highlight w:val="yellow"/>
                <w:rtl/>
              </w:rPr>
              <w:t>140-28</w:t>
            </w:r>
          </w:p>
        </w:tc>
        <w:tc>
          <w:tcPr>
            <w:tcW w:w="815" w:type="dxa"/>
          </w:tcPr>
          <w:p w14:paraId="2C7F0966"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4/81</w:t>
            </w:r>
          </w:p>
        </w:tc>
        <w:tc>
          <w:tcPr>
            <w:tcW w:w="990" w:type="dxa"/>
          </w:tcPr>
          <w:p w14:paraId="209866EC"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0/15</w:t>
            </w:r>
          </w:p>
        </w:tc>
        <w:tc>
          <w:tcPr>
            <w:tcW w:w="900" w:type="dxa"/>
          </w:tcPr>
          <w:p w14:paraId="11B12F8C"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0/37</w:t>
            </w:r>
          </w:p>
        </w:tc>
        <w:tc>
          <w:tcPr>
            <w:tcW w:w="984" w:type="dxa"/>
          </w:tcPr>
          <w:p w14:paraId="5579D018" w14:textId="77777777" w:rsidR="004D02F1" w:rsidRPr="004D02F1" w:rsidRDefault="004D02F1" w:rsidP="004D02F1">
            <w:pPr>
              <w:spacing w:line="276" w:lineRule="auto"/>
              <w:jc w:val="center"/>
              <w:rPr>
                <w:rFonts w:ascii="Arial" w:hAnsi="Arial" w:cs="B Nazanin"/>
                <w:sz w:val="24"/>
                <w:szCs w:val="24"/>
                <w:highlight w:val="yellow"/>
                <w:rtl/>
              </w:rPr>
            </w:pPr>
            <w:r w:rsidRPr="004D02F1">
              <w:rPr>
                <w:rFonts w:ascii="Arial" w:hAnsi="Arial" w:cs="B Nazanin" w:hint="cs"/>
                <w:sz w:val="24"/>
                <w:szCs w:val="24"/>
                <w:highlight w:val="yellow"/>
                <w:rtl/>
              </w:rPr>
              <w:t>0/48</w:t>
            </w:r>
          </w:p>
        </w:tc>
      </w:tr>
    </w:tbl>
    <w:bookmarkEnd w:id="2"/>
    <w:p w14:paraId="33A86C38" w14:textId="7B2770C1" w:rsidR="00280561" w:rsidRDefault="00280561" w:rsidP="00280561">
      <w:pPr>
        <w:spacing w:after="0"/>
        <w:jc w:val="both"/>
        <w:rPr>
          <w:rFonts w:ascii="Arial" w:hAnsi="Arial" w:cs="B Nazanin"/>
          <w:sz w:val="24"/>
          <w:szCs w:val="24"/>
          <w:rtl/>
        </w:rPr>
      </w:pPr>
      <w:r w:rsidRPr="0020229D">
        <w:rPr>
          <w:rFonts w:ascii="Arial" w:hAnsi="Arial" w:cs="B Nazanin"/>
          <w:sz w:val="24"/>
          <w:szCs w:val="24"/>
          <w:rtl/>
        </w:rPr>
        <w:t xml:space="preserve">همان‌گونه که در جدول </w:t>
      </w:r>
      <w:r>
        <w:rPr>
          <w:rFonts w:ascii="Arial" w:hAnsi="Arial" w:cs="B Nazanin" w:hint="cs"/>
          <w:sz w:val="24"/>
          <w:szCs w:val="24"/>
          <w:rtl/>
        </w:rPr>
        <w:t>دو</w:t>
      </w:r>
      <w:r w:rsidRPr="0020229D">
        <w:rPr>
          <w:rFonts w:ascii="Arial" w:hAnsi="Arial" w:cs="B Nazanin"/>
          <w:sz w:val="24"/>
          <w:szCs w:val="24"/>
          <w:rtl/>
        </w:rPr>
        <w:t xml:space="preserve"> مشاهده می‌شود، نگرش منفی به بدن (452/0)، مقایسه اجتماعی ظاهر (453/0) و ادراک استیگمای سالمندی (425/0) با ترس از پیری همبستگی مثبت و معنادار، و عزت نفس (257/0-) با آن همبستگی منفی و معنادار داشته‌اند. بنابراین، با افزایش نگرش منفی به بدن، مقایسه اجتماعی ظاهر و ادراک استیگمای سالمندی، ترس از پیری افزایش یافته، در حالی که افزایش عزت نفس با کاهش ترس از پیری همراه بوده است</w:t>
      </w:r>
      <w:r>
        <w:rPr>
          <w:rFonts w:ascii="Arial" w:hAnsi="Arial" w:cs="B Nazanin" w:hint="cs"/>
          <w:sz w:val="24"/>
          <w:szCs w:val="24"/>
          <w:rtl/>
        </w:rPr>
        <w:t xml:space="preserve">. </w:t>
      </w:r>
      <w:r w:rsidRPr="00D57EDA">
        <w:rPr>
          <w:rFonts w:ascii="Arial" w:hAnsi="Arial" w:cs="B Nazanin"/>
          <w:sz w:val="24"/>
          <w:szCs w:val="24"/>
          <w:highlight w:val="yellow"/>
          <w:rtl/>
        </w:rPr>
        <w:t>در بررس</w:t>
      </w:r>
      <w:r w:rsidRPr="00D57EDA">
        <w:rPr>
          <w:rFonts w:ascii="Arial" w:hAnsi="Arial" w:cs="B Nazanin" w:hint="cs"/>
          <w:sz w:val="24"/>
          <w:szCs w:val="24"/>
          <w:highlight w:val="yellow"/>
          <w:rtl/>
        </w:rPr>
        <w:t>ی</w:t>
      </w:r>
      <w:r w:rsidRPr="00D57EDA">
        <w:rPr>
          <w:rFonts w:ascii="Arial" w:hAnsi="Arial" w:cs="B Nazanin"/>
          <w:sz w:val="24"/>
          <w:szCs w:val="24"/>
          <w:highlight w:val="yellow"/>
          <w:rtl/>
        </w:rPr>
        <w:t xml:space="preserve"> متغ</w:t>
      </w:r>
      <w:r w:rsidRPr="00D57EDA">
        <w:rPr>
          <w:rFonts w:ascii="Arial" w:hAnsi="Arial" w:cs="B Nazanin" w:hint="cs"/>
          <w:sz w:val="24"/>
          <w:szCs w:val="24"/>
          <w:highlight w:val="yellow"/>
          <w:rtl/>
        </w:rPr>
        <w:t>ی</w:t>
      </w:r>
      <w:r w:rsidRPr="00D57EDA">
        <w:rPr>
          <w:rFonts w:ascii="Arial" w:hAnsi="Arial" w:cs="B Nazanin" w:hint="eastAsia"/>
          <w:sz w:val="24"/>
          <w:szCs w:val="24"/>
          <w:highlight w:val="yellow"/>
          <w:rtl/>
        </w:rPr>
        <w:t>رها</w:t>
      </w:r>
      <w:r w:rsidRPr="00D57EDA">
        <w:rPr>
          <w:rFonts w:ascii="Arial" w:hAnsi="Arial" w:cs="B Nazanin" w:hint="cs"/>
          <w:sz w:val="24"/>
          <w:szCs w:val="24"/>
          <w:highlight w:val="yellow"/>
          <w:rtl/>
        </w:rPr>
        <w:t>ی</w:t>
      </w:r>
      <w:r w:rsidRPr="00D57EDA">
        <w:rPr>
          <w:rFonts w:ascii="Arial" w:hAnsi="Arial" w:cs="B Nazanin"/>
          <w:sz w:val="24"/>
          <w:szCs w:val="24"/>
          <w:highlight w:val="yellow"/>
          <w:rtl/>
        </w:rPr>
        <w:t xml:space="preserve"> زم</w:t>
      </w:r>
      <w:r w:rsidRPr="00D57EDA">
        <w:rPr>
          <w:rFonts w:ascii="Arial" w:hAnsi="Arial" w:cs="B Nazanin" w:hint="cs"/>
          <w:sz w:val="24"/>
          <w:szCs w:val="24"/>
          <w:highlight w:val="yellow"/>
          <w:rtl/>
        </w:rPr>
        <w:t>ی</w:t>
      </w:r>
      <w:r w:rsidRPr="00D57EDA">
        <w:rPr>
          <w:rFonts w:ascii="Arial" w:hAnsi="Arial" w:cs="B Nazanin" w:hint="eastAsia"/>
          <w:sz w:val="24"/>
          <w:szCs w:val="24"/>
          <w:highlight w:val="yellow"/>
          <w:rtl/>
        </w:rPr>
        <w:t>نه‌ا</w:t>
      </w:r>
      <w:r w:rsidRPr="00D57EDA">
        <w:rPr>
          <w:rFonts w:ascii="Arial" w:hAnsi="Arial" w:cs="B Nazanin" w:hint="cs"/>
          <w:sz w:val="24"/>
          <w:szCs w:val="24"/>
          <w:highlight w:val="yellow"/>
          <w:rtl/>
        </w:rPr>
        <w:t>ی</w:t>
      </w:r>
      <w:r w:rsidRPr="00D57EDA">
        <w:rPr>
          <w:rFonts w:ascii="Arial" w:hAnsi="Arial" w:cs="B Nazanin"/>
          <w:sz w:val="24"/>
          <w:szCs w:val="24"/>
          <w:highlight w:val="yellow"/>
          <w:rtl/>
        </w:rPr>
        <w:t xml:space="preserve"> ن</w:t>
      </w:r>
      <w:r w:rsidRPr="00D57EDA">
        <w:rPr>
          <w:rFonts w:ascii="Arial" w:hAnsi="Arial" w:cs="B Nazanin" w:hint="cs"/>
          <w:sz w:val="24"/>
          <w:szCs w:val="24"/>
          <w:highlight w:val="yellow"/>
          <w:rtl/>
        </w:rPr>
        <w:t>ی</w:t>
      </w:r>
      <w:r w:rsidRPr="00D57EDA">
        <w:rPr>
          <w:rFonts w:ascii="Arial" w:hAnsi="Arial" w:cs="B Nazanin" w:hint="eastAsia"/>
          <w:sz w:val="24"/>
          <w:szCs w:val="24"/>
          <w:highlight w:val="yellow"/>
          <w:rtl/>
        </w:rPr>
        <w:t>ز،</w:t>
      </w:r>
      <w:r w:rsidRPr="00D57EDA">
        <w:rPr>
          <w:rFonts w:ascii="Arial" w:hAnsi="Arial" w:cs="B Nazanin"/>
          <w:sz w:val="24"/>
          <w:szCs w:val="24"/>
          <w:highlight w:val="yellow"/>
          <w:rtl/>
        </w:rPr>
        <w:t xml:space="preserve"> </w:t>
      </w:r>
      <w:r w:rsidRPr="00136069">
        <w:rPr>
          <w:rFonts w:ascii="Arial" w:hAnsi="Arial" w:cs="B Nazanin"/>
          <w:sz w:val="24"/>
          <w:szCs w:val="24"/>
          <w:highlight w:val="yellow"/>
          <w:rtl/>
        </w:rPr>
        <w:t>تنها وضع</w:t>
      </w:r>
      <w:r w:rsidRPr="00136069">
        <w:rPr>
          <w:rFonts w:ascii="Arial" w:hAnsi="Arial" w:cs="B Nazanin" w:hint="cs"/>
          <w:sz w:val="24"/>
          <w:szCs w:val="24"/>
          <w:highlight w:val="yellow"/>
          <w:rtl/>
        </w:rPr>
        <w:t>ی</w:t>
      </w:r>
      <w:r w:rsidRPr="00136069">
        <w:rPr>
          <w:rFonts w:ascii="Arial" w:hAnsi="Arial" w:cs="B Nazanin" w:hint="eastAsia"/>
          <w:sz w:val="24"/>
          <w:szCs w:val="24"/>
          <w:highlight w:val="yellow"/>
          <w:rtl/>
        </w:rPr>
        <w:t>ت</w:t>
      </w:r>
      <w:r w:rsidRPr="00136069">
        <w:rPr>
          <w:rFonts w:ascii="Arial" w:hAnsi="Arial" w:cs="B Nazanin"/>
          <w:sz w:val="24"/>
          <w:szCs w:val="24"/>
          <w:highlight w:val="yellow"/>
          <w:rtl/>
        </w:rPr>
        <w:t xml:space="preserve"> </w:t>
      </w:r>
      <w:r w:rsidRPr="00136069">
        <w:rPr>
          <w:rFonts w:ascii="Arial" w:hAnsi="Arial" w:cs="B Nazanin"/>
          <w:sz w:val="24"/>
          <w:szCs w:val="24"/>
          <w:highlight w:val="yellow"/>
          <w:rtl/>
        </w:rPr>
        <w:lastRenderedPageBreak/>
        <w:t>شغل</w:t>
      </w:r>
      <w:r w:rsidRPr="00136069">
        <w:rPr>
          <w:rFonts w:ascii="Arial" w:hAnsi="Arial" w:cs="B Nazanin" w:hint="cs"/>
          <w:sz w:val="24"/>
          <w:szCs w:val="24"/>
          <w:highlight w:val="yellow"/>
          <w:rtl/>
        </w:rPr>
        <w:t>ی</w:t>
      </w:r>
      <w:r w:rsidRPr="00136069">
        <w:rPr>
          <w:rFonts w:ascii="Arial" w:hAnsi="Arial" w:cs="B Nazanin"/>
          <w:sz w:val="24"/>
          <w:szCs w:val="24"/>
          <w:highlight w:val="yellow"/>
          <w:rtl/>
        </w:rPr>
        <w:t xml:space="preserve"> همسر </w:t>
      </w:r>
      <w:r w:rsidRPr="00136069">
        <w:rPr>
          <w:rFonts w:ascii="Times New Roman" w:hAnsi="Times New Roman" w:cs="Times New Roman"/>
          <w:i/>
          <w:iCs/>
          <w:highlight w:val="yellow"/>
          <w:rtl/>
        </w:rPr>
        <w:t>(</w:t>
      </w:r>
      <w:r w:rsidRPr="00136069">
        <w:rPr>
          <w:rFonts w:ascii="Times New Roman" w:hAnsi="Times New Roman" w:cs="Times New Roman"/>
          <w:i/>
          <w:iCs/>
          <w:highlight w:val="yellow"/>
        </w:rPr>
        <w:t>F=3/732</w:t>
      </w:r>
      <w:r w:rsidRPr="00136069">
        <w:rPr>
          <w:rFonts w:ascii="Times New Roman" w:hAnsi="Times New Roman" w:cs="Times New Roman"/>
          <w:i/>
          <w:iCs/>
          <w:highlight w:val="yellow"/>
          <w:rtl/>
        </w:rPr>
        <w:t xml:space="preserve">، </w:t>
      </w:r>
      <w:r w:rsidRPr="00136069">
        <w:rPr>
          <w:rFonts w:ascii="Times New Roman" w:hAnsi="Times New Roman" w:cs="Times New Roman"/>
          <w:i/>
          <w:iCs/>
          <w:highlight w:val="yellow"/>
        </w:rPr>
        <w:t>p=0/025</w:t>
      </w:r>
      <w:r w:rsidRPr="00136069">
        <w:rPr>
          <w:rFonts w:ascii="Times New Roman" w:hAnsi="Times New Roman" w:cs="Times New Roman"/>
          <w:i/>
          <w:iCs/>
          <w:highlight w:val="yellow"/>
          <w:rtl/>
        </w:rPr>
        <w:t>)</w:t>
      </w:r>
      <w:r w:rsidRPr="00136069">
        <w:rPr>
          <w:rFonts w:ascii="Arial" w:hAnsi="Arial" w:cs="B Nazanin"/>
          <w:highlight w:val="yellow"/>
          <w:rtl/>
        </w:rPr>
        <w:t xml:space="preserve"> </w:t>
      </w:r>
      <w:r w:rsidRPr="00136069">
        <w:rPr>
          <w:rFonts w:ascii="Arial" w:hAnsi="Arial" w:cs="B Nazanin"/>
          <w:sz w:val="24"/>
          <w:szCs w:val="24"/>
          <w:highlight w:val="yellow"/>
          <w:rtl/>
        </w:rPr>
        <w:t>و م</w:t>
      </w:r>
      <w:r w:rsidRPr="00136069">
        <w:rPr>
          <w:rFonts w:ascii="Arial" w:hAnsi="Arial" w:cs="B Nazanin" w:hint="cs"/>
          <w:sz w:val="24"/>
          <w:szCs w:val="24"/>
          <w:highlight w:val="yellow"/>
          <w:rtl/>
        </w:rPr>
        <w:t>ی</w:t>
      </w:r>
      <w:r w:rsidRPr="00136069">
        <w:rPr>
          <w:rFonts w:ascii="Arial" w:hAnsi="Arial" w:cs="B Nazanin" w:hint="eastAsia"/>
          <w:sz w:val="24"/>
          <w:szCs w:val="24"/>
          <w:highlight w:val="yellow"/>
          <w:rtl/>
        </w:rPr>
        <w:t>زان</w:t>
      </w:r>
      <w:r w:rsidRPr="00136069">
        <w:rPr>
          <w:rFonts w:ascii="Arial" w:hAnsi="Arial" w:cs="B Nazanin"/>
          <w:sz w:val="24"/>
          <w:szCs w:val="24"/>
          <w:highlight w:val="yellow"/>
          <w:rtl/>
        </w:rPr>
        <w:t xml:space="preserve"> هز</w:t>
      </w:r>
      <w:r w:rsidRPr="00136069">
        <w:rPr>
          <w:rFonts w:ascii="Arial" w:hAnsi="Arial" w:cs="B Nazanin" w:hint="cs"/>
          <w:sz w:val="24"/>
          <w:szCs w:val="24"/>
          <w:highlight w:val="yellow"/>
          <w:rtl/>
        </w:rPr>
        <w:t>ی</w:t>
      </w:r>
      <w:r w:rsidRPr="00136069">
        <w:rPr>
          <w:rFonts w:ascii="Arial" w:hAnsi="Arial" w:cs="B Nazanin" w:hint="eastAsia"/>
          <w:sz w:val="24"/>
          <w:szCs w:val="24"/>
          <w:highlight w:val="yellow"/>
          <w:rtl/>
        </w:rPr>
        <w:t>نه‌ها</w:t>
      </w:r>
      <w:r w:rsidRPr="00136069">
        <w:rPr>
          <w:rFonts w:ascii="Arial" w:hAnsi="Arial" w:cs="B Nazanin" w:hint="cs"/>
          <w:sz w:val="24"/>
          <w:szCs w:val="24"/>
          <w:highlight w:val="yellow"/>
          <w:rtl/>
        </w:rPr>
        <w:t>ی</w:t>
      </w:r>
      <w:r w:rsidRPr="00136069">
        <w:rPr>
          <w:rFonts w:ascii="Arial" w:hAnsi="Arial" w:cs="B Nazanin"/>
          <w:sz w:val="24"/>
          <w:szCs w:val="24"/>
          <w:highlight w:val="yellow"/>
          <w:rtl/>
        </w:rPr>
        <w:t xml:space="preserve"> ماهانه پدر </w:t>
      </w:r>
      <w:r w:rsidRPr="00136069">
        <w:rPr>
          <w:rFonts w:ascii="Times New Roman" w:hAnsi="Times New Roman" w:cs="Times New Roman"/>
          <w:i/>
          <w:iCs/>
          <w:highlight w:val="yellow"/>
          <w:rtl/>
        </w:rPr>
        <w:t>(</w:t>
      </w:r>
      <w:r w:rsidRPr="00136069">
        <w:rPr>
          <w:rFonts w:ascii="Times New Roman" w:hAnsi="Times New Roman" w:cs="Times New Roman"/>
          <w:i/>
          <w:iCs/>
          <w:highlight w:val="yellow"/>
        </w:rPr>
        <w:t>F=2/669</w:t>
      </w:r>
      <w:r w:rsidRPr="00136069">
        <w:rPr>
          <w:rFonts w:ascii="Times New Roman" w:hAnsi="Times New Roman" w:cs="Times New Roman"/>
          <w:i/>
          <w:iCs/>
          <w:highlight w:val="yellow"/>
          <w:rtl/>
        </w:rPr>
        <w:t xml:space="preserve">، </w:t>
      </w:r>
      <w:r w:rsidRPr="00136069">
        <w:rPr>
          <w:rFonts w:ascii="Times New Roman" w:hAnsi="Times New Roman" w:cs="Times New Roman"/>
          <w:i/>
          <w:iCs/>
          <w:highlight w:val="yellow"/>
        </w:rPr>
        <w:t>p=0/034</w:t>
      </w:r>
      <w:r w:rsidRPr="00136069">
        <w:rPr>
          <w:rFonts w:ascii="Times New Roman" w:hAnsi="Times New Roman" w:cs="Times New Roman"/>
          <w:i/>
          <w:iCs/>
          <w:highlight w:val="yellow"/>
          <w:rtl/>
        </w:rPr>
        <w:t xml:space="preserve">) </w:t>
      </w:r>
      <w:r w:rsidRPr="00136069">
        <w:rPr>
          <w:rFonts w:ascii="Arial" w:hAnsi="Arial" w:cs="B Nazanin"/>
          <w:sz w:val="24"/>
          <w:szCs w:val="24"/>
          <w:highlight w:val="yellow"/>
          <w:rtl/>
        </w:rPr>
        <w:t>با ترس از پ</w:t>
      </w:r>
      <w:r w:rsidRPr="00136069">
        <w:rPr>
          <w:rFonts w:ascii="Arial" w:hAnsi="Arial" w:cs="B Nazanin" w:hint="cs"/>
          <w:sz w:val="24"/>
          <w:szCs w:val="24"/>
          <w:highlight w:val="yellow"/>
          <w:rtl/>
        </w:rPr>
        <w:t>ی</w:t>
      </w:r>
      <w:r w:rsidRPr="00136069">
        <w:rPr>
          <w:rFonts w:ascii="Arial" w:hAnsi="Arial" w:cs="B Nazanin" w:hint="eastAsia"/>
          <w:sz w:val="24"/>
          <w:szCs w:val="24"/>
          <w:highlight w:val="yellow"/>
          <w:rtl/>
        </w:rPr>
        <w:t>ر</w:t>
      </w:r>
      <w:r w:rsidRPr="00136069">
        <w:rPr>
          <w:rFonts w:ascii="Arial" w:hAnsi="Arial" w:cs="B Nazanin" w:hint="cs"/>
          <w:sz w:val="24"/>
          <w:szCs w:val="24"/>
          <w:highlight w:val="yellow"/>
          <w:rtl/>
        </w:rPr>
        <w:t>ی</w:t>
      </w:r>
      <w:r w:rsidRPr="00136069">
        <w:rPr>
          <w:rFonts w:ascii="Arial" w:hAnsi="Arial" w:cs="B Nazanin"/>
          <w:sz w:val="24"/>
          <w:szCs w:val="24"/>
          <w:highlight w:val="yellow"/>
          <w:rtl/>
        </w:rPr>
        <w:t xml:space="preserve"> رابطه معنادار داشتند و سا</w:t>
      </w:r>
      <w:r w:rsidRPr="00136069">
        <w:rPr>
          <w:rFonts w:ascii="Arial" w:hAnsi="Arial" w:cs="B Nazanin" w:hint="cs"/>
          <w:sz w:val="24"/>
          <w:szCs w:val="24"/>
          <w:highlight w:val="yellow"/>
          <w:rtl/>
        </w:rPr>
        <w:t>ی</w:t>
      </w:r>
      <w:r w:rsidRPr="00136069">
        <w:rPr>
          <w:rFonts w:ascii="Arial" w:hAnsi="Arial" w:cs="B Nazanin" w:hint="eastAsia"/>
          <w:sz w:val="24"/>
          <w:szCs w:val="24"/>
          <w:highlight w:val="yellow"/>
          <w:rtl/>
        </w:rPr>
        <w:t>ر</w:t>
      </w:r>
      <w:r w:rsidRPr="00136069">
        <w:rPr>
          <w:rFonts w:ascii="Arial" w:hAnsi="Arial" w:cs="B Nazanin"/>
          <w:sz w:val="24"/>
          <w:szCs w:val="24"/>
          <w:highlight w:val="yellow"/>
          <w:rtl/>
        </w:rPr>
        <w:t xml:space="preserve"> متغ</w:t>
      </w:r>
      <w:r w:rsidRPr="00136069">
        <w:rPr>
          <w:rFonts w:ascii="Arial" w:hAnsi="Arial" w:cs="B Nazanin" w:hint="cs"/>
          <w:sz w:val="24"/>
          <w:szCs w:val="24"/>
          <w:highlight w:val="yellow"/>
          <w:rtl/>
        </w:rPr>
        <w:t>ی</w:t>
      </w:r>
      <w:r w:rsidRPr="00136069">
        <w:rPr>
          <w:rFonts w:ascii="Arial" w:hAnsi="Arial" w:cs="B Nazanin" w:hint="eastAsia"/>
          <w:sz w:val="24"/>
          <w:szCs w:val="24"/>
          <w:highlight w:val="yellow"/>
          <w:rtl/>
        </w:rPr>
        <w:t>رها</w:t>
      </w:r>
      <w:r w:rsidRPr="00136069">
        <w:rPr>
          <w:rFonts w:ascii="Arial" w:hAnsi="Arial" w:cs="B Nazanin" w:hint="cs"/>
          <w:sz w:val="24"/>
          <w:szCs w:val="24"/>
          <w:highlight w:val="yellow"/>
          <w:rtl/>
        </w:rPr>
        <w:t>ی</w:t>
      </w:r>
      <w:r w:rsidRPr="00136069">
        <w:rPr>
          <w:rFonts w:ascii="Arial" w:hAnsi="Arial" w:cs="B Nazanin"/>
          <w:sz w:val="24"/>
          <w:szCs w:val="24"/>
          <w:highlight w:val="yellow"/>
          <w:rtl/>
        </w:rPr>
        <w:t xml:space="preserve"> زم</w:t>
      </w:r>
      <w:r w:rsidRPr="00136069">
        <w:rPr>
          <w:rFonts w:ascii="Arial" w:hAnsi="Arial" w:cs="B Nazanin" w:hint="cs"/>
          <w:sz w:val="24"/>
          <w:szCs w:val="24"/>
          <w:highlight w:val="yellow"/>
          <w:rtl/>
        </w:rPr>
        <w:t>ی</w:t>
      </w:r>
      <w:r w:rsidRPr="00136069">
        <w:rPr>
          <w:rFonts w:ascii="Arial" w:hAnsi="Arial" w:cs="B Nazanin" w:hint="eastAsia"/>
          <w:sz w:val="24"/>
          <w:szCs w:val="24"/>
          <w:highlight w:val="yellow"/>
          <w:rtl/>
        </w:rPr>
        <w:t>نه‌ا</w:t>
      </w:r>
      <w:r w:rsidRPr="00136069">
        <w:rPr>
          <w:rFonts w:ascii="Arial" w:hAnsi="Arial" w:cs="B Nazanin" w:hint="cs"/>
          <w:sz w:val="24"/>
          <w:szCs w:val="24"/>
          <w:highlight w:val="yellow"/>
          <w:rtl/>
        </w:rPr>
        <w:t>ی</w:t>
      </w:r>
      <w:r w:rsidRPr="00136069">
        <w:rPr>
          <w:rFonts w:ascii="Arial" w:hAnsi="Arial" w:cs="B Nazanin"/>
          <w:sz w:val="24"/>
          <w:szCs w:val="24"/>
          <w:highlight w:val="yellow"/>
          <w:rtl/>
        </w:rPr>
        <w:t xml:space="preserve"> توص</w:t>
      </w:r>
      <w:r w:rsidRPr="00136069">
        <w:rPr>
          <w:rFonts w:ascii="Arial" w:hAnsi="Arial" w:cs="B Nazanin" w:hint="cs"/>
          <w:sz w:val="24"/>
          <w:szCs w:val="24"/>
          <w:highlight w:val="yellow"/>
          <w:rtl/>
        </w:rPr>
        <w:t>ی</w:t>
      </w:r>
      <w:r w:rsidRPr="00136069">
        <w:rPr>
          <w:rFonts w:ascii="Arial" w:hAnsi="Arial" w:cs="B Nazanin" w:hint="eastAsia"/>
          <w:sz w:val="24"/>
          <w:szCs w:val="24"/>
          <w:highlight w:val="yellow"/>
          <w:rtl/>
        </w:rPr>
        <w:t>ف‌شده</w:t>
      </w:r>
      <w:r w:rsidRPr="00136069">
        <w:rPr>
          <w:rFonts w:ascii="Arial" w:hAnsi="Arial" w:cs="B Nazanin"/>
          <w:sz w:val="24"/>
          <w:szCs w:val="24"/>
          <w:highlight w:val="yellow"/>
          <w:rtl/>
        </w:rPr>
        <w:t xml:space="preserve"> در بخش توص</w:t>
      </w:r>
      <w:r w:rsidRPr="00136069">
        <w:rPr>
          <w:rFonts w:ascii="Arial" w:hAnsi="Arial" w:cs="B Nazanin" w:hint="cs"/>
          <w:sz w:val="24"/>
          <w:szCs w:val="24"/>
          <w:highlight w:val="yellow"/>
          <w:rtl/>
        </w:rPr>
        <w:t>ی</w:t>
      </w:r>
      <w:r w:rsidRPr="00136069">
        <w:rPr>
          <w:rFonts w:ascii="Arial" w:hAnsi="Arial" w:cs="B Nazanin" w:hint="eastAsia"/>
          <w:sz w:val="24"/>
          <w:szCs w:val="24"/>
          <w:highlight w:val="yellow"/>
          <w:rtl/>
        </w:rPr>
        <w:t>ف</w:t>
      </w:r>
      <w:r w:rsidRPr="00136069">
        <w:rPr>
          <w:rFonts w:ascii="Arial" w:hAnsi="Arial" w:cs="B Nazanin"/>
          <w:sz w:val="24"/>
          <w:szCs w:val="24"/>
          <w:highlight w:val="yellow"/>
          <w:rtl/>
        </w:rPr>
        <w:t xml:space="preserve"> متغ</w:t>
      </w:r>
      <w:r w:rsidRPr="00136069">
        <w:rPr>
          <w:rFonts w:ascii="Arial" w:hAnsi="Arial" w:cs="B Nazanin" w:hint="cs"/>
          <w:sz w:val="24"/>
          <w:szCs w:val="24"/>
          <w:highlight w:val="yellow"/>
          <w:rtl/>
        </w:rPr>
        <w:t>ی</w:t>
      </w:r>
      <w:r w:rsidRPr="00136069">
        <w:rPr>
          <w:rFonts w:ascii="Arial" w:hAnsi="Arial" w:cs="B Nazanin" w:hint="eastAsia"/>
          <w:sz w:val="24"/>
          <w:szCs w:val="24"/>
          <w:highlight w:val="yellow"/>
          <w:rtl/>
        </w:rPr>
        <w:t>رها،</w:t>
      </w:r>
      <w:r w:rsidRPr="00136069">
        <w:rPr>
          <w:rFonts w:ascii="Arial" w:hAnsi="Arial" w:cs="B Nazanin"/>
          <w:sz w:val="24"/>
          <w:szCs w:val="24"/>
          <w:highlight w:val="yellow"/>
          <w:rtl/>
        </w:rPr>
        <w:t xml:space="preserve"> رابطه معنادار</w:t>
      </w:r>
      <w:r w:rsidRPr="00136069">
        <w:rPr>
          <w:rFonts w:ascii="Arial" w:hAnsi="Arial" w:cs="B Nazanin" w:hint="cs"/>
          <w:sz w:val="24"/>
          <w:szCs w:val="24"/>
          <w:highlight w:val="yellow"/>
          <w:rtl/>
        </w:rPr>
        <w:t>ی</w:t>
      </w:r>
      <w:r w:rsidRPr="00136069">
        <w:rPr>
          <w:rFonts w:ascii="Arial" w:hAnsi="Arial" w:cs="B Nazanin"/>
          <w:sz w:val="24"/>
          <w:szCs w:val="24"/>
          <w:highlight w:val="yellow"/>
          <w:rtl/>
        </w:rPr>
        <w:t xml:space="preserve"> با متغ</w:t>
      </w:r>
      <w:r w:rsidRPr="00136069">
        <w:rPr>
          <w:rFonts w:ascii="Arial" w:hAnsi="Arial" w:cs="B Nazanin" w:hint="cs"/>
          <w:sz w:val="24"/>
          <w:szCs w:val="24"/>
          <w:highlight w:val="yellow"/>
          <w:rtl/>
        </w:rPr>
        <w:t>ی</w:t>
      </w:r>
      <w:r w:rsidRPr="00136069">
        <w:rPr>
          <w:rFonts w:ascii="Arial" w:hAnsi="Arial" w:cs="B Nazanin" w:hint="eastAsia"/>
          <w:sz w:val="24"/>
          <w:szCs w:val="24"/>
          <w:highlight w:val="yellow"/>
          <w:rtl/>
        </w:rPr>
        <w:t>ر</w:t>
      </w:r>
      <w:r w:rsidRPr="00136069">
        <w:rPr>
          <w:rFonts w:ascii="Arial" w:hAnsi="Arial" w:cs="B Nazanin"/>
          <w:sz w:val="24"/>
          <w:szCs w:val="24"/>
          <w:highlight w:val="yellow"/>
          <w:rtl/>
        </w:rPr>
        <w:t xml:space="preserve"> وابسته نشان ندادند</w:t>
      </w:r>
      <w:r w:rsidRPr="00136069">
        <w:rPr>
          <w:rFonts w:ascii="Arial" w:hAnsi="Arial" w:cs="B Nazanin" w:hint="cs"/>
          <w:sz w:val="24"/>
          <w:szCs w:val="24"/>
          <w:highlight w:val="yellow"/>
          <w:rtl/>
        </w:rPr>
        <w:t>.</w:t>
      </w:r>
    </w:p>
    <w:p w14:paraId="5693D725" w14:textId="559797D3" w:rsidR="002451AC" w:rsidRPr="0091178D" w:rsidRDefault="008C44BF" w:rsidP="006309B8">
      <w:pPr>
        <w:spacing w:after="0"/>
        <w:jc w:val="center"/>
        <w:rPr>
          <w:rFonts w:ascii="Arial" w:hAnsi="Arial" w:cs="B Nazanin"/>
          <w:sz w:val="24"/>
          <w:szCs w:val="24"/>
          <w:rtl/>
        </w:rPr>
      </w:pPr>
      <w:r w:rsidRPr="0091178D">
        <w:rPr>
          <w:rFonts w:ascii="Arial" w:hAnsi="Arial" w:cs="B Nazanin" w:hint="cs"/>
          <w:b/>
          <w:bCs/>
          <w:sz w:val="24"/>
          <w:szCs w:val="24"/>
          <w:rtl/>
        </w:rPr>
        <w:t>جدول</w:t>
      </w:r>
      <w:r w:rsidR="00DF64E7" w:rsidRPr="0091178D">
        <w:rPr>
          <w:rFonts w:ascii="Arial" w:hAnsi="Arial" w:cs="B Nazanin" w:hint="cs"/>
          <w:b/>
          <w:bCs/>
          <w:sz w:val="24"/>
          <w:szCs w:val="24"/>
          <w:rtl/>
        </w:rPr>
        <w:t xml:space="preserve"> </w:t>
      </w:r>
      <w:r w:rsidR="005B0799">
        <w:rPr>
          <w:rFonts w:ascii="Arial" w:hAnsi="Arial" w:cs="B Nazanin" w:hint="cs"/>
          <w:b/>
          <w:bCs/>
          <w:sz w:val="24"/>
          <w:szCs w:val="24"/>
          <w:rtl/>
        </w:rPr>
        <w:t>2</w:t>
      </w:r>
      <w:r w:rsidR="00AE6C15" w:rsidRPr="0091178D">
        <w:rPr>
          <w:rFonts w:ascii="Arial" w:hAnsi="Arial" w:cs="B Nazanin" w:hint="cs"/>
          <w:b/>
          <w:bCs/>
          <w:sz w:val="24"/>
          <w:szCs w:val="24"/>
          <w:rtl/>
        </w:rPr>
        <w:t>)</w:t>
      </w:r>
      <w:r w:rsidR="00DF64E7" w:rsidRPr="0091178D">
        <w:rPr>
          <w:rFonts w:ascii="Arial" w:hAnsi="Arial" w:cs="B Nazanin" w:hint="cs"/>
          <w:sz w:val="24"/>
          <w:szCs w:val="24"/>
          <w:rtl/>
        </w:rPr>
        <w:t xml:space="preserve"> </w:t>
      </w:r>
      <w:r w:rsidRPr="0091178D">
        <w:rPr>
          <w:rFonts w:ascii="Arial" w:hAnsi="Arial" w:cs="B Nazanin" w:hint="cs"/>
          <w:b/>
          <w:bCs/>
          <w:sz w:val="24"/>
          <w:szCs w:val="24"/>
          <w:rtl/>
        </w:rPr>
        <w:t>ضرایب همبستگی متغیرهای تحقیق با متغیر ترس از پیری</w:t>
      </w:r>
    </w:p>
    <w:tbl>
      <w:tblPr>
        <w:tblStyle w:val="TableGrid"/>
        <w:bidiVisual/>
        <w:tblW w:w="0" w:type="auto"/>
        <w:jc w:val="center"/>
        <w:tblLook w:val="04A0" w:firstRow="1" w:lastRow="0" w:firstColumn="1" w:lastColumn="0" w:noHBand="0" w:noVBand="1"/>
      </w:tblPr>
      <w:tblGrid>
        <w:gridCol w:w="2961"/>
        <w:gridCol w:w="2601"/>
        <w:gridCol w:w="1260"/>
      </w:tblGrid>
      <w:tr w:rsidR="005717A6" w:rsidRPr="0091178D" w14:paraId="0F9A6F8E" w14:textId="77777777" w:rsidTr="005717A6">
        <w:trPr>
          <w:jc w:val="center"/>
        </w:trPr>
        <w:tc>
          <w:tcPr>
            <w:tcW w:w="2961" w:type="dxa"/>
            <w:tcBorders>
              <w:left w:val="single" w:sz="2" w:space="0" w:color="auto"/>
            </w:tcBorders>
            <w:shd w:val="clear" w:color="auto" w:fill="D9D9D9" w:themeFill="background1" w:themeFillShade="D9"/>
          </w:tcPr>
          <w:p w14:paraId="5FE943BA" w14:textId="2C5B1563" w:rsidR="005717A6" w:rsidRPr="0091178D" w:rsidRDefault="005717A6" w:rsidP="005717A6">
            <w:pPr>
              <w:jc w:val="center"/>
              <w:rPr>
                <w:rFonts w:ascii="Arial" w:hAnsi="Arial" w:cs="B Nazanin" w:hint="cs"/>
                <w:sz w:val="24"/>
                <w:szCs w:val="24"/>
                <w:rtl/>
              </w:rPr>
            </w:pPr>
            <w:r w:rsidRPr="0091178D">
              <w:rPr>
                <w:rFonts w:cs="B Nazanin" w:hint="cs"/>
                <w:sz w:val="24"/>
                <w:szCs w:val="24"/>
                <w:rtl/>
              </w:rPr>
              <w:t>متغیرهای مستقل</w:t>
            </w:r>
          </w:p>
        </w:tc>
        <w:tc>
          <w:tcPr>
            <w:tcW w:w="2601" w:type="dxa"/>
            <w:tcBorders>
              <w:top w:val="single" w:sz="2" w:space="0" w:color="auto"/>
              <w:left w:val="single" w:sz="2" w:space="0" w:color="auto"/>
              <w:right w:val="single" w:sz="2" w:space="0" w:color="auto"/>
            </w:tcBorders>
            <w:shd w:val="clear" w:color="auto" w:fill="D9D9D9" w:themeFill="background1" w:themeFillShade="D9"/>
          </w:tcPr>
          <w:p w14:paraId="12D831D5" w14:textId="15D9FB1F" w:rsidR="005717A6" w:rsidRPr="0091178D" w:rsidRDefault="005717A6" w:rsidP="005717A6">
            <w:pPr>
              <w:jc w:val="center"/>
              <w:rPr>
                <w:rFonts w:ascii="Arial" w:hAnsi="Arial" w:cs="B Nazanin"/>
                <w:sz w:val="24"/>
                <w:szCs w:val="24"/>
                <w:rtl/>
              </w:rPr>
            </w:pPr>
            <w:r w:rsidRPr="0091178D">
              <w:rPr>
                <w:rFonts w:cs="B Nazanin" w:hint="cs"/>
                <w:sz w:val="24"/>
                <w:szCs w:val="24"/>
                <w:rtl/>
              </w:rPr>
              <w:t>ضریب همبستگی</w:t>
            </w:r>
            <w:r>
              <w:rPr>
                <w:rFonts w:ascii="Arial" w:hAnsi="Arial" w:cs="B Nazanin" w:hint="cs"/>
                <w:sz w:val="24"/>
                <w:szCs w:val="24"/>
                <w:rtl/>
              </w:rPr>
              <w:t xml:space="preserve"> پیرسون</w:t>
            </w:r>
          </w:p>
        </w:tc>
        <w:tc>
          <w:tcPr>
            <w:tcW w:w="1260" w:type="dxa"/>
            <w:tcBorders>
              <w:top w:val="single" w:sz="2" w:space="0" w:color="auto"/>
              <w:left w:val="single" w:sz="2" w:space="0" w:color="auto"/>
            </w:tcBorders>
            <w:shd w:val="clear" w:color="auto" w:fill="D9D9D9" w:themeFill="background1" w:themeFillShade="D9"/>
          </w:tcPr>
          <w:p w14:paraId="0AFC6424" w14:textId="1307745C" w:rsidR="005717A6" w:rsidRPr="0020229D" w:rsidRDefault="005717A6" w:rsidP="005717A6">
            <w:pPr>
              <w:jc w:val="center"/>
              <w:rPr>
                <w:rFonts w:asciiTheme="majorBidi" w:hAnsiTheme="majorBidi" w:cstheme="majorBidi"/>
                <w:i/>
                <w:iCs/>
              </w:rPr>
            </w:pPr>
            <w:r w:rsidRPr="0091178D">
              <w:rPr>
                <w:rFonts w:cs="B Nazanin" w:hint="cs"/>
                <w:sz w:val="24"/>
                <w:szCs w:val="24"/>
                <w:rtl/>
              </w:rPr>
              <w:t>معناداری</w:t>
            </w:r>
          </w:p>
        </w:tc>
      </w:tr>
      <w:tr w:rsidR="005717A6" w:rsidRPr="0091178D" w14:paraId="3D8E11EF" w14:textId="77777777" w:rsidTr="005717A6">
        <w:trPr>
          <w:jc w:val="center"/>
        </w:trPr>
        <w:tc>
          <w:tcPr>
            <w:tcW w:w="2961" w:type="dxa"/>
            <w:tcBorders>
              <w:left w:val="single" w:sz="2" w:space="0" w:color="auto"/>
            </w:tcBorders>
          </w:tcPr>
          <w:p w14:paraId="3D895DCD" w14:textId="6D1B4D65" w:rsidR="005717A6" w:rsidRPr="0091178D" w:rsidRDefault="005717A6" w:rsidP="005717A6">
            <w:pPr>
              <w:spacing w:line="276" w:lineRule="auto"/>
              <w:jc w:val="center"/>
              <w:rPr>
                <w:rFonts w:cs="B Nazanin"/>
                <w:sz w:val="24"/>
                <w:szCs w:val="24"/>
                <w:rtl/>
              </w:rPr>
            </w:pPr>
            <w:r w:rsidRPr="0091178D">
              <w:rPr>
                <w:rFonts w:ascii="Arial" w:hAnsi="Arial" w:cs="B Nazanin" w:hint="cs"/>
                <w:sz w:val="24"/>
                <w:szCs w:val="24"/>
                <w:rtl/>
              </w:rPr>
              <w:t>میزان نگرش</w:t>
            </w:r>
            <w:r>
              <w:rPr>
                <w:rFonts w:ascii="Arial" w:hAnsi="Arial" w:cs="B Nazanin"/>
                <w:sz w:val="24"/>
                <w:szCs w:val="24"/>
                <w:rtl/>
              </w:rPr>
              <w:t xml:space="preserve"> </w:t>
            </w:r>
            <w:r w:rsidRPr="0091178D">
              <w:rPr>
                <w:rFonts w:ascii="Arial" w:hAnsi="Arial" w:cs="B Nazanin" w:hint="cs"/>
                <w:sz w:val="24"/>
                <w:szCs w:val="24"/>
                <w:rtl/>
              </w:rPr>
              <w:t>منفی</w:t>
            </w:r>
            <w:r w:rsidRPr="0091178D">
              <w:rPr>
                <w:rFonts w:ascii="Arial" w:hAnsi="Arial" w:cs="B Nazanin"/>
                <w:sz w:val="24"/>
                <w:szCs w:val="24"/>
                <w:rtl/>
              </w:rPr>
              <w:t xml:space="preserve"> </w:t>
            </w:r>
            <w:r w:rsidRPr="0091178D">
              <w:rPr>
                <w:rFonts w:ascii="Arial" w:hAnsi="Arial" w:cs="B Nazanin" w:hint="cs"/>
                <w:sz w:val="24"/>
                <w:szCs w:val="24"/>
                <w:rtl/>
              </w:rPr>
              <w:t>به</w:t>
            </w:r>
            <w:r w:rsidRPr="0091178D">
              <w:rPr>
                <w:rFonts w:ascii="Arial" w:hAnsi="Arial" w:cs="B Nazanin"/>
                <w:sz w:val="24"/>
                <w:szCs w:val="24"/>
                <w:rtl/>
              </w:rPr>
              <w:t xml:space="preserve"> </w:t>
            </w:r>
            <w:r w:rsidRPr="0091178D">
              <w:rPr>
                <w:rFonts w:ascii="Arial" w:hAnsi="Arial" w:cs="B Nazanin" w:hint="cs"/>
                <w:sz w:val="24"/>
                <w:szCs w:val="24"/>
                <w:rtl/>
              </w:rPr>
              <w:t>بدن</w:t>
            </w:r>
          </w:p>
        </w:tc>
        <w:tc>
          <w:tcPr>
            <w:tcW w:w="2601" w:type="dxa"/>
            <w:tcBorders>
              <w:left w:val="single" w:sz="2" w:space="0" w:color="auto"/>
              <w:right w:val="single" w:sz="2" w:space="0" w:color="auto"/>
            </w:tcBorders>
          </w:tcPr>
          <w:p w14:paraId="0EFC3F29" w14:textId="77777777" w:rsidR="005717A6" w:rsidRPr="0091178D" w:rsidRDefault="005717A6" w:rsidP="005717A6">
            <w:pPr>
              <w:spacing w:line="276" w:lineRule="auto"/>
              <w:jc w:val="center"/>
              <w:rPr>
                <w:rFonts w:cs="B Nazanin"/>
                <w:sz w:val="24"/>
                <w:szCs w:val="24"/>
                <w:rtl/>
              </w:rPr>
            </w:pPr>
            <w:r w:rsidRPr="0091178D">
              <w:rPr>
                <w:rFonts w:ascii="Arial" w:hAnsi="Arial" w:cs="B Nazanin"/>
                <w:sz w:val="24"/>
                <w:szCs w:val="24"/>
                <w:rtl/>
              </w:rPr>
              <w:t>**452/0</w:t>
            </w:r>
          </w:p>
        </w:tc>
        <w:tc>
          <w:tcPr>
            <w:tcW w:w="1260" w:type="dxa"/>
            <w:tcBorders>
              <w:left w:val="single" w:sz="2" w:space="0" w:color="auto"/>
            </w:tcBorders>
          </w:tcPr>
          <w:p w14:paraId="7E0FC1E3" w14:textId="0E8162DB" w:rsidR="005717A6" w:rsidRPr="0020229D" w:rsidRDefault="005717A6" w:rsidP="005717A6">
            <w:pPr>
              <w:spacing w:line="276" w:lineRule="auto"/>
              <w:jc w:val="center"/>
              <w:rPr>
                <w:rFonts w:asciiTheme="majorBidi" w:hAnsiTheme="majorBidi" w:cstheme="majorBidi"/>
                <w:i/>
                <w:iCs/>
                <w:rtl/>
              </w:rPr>
            </w:pPr>
            <w:r w:rsidRPr="0020229D">
              <w:rPr>
                <w:rFonts w:asciiTheme="majorBidi" w:hAnsiTheme="majorBidi" w:cstheme="majorBidi"/>
                <w:i/>
                <w:iCs/>
              </w:rPr>
              <w:t>p&lt;0.001</w:t>
            </w:r>
          </w:p>
        </w:tc>
      </w:tr>
      <w:tr w:rsidR="005717A6" w:rsidRPr="0091178D" w14:paraId="3D46E46A" w14:textId="77777777" w:rsidTr="005717A6">
        <w:trPr>
          <w:jc w:val="center"/>
        </w:trPr>
        <w:tc>
          <w:tcPr>
            <w:tcW w:w="2961" w:type="dxa"/>
            <w:tcBorders>
              <w:left w:val="single" w:sz="2" w:space="0" w:color="auto"/>
            </w:tcBorders>
          </w:tcPr>
          <w:p w14:paraId="191D3DF8" w14:textId="77777777" w:rsidR="005717A6" w:rsidRPr="0091178D" w:rsidRDefault="005717A6" w:rsidP="005717A6">
            <w:pPr>
              <w:spacing w:line="276" w:lineRule="auto"/>
              <w:jc w:val="center"/>
              <w:rPr>
                <w:rFonts w:cs="B Nazanin"/>
                <w:sz w:val="24"/>
                <w:szCs w:val="24"/>
                <w:rtl/>
              </w:rPr>
            </w:pPr>
            <w:r w:rsidRPr="0091178D">
              <w:rPr>
                <w:rFonts w:ascii="Arial" w:hAnsi="Arial" w:cs="B Nazanin" w:hint="cs"/>
                <w:sz w:val="24"/>
                <w:szCs w:val="24"/>
                <w:rtl/>
              </w:rPr>
              <w:t>میزان</w:t>
            </w:r>
            <w:r w:rsidRPr="0091178D">
              <w:rPr>
                <w:rFonts w:ascii="Arial" w:hAnsi="Arial" w:cs="B Nazanin"/>
                <w:sz w:val="24"/>
                <w:szCs w:val="24"/>
                <w:rtl/>
              </w:rPr>
              <w:t xml:space="preserve"> </w:t>
            </w:r>
            <w:r w:rsidRPr="0091178D">
              <w:rPr>
                <w:rFonts w:ascii="Arial" w:hAnsi="Arial" w:cs="B Nazanin" w:hint="cs"/>
                <w:sz w:val="24"/>
                <w:szCs w:val="24"/>
                <w:rtl/>
              </w:rPr>
              <w:t>مقایسه</w:t>
            </w:r>
            <w:r w:rsidRPr="0091178D">
              <w:rPr>
                <w:rFonts w:ascii="Arial" w:hAnsi="Arial" w:cs="B Nazanin"/>
                <w:sz w:val="24"/>
                <w:szCs w:val="24"/>
                <w:rtl/>
              </w:rPr>
              <w:t xml:space="preserve"> </w:t>
            </w:r>
            <w:r w:rsidRPr="0091178D">
              <w:rPr>
                <w:rFonts w:ascii="Arial" w:hAnsi="Arial" w:cs="B Nazanin" w:hint="cs"/>
                <w:sz w:val="24"/>
                <w:szCs w:val="24"/>
                <w:rtl/>
              </w:rPr>
              <w:t>اجتماعی</w:t>
            </w:r>
            <w:r w:rsidRPr="0091178D">
              <w:rPr>
                <w:rFonts w:ascii="Arial" w:hAnsi="Arial" w:cs="B Nazanin"/>
                <w:sz w:val="24"/>
                <w:szCs w:val="24"/>
                <w:rtl/>
              </w:rPr>
              <w:t xml:space="preserve"> </w:t>
            </w:r>
            <w:r w:rsidRPr="0091178D">
              <w:rPr>
                <w:rFonts w:ascii="Arial" w:hAnsi="Arial" w:cs="B Nazanin" w:hint="cs"/>
                <w:sz w:val="24"/>
                <w:szCs w:val="24"/>
                <w:rtl/>
              </w:rPr>
              <w:t>ظاهر</w:t>
            </w:r>
          </w:p>
        </w:tc>
        <w:tc>
          <w:tcPr>
            <w:tcW w:w="2601" w:type="dxa"/>
            <w:tcBorders>
              <w:left w:val="single" w:sz="2" w:space="0" w:color="auto"/>
              <w:right w:val="single" w:sz="2" w:space="0" w:color="auto"/>
            </w:tcBorders>
          </w:tcPr>
          <w:p w14:paraId="37253D05" w14:textId="77777777" w:rsidR="005717A6" w:rsidRPr="0091178D" w:rsidRDefault="005717A6" w:rsidP="005717A6">
            <w:pPr>
              <w:spacing w:line="276" w:lineRule="auto"/>
              <w:jc w:val="center"/>
              <w:rPr>
                <w:rFonts w:cs="B Nazanin"/>
                <w:sz w:val="24"/>
                <w:szCs w:val="24"/>
                <w:rtl/>
              </w:rPr>
            </w:pPr>
            <w:r w:rsidRPr="0091178D">
              <w:rPr>
                <w:rFonts w:ascii="Arial" w:hAnsi="Arial" w:cs="B Nazanin"/>
                <w:sz w:val="24"/>
                <w:szCs w:val="24"/>
                <w:rtl/>
              </w:rPr>
              <w:t>**453/0</w:t>
            </w:r>
          </w:p>
        </w:tc>
        <w:tc>
          <w:tcPr>
            <w:tcW w:w="1260" w:type="dxa"/>
            <w:tcBorders>
              <w:left w:val="single" w:sz="2" w:space="0" w:color="auto"/>
            </w:tcBorders>
          </w:tcPr>
          <w:p w14:paraId="2AA2A955" w14:textId="18009978" w:rsidR="005717A6" w:rsidRPr="0091178D" w:rsidRDefault="005717A6" w:rsidP="005717A6">
            <w:pPr>
              <w:spacing w:line="276" w:lineRule="auto"/>
              <w:jc w:val="center"/>
              <w:rPr>
                <w:rFonts w:cs="B Nazanin"/>
                <w:sz w:val="24"/>
                <w:szCs w:val="24"/>
                <w:rtl/>
              </w:rPr>
            </w:pPr>
            <w:r w:rsidRPr="0020229D">
              <w:rPr>
                <w:rFonts w:asciiTheme="majorBidi" w:hAnsiTheme="majorBidi" w:cstheme="majorBidi"/>
                <w:i/>
                <w:iCs/>
              </w:rPr>
              <w:t>p&lt;0.001</w:t>
            </w:r>
          </w:p>
        </w:tc>
      </w:tr>
      <w:tr w:rsidR="005717A6" w:rsidRPr="0091178D" w14:paraId="34A9AD2E" w14:textId="77777777" w:rsidTr="005717A6">
        <w:trPr>
          <w:trHeight w:val="250"/>
          <w:jc w:val="center"/>
        </w:trPr>
        <w:tc>
          <w:tcPr>
            <w:tcW w:w="2961" w:type="dxa"/>
            <w:tcBorders>
              <w:left w:val="single" w:sz="2" w:space="0" w:color="auto"/>
              <w:bottom w:val="single" w:sz="2" w:space="0" w:color="auto"/>
            </w:tcBorders>
          </w:tcPr>
          <w:p w14:paraId="49246459" w14:textId="79B0690F" w:rsidR="005717A6" w:rsidRPr="0091178D" w:rsidRDefault="005717A6" w:rsidP="005717A6">
            <w:pPr>
              <w:spacing w:line="276" w:lineRule="auto"/>
              <w:jc w:val="center"/>
              <w:rPr>
                <w:rFonts w:cs="B Nazanin"/>
                <w:sz w:val="24"/>
                <w:szCs w:val="24"/>
                <w:rtl/>
              </w:rPr>
            </w:pPr>
            <w:r w:rsidRPr="0091178D">
              <w:rPr>
                <w:rFonts w:ascii="Arial" w:hAnsi="Arial" w:cs="B Nazanin" w:hint="cs"/>
                <w:sz w:val="24"/>
                <w:szCs w:val="24"/>
                <w:rtl/>
              </w:rPr>
              <w:t>میزان ادراک استیگمای سالمندی</w:t>
            </w:r>
          </w:p>
        </w:tc>
        <w:tc>
          <w:tcPr>
            <w:tcW w:w="2601" w:type="dxa"/>
            <w:tcBorders>
              <w:left w:val="single" w:sz="2" w:space="0" w:color="auto"/>
              <w:bottom w:val="single" w:sz="2" w:space="0" w:color="auto"/>
              <w:right w:val="single" w:sz="2" w:space="0" w:color="auto"/>
            </w:tcBorders>
          </w:tcPr>
          <w:p w14:paraId="3C293429" w14:textId="77777777" w:rsidR="005717A6" w:rsidRPr="0091178D" w:rsidRDefault="005717A6" w:rsidP="005717A6">
            <w:pPr>
              <w:spacing w:line="276" w:lineRule="auto"/>
              <w:jc w:val="center"/>
              <w:rPr>
                <w:rFonts w:cs="B Nazanin"/>
                <w:sz w:val="24"/>
                <w:szCs w:val="24"/>
                <w:rtl/>
              </w:rPr>
            </w:pPr>
            <w:r w:rsidRPr="0091178D">
              <w:rPr>
                <w:rFonts w:ascii="Arial" w:hAnsi="Arial" w:cs="B Nazanin"/>
                <w:sz w:val="24"/>
                <w:szCs w:val="24"/>
                <w:rtl/>
              </w:rPr>
              <w:t>**425/0</w:t>
            </w:r>
          </w:p>
        </w:tc>
        <w:tc>
          <w:tcPr>
            <w:tcW w:w="1260" w:type="dxa"/>
            <w:tcBorders>
              <w:left w:val="single" w:sz="2" w:space="0" w:color="auto"/>
            </w:tcBorders>
          </w:tcPr>
          <w:p w14:paraId="13C2D673" w14:textId="744010D6" w:rsidR="005717A6" w:rsidRPr="0091178D" w:rsidRDefault="005717A6" w:rsidP="005717A6">
            <w:pPr>
              <w:spacing w:line="276" w:lineRule="auto"/>
              <w:jc w:val="center"/>
              <w:rPr>
                <w:rFonts w:cs="B Nazanin"/>
                <w:sz w:val="24"/>
                <w:szCs w:val="24"/>
                <w:rtl/>
              </w:rPr>
            </w:pPr>
            <w:r w:rsidRPr="0020229D">
              <w:rPr>
                <w:rFonts w:asciiTheme="majorBidi" w:hAnsiTheme="majorBidi" w:cstheme="majorBidi"/>
                <w:i/>
                <w:iCs/>
              </w:rPr>
              <w:t>p&lt;0.001</w:t>
            </w:r>
          </w:p>
        </w:tc>
      </w:tr>
      <w:tr w:rsidR="005717A6" w:rsidRPr="0091178D" w14:paraId="00DA0371" w14:textId="77777777" w:rsidTr="005717A6">
        <w:trPr>
          <w:trHeight w:val="280"/>
          <w:jc w:val="center"/>
        </w:trPr>
        <w:tc>
          <w:tcPr>
            <w:tcW w:w="2961" w:type="dxa"/>
            <w:tcBorders>
              <w:top w:val="single" w:sz="2" w:space="0" w:color="auto"/>
              <w:left w:val="single" w:sz="2" w:space="0" w:color="auto"/>
            </w:tcBorders>
          </w:tcPr>
          <w:p w14:paraId="0E2F2806" w14:textId="77777777" w:rsidR="005717A6" w:rsidRPr="0091178D" w:rsidRDefault="005717A6" w:rsidP="005717A6">
            <w:pPr>
              <w:spacing w:line="276" w:lineRule="auto"/>
              <w:jc w:val="center"/>
              <w:rPr>
                <w:rFonts w:ascii="Arial" w:hAnsi="Arial" w:cs="B Nazanin"/>
                <w:sz w:val="24"/>
                <w:szCs w:val="24"/>
                <w:rtl/>
              </w:rPr>
            </w:pPr>
            <w:r w:rsidRPr="0091178D">
              <w:rPr>
                <w:rFonts w:ascii="Arial" w:hAnsi="Arial" w:cs="B Nazanin" w:hint="cs"/>
                <w:sz w:val="24"/>
                <w:szCs w:val="24"/>
                <w:rtl/>
              </w:rPr>
              <w:t>میزان عزت نفس</w:t>
            </w:r>
          </w:p>
        </w:tc>
        <w:tc>
          <w:tcPr>
            <w:tcW w:w="2601" w:type="dxa"/>
            <w:tcBorders>
              <w:top w:val="single" w:sz="2" w:space="0" w:color="auto"/>
              <w:left w:val="single" w:sz="2" w:space="0" w:color="auto"/>
              <w:right w:val="single" w:sz="2" w:space="0" w:color="auto"/>
            </w:tcBorders>
          </w:tcPr>
          <w:p w14:paraId="3D8F1065" w14:textId="77777777" w:rsidR="005717A6" w:rsidRPr="0091178D" w:rsidRDefault="005717A6" w:rsidP="005717A6">
            <w:pPr>
              <w:spacing w:line="276" w:lineRule="auto"/>
              <w:jc w:val="center"/>
              <w:rPr>
                <w:rFonts w:cs="B Nazanin"/>
                <w:sz w:val="24"/>
                <w:szCs w:val="24"/>
                <w:rtl/>
              </w:rPr>
            </w:pPr>
            <w:r w:rsidRPr="0091178D">
              <w:rPr>
                <w:rFonts w:ascii="Arial" w:eastAsiaTheme="majorEastAsia" w:hAnsi="Arial" w:cs="B Nazanin"/>
                <w:sz w:val="24"/>
                <w:szCs w:val="24"/>
                <w:rtl/>
              </w:rPr>
              <w:t>**257/0-</w:t>
            </w:r>
          </w:p>
        </w:tc>
        <w:tc>
          <w:tcPr>
            <w:tcW w:w="1260" w:type="dxa"/>
            <w:tcBorders>
              <w:left w:val="single" w:sz="2" w:space="0" w:color="auto"/>
            </w:tcBorders>
          </w:tcPr>
          <w:p w14:paraId="3474D346" w14:textId="2C6C7BA9" w:rsidR="005717A6" w:rsidRPr="0091178D" w:rsidRDefault="005717A6" w:rsidP="005717A6">
            <w:pPr>
              <w:spacing w:line="276" w:lineRule="auto"/>
              <w:jc w:val="center"/>
              <w:rPr>
                <w:rFonts w:cs="B Nazanin"/>
                <w:sz w:val="24"/>
                <w:szCs w:val="24"/>
                <w:rtl/>
              </w:rPr>
            </w:pPr>
            <w:r w:rsidRPr="0020229D">
              <w:rPr>
                <w:rFonts w:asciiTheme="majorBidi" w:hAnsiTheme="majorBidi" w:cstheme="majorBidi"/>
                <w:i/>
                <w:iCs/>
              </w:rPr>
              <w:t>p&lt;0.001</w:t>
            </w:r>
          </w:p>
        </w:tc>
      </w:tr>
    </w:tbl>
    <w:p w14:paraId="017258B4" w14:textId="12C8550E" w:rsidR="009F13AA" w:rsidRDefault="00262FA2" w:rsidP="00D57EDA">
      <w:pPr>
        <w:spacing w:after="0"/>
        <w:jc w:val="both"/>
        <w:rPr>
          <w:rFonts w:ascii="Arial" w:hAnsi="Arial" w:cs="B Nazanin"/>
          <w:sz w:val="24"/>
          <w:szCs w:val="24"/>
          <w:rtl/>
        </w:rPr>
      </w:pPr>
      <w:r>
        <w:rPr>
          <w:rFonts w:ascii="Arial" w:hAnsi="Arial" w:cs="B Nazanin" w:hint="cs"/>
          <w:sz w:val="24"/>
          <w:szCs w:val="24"/>
          <w:rtl/>
        </w:rPr>
        <w:t xml:space="preserve">   </w:t>
      </w:r>
      <w:r w:rsidR="00771346" w:rsidRPr="00771346">
        <w:rPr>
          <w:rFonts w:ascii="Arial" w:hAnsi="Arial" w:cs="B Nazanin"/>
          <w:sz w:val="24"/>
          <w:szCs w:val="24"/>
          <w:rtl/>
        </w:rPr>
        <w:t>به منظور آزمون فرض</w:t>
      </w:r>
      <w:r w:rsidR="00771346" w:rsidRPr="00771346">
        <w:rPr>
          <w:rFonts w:ascii="Arial" w:hAnsi="Arial" w:cs="B Nazanin" w:hint="cs"/>
          <w:sz w:val="24"/>
          <w:szCs w:val="24"/>
          <w:rtl/>
        </w:rPr>
        <w:t>ی</w:t>
      </w:r>
      <w:r w:rsidR="00771346" w:rsidRPr="00771346">
        <w:rPr>
          <w:rFonts w:ascii="Arial" w:hAnsi="Arial" w:cs="B Nazanin" w:hint="eastAsia"/>
          <w:sz w:val="24"/>
          <w:szCs w:val="24"/>
          <w:rtl/>
        </w:rPr>
        <w:t>ات</w:t>
      </w:r>
      <w:r w:rsidR="00771346" w:rsidRPr="00771346">
        <w:rPr>
          <w:rFonts w:ascii="Arial" w:hAnsi="Arial" w:cs="B Nazanin"/>
          <w:sz w:val="24"/>
          <w:szCs w:val="24"/>
          <w:rtl/>
        </w:rPr>
        <w:t xml:space="preserve"> پژوهش و بررس</w:t>
      </w:r>
      <w:r w:rsidR="00771346" w:rsidRPr="00771346">
        <w:rPr>
          <w:rFonts w:ascii="Arial" w:hAnsi="Arial" w:cs="B Nazanin" w:hint="cs"/>
          <w:sz w:val="24"/>
          <w:szCs w:val="24"/>
          <w:rtl/>
        </w:rPr>
        <w:t>ی</w:t>
      </w:r>
      <w:r w:rsidR="00771346" w:rsidRPr="00771346">
        <w:rPr>
          <w:rFonts w:ascii="Arial" w:hAnsi="Arial" w:cs="B Nazanin"/>
          <w:sz w:val="24"/>
          <w:szCs w:val="24"/>
          <w:rtl/>
        </w:rPr>
        <w:t xml:space="preserve"> اثر همزمان متغ</w:t>
      </w:r>
      <w:r w:rsidR="00771346" w:rsidRPr="00771346">
        <w:rPr>
          <w:rFonts w:ascii="Arial" w:hAnsi="Arial" w:cs="B Nazanin" w:hint="cs"/>
          <w:sz w:val="24"/>
          <w:szCs w:val="24"/>
          <w:rtl/>
        </w:rPr>
        <w:t>ی</w:t>
      </w:r>
      <w:r w:rsidR="00771346" w:rsidRPr="00771346">
        <w:rPr>
          <w:rFonts w:ascii="Arial" w:hAnsi="Arial" w:cs="B Nazanin" w:hint="eastAsia"/>
          <w:sz w:val="24"/>
          <w:szCs w:val="24"/>
          <w:rtl/>
        </w:rPr>
        <w:t>رها</w:t>
      </w:r>
      <w:r w:rsidR="00771346" w:rsidRPr="00771346">
        <w:rPr>
          <w:rFonts w:ascii="Arial" w:hAnsi="Arial" w:cs="B Nazanin" w:hint="cs"/>
          <w:sz w:val="24"/>
          <w:szCs w:val="24"/>
          <w:rtl/>
        </w:rPr>
        <w:t>ی</w:t>
      </w:r>
      <w:r w:rsidR="00771346" w:rsidRPr="00771346">
        <w:rPr>
          <w:rFonts w:ascii="Arial" w:hAnsi="Arial" w:cs="B Nazanin"/>
          <w:sz w:val="24"/>
          <w:szCs w:val="24"/>
          <w:rtl/>
        </w:rPr>
        <w:t xml:space="preserve"> مستقل بر ترس از پ</w:t>
      </w:r>
      <w:r w:rsidR="00771346" w:rsidRPr="00771346">
        <w:rPr>
          <w:rFonts w:ascii="Arial" w:hAnsi="Arial" w:cs="B Nazanin" w:hint="cs"/>
          <w:sz w:val="24"/>
          <w:szCs w:val="24"/>
          <w:rtl/>
        </w:rPr>
        <w:t>ی</w:t>
      </w:r>
      <w:r w:rsidR="00771346" w:rsidRPr="00771346">
        <w:rPr>
          <w:rFonts w:ascii="Arial" w:hAnsi="Arial" w:cs="B Nazanin" w:hint="eastAsia"/>
          <w:sz w:val="24"/>
          <w:szCs w:val="24"/>
          <w:rtl/>
        </w:rPr>
        <w:t>ر</w:t>
      </w:r>
      <w:r w:rsidR="00771346" w:rsidRPr="00771346">
        <w:rPr>
          <w:rFonts w:ascii="Arial" w:hAnsi="Arial" w:cs="B Nazanin" w:hint="cs"/>
          <w:sz w:val="24"/>
          <w:szCs w:val="24"/>
          <w:rtl/>
        </w:rPr>
        <w:t>ی</w:t>
      </w:r>
      <w:r w:rsidR="00771346" w:rsidRPr="00771346">
        <w:rPr>
          <w:rFonts w:ascii="Arial" w:hAnsi="Arial" w:cs="B Nazanin" w:hint="eastAsia"/>
          <w:sz w:val="24"/>
          <w:szCs w:val="24"/>
          <w:rtl/>
        </w:rPr>
        <w:t>،</w:t>
      </w:r>
      <w:r w:rsidR="00771346" w:rsidRPr="00771346">
        <w:rPr>
          <w:rFonts w:ascii="Arial" w:hAnsi="Arial" w:cs="B Nazanin"/>
          <w:sz w:val="24"/>
          <w:szCs w:val="24"/>
          <w:rtl/>
        </w:rPr>
        <w:t xml:space="preserve"> از تحل</w:t>
      </w:r>
      <w:r w:rsidR="00771346" w:rsidRPr="00771346">
        <w:rPr>
          <w:rFonts w:ascii="Arial" w:hAnsi="Arial" w:cs="B Nazanin" w:hint="cs"/>
          <w:sz w:val="24"/>
          <w:szCs w:val="24"/>
          <w:rtl/>
        </w:rPr>
        <w:t>ی</w:t>
      </w:r>
      <w:r w:rsidR="00771346" w:rsidRPr="00771346">
        <w:rPr>
          <w:rFonts w:ascii="Arial" w:hAnsi="Arial" w:cs="B Nazanin" w:hint="eastAsia"/>
          <w:sz w:val="24"/>
          <w:szCs w:val="24"/>
          <w:rtl/>
        </w:rPr>
        <w:t>ل</w:t>
      </w:r>
      <w:r w:rsidR="00771346" w:rsidRPr="00771346">
        <w:rPr>
          <w:rFonts w:ascii="Arial" w:hAnsi="Arial" w:cs="B Nazanin"/>
          <w:sz w:val="24"/>
          <w:szCs w:val="24"/>
          <w:rtl/>
        </w:rPr>
        <w:t xml:space="preserve"> رگرس</w:t>
      </w:r>
      <w:r w:rsidR="00771346" w:rsidRPr="00771346">
        <w:rPr>
          <w:rFonts w:ascii="Arial" w:hAnsi="Arial" w:cs="B Nazanin" w:hint="cs"/>
          <w:sz w:val="24"/>
          <w:szCs w:val="24"/>
          <w:rtl/>
        </w:rPr>
        <w:t>ی</w:t>
      </w:r>
      <w:r w:rsidR="00771346" w:rsidRPr="00771346">
        <w:rPr>
          <w:rFonts w:ascii="Arial" w:hAnsi="Arial" w:cs="B Nazanin" w:hint="eastAsia"/>
          <w:sz w:val="24"/>
          <w:szCs w:val="24"/>
          <w:rtl/>
        </w:rPr>
        <w:t>ون</w:t>
      </w:r>
      <w:r w:rsidR="00771346" w:rsidRPr="00771346">
        <w:rPr>
          <w:rFonts w:ascii="Arial" w:hAnsi="Arial" w:cs="B Nazanin"/>
          <w:sz w:val="24"/>
          <w:szCs w:val="24"/>
          <w:rtl/>
        </w:rPr>
        <w:t xml:space="preserve"> چندمتغ</w:t>
      </w:r>
      <w:r w:rsidR="00771346" w:rsidRPr="00771346">
        <w:rPr>
          <w:rFonts w:ascii="Arial" w:hAnsi="Arial" w:cs="B Nazanin" w:hint="cs"/>
          <w:sz w:val="24"/>
          <w:szCs w:val="24"/>
          <w:rtl/>
        </w:rPr>
        <w:t>ی</w:t>
      </w:r>
      <w:r w:rsidR="00771346" w:rsidRPr="00771346">
        <w:rPr>
          <w:rFonts w:ascii="Arial" w:hAnsi="Arial" w:cs="B Nazanin" w:hint="eastAsia"/>
          <w:sz w:val="24"/>
          <w:szCs w:val="24"/>
          <w:rtl/>
        </w:rPr>
        <w:t>ره</w:t>
      </w:r>
      <w:r w:rsidR="00771346" w:rsidRPr="00771346">
        <w:rPr>
          <w:rFonts w:ascii="Arial" w:hAnsi="Arial" w:cs="B Nazanin"/>
          <w:sz w:val="24"/>
          <w:szCs w:val="24"/>
          <w:rtl/>
        </w:rPr>
        <w:t xml:space="preserve"> استفاده شد که نتا</w:t>
      </w:r>
      <w:r w:rsidR="00771346" w:rsidRPr="00771346">
        <w:rPr>
          <w:rFonts w:ascii="Arial" w:hAnsi="Arial" w:cs="B Nazanin" w:hint="cs"/>
          <w:sz w:val="24"/>
          <w:szCs w:val="24"/>
          <w:rtl/>
        </w:rPr>
        <w:t>ی</w:t>
      </w:r>
      <w:r w:rsidR="00771346" w:rsidRPr="00771346">
        <w:rPr>
          <w:rFonts w:ascii="Arial" w:hAnsi="Arial" w:cs="B Nazanin" w:hint="eastAsia"/>
          <w:sz w:val="24"/>
          <w:szCs w:val="24"/>
          <w:rtl/>
        </w:rPr>
        <w:t>ج</w:t>
      </w:r>
      <w:r w:rsidR="00771346" w:rsidRPr="00771346">
        <w:rPr>
          <w:rFonts w:ascii="Arial" w:hAnsi="Arial" w:cs="B Nazanin"/>
          <w:sz w:val="24"/>
          <w:szCs w:val="24"/>
          <w:rtl/>
        </w:rPr>
        <w:t xml:space="preserve"> آن در جداول </w:t>
      </w:r>
      <w:r w:rsidR="005A483F">
        <w:rPr>
          <w:rFonts w:ascii="Arial" w:hAnsi="Arial" w:cs="B Nazanin" w:hint="cs"/>
          <w:sz w:val="24"/>
          <w:szCs w:val="24"/>
          <w:rtl/>
        </w:rPr>
        <w:t>3</w:t>
      </w:r>
      <w:r w:rsidR="00771346" w:rsidRPr="00771346">
        <w:rPr>
          <w:rFonts w:ascii="Arial" w:hAnsi="Arial" w:cs="B Nazanin"/>
          <w:sz w:val="24"/>
          <w:szCs w:val="24"/>
          <w:rtl/>
        </w:rPr>
        <w:t xml:space="preserve"> و </w:t>
      </w:r>
      <w:r w:rsidR="005A483F">
        <w:rPr>
          <w:rFonts w:ascii="Arial" w:hAnsi="Arial" w:cs="B Nazanin" w:hint="cs"/>
          <w:sz w:val="24"/>
          <w:szCs w:val="24"/>
          <w:rtl/>
        </w:rPr>
        <w:t>4</w:t>
      </w:r>
      <w:r w:rsidR="00771346" w:rsidRPr="00771346">
        <w:rPr>
          <w:rFonts w:ascii="Arial" w:hAnsi="Arial" w:cs="B Nazanin"/>
          <w:sz w:val="24"/>
          <w:szCs w:val="24"/>
          <w:rtl/>
        </w:rPr>
        <w:t xml:space="preserve"> ارائه شده است</w:t>
      </w:r>
      <w:r w:rsidR="005A483F">
        <w:rPr>
          <w:rFonts w:ascii="Arial" w:hAnsi="Arial" w:cs="B Nazanin" w:hint="cs"/>
          <w:sz w:val="24"/>
          <w:szCs w:val="24"/>
          <w:rtl/>
        </w:rPr>
        <w:t xml:space="preserve">. </w:t>
      </w:r>
      <w:r w:rsidR="005A483F" w:rsidRPr="00262FA2">
        <w:rPr>
          <w:rFonts w:ascii="Arial" w:hAnsi="Arial" w:cs="B Nazanin"/>
          <w:sz w:val="24"/>
          <w:szCs w:val="24"/>
          <w:highlight w:val="yellow"/>
          <w:rtl/>
        </w:rPr>
        <w:t>پ</w:t>
      </w:r>
      <w:r w:rsidR="005A483F" w:rsidRPr="00262FA2">
        <w:rPr>
          <w:rFonts w:ascii="Arial" w:hAnsi="Arial" w:cs="B Nazanin" w:hint="cs"/>
          <w:sz w:val="24"/>
          <w:szCs w:val="24"/>
          <w:highlight w:val="yellow"/>
          <w:rtl/>
        </w:rPr>
        <w:t>ی</w:t>
      </w:r>
      <w:r w:rsidR="005A483F" w:rsidRPr="00262FA2">
        <w:rPr>
          <w:rFonts w:ascii="Arial" w:hAnsi="Arial" w:cs="B Nazanin" w:hint="eastAsia"/>
          <w:sz w:val="24"/>
          <w:szCs w:val="24"/>
          <w:highlight w:val="yellow"/>
          <w:rtl/>
        </w:rPr>
        <w:t>ش</w:t>
      </w:r>
      <w:r w:rsidR="005A483F" w:rsidRPr="00262FA2">
        <w:rPr>
          <w:rFonts w:ascii="Arial" w:hAnsi="Arial" w:cs="B Nazanin"/>
          <w:sz w:val="24"/>
          <w:szCs w:val="24"/>
          <w:highlight w:val="yellow"/>
          <w:rtl/>
        </w:rPr>
        <w:t xml:space="preserve"> از اجرا</w:t>
      </w:r>
      <w:r w:rsidR="005A483F" w:rsidRPr="00262FA2">
        <w:rPr>
          <w:rFonts w:ascii="Arial" w:hAnsi="Arial" w:cs="B Nazanin" w:hint="cs"/>
          <w:sz w:val="24"/>
          <w:szCs w:val="24"/>
          <w:highlight w:val="yellow"/>
          <w:rtl/>
        </w:rPr>
        <w:t>ی</w:t>
      </w:r>
      <w:r w:rsidR="005A483F" w:rsidRPr="00262FA2">
        <w:rPr>
          <w:rFonts w:ascii="Arial" w:hAnsi="Arial" w:cs="B Nazanin"/>
          <w:sz w:val="24"/>
          <w:szCs w:val="24"/>
          <w:highlight w:val="yellow"/>
          <w:rtl/>
        </w:rPr>
        <w:t xml:space="preserve"> رگرس</w:t>
      </w:r>
      <w:r w:rsidR="005A483F" w:rsidRPr="00262FA2">
        <w:rPr>
          <w:rFonts w:ascii="Arial" w:hAnsi="Arial" w:cs="B Nazanin" w:hint="cs"/>
          <w:sz w:val="24"/>
          <w:szCs w:val="24"/>
          <w:highlight w:val="yellow"/>
          <w:rtl/>
        </w:rPr>
        <w:t>ی</w:t>
      </w:r>
      <w:r w:rsidR="005A483F" w:rsidRPr="00262FA2">
        <w:rPr>
          <w:rFonts w:ascii="Arial" w:hAnsi="Arial" w:cs="B Nazanin" w:hint="eastAsia"/>
          <w:sz w:val="24"/>
          <w:szCs w:val="24"/>
          <w:highlight w:val="yellow"/>
          <w:rtl/>
        </w:rPr>
        <w:t>ون</w:t>
      </w:r>
      <w:r w:rsidR="005A483F" w:rsidRPr="00262FA2">
        <w:rPr>
          <w:rFonts w:ascii="Arial" w:hAnsi="Arial" w:cs="B Nazanin"/>
          <w:sz w:val="24"/>
          <w:szCs w:val="24"/>
          <w:highlight w:val="yellow"/>
          <w:rtl/>
        </w:rPr>
        <w:t xml:space="preserve"> خط</w:t>
      </w:r>
      <w:r w:rsidR="005A483F" w:rsidRPr="00262FA2">
        <w:rPr>
          <w:rFonts w:ascii="Arial" w:hAnsi="Arial" w:cs="B Nazanin" w:hint="cs"/>
          <w:sz w:val="24"/>
          <w:szCs w:val="24"/>
          <w:highlight w:val="yellow"/>
          <w:rtl/>
        </w:rPr>
        <w:t>ی</w:t>
      </w:r>
      <w:r w:rsidR="005A483F" w:rsidRPr="00262FA2">
        <w:rPr>
          <w:rFonts w:ascii="Arial" w:hAnsi="Arial" w:cs="B Nazanin"/>
          <w:sz w:val="24"/>
          <w:szCs w:val="24"/>
          <w:highlight w:val="yellow"/>
          <w:rtl/>
        </w:rPr>
        <w:t xml:space="preserve"> چندگانه، پ</w:t>
      </w:r>
      <w:r w:rsidR="005A483F" w:rsidRPr="00262FA2">
        <w:rPr>
          <w:rFonts w:ascii="Arial" w:hAnsi="Arial" w:cs="B Nazanin" w:hint="cs"/>
          <w:sz w:val="24"/>
          <w:szCs w:val="24"/>
          <w:highlight w:val="yellow"/>
          <w:rtl/>
        </w:rPr>
        <w:t>ی</w:t>
      </w:r>
      <w:r w:rsidR="005A483F" w:rsidRPr="00262FA2">
        <w:rPr>
          <w:rFonts w:ascii="Arial" w:hAnsi="Arial" w:cs="B Nazanin" w:hint="eastAsia"/>
          <w:sz w:val="24"/>
          <w:szCs w:val="24"/>
          <w:highlight w:val="yellow"/>
          <w:rtl/>
        </w:rPr>
        <w:t>ش‌فرض‌ها</w:t>
      </w:r>
      <w:r w:rsidR="005A483F" w:rsidRPr="00262FA2">
        <w:rPr>
          <w:rFonts w:ascii="Arial" w:hAnsi="Arial" w:cs="B Nazanin" w:hint="cs"/>
          <w:sz w:val="24"/>
          <w:szCs w:val="24"/>
          <w:highlight w:val="yellow"/>
          <w:rtl/>
        </w:rPr>
        <w:t>ی</w:t>
      </w:r>
      <w:r w:rsidR="005A483F" w:rsidRPr="00262FA2">
        <w:rPr>
          <w:rFonts w:ascii="Arial" w:hAnsi="Arial" w:cs="B Nazanin"/>
          <w:sz w:val="24"/>
          <w:szCs w:val="24"/>
          <w:highlight w:val="yellow"/>
          <w:rtl/>
        </w:rPr>
        <w:t xml:space="preserve"> ا</w:t>
      </w:r>
      <w:r w:rsidR="005A483F" w:rsidRPr="00262FA2">
        <w:rPr>
          <w:rFonts w:ascii="Arial" w:hAnsi="Arial" w:cs="B Nazanin" w:hint="cs"/>
          <w:sz w:val="24"/>
          <w:szCs w:val="24"/>
          <w:highlight w:val="yellow"/>
          <w:rtl/>
        </w:rPr>
        <w:t>ی</w:t>
      </w:r>
      <w:r w:rsidR="005A483F" w:rsidRPr="00262FA2">
        <w:rPr>
          <w:rFonts w:ascii="Arial" w:hAnsi="Arial" w:cs="B Nazanin" w:hint="eastAsia"/>
          <w:sz w:val="24"/>
          <w:szCs w:val="24"/>
          <w:highlight w:val="yellow"/>
          <w:rtl/>
        </w:rPr>
        <w:t>ن</w:t>
      </w:r>
      <w:r w:rsidR="005A483F" w:rsidRPr="00262FA2">
        <w:rPr>
          <w:rFonts w:ascii="Arial" w:hAnsi="Arial" w:cs="B Nazanin"/>
          <w:sz w:val="24"/>
          <w:szCs w:val="24"/>
          <w:highlight w:val="yellow"/>
          <w:rtl/>
        </w:rPr>
        <w:t xml:space="preserve"> تحل</w:t>
      </w:r>
      <w:r w:rsidR="005A483F" w:rsidRPr="00262FA2">
        <w:rPr>
          <w:rFonts w:ascii="Arial" w:hAnsi="Arial" w:cs="B Nazanin" w:hint="cs"/>
          <w:sz w:val="24"/>
          <w:szCs w:val="24"/>
          <w:highlight w:val="yellow"/>
          <w:rtl/>
        </w:rPr>
        <w:t>ی</w:t>
      </w:r>
      <w:r w:rsidR="005A483F" w:rsidRPr="00262FA2">
        <w:rPr>
          <w:rFonts w:ascii="Arial" w:hAnsi="Arial" w:cs="B Nazanin" w:hint="eastAsia"/>
          <w:sz w:val="24"/>
          <w:szCs w:val="24"/>
          <w:highlight w:val="yellow"/>
          <w:rtl/>
        </w:rPr>
        <w:t>ل</w:t>
      </w:r>
      <w:r w:rsidR="005A483F" w:rsidRPr="00262FA2">
        <w:rPr>
          <w:rFonts w:ascii="Arial" w:hAnsi="Arial" w:cs="B Nazanin"/>
          <w:sz w:val="24"/>
          <w:szCs w:val="24"/>
          <w:highlight w:val="yellow"/>
          <w:rtl/>
        </w:rPr>
        <w:t xml:space="preserve"> بررس</w:t>
      </w:r>
      <w:r w:rsidR="005A483F" w:rsidRPr="00262FA2">
        <w:rPr>
          <w:rFonts w:ascii="Arial" w:hAnsi="Arial" w:cs="B Nazanin" w:hint="cs"/>
          <w:sz w:val="24"/>
          <w:szCs w:val="24"/>
          <w:highlight w:val="yellow"/>
          <w:rtl/>
        </w:rPr>
        <w:t>ی</w:t>
      </w:r>
      <w:r w:rsidR="005A483F" w:rsidRPr="00262FA2">
        <w:rPr>
          <w:rFonts w:ascii="Arial" w:hAnsi="Arial" w:cs="B Nazanin"/>
          <w:sz w:val="24"/>
          <w:szCs w:val="24"/>
          <w:highlight w:val="yellow"/>
          <w:rtl/>
        </w:rPr>
        <w:t xml:space="preserve"> شد و نتا</w:t>
      </w:r>
      <w:r w:rsidR="005A483F" w:rsidRPr="00262FA2">
        <w:rPr>
          <w:rFonts w:ascii="Arial" w:hAnsi="Arial" w:cs="B Nazanin" w:hint="cs"/>
          <w:sz w:val="24"/>
          <w:szCs w:val="24"/>
          <w:highlight w:val="yellow"/>
          <w:rtl/>
        </w:rPr>
        <w:t>ی</w:t>
      </w:r>
      <w:r w:rsidR="005A483F" w:rsidRPr="00262FA2">
        <w:rPr>
          <w:rFonts w:ascii="Arial" w:hAnsi="Arial" w:cs="B Nazanin" w:hint="eastAsia"/>
          <w:sz w:val="24"/>
          <w:szCs w:val="24"/>
          <w:highlight w:val="yellow"/>
          <w:rtl/>
        </w:rPr>
        <w:t>ج</w:t>
      </w:r>
      <w:r w:rsidR="005A483F" w:rsidRPr="00262FA2">
        <w:rPr>
          <w:rFonts w:ascii="Arial" w:hAnsi="Arial" w:cs="B Nazanin"/>
          <w:sz w:val="24"/>
          <w:szCs w:val="24"/>
          <w:highlight w:val="yellow"/>
          <w:rtl/>
        </w:rPr>
        <w:t xml:space="preserve"> نشان داد که نقض قابل توجه</w:t>
      </w:r>
      <w:r w:rsidR="005A483F" w:rsidRPr="00262FA2">
        <w:rPr>
          <w:rFonts w:ascii="Arial" w:hAnsi="Arial" w:cs="B Nazanin" w:hint="cs"/>
          <w:sz w:val="24"/>
          <w:szCs w:val="24"/>
          <w:highlight w:val="yellow"/>
          <w:rtl/>
        </w:rPr>
        <w:t>ی</w:t>
      </w:r>
      <w:r w:rsidR="005A483F" w:rsidRPr="00262FA2">
        <w:rPr>
          <w:rFonts w:ascii="Arial" w:hAnsi="Arial" w:cs="B Nazanin"/>
          <w:sz w:val="24"/>
          <w:szCs w:val="24"/>
          <w:highlight w:val="yellow"/>
          <w:rtl/>
        </w:rPr>
        <w:t xml:space="preserve"> در پ</w:t>
      </w:r>
      <w:r w:rsidR="005A483F" w:rsidRPr="00262FA2">
        <w:rPr>
          <w:rFonts w:ascii="Arial" w:hAnsi="Arial" w:cs="B Nazanin" w:hint="cs"/>
          <w:sz w:val="24"/>
          <w:szCs w:val="24"/>
          <w:highlight w:val="yellow"/>
          <w:rtl/>
        </w:rPr>
        <w:t>ی</w:t>
      </w:r>
      <w:r w:rsidR="005A483F" w:rsidRPr="00262FA2">
        <w:rPr>
          <w:rFonts w:ascii="Arial" w:hAnsi="Arial" w:cs="B Nazanin" w:hint="eastAsia"/>
          <w:sz w:val="24"/>
          <w:szCs w:val="24"/>
          <w:highlight w:val="yellow"/>
          <w:rtl/>
        </w:rPr>
        <w:t>ش‌فرض‌ها</w:t>
      </w:r>
      <w:r w:rsidR="005A483F" w:rsidRPr="00262FA2">
        <w:rPr>
          <w:rFonts w:ascii="Arial" w:hAnsi="Arial" w:cs="B Nazanin" w:hint="cs"/>
          <w:sz w:val="24"/>
          <w:szCs w:val="24"/>
          <w:highlight w:val="yellow"/>
          <w:rtl/>
        </w:rPr>
        <w:t>ی</w:t>
      </w:r>
      <w:r w:rsidR="005A483F" w:rsidRPr="00262FA2">
        <w:rPr>
          <w:rFonts w:ascii="Arial" w:hAnsi="Arial" w:cs="B Nazanin"/>
          <w:sz w:val="24"/>
          <w:szCs w:val="24"/>
          <w:highlight w:val="yellow"/>
          <w:rtl/>
        </w:rPr>
        <w:t xml:space="preserve"> لازم برا</w:t>
      </w:r>
      <w:r w:rsidR="005A483F" w:rsidRPr="00262FA2">
        <w:rPr>
          <w:rFonts w:ascii="Arial" w:hAnsi="Arial" w:cs="B Nazanin" w:hint="cs"/>
          <w:sz w:val="24"/>
          <w:szCs w:val="24"/>
          <w:highlight w:val="yellow"/>
          <w:rtl/>
        </w:rPr>
        <w:t>ی</w:t>
      </w:r>
      <w:r w:rsidR="005A483F" w:rsidRPr="00262FA2">
        <w:rPr>
          <w:rFonts w:ascii="Arial" w:hAnsi="Arial" w:cs="B Nazanin"/>
          <w:sz w:val="24"/>
          <w:szCs w:val="24"/>
          <w:highlight w:val="yellow"/>
          <w:rtl/>
        </w:rPr>
        <w:t xml:space="preserve"> اجرا</w:t>
      </w:r>
      <w:r w:rsidR="005A483F" w:rsidRPr="00262FA2">
        <w:rPr>
          <w:rFonts w:ascii="Arial" w:hAnsi="Arial" w:cs="B Nazanin" w:hint="cs"/>
          <w:sz w:val="24"/>
          <w:szCs w:val="24"/>
          <w:highlight w:val="yellow"/>
          <w:rtl/>
        </w:rPr>
        <w:t>ی</w:t>
      </w:r>
      <w:r w:rsidR="005A483F" w:rsidRPr="00262FA2">
        <w:rPr>
          <w:rFonts w:ascii="Arial" w:hAnsi="Arial" w:cs="B Nazanin"/>
          <w:sz w:val="24"/>
          <w:szCs w:val="24"/>
          <w:highlight w:val="yellow"/>
          <w:rtl/>
        </w:rPr>
        <w:t xml:space="preserve"> مدل وجود ندارد</w:t>
      </w:r>
      <w:r w:rsidR="005A483F" w:rsidRPr="00262FA2">
        <w:rPr>
          <w:rFonts w:ascii="Arial" w:hAnsi="Arial" w:cs="B Nazanin" w:hint="cs"/>
          <w:sz w:val="24"/>
          <w:szCs w:val="24"/>
          <w:highlight w:val="yellow"/>
          <w:rtl/>
        </w:rPr>
        <w:t>.</w:t>
      </w:r>
    </w:p>
    <w:p w14:paraId="7FB7EAD7" w14:textId="6ECC7FED" w:rsidR="00606E0E" w:rsidRPr="0091178D" w:rsidRDefault="00606E0E" w:rsidP="00606E0E">
      <w:pPr>
        <w:spacing w:after="0"/>
        <w:jc w:val="center"/>
        <w:rPr>
          <w:rFonts w:cs="B Nazanin"/>
          <w:sz w:val="24"/>
          <w:szCs w:val="24"/>
        </w:rPr>
      </w:pPr>
      <w:r w:rsidRPr="0091178D">
        <w:rPr>
          <w:rFonts w:ascii="Arial" w:hAnsi="Arial" w:cs="B Nazanin" w:hint="cs"/>
          <w:b/>
          <w:bCs/>
          <w:sz w:val="24"/>
          <w:szCs w:val="24"/>
          <w:rtl/>
        </w:rPr>
        <w:t xml:space="preserve">جدول شماره </w:t>
      </w:r>
      <w:r w:rsidR="005B0799">
        <w:rPr>
          <w:rFonts w:ascii="Arial" w:hAnsi="Arial" w:cs="B Nazanin" w:hint="cs"/>
          <w:b/>
          <w:bCs/>
          <w:sz w:val="24"/>
          <w:szCs w:val="24"/>
          <w:rtl/>
        </w:rPr>
        <w:t>3)</w:t>
      </w:r>
      <w:r w:rsidRPr="0091178D">
        <w:rPr>
          <w:rFonts w:ascii="Arial" w:hAnsi="Arial" w:cs="B Nazanin" w:hint="cs"/>
          <w:b/>
          <w:bCs/>
          <w:sz w:val="24"/>
          <w:szCs w:val="24"/>
          <w:rtl/>
        </w:rPr>
        <w:t xml:space="preserve"> </w:t>
      </w:r>
      <w:r w:rsidRPr="0091178D">
        <w:rPr>
          <w:rFonts w:ascii="Arial" w:hAnsi="Arial" w:cs="B Nazanin"/>
          <w:b/>
          <w:bCs/>
          <w:sz w:val="24"/>
          <w:szCs w:val="24"/>
          <w:rtl/>
        </w:rPr>
        <w:t>تحل</w:t>
      </w:r>
      <w:r w:rsidRPr="0091178D">
        <w:rPr>
          <w:rFonts w:ascii="Arial" w:hAnsi="Arial" w:cs="B Nazanin" w:hint="cs"/>
          <w:b/>
          <w:bCs/>
          <w:sz w:val="24"/>
          <w:szCs w:val="24"/>
          <w:rtl/>
        </w:rPr>
        <w:t>یل</w:t>
      </w:r>
      <w:r w:rsidRPr="0091178D">
        <w:rPr>
          <w:rFonts w:ascii="Arial" w:hAnsi="Arial" w:cs="B Nazanin"/>
          <w:b/>
          <w:bCs/>
          <w:sz w:val="24"/>
          <w:szCs w:val="24"/>
          <w:rtl/>
        </w:rPr>
        <w:t xml:space="preserve"> </w:t>
      </w:r>
      <w:r w:rsidRPr="0091178D">
        <w:rPr>
          <w:rFonts w:ascii="Arial" w:hAnsi="Arial" w:cs="B Nazanin" w:hint="cs"/>
          <w:b/>
          <w:bCs/>
          <w:sz w:val="24"/>
          <w:szCs w:val="24"/>
          <w:rtl/>
        </w:rPr>
        <w:t>رگرسیون</w:t>
      </w:r>
      <w:r w:rsidRPr="0091178D">
        <w:rPr>
          <w:rFonts w:ascii="Arial" w:hAnsi="Arial" w:cs="B Nazanin"/>
          <w:b/>
          <w:bCs/>
          <w:sz w:val="24"/>
          <w:szCs w:val="24"/>
          <w:rtl/>
        </w:rPr>
        <w:t xml:space="preserve"> </w:t>
      </w:r>
      <w:r w:rsidRPr="0091178D">
        <w:rPr>
          <w:rFonts w:ascii="Arial" w:hAnsi="Arial" w:cs="B Nazanin" w:hint="cs"/>
          <w:b/>
          <w:bCs/>
          <w:sz w:val="24"/>
          <w:szCs w:val="24"/>
          <w:rtl/>
        </w:rPr>
        <w:t>چند</w:t>
      </w:r>
      <w:r w:rsidRPr="0091178D">
        <w:rPr>
          <w:rFonts w:ascii="Arial" w:hAnsi="Arial" w:cs="B Nazanin"/>
          <w:b/>
          <w:bCs/>
          <w:sz w:val="24"/>
          <w:szCs w:val="24"/>
          <w:rtl/>
        </w:rPr>
        <w:t xml:space="preserve"> </w:t>
      </w:r>
      <w:r w:rsidRPr="0091178D">
        <w:rPr>
          <w:rFonts w:ascii="Arial" w:hAnsi="Arial" w:cs="B Nazanin" w:hint="cs"/>
          <w:b/>
          <w:bCs/>
          <w:sz w:val="24"/>
          <w:szCs w:val="24"/>
          <w:rtl/>
        </w:rPr>
        <w:t>متغیره</w:t>
      </w:r>
      <w:r w:rsidRPr="0091178D">
        <w:rPr>
          <w:rFonts w:ascii="Arial" w:hAnsi="Arial" w:cs="B Nazanin"/>
          <w:b/>
          <w:bCs/>
          <w:sz w:val="24"/>
          <w:szCs w:val="24"/>
          <w:rtl/>
        </w:rPr>
        <w:t xml:space="preserve"> </w:t>
      </w:r>
      <w:r w:rsidRPr="0091178D">
        <w:rPr>
          <w:rFonts w:ascii="Arial" w:hAnsi="Arial" w:cs="B Nazanin" w:hint="cs"/>
          <w:b/>
          <w:bCs/>
          <w:sz w:val="24"/>
          <w:szCs w:val="24"/>
          <w:rtl/>
        </w:rPr>
        <w:t>برای</w:t>
      </w:r>
      <w:r w:rsidRPr="0091178D">
        <w:rPr>
          <w:rFonts w:ascii="Arial" w:hAnsi="Arial" w:cs="B Nazanin"/>
          <w:b/>
          <w:bCs/>
          <w:sz w:val="24"/>
          <w:szCs w:val="24"/>
          <w:rtl/>
        </w:rPr>
        <w:t xml:space="preserve"> </w:t>
      </w:r>
      <w:r w:rsidRPr="0091178D">
        <w:rPr>
          <w:rFonts w:ascii="Arial" w:hAnsi="Arial" w:cs="B Nazanin" w:hint="cs"/>
          <w:b/>
          <w:bCs/>
          <w:sz w:val="24"/>
          <w:szCs w:val="24"/>
          <w:rtl/>
        </w:rPr>
        <w:t>تبیین</w:t>
      </w:r>
      <w:r w:rsidRPr="0091178D">
        <w:rPr>
          <w:rFonts w:ascii="Arial" w:hAnsi="Arial" w:cs="B Nazanin"/>
          <w:b/>
          <w:bCs/>
          <w:sz w:val="24"/>
          <w:szCs w:val="24"/>
          <w:rtl/>
        </w:rPr>
        <w:t xml:space="preserve"> </w:t>
      </w:r>
      <w:r w:rsidRPr="0091178D">
        <w:rPr>
          <w:rFonts w:ascii="Arial" w:hAnsi="Arial" w:cs="B Nazanin" w:hint="cs"/>
          <w:b/>
          <w:bCs/>
          <w:sz w:val="24"/>
          <w:szCs w:val="24"/>
          <w:rtl/>
        </w:rPr>
        <w:t>متغیر</w:t>
      </w:r>
      <w:r w:rsidRPr="0091178D">
        <w:rPr>
          <w:rFonts w:ascii="Arial" w:hAnsi="Arial" w:cs="B Nazanin"/>
          <w:b/>
          <w:bCs/>
          <w:sz w:val="24"/>
          <w:szCs w:val="24"/>
          <w:rtl/>
        </w:rPr>
        <w:t xml:space="preserve"> </w:t>
      </w:r>
      <w:r w:rsidRPr="0091178D">
        <w:rPr>
          <w:rFonts w:ascii="Arial" w:hAnsi="Arial" w:cs="B Nazanin" w:hint="cs"/>
          <w:b/>
          <w:bCs/>
          <w:sz w:val="24"/>
          <w:szCs w:val="24"/>
          <w:rtl/>
        </w:rPr>
        <w:t>وابسته</w:t>
      </w:r>
      <w:r w:rsidRPr="0091178D">
        <w:rPr>
          <w:rFonts w:ascii="Arial" w:hAnsi="Arial" w:cs="B Nazanin"/>
          <w:b/>
          <w:bCs/>
          <w:sz w:val="24"/>
          <w:szCs w:val="24"/>
          <w:rtl/>
        </w:rPr>
        <w:t xml:space="preserve"> </w:t>
      </w:r>
      <w:r w:rsidRPr="0091178D">
        <w:rPr>
          <w:rFonts w:ascii="Arial" w:hAnsi="Arial" w:cs="B Nazanin" w:hint="cs"/>
          <w:b/>
          <w:bCs/>
          <w:sz w:val="24"/>
          <w:szCs w:val="24"/>
          <w:rtl/>
        </w:rPr>
        <w:t xml:space="preserve">تحقیق </w:t>
      </w:r>
      <w:r w:rsidRPr="0091178D">
        <w:rPr>
          <w:rFonts w:ascii="Arial" w:hAnsi="Arial" w:cs="B Nazanin"/>
          <w:b/>
          <w:bCs/>
          <w:sz w:val="24"/>
          <w:szCs w:val="24"/>
          <w:rtl/>
        </w:rPr>
        <w:t>(</w:t>
      </w:r>
      <w:r w:rsidRPr="0091178D">
        <w:rPr>
          <w:rFonts w:ascii="Arial" w:hAnsi="Arial" w:cs="B Nazanin" w:hint="cs"/>
          <w:b/>
          <w:bCs/>
          <w:sz w:val="24"/>
          <w:szCs w:val="24"/>
          <w:rtl/>
        </w:rPr>
        <w:t>ترس</w:t>
      </w:r>
      <w:r w:rsidRPr="0091178D">
        <w:rPr>
          <w:rFonts w:ascii="Arial" w:hAnsi="Arial" w:cs="B Nazanin"/>
          <w:b/>
          <w:bCs/>
          <w:sz w:val="24"/>
          <w:szCs w:val="24"/>
          <w:rtl/>
        </w:rPr>
        <w:t xml:space="preserve"> </w:t>
      </w:r>
      <w:r w:rsidRPr="0091178D">
        <w:rPr>
          <w:rFonts w:ascii="Arial" w:hAnsi="Arial" w:cs="B Nazanin" w:hint="cs"/>
          <w:b/>
          <w:bCs/>
          <w:sz w:val="24"/>
          <w:szCs w:val="24"/>
          <w:rtl/>
        </w:rPr>
        <w:t>از</w:t>
      </w:r>
      <w:r w:rsidRPr="0091178D">
        <w:rPr>
          <w:rFonts w:ascii="Arial" w:hAnsi="Arial" w:cs="B Nazanin"/>
          <w:b/>
          <w:bCs/>
          <w:sz w:val="24"/>
          <w:szCs w:val="24"/>
          <w:rtl/>
        </w:rPr>
        <w:t xml:space="preserve"> </w:t>
      </w:r>
      <w:r w:rsidRPr="0091178D">
        <w:rPr>
          <w:rFonts w:ascii="Arial" w:hAnsi="Arial" w:cs="B Nazanin" w:hint="cs"/>
          <w:b/>
          <w:bCs/>
          <w:sz w:val="24"/>
          <w:szCs w:val="24"/>
          <w:rtl/>
        </w:rPr>
        <w:t>پیری</w:t>
      </w:r>
      <w:r w:rsidRPr="0091178D">
        <w:rPr>
          <w:rFonts w:ascii="Arial" w:hAnsi="Arial" w:cs="B Nazanin"/>
          <w:b/>
          <w:bCs/>
          <w:sz w:val="24"/>
          <w:szCs w:val="24"/>
          <w:rtl/>
        </w:rPr>
        <w:t>)</w:t>
      </w:r>
    </w:p>
    <w:tbl>
      <w:tblPr>
        <w:tblStyle w:val="TableGridLight1"/>
        <w:bidiVisual/>
        <w:tblW w:w="8064" w:type="dxa"/>
        <w:jc w:val="center"/>
        <w:tblLook w:val="04A0" w:firstRow="1" w:lastRow="0" w:firstColumn="1" w:lastColumn="0" w:noHBand="0" w:noVBand="1"/>
      </w:tblPr>
      <w:tblGrid>
        <w:gridCol w:w="1598"/>
        <w:gridCol w:w="1598"/>
        <w:gridCol w:w="2108"/>
        <w:gridCol w:w="1024"/>
        <w:gridCol w:w="1736"/>
      </w:tblGrid>
      <w:tr w:rsidR="0091178D" w:rsidRPr="0091178D" w14:paraId="0E840658" w14:textId="77777777" w:rsidTr="003B4316">
        <w:trPr>
          <w:jc w:val="center"/>
        </w:trPr>
        <w:tc>
          <w:tcPr>
            <w:tcW w:w="1513" w:type="dxa"/>
            <w:shd w:val="clear" w:color="auto" w:fill="D9D9D9" w:themeFill="background1" w:themeFillShade="D9"/>
          </w:tcPr>
          <w:p w14:paraId="4DB92806" w14:textId="77777777" w:rsidR="00606E0E" w:rsidRPr="0091178D" w:rsidRDefault="00606E0E" w:rsidP="001476D2">
            <w:pPr>
              <w:jc w:val="center"/>
              <w:rPr>
                <w:rFonts w:cs="B Nazanin"/>
                <w:sz w:val="24"/>
                <w:szCs w:val="24"/>
              </w:rPr>
            </w:pPr>
            <w:r w:rsidRPr="0091178D">
              <w:rPr>
                <w:rFonts w:cs="B Nazanin" w:hint="eastAsia"/>
                <w:sz w:val="24"/>
                <w:szCs w:val="24"/>
                <w:rtl/>
              </w:rPr>
              <w:t>مقدار</w:t>
            </w:r>
            <w:r w:rsidRPr="0091178D">
              <w:rPr>
                <w:rFonts w:cs="B Nazanin"/>
                <w:sz w:val="24"/>
                <w:szCs w:val="24"/>
                <w:rtl/>
              </w:rPr>
              <w:t xml:space="preserve"> </w:t>
            </w:r>
            <w:r w:rsidRPr="0091178D">
              <w:rPr>
                <w:rFonts w:cs="B Nazanin"/>
                <w:sz w:val="24"/>
                <w:szCs w:val="24"/>
              </w:rPr>
              <w:t>R</w:t>
            </w:r>
          </w:p>
        </w:tc>
        <w:tc>
          <w:tcPr>
            <w:tcW w:w="1512" w:type="dxa"/>
            <w:shd w:val="clear" w:color="auto" w:fill="D9D9D9" w:themeFill="background1" w:themeFillShade="D9"/>
          </w:tcPr>
          <w:p w14:paraId="53415A00" w14:textId="77777777" w:rsidR="00606E0E" w:rsidRPr="0091178D" w:rsidRDefault="00606E0E" w:rsidP="001476D2">
            <w:pPr>
              <w:jc w:val="center"/>
              <w:rPr>
                <w:rFonts w:cs="B Nazanin"/>
                <w:sz w:val="24"/>
                <w:szCs w:val="24"/>
                <w:rtl/>
              </w:rPr>
            </w:pPr>
            <w:r w:rsidRPr="0091178D">
              <w:rPr>
                <w:rFonts w:cs="B Nazanin" w:hint="cs"/>
                <w:sz w:val="24"/>
                <w:szCs w:val="24"/>
                <w:rtl/>
              </w:rPr>
              <w:t>ضریب تعیین</w:t>
            </w:r>
          </w:p>
        </w:tc>
        <w:tc>
          <w:tcPr>
            <w:tcW w:w="1995" w:type="dxa"/>
            <w:shd w:val="clear" w:color="auto" w:fill="D9D9D9" w:themeFill="background1" w:themeFillShade="D9"/>
          </w:tcPr>
          <w:p w14:paraId="0D269A74" w14:textId="77777777" w:rsidR="00606E0E" w:rsidRPr="0091178D" w:rsidRDefault="00606E0E" w:rsidP="001476D2">
            <w:pPr>
              <w:jc w:val="center"/>
              <w:rPr>
                <w:rFonts w:cs="B Nazanin"/>
                <w:sz w:val="24"/>
                <w:szCs w:val="24"/>
                <w:rtl/>
              </w:rPr>
            </w:pPr>
            <w:r w:rsidRPr="0091178D">
              <w:rPr>
                <w:rFonts w:cs="B Nazanin" w:hint="cs"/>
                <w:sz w:val="24"/>
                <w:szCs w:val="24"/>
                <w:rtl/>
              </w:rPr>
              <w:t>ضریب تعیین تعدیل شده</w:t>
            </w:r>
          </w:p>
        </w:tc>
        <w:tc>
          <w:tcPr>
            <w:tcW w:w="969" w:type="dxa"/>
            <w:shd w:val="clear" w:color="auto" w:fill="D9D9D9" w:themeFill="background1" w:themeFillShade="D9"/>
          </w:tcPr>
          <w:p w14:paraId="1D000F90" w14:textId="77777777" w:rsidR="00606E0E" w:rsidRPr="0091178D" w:rsidRDefault="00606E0E" w:rsidP="001476D2">
            <w:pPr>
              <w:jc w:val="both"/>
              <w:rPr>
                <w:rFonts w:cs="B Nazanin"/>
                <w:sz w:val="24"/>
                <w:szCs w:val="24"/>
              </w:rPr>
            </w:pPr>
            <w:r w:rsidRPr="0091178D">
              <w:rPr>
                <w:rFonts w:cs="B Nazanin" w:hint="eastAsia"/>
                <w:sz w:val="24"/>
                <w:szCs w:val="24"/>
                <w:rtl/>
              </w:rPr>
              <w:t>مقدار</w:t>
            </w:r>
            <w:r w:rsidRPr="0091178D">
              <w:rPr>
                <w:rFonts w:cs="B Nazanin"/>
                <w:sz w:val="24"/>
                <w:szCs w:val="24"/>
                <w:rtl/>
              </w:rPr>
              <w:t xml:space="preserve"> </w:t>
            </w:r>
            <w:r w:rsidRPr="0091178D">
              <w:rPr>
                <w:rFonts w:cs="B Nazanin"/>
                <w:sz w:val="24"/>
                <w:szCs w:val="24"/>
              </w:rPr>
              <w:t>F</w:t>
            </w:r>
          </w:p>
        </w:tc>
        <w:tc>
          <w:tcPr>
            <w:tcW w:w="1643" w:type="dxa"/>
            <w:shd w:val="clear" w:color="auto" w:fill="D9D9D9" w:themeFill="background1" w:themeFillShade="D9"/>
          </w:tcPr>
          <w:p w14:paraId="2661BC5D" w14:textId="77777777" w:rsidR="00606E0E" w:rsidRPr="0091178D" w:rsidRDefault="00606E0E" w:rsidP="001476D2">
            <w:pPr>
              <w:jc w:val="both"/>
              <w:rPr>
                <w:rFonts w:cs="B Nazanin"/>
                <w:sz w:val="24"/>
                <w:szCs w:val="24"/>
                <w:rtl/>
              </w:rPr>
            </w:pPr>
            <w:r w:rsidRPr="0091178D">
              <w:rPr>
                <w:rFonts w:cs="B Nazanin" w:hint="cs"/>
                <w:sz w:val="24"/>
                <w:szCs w:val="24"/>
                <w:rtl/>
              </w:rPr>
              <w:t>سطح معنی داری</w:t>
            </w:r>
          </w:p>
        </w:tc>
      </w:tr>
      <w:tr w:rsidR="0091178D" w:rsidRPr="0091178D" w14:paraId="132E6C92" w14:textId="77777777" w:rsidTr="003B4316">
        <w:trPr>
          <w:jc w:val="center"/>
        </w:trPr>
        <w:tc>
          <w:tcPr>
            <w:tcW w:w="1513" w:type="dxa"/>
          </w:tcPr>
          <w:p w14:paraId="79F4072D" w14:textId="77777777" w:rsidR="00606E0E" w:rsidRPr="0091178D" w:rsidRDefault="00606E0E" w:rsidP="001476D2">
            <w:pPr>
              <w:jc w:val="center"/>
              <w:rPr>
                <w:rFonts w:cs="B Nazanin"/>
                <w:sz w:val="24"/>
                <w:szCs w:val="24"/>
                <w:rtl/>
              </w:rPr>
            </w:pPr>
            <w:r w:rsidRPr="0091178D">
              <w:rPr>
                <w:rFonts w:cs="B Nazanin" w:hint="cs"/>
                <w:sz w:val="24"/>
                <w:szCs w:val="24"/>
                <w:rtl/>
              </w:rPr>
              <w:t>540/0</w:t>
            </w:r>
          </w:p>
        </w:tc>
        <w:tc>
          <w:tcPr>
            <w:tcW w:w="1512" w:type="dxa"/>
          </w:tcPr>
          <w:p w14:paraId="21C445CE" w14:textId="77777777" w:rsidR="00606E0E" w:rsidRPr="0091178D" w:rsidRDefault="00606E0E" w:rsidP="001476D2">
            <w:pPr>
              <w:jc w:val="center"/>
              <w:rPr>
                <w:rFonts w:cs="B Nazanin"/>
                <w:sz w:val="24"/>
                <w:szCs w:val="24"/>
                <w:rtl/>
              </w:rPr>
            </w:pPr>
            <w:r w:rsidRPr="0091178D">
              <w:rPr>
                <w:rFonts w:cs="B Nazanin" w:hint="cs"/>
                <w:sz w:val="24"/>
                <w:szCs w:val="24"/>
                <w:rtl/>
              </w:rPr>
              <w:t>291/0</w:t>
            </w:r>
          </w:p>
        </w:tc>
        <w:tc>
          <w:tcPr>
            <w:tcW w:w="1995" w:type="dxa"/>
          </w:tcPr>
          <w:p w14:paraId="01B6BE71" w14:textId="77777777" w:rsidR="00606E0E" w:rsidRPr="0091178D" w:rsidRDefault="00606E0E" w:rsidP="001476D2">
            <w:pPr>
              <w:jc w:val="center"/>
              <w:rPr>
                <w:rFonts w:cs="B Nazanin"/>
                <w:sz w:val="24"/>
                <w:szCs w:val="24"/>
                <w:rtl/>
              </w:rPr>
            </w:pPr>
            <w:r w:rsidRPr="0091178D">
              <w:rPr>
                <w:rFonts w:cs="B Nazanin" w:hint="cs"/>
                <w:sz w:val="24"/>
                <w:szCs w:val="24"/>
                <w:rtl/>
              </w:rPr>
              <w:t>281/0</w:t>
            </w:r>
          </w:p>
        </w:tc>
        <w:tc>
          <w:tcPr>
            <w:tcW w:w="969" w:type="dxa"/>
          </w:tcPr>
          <w:p w14:paraId="5AB496EB" w14:textId="77777777" w:rsidR="00606E0E" w:rsidRPr="0091178D" w:rsidRDefault="00606E0E" w:rsidP="001476D2">
            <w:pPr>
              <w:jc w:val="center"/>
              <w:rPr>
                <w:rFonts w:cs="B Nazanin"/>
                <w:sz w:val="24"/>
                <w:szCs w:val="24"/>
                <w:rtl/>
              </w:rPr>
            </w:pPr>
            <w:r w:rsidRPr="0091178D">
              <w:rPr>
                <w:rFonts w:cs="B Nazanin" w:hint="cs"/>
                <w:sz w:val="24"/>
                <w:szCs w:val="24"/>
                <w:rtl/>
              </w:rPr>
              <w:t>07/28</w:t>
            </w:r>
          </w:p>
        </w:tc>
        <w:tc>
          <w:tcPr>
            <w:tcW w:w="1643" w:type="dxa"/>
          </w:tcPr>
          <w:p w14:paraId="5D0E931B" w14:textId="77777777" w:rsidR="00606E0E" w:rsidRPr="0091178D" w:rsidRDefault="00606E0E" w:rsidP="001476D2">
            <w:pPr>
              <w:jc w:val="center"/>
              <w:rPr>
                <w:rFonts w:cs="B Nazanin"/>
                <w:sz w:val="24"/>
                <w:szCs w:val="24"/>
                <w:rtl/>
              </w:rPr>
            </w:pPr>
            <w:r w:rsidRPr="0091178D">
              <w:rPr>
                <w:rFonts w:cs="B Nazanin" w:hint="cs"/>
                <w:sz w:val="24"/>
                <w:szCs w:val="24"/>
                <w:rtl/>
              </w:rPr>
              <w:t>000/0</w:t>
            </w:r>
          </w:p>
        </w:tc>
      </w:tr>
    </w:tbl>
    <w:p w14:paraId="282D9CA3" w14:textId="283F6EA4" w:rsidR="00607DA6" w:rsidRDefault="00606E0E" w:rsidP="004B3550">
      <w:pPr>
        <w:spacing w:after="0"/>
        <w:jc w:val="both"/>
        <w:rPr>
          <w:rFonts w:ascii="Arial" w:hAnsi="Arial" w:cs="B Nazanin"/>
          <w:sz w:val="24"/>
          <w:szCs w:val="24"/>
          <w:rtl/>
        </w:rPr>
      </w:pPr>
      <w:r w:rsidRPr="0091178D">
        <w:rPr>
          <w:rFonts w:ascii="Arial" w:hAnsi="Arial" w:cs="B Nazanin"/>
          <w:sz w:val="24"/>
          <w:szCs w:val="24"/>
          <w:rtl/>
        </w:rPr>
        <w:t>داده‌ها</w:t>
      </w:r>
      <w:r w:rsidRPr="0091178D">
        <w:rPr>
          <w:rFonts w:ascii="Arial" w:hAnsi="Arial" w:cs="B Nazanin" w:hint="cs"/>
          <w:sz w:val="24"/>
          <w:szCs w:val="24"/>
          <w:rtl/>
        </w:rPr>
        <w:t>ی</w:t>
      </w:r>
      <w:r w:rsidRPr="0091178D">
        <w:rPr>
          <w:rFonts w:ascii="Arial" w:hAnsi="Arial" w:cs="B Nazanin"/>
          <w:sz w:val="24"/>
          <w:szCs w:val="24"/>
          <w:rtl/>
        </w:rPr>
        <w:t xml:space="preserve"> جدول </w:t>
      </w:r>
      <w:r w:rsidRPr="0091178D">
        <w:rPr>
          <w:rFonts w:ascii="Arial" w:hAnsi="Arial" w:cs="B Nazanin" w:hint="cs"/>
          <w:sz w:val="24"/>
          <w:szCs w:val="24"/>
          <w:rtl/>
        </w:rPr>
        <w:t xml:space="preserve">شماره </w:t>
      </w:r>
      <w:r w:rsidR="005B0799">
        <w:rPr>
          <w:rFonts w:ascii="Arial" w:hAnsi="Arial" w:cs="B Nazanin" w:hint="cs"/>
          <w:sz w:val="24"/>
          <w:szCs w:val="24"/>
          <w:rtl/>
        </w:rPr>
        <w:t>سه</w:t>
      </w:r>
      <w:r w:rsidRPr="0091178D">
        <w:rPr>
          <w:rFonts w:ascii="Arial" w:hAnsi="Arial" w:cs="B Nazanin"/>
          <w:sz w:val="24"/>
          <w:szCs w:val="24"/>
          <w:rtl/>
        </w:rPr>
        <w:t xml:space="preserve"> حاک</w:t>
      </w:r>
      <w:r w:rsidRPr="0091178D">
        <w:rPr>
          <w:rFonts w:ascii="Arial" w:hAnsi="Arial" w:cs="B Nazanin" w:hint="cs"/>
          <w:sz w:val="24"/>
          <w:szCs w:val="24"/>
          <w:rtl/>
        </w:rPr>
        <w:t>ی</w:t>
      </w:r>
      <w:r w:rsidRPr="0091178D">
        <w:rPr>
          <w:rFonts w:ascii="Arial" w:hAnsi="Arial" w:cs="B Nazanin"/>
          <w:sz w:val="24"/>
          <w:szCs w:val="24"/>
          <w:rtl/>
        </w:rPr>
        <w:t xml:space="preserve"> از آن است که متغ</w:t>
      </w:r>
      <w:r w:rsidRPr="0091178D">
        <w:rPr>
          <w:rFonts w:ascii="Arial" w:hAnsi="Arial" w:cs="B Nazanin" w:hint="cs"/>
          <w:sz w:val="24"/>
          <w:szCs w:val="24"/>
          <w:rtl/>
        </w:rPr>
        <w:t>ی</w:t>
      </w:r>
      <w:r w:rsidRPr="0091178D">
        <w:rPr>
          <w:rFonts w:ascii="Arial" w:hAnsi="Arial" w:cs="B Nazanin" w:hint="eastAsia"/>
          <w:sz w:val="24"/>
          <w:szCs w:val="24"/>
          <w:rtl/>
        </w:rPr>
        <w:t>رها</w:t>
      </w:r>
      <w:r w:rsidRPr="0091178D">
        <w:rPr>
          <w:rFonts w:ascii="Arial" w:hAnsi="Arial" w:cs="B Nazanin" w:hint="cs"/>
          <w:sz w:val="24"/>
          <w:szCs w:val="24"/>
          <w:rtl/>
        </w:rPr>
        <w:t>ی</w:t>
      </w:r>
      <w:r w:rsidRPr="0091178D">
        <w:rPr>
          <w:rFonts w:ascii="Arial" w:hAnsi="Arial" w:cs="B Nazanin"/>
          <w:sz w:val="24"/>
          <w:szCs w:val="24"/>
          <w:rtl/>
        </w:rPr>
        <w:t xml:space="preserve"> چهارگانه نگرش منف</w:t>
      </w:r>
      <w:r w:rsidRPr="0091178D">
        <w:rPr>
          <w:rFonts w:ascii="Arial" w:hAnsi="Arial" w:cs="B Nazanin" w:hint="cs"/>
          <w:sz w:val="24"/>
          <w:szCs w:val="24"/>
          <w:rtl/>
        </w:rPr>
        <w:t>ی</w:t>
      </w:r>
      <w:r w:rsidRPr="0091178D">
        <w:rPr>
          <w:rFonts w:ascii="Arial" w:hAnsi="Arial" w:cs="B Nazanin"/>
          <w:sz w:val="24"/>
          <w:szCs w:val="24"/>
          <w:rtl/>
        </w:rPr>
        <w:t xml:space="preserve"> به بدن، ادراک است</w:t>
      </w:r>
      <w:r w:rsidRPr="0091178D">
        <w:rPr>
          <w:rFonts w:ascii="Arial" w:hAnsi="Arial" w:cs="B Nazanin" w:hint="cs"/>
          <w:sz w:val="24"/>
          <w:szCs w:val="24"/>
          <w:rtl/>
        </w:rPr>
        <w:t>ی</w:t>
      </w:r>
      <w:r w:rsidRPr="0091178D">
        <w:rPr>
          <w:rFonts w:ascii="Arial" w:hAnsi="Arial" w:cs="B Nazanin" w:hint="eastAsia"/>
          <w:sz w:val="24"/>
          <w:szCs w:val="24"/>
          <w:rtl/>
        </w:rPr>
        <w:t>گما</w:t>
      </w:r>
      <w:r w:rsidRPr="0091178D">
        <w:rPr>
          <w:rFonts w:ascii="Arial" w:hAnsi="Arial" w:cs="B Nazanin" w:hint="cs"/>
          <w:sz w:val="24"/>
          <w:szCs w:val="24"/>
          <w:rtl/>
        </w:rPr>
        <w:t>ی</w:t>
      </w:r>
      <w:r w:rsidRPr="0091178D">
        <w:rPr>
          <w:rFonts w:ascii="Arial" w:hAnsi="Arial" w:cs="B Nazanin"/>
          <w:sz w:val="24"/>
          <w:szCs w:val="24"/>
          <w:rtl/>
        </w:rPr>
        <w:t xml:space="preserve"> سالمند</w:t>
      </w:r>
      <w:r w:rsidRPr="0091178D">
        <w:rPr>
          <w:rFonts w:ascii="Arial" w:hAnsi="Arial" w:cs="B Nazanin" w:hint="cs"/>
          <w:sz w:val="24"/>
          <w:szCs w:val="24"/>
          <w:rtl/>
        </w:rPr>
        <w:t>ی</w:t>
      </w:r>
      <w:r w:rsidRPr="0091178D">
        <w:rPr>
          <w:rFonts w:ascii="Arial" w:hAnsi="Arial" w:cs="B Nazanin" w:hint="eastAsia"/>
          <w:sz w:val="24"/>
          <w:szCs w:val="24"/>
          <w:rtl/>
        </w:rPr>
        <w:t>،</w:t>
      </w:r>
      <w:r w:rsidRPr="0091178D">
        <w:rPr>
          <w:rFonts w:ascii="Arial" w:hAnsi="Arial" w:cs="B Nazanin"/>
          <w:sz w:val="24"/>
          <w:szCs w:val="24"/>
          <w:rtl/>
        </w:rPr>
        <w:t xml:space="preserve"> م</w:t>
      </w:r>
      <w:r w:rsidRPr="0091178D">
        <w:rPr>
          <w:rFonts w:ascii="Arial" w:hAnsi="Arial" w:cs="B Nazanin" w:hint="cs"/>
          <w:sz w:val="24"/>
          <w:szCs w:val="24"/>
          <w:rtl/>
        </w:rPr>
        <w:t>ی</w:t>
      </w:r>
      <w:r w:rsidRPr="0091178D">
        <w:rPr>
          <w:rFonts w:ascii="Arial" w:hAnsi="Arial" w:cs="B Nazanin" w:hint="eastAsia"/>
          <w:sz w:val="24"/>
          <w:szCs w:val="24"/>
          <w:rtl/>
        </w:rPr>
        <w:t>زان</w:t>
      </w:r>
      <w:r w:rsidRPr="0091178D">
        <w:rPr>
          <w:rFonts w:ascii="Arial" w:hAnsi="Arial" w:cs="B Nazanin"/>
          <w:sz w:val="24"/>
          <w:szCs w:val="24"/>
          <w:rtl/>
        </w:rPr>
        <w:t xml:space="preserve"> مقا</w:t>
      </w:r>
      <w:r w:rsidRPr="0091178D">
        <w:rPr>
          <w:rFonts w:ascii="Arial" w:hAnsi="Arial" w:cs="B Nazanin" w:hint="cs"/>
          <w:sz w:val="24"/>
          <w:szCs w:val="24"/>
          <w:rtl/>
        </w:rPr>
        <w:t>ی</w:t>
      </w:r>
      <w:r w:rsidRPr="0091178D">
        <w:rPr>
          <w:rFonts w:ascii="Arial" w:hAnsi="Arial" w:cs="B Nazanin" w:hint="eastAsia"/>
          <w:sz w:val="24"/>
          <w:szCs w:val="24"/>
          <w:rtl/>
        </w:rPr>
        <w:t>سه</w:t>
      </w:r>
      <w:r w:rsidRPr="0091178D">
        <w:rPr>
          <w:rFonts w:ascii="Arial" w:hAnsi="Arial" w:cs="B Nazanin"/>
          <w:sz w:val="24"/>
          <w:szCs w:val="24"/>
          <w:rtl/>
        </w:rPr>
        <w:t xml:space="preserve"> اجتماع</w:t>
      </w:r>
      <w:r w:rsidRPr="0091178D">
        <w:rPr>
          <w:rFonts w:ascii="Arial" w:hAnsi="Arial" w:cs="B Nazanin" w:hint="cs"/>
          <w:sz w:val="24"/>
          <w:szCs w:val="24"/>
          <w:rtl/>
        </w:rPr>
        <w:t>ی</w:t>
      </w:r>
      <w:r w:rsidRPr="0091178D">
        <w:rPr>
          <w:rFonts w:ascii="Arial" w:hAnsi="Arial" w:cs="B Nazanin"/>
          <w:sz w:val="24"/>
          <w:szCs w:val="24"/>
          <w:rtl/>
        </w:rPr>
        <w:t xml:space="preserve"> ظاهر، و عزت نفس به طور همزمان معادل 540/0 با ترس از پ</w:t>
      </w:r>
      <w:r w:rsidRPr="0091178D">
        <w:rPr>
          <w:rFonts w:ascii="Arial" w:hAnsi="Arial" w:cs="B Nazanin" w:hint="cs"/>
          <w:sz w:val="24"/>
          <w:szCs w:val="24"/>
          <w:rtl/>
        </w:rPr>
        <w:t>ی</w:t>
      </w:r>
      <w:r w:rsidRPr="0091178D">
        <w:rPr>
          <w:rFonts w:ascii="Arial" w:hAnsi="Arial" w:cs="B Nazanin" w:hint="eastAsia"/>
          <w:sz w:val="24"/>
          <w:szCs w:val="24"/>
          <w:rtl/>
        </w:rPr>
        <w:t>ر</w:t>
      </w:r>
      <w:r w:rsidRPr="0091178D">
        <w:rPr>
          <w:rFonts w:ascii="Arial" w:hAnsi="Arial" w:cs="B Nazanin" w:hint="cs"/>
          <w:sz w:val="24"/>
          <w:szCs w:val="24"/>
          <w:rtl/>
        </w:rPr>
        <w:t>ی</w:t>
      </w:r>
      <w:r w:rsidRPr="0091178D">
        <w:rPr>
          <w:rFonts w:ascii="Arial" w:hAnsi="Arial" w:cs="B Nazanin"/>
          <w:sz w:val="24"/>
          <w:szCs w:val="24"/>
          <w:rtl/>
        </w:rPr>
        <w:t xml:space="preserve"> همبستگ</w:t>
      </w:r>
      <w:r w:rsidRPr="0091178D">
        <w:rPr>
          <w:rFonts w:ascii="Arial" w:hAnsi="Arial" w:cs="B Nazanin" w:hint="cs"/>
          <w:sz w:val="24"/>
          <w:szCs w:val="24"/>
          <w:rtl/>
        </w:rPr>
        <w:t>ی</w:t>
      </w:r>
      <w:r w:rsidRPr="0091178D">
        <w:rPr>
          <w:rFonts w:ascii="Arial" w:hAnsi="Arial" w:cs="B Nazanin"/>
          <w:sz w:val="24"/>
          <w:szCs w:val="24"/>
          <w:rtl/>
        </w:rPr>
        <w:t xml:space="preserve"> داشته‌اند. همچن</w:t>
      </w:r>
      <w:r w:rsidRPr="0091178D">
        <w:rPr>
          <w:rFonts w:ascii="Arial" w:hAnsi="Arial" w:cs="B Nazanin" w:hint="cs"/>
          <w:sz w:val="24"/>
          <w:szCs w:val="24"/>
          <w:rtl/>
        </w:rPr>
        <w:t>ی</w:t>
      </w:r>
      <w:r w:rsidRPr="0091178D">
        <w:rPr>
          <w:rFonts w:ascii="Arial" w:hAnsi="Arial" w:cs="B Nazanin" w:hint="eastAsia"/>
          <w:sz w:val="24"/>
          <w:szCs w:val="24"/>
          <w:rtl/>
        </w:rPr>
        <w:t>ن،</w:t>
      </w:r>
      <w:r w:rsidRPr="0091178D">
        <w:rPr>
          <w:rFonts w:ascii="Arial" w:hAnsi="Arial" w:cs="B Nazanin"/>
          <w:sz w:val="24"/>
          <w:szCs w:val="24"/>
          <w:rtl/>
        </w:rPr>
        <w:t xml:space="preserve"> </w:t>
      </w:r>
      <w:r w:rsidR="0020229D" w:rsidRPr="0020229D">
        <w:rPr>
          <w:rFonts w:ascii="Arial" w:hAnsi="Arial" w:cs="B Nazanin"/>
          <w:sz w:val="24"/>
          <w:szCs w:val="24"/>
          <w:rtl/>
        </w:rPr>
        <w:t>ضر</w:t>
      </w:r>
      <w:r w:rsidR="0020229D" w:rsidRPr="0020229D">
        <w:rPr>
          <w:rFonts w:ascii="Arial" w:hAnsi="Arial" w:cs="B Nazanin" w:hint="cs"/>
          <w:sz w:val="24"/>
          <w:szCs w:val="24"/>
          <w:rtl/>
        </w:rPr>
        <w:t>ی</w:t>
      </w:r>
      <w:r w:rsidR="0020229D" w:rsidRPr="0020229D">
        <w:rPr>
          <w:rFonts w:ascii="Arial" w:hAnsi="Arial" w:cs="B Nazanin" w:hint="eastAsia"/>
          <w:sz w:val="24"/>
          <w:szCs w:val="24"/>
          <w:rtl/>
        </w:rPr>
        <w:t>ب</w:t>
      </w:r>
      <w:r w:rsidR="0020229D" w:rsidRPr="0020229D">
        <w:rPr>
          <w:rFonts w:ascii="Arial" w:hAnsi="Arial" w:cs="B Nazanin"/>
          <w:sz w:val="24"/>
          <w:szCs w:val="24"/>
          <w:rtl/>
        </w:rPr>
        <w:t xml:space="preserve"> تع</w:t>
      </w:r>
      <w:r w:rsidR="0020229D" w:rsidRPr="0020229D">
        <w:rPr>
          <w:rFonts w:ascii="Arial" w:hAnsi="Arial" w:cs="B Nazanin" w:hint="cs"/>
          <w:sz w:val="24"/>
          <w:szCs w:val="24"/>
          <w:rtl/>
        </w:rPr>
        <w:t>یی</w:t>
      </w:r>
      <w:r w:rsidR="0020229D" w:rsidRPr="0020229D">
        <w:rPr>
          <w:rFonts w:ascii="Arial" w:hAnsi="Arial" w:cs="B Nazanin" w:hint="eastAsia"/>
          <w:sz w:val="24"/>
          <w:szCs w:val="24"/>
          <w:rtl/>
        </w:rPr>
        <w:t>ن</w:t>
      </w:r>
      <w:r w:rsidR="0020229D" w:rsidRPr="0020229D">
        <w:rPr>
          <w:rFonts w:ascii="Arial" w:hAnsi="Arial" w:cs="B Nazanin"/>
          <w:sz w:val="24"/>
          <w:szCs w:val="24"/>
          <w:rtl/>
        </w:rPr>
        <w:t xml:space="preserve"> برابر با 291/0 و ضر</w:t>
      </w:r>
      <w:r w:rsidR="0020229D" w:rsidRPr="0020229D">
        <w:rPr>
          <w:rFonts w:ascii="Arial" w:hAnsi="Arial" w:cs="B Nazanin" w:hint="cs"/>
          <w:sz w:val="24"/>
          <w:szCs w:val="24"/>
          <w:rtl/>
        </w:rPr>
        <w:t>ی</w:t>
      </w:r>
      <w:r w:rsidR="0020229D" w:rsidRPr="0020229D">
        <w:rPr>
          <w:rFonts w:ascii="Arial" w:hAnsi="Arial" w:cs="B Nazanin" w:hint="eastAsia"/>
          <w:sz w:val="24"/>
          <w:szCs w:val="24"/>
          <w:rtl/>
        </w:rPr>
        <w:t>ب</w:t>
      </w:r>
      <w:r w:rsidR="0020229D" w:rsidRPr="0020229D">
        <w:rPr>
          <w:rFonts w:ascii="Arial" w:hAnsi="Arial" w:cs="B Nazanin"/>
          <w:sz w:val="24"/>
          <w:szCs w:val="24"/>
          <w:rtl/>
        </w:rPr>
        <w:t xml:space="preserve"> تع</w:t>
      </w:r>
      <w:r w:rsidR="0020229D" w:rsidRPr="0020229D">
        <w:rPr>
          <w:rFonts w:ascii="Arial" w:hAnsi="Arial" w:cs="B Nazanin" w:hint="cs"/>
          <w:sz w:val="24"/>
          <w:szCs w:val="24"/>
          <w:rtl/>
        </w:rPr>
        <w:t>یی</w:t>
      </w:r>
      <w:r w:rsidR="0020229D" w:rsidRPr="0020229D">
        <w:rPr>
          <w:rFonts w:ascii="Arial" w:hAnsi="Arial" w:cs="B Nazanin" w:hint="eastAsia"/>
          <w:sz w:val="24"/>
          <w:szCs w:val="24"/>
          <w:rtl/>
        </w:rPr>
        <w:t>ن</w:t>
      </w:r>
      <w:r w:rsidR="0020229D" w:rsidRPr="0020229D">
        <w:rPr>
          <w:rFonts w:ascii="Arial" w:hAnsi="Arial" w:cs="B Nazanin"/>
          <w:sz w:val="24"/>
          <w:szCs w:val="24"/>
          <w:rtl/>
        </w:rPr>
        <w:t xml:space="preserve"> تعد</w:t>
      </w:r>
      <w:r w:rsidR="0020229D" w:rsidRPr="0020229D">
        <w:rPr>
          <w:rFonts w:ascii="Arial" w:hAnsi="Arial" w:cs="B Nazanin" w:hint="cs"/>
          <w:sz w:val="24"/>
          <w:szCs w:val="24"/>
          <w:rtl/>
        </w:rPr>
        <w:t>ی</w:t>
      </w:r>
      <w:r w:rsidR="0020229D" w:rsidRPr="0020229D">
        <w:rPr>
          <w:rFonts w:ascii="Arial" w:hAnsi="Arial" w:cs="B Nazanin" w:hint="eastAsia"/>
          <w:sz w:val="24"/>
          <w:szCs w:val="24"/>
          <w:rtl/>
        </w:rPr>
        <w:t>ل‌شده</w:t>
      </w:r>
      <w:r w:rsidR="0020229D" w:rsidRPr="0020229D">
        <w:rPr>
          <w:rFonts w:ascii="Arial" w:hAnsi="Arial" w:cs="B Nazanin"/>
          <w:sz w:val="24"/>
          <w:szCs w:val="24"/>
          <w:rtl/>
        </w:rPr>
        <w:t xml:space="preserve"> برابر با 281/0 بود؛ بنابرا</w:t>
      </w:r>
      <w:r w:rsidR="0020229D" w:rsidRPr="0020229D">
        <w:rPr>
          <w:rFonts w:ascii="Arial" w:hAnsi="Arial" w:cs="B Nazanin" w:hint="cs"/>
          <w:sz w:val="24"/>
          <w:szCs w:val="24"/>
          <w:rtl/>
        </w:rPr>
        <w:t>ی</w:t>
      </w:r>
      <w:r w:rsidR="0020229D" w:rsidRPr="0020229D">
        <w:rPr>
          <w:rFonts w:ascii="Arial" w:hAnsi="Arial" w:cs="B Nazanin" w:hint="eastAsia"/>
          <w:sz w:val="24"/>
          <w:szCs w:val="24"/>
          <w:rtl/>
        </w:rPr>
        <w:t>ن،</w:t>
      </w:r>
      <w:r w:rsidR="0020229D" w:rsidRPr="0020229D">
        <w:rPr>
          <w:rFonts w:ascii="Arial" w:hAnsi="Arial" w:cs="B Nazanin"/>
          <w:sz w:val="24"/>
          <w:szCs w:val="24"/>
          <w:rtl/>
        </w:rPr>
        <w:t xml:space="preserve"> متغ</w:t>
      </w:r>
      <w:r w:rsidR="0020229D" w:rsidRPr="0020229D">
        <w:rPr>
          <w:rFonts w:ascii="Arial" w:hAnsi="Arial" w:cs="B Nazanin" w:hint="cs"/>
          <w:sz w:val="24"/>
          <w:szCs w:val="24"/>
          <w:rtl/>
        </w:rPr>
        <w:t>ی</w:t>
      </w:r>
      <w:r w:rsidR="0020229D" w:rsidRPr="0020229D">
        <w:rPr>
          <w:rFonts w:ascii="Arial" w:hAnsi="Arial" w:cs="B Nazanin" w:hint="eastAsia"/>
          <w:sz w:val="24"/>
          <w:szCs w:val="24"/>
          <w:rtl/>
        </w:rPr>
        <w:t>رها</w:t>
      </w:r>
      <w:r w:rsidR="0020229D" w:rsidRPr="0020229D">
        <w:rPr>
          <w:rFonts w:ascii="Arial" w:hAnsi="Arial" w:cs="B Nazanin" w:hint="cs"/>
          <w:sz w:val="24"/>
          <w:szCs w:val="24"/>
          <w:rtl/>
        </w:rPr>
        <w:t>ی</w:t>
      </w:r>
      <w:r w:rsidR="0020229D" w:rsidRPr="0020229D">
        <w:rPr>
          <w:rFonts w:ascii="Arial" w:hAnsi="Arial" w:cs="B Nazanin"/>
          <w:sz w:val="24"/>
          <w:szCs w:val="24"/>
          <w:rtl/>
        </w:rPr>
        <w:t xml:space="preserve"> واردشده به مدل به‌ترت</w:t>
      </w:r>
      <w:r w:rsidR="0020229D" w:rsidRPr="0020229D">
        <w:rPr>
          <w:rFonts w:ascii="Arial" w:hAnsi="Arial" w:cs="B Nazanin" w:hint="cs"/>
          <w:sz w:val="24"/>
          <w:szCs w:val="24"/>
          <w:rtl/>
        </w:rPr>
        <w:t>ی</w:t>
      </w:r>
      <w:r w:rsidR="0020229D" w:rsidRPr="0020229D">
        <w:rPr>
          <w:rFonts w:ascii="Arial" w:hAnsi="Arial" w:cs="B Nazanin" w:hint="eastAsia"/>
          <w:sz w:val="24"/>
          <w:szCs w:val="24"/>
          <w:rtl/>
        </w:rPr>
        <w:t>ب</w:t>
      </w:r>
      <w:r w:rsidR="0020229D" w:rsidRPr="0020229D">
        <w:rPr>
          <w:rFonts w:ascii="Arial" w:hAnsi="Arial" w:cs="B Nazanin"/>
          <w:sz w:val="24"/>
          <w:szCs w:val="24"/>
          <w:rtl/>
        </w:rPr>
        <w:t xml:space="preserve"> </w:t>
      </w:r>
      <w:r w:rsidR="0020229D">
        <w:rPr>
          <w:rFonts w:ascii="Arial" w:hAnsi="Arial" w:cs="B Nazanin" w:hint="cs"/>
          <w:sz w:val="24"/>
          <w:szCs w:val="24"/>
          <w:rtl/>
        </w:rPr>
        <w:t>1/29 و 1/28</w:t>
      </w:r>
      <w:r w:rsidR="0020229D" w:rsidRPr="0020229D">
        <w:rPr>
          <w:rFonts w:ascii="Arial" w:hAnsi="Arial" w:cs="B Nazanin"/>
          <w:sz w:val="24"/>
          <w:szCs w:val="24"/>
          <w:rtl/>
        </w:rPr>
        <w:t xml:space="preserve"> درصد از وار</w:t>
      </w:r>
      <w:r w:rsidR="0020229D" w:rsidRPr="0020229D">
        <w:rPr>
          <w:rFonts w:ascii="Arial" w:hAnsi="Arial" w:cs="B Nazanin" w:hint="cs"/>
          <w:sz w:val="24"/>
          <w:szCs w:val="24"/>
          <w:rtl/>
        </w:rPr>
        <w:t>ی</w:t>
      </w:r>
      <w:r w:rsidR="0020229D" w:rsidRPr="0020229D">
        <w:rPr>
          <w:rFonts w:ascii="Arial" w:hAnsi="Arial" w:cs="B Nazanin" w:hint="eastAsia"/>
          <w:sz w:val="24"/>
          <w:szCs w:val="24"/>
          <w:rtl/>
        </w:rPr>
        <w:t>انس</w:t>
      </w:r>
      <w:r w:rsidR="0020229D" w:rsidRPr="0020229D">
        <w:rPr>
          <w:rFonts w:ascii="Arial" w:hAnsi="Arial" w:cs="B Nazanin"/>
          <w:sz w:val="24"/>
          <w:szCs w:val="24"/>
          <w:rtl/>
        </w:rPr>
        <w:t xml:space="preserve"> ترس از پ</w:t>
      </w:r>
      <w:r w:rsidR="0020229D" w:rsidRPr="0020229D">
        <w:rPr>
          <w:rFonts w:ascii="Arial" w:hAnsi="Arial" w:cs="B Nazanin" w:hint="cs"/>
          <w:sz w:val="24"/>
          <w:szCs w:val="24"/>
          <w:rtl/>
        </w:rPr>
        <w:t>ی</w:t>
      </w:r>
      <w:r w:rsidR="0020229D" w:rsidRPr="0020229D">
        <w:rPr>
          <w:rFonts w:ascii="Arial" w:hAnsi="Arial" w:cs="B Nazanin" w:hint="eastAsia"/>
          <w:sz w:val="24"/>
          <w:szCs w:val="24"/>
          <w:rtl/>
        </w:rPr>
        <w:t>ر</w:t>
      </w:r>
      <w:r w:rsidR="0020229D" w:rsidRPr="0020229D">
        <w:rPr>
          <w:rFonts w:ascii="Arial" w:hAnsi="Arial" w:cs="B Nazanin" w:hint="cs"/>
          <w:sz w:val="24"/>
          <w:szCs w:val="24"/>
          <w:rtl/>
        </w:rPr>
        <w:t>ی</w:t>
      </w:r>
      <w:r w:rsidR="0020229D" w:rsidRPr="0020229D">
        <w:rPr>
          <w:rFonts w:ascii="Arial" w:hAnsi="Arial" w:cs="B Nazanin"/>
          <w:sz w:val="24"/>
          <w:szCs w:val="24"/>
          <w:rtl/>
        </w:rPr>
        <w:t xml:space="preserve"> را تب</w:t>
      </w:r>
      <w:r w:rsidR="0020229D" w:rsidRPr="0020229D">
        <w:rPr>
          <w:rFonts w:ascii="Arial" w:hAnsi="Arial" w:cs="B Nazanin" w:hint="cs"/>
          <w:sz w:val="24"/>
          <w:szCs w:val="24"/>
          <w:rtl/>
        </w:rPr>
        <w:t>یی</w:t>
      </w:r>
      <w:r w:rsidR="0020229D" w:rsidRPr="0020229D">
        <w:rPr>
          <w:rFonts w:ascii="Arial" w:hAnsi="Arial" w:cs="B Nazanin" w:hint="eastAsia"/>
          <w:sz w:val="24"/>
          <w:szCs w:val="24"/>
          <w:rtl/>
        </w:rPr>
        <w:t>ن</w:t>
      </w:r>
      <w:r w:rsidR="0020229D" w:rsidRPr="0020229D">
        <w:rPr>
          <w:rFonts w:ascii="Arial" w:hAnsi="Arial" w:cs="B Nazanin"/>
          <w:sz w:val="24"/>
          <w:szCs w:val="24"/>
          <w:rtl/>
        </w:rPr>
        <w:t xml:space="preserve"> کرد</w:t>
      </w:r>
      <w:r w:rsidR="0020229D">
        <w:rPr>
          <w:rFonts w:ascii="Arial" w:hAnsi="Arial" w:cs="B Nazanin" w:hint="cs"/>
          <w:sz w:val="24"/>
          <w:szCs w:val="24"/>
          <w:rtl/>
        </w:rPr>
        <w:t>ه ا</w:t>
      </w:r>
      <w:r w:rsidR="0020229D" w:rsidRPr="0020229D">
        <w:rPr>
          <w:rFonts w:ascii="Arial" w:hAnsi="Arial" w:cs="B Nazanin"/>
          <w:sz w:val="24"/>
          <w:szCs w:val="24"/>
          <w:rtl/>
        </w:rPr>
        <w:t>ند</w:t>
      </w:r>
      <w:r w:rsidR="0020229D">
        <w:rPr>
          <w:rFonts w:ascii="Arial" w:hAnsi="Arial" w:cs="B Nazanin" w:hint="cs"/>
          <w:sz w:val="24"/>
          <w:szCs w:val="24"/>
          <w:rtl/>
        </w:rPr>
        <w:t xml:space="preserve">. </w:t>
      </w:r>
      <w:r w:rsidR="004B3550" w:rsidRPr="004B3550">
        <w:rPr>
          <w:rFonts w:ascii="Arial" w:hAnsi="Arial" w:cs="B Nazanin"/>
          <w:sz w:val="24"/>
          <w:szCs w:val="24"/>
          <w:rtl/>
        </w:rPr>
        <w:t>همچن</w:t>
      </w:r>
      <w:r w:rsidR="004B3550" w:rsidRPr="004B3550">
        <w:rPr>
          <w:rFonts w:ascii="Arial" w:hAnsi="Arial" w:cs="B Nazanin" w:hint="cs"/>
          <w:sz w:val="24"/>
          <w:szCs w:val="24"/>
          <w:rtl/>
        </w:rPr>
        <w:t>ی</w:t>
      </w:r>
      <w:r w:rsidR="004B3550" w:rsidRPr="004B3550">
        <w:rPr>
          <w:rFonts w:ascii="Arial" w:hAnsi="Arial" w:cs="B Nazanin" w:hint="eastAsia"/>
          <w:sz w:val="24"/>
          <w:szCs w:val="24"/>
          <w:rtl/>
        </w:rPr>
        <w:t>ن</w:t>
      </w:r>
      <w:r w:rsidR="004B3550" w:rsidRPr="004B3550">
        <w:rPr>
          <w:rFonts w:ascii="Arial" w:hAnsi="Arial" w:cs="B Nazanin"/>
          <w:sz w:val="24"/>
          <w:szCs w:val="24"/>
          <w:rtl/>
        </w:rPr>
        <w:t xml:space="preserve"> آزمون </w:t>
      </w:r>
      <w:r w:rsidR="004B3550" w:rsidRPr="004B3550">
        <w:rPr>
          <w:rFonts w:asciiTheme="majorBidi" w:hAnsiTheme="majorBidi" w:cstheme="majorBidi"/>
          <w:sz w:val="24"/>
          <w:szCs w:val="24"/>
        </w:rPr>
        <w:t>F</w:t>
      </w:r>
      <w:r w:rsidR="004B3550" w:rsidRPr="004B3550">
        <w:rPr>
          <w:rFonts w:ascii="Arial" w:hAnsi="Arial" w:cs="B Nazanin"/>
          <w:sz w:val="24"/>
          <w:szCs w:val="24"/>
          <w:rtl/>
        </w:rPr>
        <w:t xml:space="preserve"> معنادار</w:t>
      </w:r>
      <w:r w:rsidR="004B3550" w:rsidRPr="004B3550">
        <w:rPr>
          <w:rFonts w:ascii="Arial" w:hAnsi="Arial" w:cs="B Nazanin" w:hint="cs"/>
          <w:sz w:val="24"/>
          <w:szCs w:val="24"/>
          <w:rtl/>
        </w:rPr>
        <w:t>ی</w:t>
      </w:r>
      <w:r w:rsidR="004B3550" w:rsidRPr="004B3550">
        <w:rPr>
          <w:rFonts w:ascii="Arial" w:hAnsi="Arial" w:cs="B Nazanin"/>
          <w:sz w:val="24"/>
          <w:szCs w:val="24"/>
          <w:rtl/>
        </w:rPr>
        <w:t xml:space="preserve"> مدل را تأ</w:t>
      </w:r>
      <w:r w:rsidR="004B3550" w:rsidRPr="004B3550">
        <w:rPr>
          <w:rFonts w:ascii="Arial" w:hAnsi="Arial" w:cs="B Nazanin" w:hint="cs"/>
          <w:sz w:val="24"/>
          <w:szCs w:val="24"/>
          <w:rtl/>
        </w:rPr>
        <w:t>یی</w:t>
      </w:r>
      <w:r w:rsidR="004B3550" w:rsidRPr="004B3550">
        <w:rPr>
          <w:rFonts w:ascii="Arial" w:hAnsi="Arial" w:cs="B Nazanin" w:hint="eastAsia"/>
          <w:sz w:val="24"/>
          <w:szCs w:val="24"/>
          <w:rtl/>
        </w:rPr>
        <w:t>د</w:t>
      </w:r>
      <w:r w:rsidR="004B3550" w:rsidRPr="004B3550">
        <w:rPr>
          <w:rFonts w:ascii="Arial" w:hAnsi="Arial" w:cs="B Nazanin"/>
          <w:sz w:val="24"/>
          <w:szCs w:val="24"/>
          <w:rtl/>
        </w:rPr>
        <w:t xml:space="preserve"> کرد (</w:t>
      </w:r>
      <w:r w:rsidR="004B3550" w:rsidRPr="00262FA2">
        <w:rPr>
          <w:rFonts w:asciiTheme="majorBidi" w:hAnsiTheme="majorBidi" w:cstheme="majorBidi"/>
          <w:i/>
          <w:iCs/>
          <w:sz w:val="24"/>
          <w:szCs w:val="24"/>
        </w:rPr>
        <w:t>F=28.07</w:t>
      </w:r>
      <w:r w:rsidR="004B3550" w:rsidRPr="00262FA2">
        <w:rPr>
          <w:rFonts w:asciiTheme="majorBidi" w:hAnsiTheme="majorBidi" w:cstheme="majorBidi"/>
          <w:i/>
          <w:iCs/>
          <w:sz w:val="24"/>
          <w:szCs w:val="24"/>
          <w:rtl/>
        </w:rPr>
        <w:t xml:space="preserve">، </w:t>
      </w:r>
      <w:r w:rsidR="004B3550" w:rsidRPr="00262FA2">
        <w:rPr>
          <w:rFonts w:asciiTheme="majorBidi" w:hAnsiTheme="majorBidi" w:cstheme="majorBidi"/>
          <w:i/>
          <w:iCs/>
          <w:sz w:val="24"/>
          <w:szCs w:val="24"/>
        </w:rPr>
        <w:t>p&lt;0.001</w:t>
      </w:r>
      <w:r w:rsidR="004B3550" w:rsidRPr="004B3550">
        <w:rPr>
          <w:rFonts w:ascii="Arial" w:hAnsi="Arial" w:cs="B Nazanin"/>
          <w:sz w:val="24"/>
          <w:szCs w:val="24"/>
          <w:rtl/>
        </w:rPr>
        <w:t>).</w:t>
      </w:r>
      <w:r w:rsidR="004B3550">
        <w:rPr>
          <w:rFonts w:ascii="Arial" w:hAnsi="Arial" w:cs="B Nazanin" w:hint="cs"/>
          <w:sz w:val="24"/>
          <w:szCs w:val="24"/>
          <w:rtl/>
        </w:rPr>
        <w:t xml:space="preserve"> </w:t>
      </w:r>
      <w:r w:rsidR="004B3550" w:rsidRPr="004B3550">
        <w:rPr>
          <w:rFonts w:ascii="Arial" w:hAnsi="Arial" w:cs="B Nazanin"/>
          <w:sz w:val="24"/>
          <w:szCs w:val="24"/>
          <w:rtl/>
        </w:rPr>
        <w:t>برا</w:t>
      </w:r>
      <w:r w:rsidR="004B3550" w:rsidRPr="004B3550">
        <w:rPr>
          <w:rFonts w:ascii="Arial" w:hAnsi="Arial" w:cs="B Nazanin" w:hint="cs"/>
          <w:sz w:val="24"/>
          <w:szCs w:val="24"/>
          <w:rtl/>
        </w:rPr>
        <w:t>ی</w:t>
      </w:r>
      <w:r w:rsidR="004B3550" w:rsidRPr="004B3550">
        <w:rPr>
          <w:rFonts w:ascii="Arial" w:hAnsi="Arial" w:cs="B Nazanin"/>
          <w:sz w:val="24"/>
          <w:szCs w:val="24"/>
          <w:rtl/>
        </w:rPr>
        <w:t xml:space="preserve"> بررس</w:t>
      </w:r>
      <w:r w:rsidR="004B3550" w:rsidRPr="004B3550">
        <w:rPr>
          <w:rFonts w:ascii="Arial" w:hAnsi="Arial" w:cs="B Nazanin" w:hint="cs"/>
          <w:sz w:val="24"/>
          <w:szCs w:val="24"/>
          <w:rtl/>
        </w:rPr>
        <w:t>ی</w:t>
      </w:r>
      <w:r w:rsidR="004B3550" w:rsidRPr="004B3550">
        <w:rPr>
          <w:rFonts w:ascii="Arial" w:hAnsi="Arial" w:cs="B Nazanin"/>
          <w:sz w:val="24"/>
          <w:szCs w:val="24"/>
          <w:rtl/>
        </w:rPr>
        <w:t xml:space="preserve"> شدت و جهت اثر هر </w:t>
      </w:r>
      <w:r w:rsidR="004B3550" w:rsidRPr="004B3550">
        <w:rPr>
          <w:rFonts w:ascii="Arial" w:hAnsi="Arial" w:cs="B Nazanin" w:hint="cs"/>
          <w:sz w:val="24"/>
          <w:szCs w:val="24"/>
          <w:rtl/>
        </w:rPr>
        <w:t>ی</w:t>
      </w:r>
      <w:r w:rsidR="004B3550" w:rsidRPr="004B3550">
        <w:rPr>
          <w:rFonts w:ascii="Arial" w:hAnsi="Arial" w:cs="B Nazanin" w:hint="eastAsia"/>
          <w:sz w:val="24"/>
          <w:szCs w:val="24"/>
          <w:rtl/>
        </w:rPr>
        <w:t>ک</w:t>
      </w:r>
      <w:r w:rsidR="004B3550" w:rsidRPr="004B3550">
        <w:rPr>
          <w:rFonts w:ascii="Arial" w:hAnsi="Arial" w:cs="B Nazanin"/>
          <w:sz w:val="24"/>
          <w:szCs w:val="24"/>
          <w:rtl/>
        </w:rPr>
        <w:t xml:space="preserve"> از متغ</w:t>
      </w:r>
      <w:r w:rsidR="004B3550" w:rsidRPr="004B3550">
        <w:rPr>
          <w:rFonts w:ascii="Arial" w:hAnsi="Arial" w:cs="B Nazanin" w:hint="cs"/>
          <w:sz w:val="24"/>
          <w:szCs w:val="24"/>
          <w:rtl/>
        </w:rPr>
        <w:t>ی</w:t>
      </w:r>
      <w:r w:rsidR="004B3550" w:rsidRPr="004B3550">
        <w:rPr>
          <w:rFonts w:ascii="Arial" w:hAnsi="Arial" w:cs="B Nazanin" w:hint="eastAsia"/>
          <w:sz w:val="24"/>
          <w:szCs w:val="24"/>
          <w:rtl/>
        </w:rPr>
        <w:t>رها</w:t>
      </w:r>
      <w:r w:rsidR="004B3550" w:rsidRPr="004B3550">
        <w:rPr>
          <w:rFonts w:ascii="Arial" w:hAnsi="Arial" w:cs="B Nazanin" w:hint="cs"/>
          <w:sz w:val="24"/>
          <w:szCs w:val="24"/>
          <w:rtl/>
        </w:rPr>
        <w:t>ی</w:t>
      </w:r>
      <w:r w:rsidR="004B3550" w:rsidRPr="004B3550">
        <w:rPr>
          <w:rFonts w:ascii="Arial" w:hAnsi="Arial" w:cs="B Nazanin"/>
          <w:sz w:val="24"/>
          <w:szCs w:val="24"/>
          <w:rtl/>
        </w:rPr>
        <w:t xml:space="preserve"> مستقل، ضرا</w:t>
      </w:r>
      <w:r w:rsidR="004B3550" w:rsidRPr="004B3550">
        <w:rPr>
          <w:rFonts w:ascii="Arial" w:hAnsi="Arial" w:cs="B Nazanin" w:hint="cs"/>
          <w:sz w:val="24"/>
          <w:szCs w:val="24"/>
          <w:rtl/>
        </w:rPr>
        <w:t>ی</w:t>
      </w:r>
      <w:r w:rsidR="004B3550" w:rsidRPr="004B3550">
        <w:rPr>
          <w:rFonts w:ascii="Arial" w:hAnsi="Arial" w:cs="B Nazanin" w:hint="eastAsia"/>
          <w:sz w:val="24"/>
          <w:szCs w:val="24"/>
          <w:rtl/>
        </w:rPr>
        <w:t>ب</w:t>
      </w:r>
      <w:r w:rsidR="004B3550" w:rsidRPr="004B3550">
        <w:rPr>
          <w:rFonts w:ascii="Arial" w:hAnsi="Arial" w:cs="B Nazanin"/>
          <w:sz w:val="24"/>
          <w:szCs w:val="24"/>
          <w:rtl/>
        </w:rPr>
        <w:t xml:space="preserve"> رگرس</w:t>
      </w:r>
      <w:r w:rsidR="004B3550" w:rsidRPr="004B3550">
        <w:rPr>
          <w:rFonts w:ascii="Arial" w:hAnsi="Arial" w:cs="B Nazanin" w:hint="cs"/>
          <w:sz w:val="24"/>
          <w:szCs w:val="24"/>
          <w:rtl/>
        </w:rPr>
        <w:t>ی</w:t>
      </w:r>
      <w:r w:rsidR="004B3550" w:rsidRPr="004B3550">
        <w:rPr>
          <w:rFonts w:ascii="Arial" w:hAnsi="Arial" w:cs="B Nazanin" w:hint="eastAsia"/>
          <w:sz w:val="24"/>
          <w:szCs w:val="24"/>
          <w:rtl/>
        </w:rPr>
        <w:t>ون</w:t>
      </w:r>
      <w:r w:rsidR="004B3550" w:rsidRPr="004B3550">
        <w:rPr>
          <w:rFonts w:ascii="Arial" w:hAnsi="Arial" w:cs="B Nazanin" w:hint="cs"/>
          <w:sz w:val="24"/>
          <w:szCs w:val="24"/>
          <w:rtl/>
        </w:rPr>
        <w:t>ی</w:t>
      </w:r>
      <w:r w:rsidR="004B3550" w:rsidRPr="004B3550">
        <w:rPr>
          <w:rFonts w:ascii="Arial" w:hAnsi="Arial" w:cs="B Nazanin"/>
          <w:sz w:val="24"/>
          <w:szCs w:val="24"/>
          <w:rtl/>
        </w:rPr>
        <w:t xml:space="preserve"> جدول </w:t>
      </w:r>
      <w:r w:rsidR="005B0799">
        <w:rPr>
          <w:rFonts w:ascii="Arial" w:hAnsi="Arial" w:cs="B Nazanin" w:hint="cs"/>
          <w:sz w:val="24"/>
          <w:szCs w:val="24"/>
          <w:rtl/>
        </w:rPr>
        <w:t>چهار</w:t>
      </w:r>
      <w:r w:rsidR="004B3550" w:rsidRPr="004B3550">
        <w:rPr>
          <w:rFonts w:ascii="Arial" w:hAnsi="Arial" w:cs="B Nazanin"/>
          <w:sz w:val="24"/>
          <w:szCs w:val="24"/>
          <w:rtl/>
        </w:rPr>
        <w:t xml:space="preserve"> مورد استفاده قرار گرفت.</w:t>
      </w:r>
      <w:r w:rsidR="004B3550">
        <w:rPr>
          <w:rFonts w:ascii="Arial" w:hAnsi="Arial" w:cs="B Nazanin" w:hint="cs"/>
          <w:sz w:val="24"/>
          <w:szCs w:val="24"/>
          <w:rtl/>
        </w:rPr>
        <w:t xml:space="preserve"> </w:t>
      </w:r>
    </w:p>
    <w:p w14:paraId="1AC1A6AB" w14:textId="63C37ED8" w:rsidR="009F13AA" w:rsidRPr="0091178D" w:rsidRDefault="009F13AA" w:rsidP="006309B8">
      <w:pPr>
        <w:spacing w:after="0"/>
        <w:jc w:val="center"/>
        <w:rPr>
          <w:rFonts w:ascii="Arial" w:hAnsi="Arial" w:cs="B Nazanin"/>
          <w:b/>
          <w:bCs/>
          <w:rtl/>
        </w:rPr>
      </w:pPr>
      <w:r w:rsidRPr="0091178D">
        <w:rPr>
          <w:rFonts w:ascii="Arial" w:hAnsi="Arial" w:cs="B Nazanin"/>
          <w:b/>
          <w:bCs/>
          <w:rtl/>
        </w:rPr>
        <w:t>جدول</w:t>
      </w:r>
      <w:r w:rsidR="00607DA6" w:rsidRPr="0091178D">
        <w:rPr>
          <w:rFonts w:ascii="Arial" w:hAnsi="Arial" w:cs="B Nazanin" w:hint="cs"/>
          <w:b/>
          <w:bCs/>
          <w:rtl/>
        </w:rPr>
        <w:t xml:space="preserve"> شماره </w:t>
      </w:r>
      <w:r w:rsidR="005B0799">
        <w:rPr>
          <w:rFonts w:ascii="Arial" w:hAnsi="Arial" w:cs="B Nazanin" w:hint="cs"/>
          <w:b/>
          <w:bCs/>
          <w:rtl/>
        </w:rPr>
        <w:t>4)</w:t>
      </w:r>
      <w:r w:rsidR="00607DA6" w:rsidRPr="0091178D">
        <w:rPr>
          <w:rFonts w:ascii="Arial" w:hAnsi="Arial" w:cs="B Nazanin" w:hint="cs"/>
          <w:b/>
          <w:bCs/>
          <w:rtl/>
        </w:rPr>
        <w:t xml:space="preserve"> </w:t>
      </w:r>
      <w:r w:rsidRPr="0091178D">
        <w:rPr>
          <w:rFonts w:ascii="Arial" w:hAnsi="Arial" w:cs="B Nazanin"/>
          <w:b/>
          <w:bCs/>
          <w:rtl/>
        </w:rPr>
        <w:t>ضرایب تأثیرمدل تبیین کننده ترس از پیری</w:t>
      </w:r>
    </w:p>
    <w:tbl>
      <w:tblPr>
        <w:tblStyle w:val="TableGridLight1"/>
        <w:bidiVisual/>
        <w:tblW w:w="9398" w:type="dxa"/>
        <w:tblLook w:val="04A0" w:firstRow="1" w:lastRow="0" w:firstColumn="1" w:lastColumn="0" w:noHBand="0" w:noVBand="1"/>
      </w:tblPr>
      <w:tblGrid>
        <w:gridCol w:w="1745"/>
        <w:gridCol w:w="1032"/>
        <w:gridCol w:w="924"/>
        <w:gridCol w:w="966"/>
        <w:gridCol w:w="933"/>
        <w:gridCol w:w="824"/>
        <w:gridCol w:w="779"/>
        <w:gridCol w:w="756"/>
        <w:gridCol w:w="733"/>
        <w:gridCol w:w="706"/>
      </w:tblGrid>
      <w:tr w:rsidR="0091178D" w:rsidRPr="0091178D" w14:paraId="226DF29A" w14:textId="77777777" w:rsidTr="003B4316">
        <w:trPr>
          <w:trHeight w:val="240"/>
        </w:trPr>
        <w:tc>
          <w:tcPr>
            <w:tcW w:w="1802" w:type="dxa"/>
            <w:vMerge w:val="restart"/>
            <w:shd w:val="clear" w:color="auto" w:fill="D9D9D9" w:themeFill="background1" w:themeFillShade="D9"/>
          </w:tcPr>
          <w:p w14:paraId="39EA4A70" w14:textId="77777777" w:rsidR="00F01134" w:rsidRPr="0091178D" w:rsidRDefault="00F01134" w:rsidP="006309B8">
            <w:pPr>
              <w:spacing w:line="276" w:lineRule="auto"/>
              <w:jc w:val="center"/>
              <w:rPr>
                <w:rFonts w:ascii="Arial" w:hAnsi="Arial" w:cs="B Nazanin"/>
              </w:rPr>
            </w:pPr>
          </w:p>
          <w:p w14:paraId="02DA5CF8" w14:textId="77777777" w:rsidR="00F01134" w:rsidRPr="0091178D" w:rsidRDefault="009F13AA" w:rsidP="006309B8">
            <w:pPr>
              <w:spacing w:line="276" w:lineRule="auto"/>
              <w:jc w:val="center"/>
              <w:rPr>
                <w:rFonts w:ascii="Arial" w:hAnsi="Arial" w:cs="B Nazanin"/>
              </w:rPr>
            </w:pPr>
            <w:r w:rsidRPr="0091178D">
              <w:rPr>
                <w:rFonts w:ascii="Arial" w:hAnsi="Arial" w:cs="B Nazanin"/>
                <w:rtl/>
              </w:rPr>
              <w:t>متغیرهای</w:t>
            </w:r>
          </w:p>
          <w:p w14:paraId="1223A739" w14:textId="6C3686B2" w:rsidR="009F13AA" w:rsidRPr="0091178D" w:rsidRDefault="009F13AA" w:rsidP="006309B8">
            <w:pPr>
              <w:spacing w:line="276" w:lineRule="auto"/>
              <w:jc w:val="center"/>
              <w:rPr>
                <w:rFonts w:ascii="Arial" w:hAnsi="Arial" w:cs="B Nazanin"/>
                <w:b/>
                <w:bCs/>
                <w:rtl/>
              </w:rPr>
            </w:pPr>
            <w:r w:rsidRPr="0091178D">
              <w:rPr>
                <w:rFonts w:ascii="Arial" w:hAnsi="Arial" w:cs="B Nazanin"/>
                <w:rtl/>
              </w:rPr>
              <w:t xml:space="preserve"> مستقل</w:t>
            </w:r>
          </w:p>
          <w:p w14:paraId="7CD2DE0D" w14:textId="77777777" w:rsidR="009F13AA" w:rsidRPr="0091178D" w:rsidRDefault="009F13AA" w:rsidP="006309B8">
            <w:pPr>
              <w:spacing w:line="276" w:lineRule="auto"/>
              <w:jc w:val="both"/>
              <w:rPr>
                <w:rFonts w:ascii="Arial" w:hAnsi="Arial" w:cs="B Nazanin"/>
                <w:b/>
                <w:bCs/>
                <w:rtl/>
              </w:rPr>
            </w:pPr>
          </w:p>
        </w:tc>
        <w:tc>
          <w:tcPr>
            <w:tcW w:w="1032" w:type="dxa"/>
            <w:vMerge w:val="restart"/>
            <w:shd w:val="clear" w:color="auto" w:fill="D9D9D9" w:themeFill="background1" w:themeFillShade="D9"/>
          </w:tcPr>
          <w:p w14:paraId="409DA4F4" w14:textId="77777777" w:rsidR="009F13AA" w:rsidRPr="0091178D" w:rsidRDefault="009F13AA" w:rsidP="008730F8">
            <w:pPr>
              <w:spacing w:line="276" w:lineRule="auto"/>
              <w:jc w:val="center"/>
              <w:rPr>
                <w:rFonts w:ascii="Arial" w:hAnsi="Arial" w:cs="B Nazanin"/>
                <w:b/>
                <w:bCs/>
                <w:rtl/>
              </w:rPr>
            </w:pPr>
            <w:r w:rsidRPr="0091178D">
              <w:rPr>
                <w:rFonts w:ascii="Arial" w:hAnsi="Arial" w:cs="B Nazanin"/>
                <w:rtl/>
              </w:rPr>
              <w:t>ضریب تأثیر</w:t>
            </w:r>
          </w:p>
          <w:p w14:paraId="7ACDE90C" w14:textId="77777777" w:rsidR="009F13AA" w:rsidRPr="0091178D" w:rsidRDefault="009F13AA" w:rsidP="008730F8">
            <w:pPr>
              <w:spacing w:line="276" w:lineRule="auto"/>
              <w:jc w:val="center"/>
              <w:rPr>
                <w:rFonts w:ascii="Arial" w:hAnsi="Arial" w:cs="B Nazanin"/>
                <w:b/>
                <w:bCs/>
                <w:rtl/>
              </w:rPr>
            </w:pPr>
            <w:r w:rsidRPr="0091178D">
              <w:rPr>
                <w:rFonts w:ascii="Arial" w:hAnsi="Arial" w:cs="B Nazanin"/>
                <w:rtl/>
              </w:rPr>
              <w:t>غیراستاندارد</w:t>
            </w:r>
          </w:p>
          <w:p w14:paraId="48726B58" w14:textId="77777777" w:rsidR="009F13AA" w:rsidRPr="0091178D" w:rsidRDefault="009F13AA" w:rsidP="008730F8">
            <w:pPr>
              <w:spacing w:line="276" w:lineRule="auto"/>
              <w:jc w:val="center"/>
              <w:rPr>
                <w:rFonts w:ascii="Arial" w:hAnsi="Arial" w:cs="B Nazanin"/>
                <w:b/>
                <w:bCs/>
                <w:rtl/>
              </w:rPr>
            </w:pPr>
            <w:r w:rsidRPr="0091178D">
              <w:rPr>
                <w:rFonts w:ascii="Arial" w:hAnsi="Arial" w:cs="B Nazanin"/>
                <w:rtl/>
              </w:rPr>
              <w:t>(</w:t>
            </w:r>
            <w:r w:rsidRPr="002D027F">
              <w:rPr>
                <w:rFonts w:asciiTheme="majorBidi" w:hAnsiTheme="majorBidi" w:cstheme="majorBidi"/>
              </w:rPr>
              <w:t>B</w:t>
            </w:r>
            <w:r w:rsidRPr="0091178D">
              <w:rPr>
                <w:rFonts w:ascii="Arial" w:hAnsi="Arial" w:cs="B Nazanin"/>
                <w:rtl/>
              </w:rPr>
              <w:t>)</w:t>
            </w:r>
          </w:p>
        </w:tc>
        <w:tc>
          <w:tcPr>
            <w:tcW w:w="932" w:type="dxa"/>
            <w:vMerge w:val="restart"/>
            <w:shd w:val="clear" w:color="auto" w:fill="D9D9D9" w:themeFill="background1" w:themeFillShade="D9"/>
          </w:tcPr>
          <w:p w14:paraId="688CDDB7" w14:textId="77777777" w:rsidR="009F13AA" w:rsidRPr="0091178D" w:rsidRDefault="009F13AA" w:rsidP="008730F8">
            <w:pPr>
              <w:spacing w:line="276" w:lineRule="auto"/>
              <w:jc w:val="center"/>
              <w:rPr>
                <w:rFonts w:ascii="Arial" w:hAnsi="Arial" w:cs="B Nazanin"/>
                <w:b/>
                <w:bCs/>
                <w:rtl/>
              </w:rPr>
            </w:pPr>
            <w:r w:rsidRPr="0091178D">
              <w:rPr>
                <w:rFonts w:ascii="Arial" w:hAnsi="Arial" w:cs="B Nazanin"/>
                <w:rtl/>
              </w:rPr>
              <w:t>ضریب تأثیر</w:t>
            </w:r>
          </w:p>
          <w:p w14:paraId="7F22B202" w14:textId="77777777" w:rsidR="009F13AA" w:rsidRPr="0091178D" w:rsidRDefault="009F13AA" w:rsidP="008730F8">
            <w:pPr>
              <w:spacing w:line="276" w:lineRule="auto"/>
              <w:jc w:val="center"/>
              <w:rPr>
                <w:rFonts w:ascii="Arial" w:hAnsi="Arial" w:cs="B Nazanin"/>
                <w:b/>
                <w:bCs/>
                <w:rtl/>
              </w:rPr>
            </w:pPr>
            <w:r w:rsidRPr="0091178D">
              <w:rPr>
                <w:rFonts w:ascii="Arial" w:hAnsi="Arial" w:cs="B Nazanin"/>
                <w:rtl/>
              </w:rPr>
              <w:t>استاندارد</w:t>
            </w:r>
          </w:p>
          <w:p w14:paraId="7113F295" w14:textId="272046B6" w:rsidR="009F13AA" w:rsidRPr="0091178D" w:rsidRDefault="009F13AA" w:rsidP="008730F8">
            <w:pPr>
              <w:spacing w:line="276" w:lineRule="auto"/>
              <w:jc w:val="center"/>
              <w:rPr>
                <w:rFonts w:ascii="Arial" w:hAnsi="Arial" w:cs="B Nazanin"/>
                <w:b/>
                <w:bCs/>
                <w:rtl/>
              </w:rPr>
            </w:pPr>
            <w:r w:rsidRPr="0091178D">
              <w:rPr>
                <w:rFonts w:ascii="Arial" w:hAnsi="Arial" w:cs="B Nazanin"/>
                <w:rtl/>
              </w:rPr>
              <w:t>(</w:t>
            </w:r>
            <w:r w:rsidR="002D027F" w:rsidRPr="002D027F">
              <w:rPr>
                <w:rFonts w:asciiTheme="majorBidi" w:hAnsiTheme="majorBidi" w:cstheme="majorBidi"/>
                <w:sz w:val="24"/>
                <w:szCs w:val="24"/>
              </w:rPr>
              <w:t>Beta</w:t>
            </w:r>
            <w:r w:rsidRPr="0091178D">
              <w:rPr>
                <w:rFonts w:ascii="Arial" w:hAnsi="Arial" w:cs="B Nazanin"/>
                <w:rtl/>
              </w:rPr>
              <w:t>)</w:t>
            </w:r>
          </w:p>
        </w:tc>
        <w:tc>
          <w:tcPr>
            <w:tcW w:w="966" w:type="dxa"/>
            <w:vMerge w:val="restart"/>
            <w:shd w:val="clear" w:color="auto" w:fill="D9D9D9" w:themeFill="background1" w:themeFillShade="D9"/>
          </w:tcPr>
          <w:p w14:paraId="254E21B6" w14:textId="77777777" w:rsidR="009F13AA" w:rsidRPr="0091178D" w:rsidRDefault="009F13AA" w:rsidP="008730F8">
            <w:pPr>
              <w:spacing w:line="276" w:lineRule="auto"/>
              <w:jc w:val="center"/>
              <w:rPr>
                <w:rFonts w:ascii="Arial" w:hAnsi="Arial" w:cs="B Nazanin"/>
                <w:b/>
                <w:bCs/>
                <w:rtl/>
              </w:rPr>
            </w:pPr>
            <w:r w:rsidRPr="0091178D">
              <w:rPr>
                <w:rFonts w:ascii="Arial" w:hAnsi="Arial" w:cs="B Nazanin"/>
                <w:rtl/>
              </w:rPr>
              <w:t>مقدارآزمون</w:t>
            </w:r>
          </w:p>
          <w:p w14:paraId="01A41C41" w14:textId="77777777" w:rsidR="009F13AA" w:rsidRPr="0091178D" w:rsidRDefault="009F13AA" w:rsidP="008730F8">
            <w:pPr>
              <w:spacing w:line="276" w:lineRule="auto"/>
              <w:jc w:val="center"/>
              <w:rPr>
                <w:rFonts w:ascii="Arial" w:hAnsi="Arial" w:cs="B Nazanin"/>
                <w:b/>
                <w:bCs/>
                <w:rtl/>
              </w:rPr>
            </w:pPr>
            <w:r w:rsidRPr="002D027F">
              <w:rPr>
                <w:rFonts w:asciiTheme="majorBidi" w:hAnsiTheme="majorBidi" w:cstheme="majorBidi"/>
              </w:rPr>
              <w:t>T-</w:t>
            </w:r>
            <w:r w:rsidRPr="002D027F">
              <w:rPr>
                <w:rFonts w:ascii="Times New Roman" w:hAnsi="Times New Roman" w:cs="Times New Roman"/>
              </w:rPr>
              <w:t>Value</w:t>
            </w:r>
            <w:r w:rsidRPr="0091178D">
              <w:rPr>
                <w:rFonts w:ascii="Arial" w:hAnsi="Arial" w:cs="B Nazanin"/>
              </w:rPr>
              <w:t>)</w:t>
            </w:r>
            <w:r w:rsidRPr="0091178D">
              <w:rPr>
                <w:rFonts w:ascii="Arial" w:hAnsi="Arial" w:cs="B Nazanin"/>
                <w:rtl/>
              </w:rPr>
              <w:t>)</w:t>
            </w:r>
          </w:p>
        </w:tc>
        <w:tc>
          <w:tcPr>
            <w:tcW w:w="950" w:type="dxa"/>
            <w:vMerge w:val="restart"/>
            <w:shd w:val="clear" w:color="auto" w:fill="D9D9D9" w:themeFill="background1" w:themeFillShade="D9"/>
          </w:tcPr>
          <w:p w14:paraId="0FDC97B3" w14:textId="6D4D44CB" w:rsidR="009F13AA" w:rsidRPr="0091178D" w:rsidRDefault="009F13AA" w:rsidP="008730F8">
            <w:pPr>
              <w:spacing w:line="276" w:lineRule="auto"/>
              <w:jc w:val="center"/>
              <w:rPr>
                <w:rFonts w:ascii="Arial" w:hAnsi="Arial" w:cs="B Nazanin"/>
                <w:b/>
                <w:bCs/>
              </w:rPr>
            </w:pPr>
            <w:r w:rsidRPr="0091178D">
              <w:rPr>
                <w:rFonts w:ascii="Arial" w:hAnsi="Arial" w:cs="B Nazanin"/>
                <w:rtl/>
              </w:rPr>
              <w:t xml:space="preserve">سطح معنی </w:t>
            </w:r>
            <w:r w:rsidR="000671AC">
              <w:rPr>
                <w:rFonts w:ascii="Arial" w:hAnsi="Arial" w:cs="B Nazanin"/>
                <w:rtl/>
              </w:rPr>
              <w:t>دار</w:t>
            </w:r>
            <w:r w:rsidR="000671AC">
              <w:rPr>
                <w:rFonts w:ascii="Arial" w:hAnsi="Arial" w:cs="B Nazanin" w:hint="cs"/>
                <w:rtl/>
              </w:rPr>
              <w:t>ی</w:t>
            </w:r>
            <w:r w:rsidR="000671AC">
              <w:rPr>
                <w:rFonts w:ascii="Arial" w:hAnsi="Arial" w:cs="B Nazanin"/>
                <w:rtl/>
              </w:rPr>
              <w:t xml:space="preserve"> (</w:t>
            </w:r>
            <w:r w:rsidRPr="002D027F">
              <w:rPr>
                <w:rFonts w:asciiTheme="majorBidi" w:hAnsiTheme="majorBidi" w:cstheme="majorBidi"/>
              </w:rPr>
              <w:t>sig</w:t>
            </w:r>
            <w:r w:rsidRPr="0091178D">
              <w:rPr>
                <w:rFonts w:ascii="Arial" w:hAnsi="Arial" w:cs="B Nazanin"/>
                <w:rtl/>
              </w:rPr>
              <w:t>)</w:t>
            </w:r>
          </w:p>
        </w:tc>
        <w:tc>
          <w:tcPr>
            <w:tcW w:w="2275" w:type="dxa"/>
            <w:gridSpan w:val="3"/>
            <w:shd w:val="clear" w:color="auto" w:fill="D9D9D9" w:themeFill="background1" w:themeFillShade="D9"/>
          </w:tcPr>
          <w:p w14:paraId="1CB45658" w14:textId="77777777" w:rsidR="009F13AA" w:rsidRPr="0091178D" w:rsidRDefault="009F13AA" w:rsidP="008730F8">
            <w:pPr>
              <w:spacing w:line="276" w:lineRule="auto"/>
              <w:jc w:val="center"/>
              <w:rPr>
                <w:rFonts w:ascii="Arial" w:hAnsi="Arial" w:cs="B Nazanin"/>
                <w:b/>
                <w:bCs/>
                <w:rtl/>
              </w:rPr>
            </w:pPr>
            <w:r w:rsidRPr="0091178D">
              <w:rPr>
                <w:rFonts w:ascii="Arial" w:hAnsi="Arial" w:cs="B Nazanin"/>
                <w:rtl/>
              </w:rPr>
              <w:t>همبستگی</w:t>
            </w:r>
          </w:p>
        </w:tc>
        <w:tc>
          <w:tcPr>
            <w:tcW w:w="1441" w:type="dxa"/>
            <w:gridSpan w:val="2"/>
            <w:shd w:val="clear" w:color="auto" w:fill="D9D9D9" w:themeFill="background1" w:themeFillShade="D9"/>
          </w:tcPr>
          <w:p w14:paraId="4D61224E" w14:textId="77777777" w:rsidR="009F13AA" w:rsidRPr="0091178D" w:rsidRDefault="009F13AA" w:rsidP="008730F8">
            <w:pPr>
              <w:spacing w:line="276" w:lineRule="auto"/>
              <w:jc w:val="center"/>
              <w:rPr>
                <w:rFonts w:ascii="Arial" w:hAnsi="Arial" w:cs="B Nazanin"/>
                <w:b/>
                <w:bCs/>
                <w:rtl/>
              </w:rPr>
            </w:pPr>
            <w:r w:rsidRPr="0091178D">
              <w:rPr>
                <w:rFonts w:ascii="Arial" w:hAnsi="Arial" w:cs="B Nazanin"/>
                <w:rtl/>
              </w:rPr>
              <w:t>آمارهم خطی</w:t>
            </w:r>
          </w:p>
        </w:tc>
      </w:tr>
      <w:tr w:rsidR="003B4316" w:rsidRPr="0091178D" w14:paraId="2660BF0D" w14:textId="77777777" w:rsidTr="003B4316">
        <w:trPr>
          <w:trHeight w:val="380"/>
        </w:trPr>
        <w:tc>
          <w:tcPr>
            <w:tcW w:w="1802" w:type="dxa"/>
            <w:vMerge/>
          </w:tcPr>
          <w:p w14:paraId="6F00BB16" w14:textId="77777777" w:rsidR="009F13AA" w:rsidRPr="0091178D" w:rsidRDefault="009F13AA" w:rsidP="006309B8">
            <w:pPr>
              <w:spacing w:line="276" w:lineRule="auto"/>
              <w:jc w:val="both"/>
              <w:rPr>
                <w:rFonts w:ascii="Arial" w:hAnsi="Arial" w:cs="B Nazanin"/>
                <w:b/>
                <w:bCs/>
                <w:rtl/>
              </w:rPr>
            </w:pPr>
          </w:p>
        </w:tc>
        <w:tc>
          <w:tcPr>
            <w:tcW w:w="1032" w:type="dxa"/>
            <w:vMerge/>
          </w:tcPr>
          <w:p w14:paraId="0A161D3A" w14:textId="77777777" w:rsidR="009F13AA" w:rsidRPr="0091178D" w:rsidRDefault="009F13AA" w:rsidP="008730F8">
            <w:pPr>
              <w:spacing w:line="276" w:lineRule="auto"/>
              <w:jc w:val="center"/>
              <w:rPr>
                <w:rFonts w:ascii="Arial" w:hAnsi="Arial" w:cs="B Nazanin"/>
                <w:rtl/>
              </w:rPr>
            </w:pPr>
          </w:p>
        </w:tc>
        <w:tc>
          <w:tcPr>
            <w:tcW w:w="932" w:type="dxa"/>
            <w:vMerge/>
          </w:tcPr>
          <w:p w14:paraId="0D6BF2A5" w14:textId="77777777" w:rsidR="009F13AA" w:rsidRPr="0091178D" w:rsidRDefault="009F13AA" w:rsidP="008730F8">
            <w:pPr>
              <w:spacing w:line="276" w:lineRule="auto"/>
              <w:jc w:val="center"/>
              <w:rPr>
                <w:rFonts w:ascii="Arial" w:hAnsi="Arial" w:cs="B Nazanin"/>
                <w:rtl/>
              </w:rPr>
            </w:pPr>
          </w:p>
        </w:tc>
        <w:tc>
          <w:tcPr>
            <w:tcW w:w="966" w:type="dxa"/>
            <w:vMerge/>
          </w:tcPr>
          <w:p w14:paraId="01485CBE" w14:textId="77777777" w:rsidR="009F13AA" w:rsidRPr="0091178D" w:rsidRDefault="009F13AA" w:rsidP="008730F8">
            <w:pPr>
              <w:spacing w:line="276" w:lineRule="auto"/>
              <w:jc w:val="center"/>
              <w:rPr>
                <w:rFonts w:ascii="Arial" w:hAnsi="Arial" w:cs="B Nazanin"/>
                <w:rtl/>
              </w:rPr>
            </w:pPr>
          </w:p>
        </w:tc>
        <w:tc>
          <w:tcPr>
            <w:tcW w:w="950" w:type="dxa"/>
            <w:vMerge/>
          </w:tcPr>
          <w:p w14:paraId="501A8C5C" w14:textId="77777777" w:rsidR="009F13AA" w:rsidRPr="0091178D" w:rsidRDefault="009F13AA" w:rsidP="008730F8">
            <w:pPr>
              <w:spacing w:line="276" w:lineRule="auto"/>
              <w:jc w:val="center"/>
              <w:rPr>
                <w:rFonts w:ascii="Arial" w:hAnsi="Arial" w:cs="B Nazanin"/>
                <w:rtl/>
              </w:rPr>
            </w:pPr>
          </w:p>
        </w:tc>
        <w:tc>
          <w:tcPr>
            <w:tcW w:w="757" w:type="dxa"/>
            <w:shd w:val="clear" w:color="auto" w:fill="D9D9D9" w:themeFill="background1" w:themeFillShade="D9"/>
          </w:tcPr>
          <w:p w14:paraId="25878D20" w14:textId="77777777" w:rsidR="009F13AA" w:rsidRPr="0091178D" w:rsidRDefault="009F13AA" w:rsidP="008730F8">
            <w:pPr>
              <w:spacing w:line="276" w:lineRule="auto"/>
              <w:jc w:val="center"/>
              <w:rPr>
                <w:rFonts w:ascii="Arial" w:hAnsi="Arial" w:cs="B Nazanin"/>
                <w:rtl/>
              </w:rPr>
            </w:pPr>
            <w:r w:rsidRPr="0091178D">
              <w:rPr>
                <w:rFonts w:ascii="Arial" w:hAnsi="Arial" w:cs="B Nazanin"/>
                <w:rtl/>
              </w:rPr>
              <w:t>مرتبه صفر</w:t>
            </w:r>
          </w:p>
        </w:tc>
        <w:tc>
          <w:tcPr>
            <w:tcW w:w="761" w:type="dxa"/>
            <w:shd w:val="clear" w:color="auto" w:fill="D9D9D9" w:themeFill="background1" w:themeFillShade="D9"/>
          </w:tcPr>
          <w:p w14:paraId="5C3DD28D" w14:textId="77777777" w:rsidR="009F13AA" w:rsidRPr="0091178D" w:rsidRDefault="009F13AA" w:rsidP="008730F8">
            <w:pPr>
              <w:spacing w:line="276" w:lineRule="auto"/>
              <w:jc w:val="center"/>
              <w:rPr>
                <w:rFonts w:ascii="Arial" w:hAnsi="Arial" w:cs="B Nazanin"/>
                <w:rtl/>
              </w:rPr>
            </w:pPr>
            <w:r w:rsidRPr="0091178D">
              <w:rPr>
                <w:rFonts w:ascii="Arial" w:hAnsi="Arial" w:cs="B Nazanin"/>
                <w:rtl/>
              </w:rPr>
              <w:t>تفکیکی</w:t>
            </w:r>
          </w:p>
        </w:tc>
        <w:tc>
          <w:tcPr>
            <w:tcW w:w="757" w:type="dxa"/>
            <w:shd w:val="clear" w:color="auto" w:fill="D9D9D9" w:themeFill="background1" w:themeFillShade="D9"/>
          </w:tcPr>
          <w:p w14:paraId="4AC34177" w14:textId="77777777" w:rsidR="009F13AA" w:rsidRPr="0091178D" w:rsidRDefault="009F13AA" w:rsidP="008730F8">
            <w:pPr>
              <w:spacing w:line="276" w:lineRule="auto"/>
              <w:jc w:val="center"/>
              <w:rPr>
                <w:rFonts w:ascii="Arial" w:hAnsi="Arial" w:cs="B Nazanin"/>
                <w:rtl/>
              </w:rPr>
            </w:pPr>
            <w:r w:rsidRPr="0091178D">
              <w:rPr>
                <w:rFonts w:ascii="Arial" w:hAnsi="Arial" w:cs="B Nazanin"/>
                <w:rtl/>
              </w:rPr>
              <w:t>نیمه تفکیکی</w:t>
            </w:r>
          </w:p>
        </w:tc>
        <w:tc>
          <w:tcPr>
            <w:tcW w:w="733" w:type="dxa"/>
            <w:shd w:val="clear" w:color="auto" w:fill="D9D9D9" w:themeFill="background1" w:themeFillShade="D9"/>
          </w:tcPr>
          <w:p w14:paraId="3FB34EB1" w14:textId="51B8CC51" w:rsidR="009F13AA" w:rsidRPr="0091178D" w:rsidRDefault="009F13AA" w:rsidP="008730F8">
            <w:pPr>
              <w:spacing w:line="276" w:lineRule="auto"/>
              <w:jc w:val="center"/>
              <w:rPr>
                <w:rFonts w:ascii="Arial" w:hAnsi="Arial" w:cs="B Nazanin"/>
                <w:rtl/>
              </w:rPr>
            </w:pPr>
            <w:r w:rsidRPr="0091178D">
              <w:rPr>
                <w:rFonts w:ascii="Arial" w:hAnsi="Arial" w:cs="B Nazanin"/>
                <w:rtl/>
              </w:rPr>
              <w:t>تورم</w:t>
            </w:r>
          </w:p>
          <w:p w14:paraId="5CDEBBAF" w14:textId="77777777" w:rsidR="009F13AA" w:rsidRPr="0091178D" w:rsidRDefault="009F13AA" w:rsidP="008730F8">
            <w:pPr>
              <w:spacing w:line="276" w:lineRule="auto"/>
              <w:jc w:val="center"/>
              <w:rPr>
                <w:rFonts w:ascii="Arial" w:hAnsi="Arial" w:cs="B Nazanin"/>
                <w:rtl/>
              </w:rPr>
            </w:pPr>
            <w:r w:rsidRPr="0091178D">
              <w:rPr>
                <w:rFonts w:ascii="Arial" w:hAnsi="Arial" w:cs="B Nazanin"/>
                <w:rtl/>
              </w:rPr>
              <w:t>واریانس</w:t>
            </w:r>
          </w:p>
        </w:tc>
        <w:tc>
          <w:tcPr>
            <w:tcW w:w="708" w:type="dxa"/>
            <w:shd w:val="clear" w:color="auto" w:fill="D9D9D9" w:themeFill="background1" w:themeFillShade="D9"/>
          </w:tcPr>
          <w:p w14:paraId="67D30B2E" w14:textId="77777777" w:rsidR="009F13AA" w:rsidRPr="0091178D" w:rsidRDefault="009F13AA" w:rsidP="008730F8">
            <w:pPr>
              <w:spacing w:line="276" w:lineRule="auto"/>
              <w:jc w:val="center"/>
              <w:rPr>
                <w:rFonts w:ascii="Arial" w:hAnsi="Arial" w:cs="B Nazanin"/>
                <w:rtl/>
              </w:rPr>
            </w:pPr>
            <w:r w:rsidRPr="0091178D">
              <w:rPr>
                <w:rFonts w:ascii="Arial" w:hAnsi="Arial" w:cs="B Nazanin"/>
                <w:rtl/>
              </w:rPr>
              <w:t>ضریب حداقل تحمل</w:t>
            </w:r>
          </w:p>
        </w:tc>
      </w:tr>
      <w:tr w:rsidR="0091178D" w:rsidRPr="0091178D" w14:paraId="69083A13" w14:textId="77777777" w:rsidTr="003B4316">
        <w:tc>
          <w:tcPr>
            <w:tcW w:w="1802" w:type="dxa"/>
          </w:tcPr>
          <w:p w14:paraId="688E194E" w14:textId="53C9D4B0" w:rsidR="009F13AA" w:rsidRPr="0091178D" w:rsidRDefault="009F13AA" w:rsidP="008730F8">
            <w:pPr>
              <w:spacing w:line="276" w:lineRule="auto"/>
              <w:rPr>
                <w:rFonts w:ascii="Arial" w:hAnsi="Arial" w:cs="B Nazanin"/>
                <w:b/>
                <w:bCs/>
                <w:rtl/>
              </w:rPr>
            </w:pPr>
            <w:r w:rsidRPr="0091178D">
              <w:rPr>
                <w:rFonts w:ascii="Arial" w:hAnsi="Arial" w:cs="B Nazanin"/>
                <w:rtl/>
              </w:rPr>
              <w:t>نگرش به بدن و</w:t>
            </w:r>
            <w:r w:rsidR="008730F8" w:rsidRPr="0091178D">
              <w:rPr>
                <w:rFonts w:ascii="Arial" w:hAnsi="Arial" w:cs="B Nazanin" w:hint="cs"/>
                <w:rtl/>
              </w:rPr>
              <w:t xml:space="preserve"> </w:t>
            </w:r>
            <w:r w:rsidRPr="0091178D">
              <w:rPr>
                <w:rFonts w:ascii="Arial" w:hAnsi="Arial" w:cs="B Nazanin"/>
                <w:rtl/>
              </w:rPr>
              <w:t>زیبایی</w:t>
            </w:r>
          </w:p>
        </w:tc>
        <w:tc>
          <w:tcPr>
            <w:tcW w:w="1032" w:type="dxa"/>
          </w:tcPr>
          <w:p w14:paraId="2E6DBF65"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325/0</w:t>
            </w:r>
          </w:p>
        </w:tc>
        <w:tc>
          <w:tcPr>
            <w:tcW w:w="932" w:type="dxa"/>
          </w:tcPr>
          <w:p w14:paraId="43545B69"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241/0</w:t>
            </w:r>
          </w:p>
        </w:tc>
        <w:tc>
          <w:tcPr>
            <w:tcW w:w="966" w:type="dxa"/>
          </w:tcPr>
          <w:p w14:paraId="16439D32"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729/3</w:t>
            </w:r>
          </w:p>
        </w:tc>
        <w:tc>
          <w:tcPr>
            <w:tcW w:w="950" w:type="dxa"/>
          </w:tcPr>
          <w:p w14:paraId="3AF236AB"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000/0</w:t>
            </w:r>
          </w:p>
        </w:tc>
        <w:tc>
          <w:tcPr>
            <w:tcW w:w="757" w:type="dxa"/>
          </w:tcPr>
          <w:p w14:paraId="79281E1A"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449/0</w:t>
            </w:r>
          </w:p>
        </w:tc>
        <w:tc>
          <w:tcPr>
            <w:tcW w:w="761" w:type="dxa"/>
          </w:tcPr>
          <w:p w14:paraId="1317BF70"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190/0</w:t>
            </w:r>
          </w:p>
        </w:tc>
        <w:tc>
          <w:tcPr>
            <w:tcW w:w="757" w:type="dxa"/>
          </w:tcPr>
          <w:p w14:paraId="1117E60F"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220/0</w:t>
            </w:r>
          </w:p>
        </w:tc>
        <w:tc>
          <w:tcPr>
            <w:tcW w:w="733" w:type="dxa"/>
          </w:tcPr>
          <w:p w14:paraId="5CE19408"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620/0</w:t>
            </w:r>
          </w:p>
        </w:tc>
        <w:tc>
          <w:tcPr>
            <w:tcW w:w="708" w:type="dxa"/>
          </w:tcPr>
          <w:p w14:paraId="54F8D4CA"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613/1</w:t>
            </w:r>
          </w:p>
        </w:tc>
      </w:tr>
      <w:tr w:rsidR="003B4316" w:rsidRPr="0091178D" w14:paraId="51B3D327" w14:textId="77777777" w:rsidTr="003B4316">
        <w:tc>
          <w:tcPr>
            <w:tcW w:w="1802" w:type="dxa"/>
          </w:tcPr>
          <w:p w14:paraId="7BA8CBEE" w14:textId="48550EF1" w:rsidR="009F13AA" w:rsidRPr="0091178D" w:rsidRDefault="009F13AA" w:rsidP="008730F8">
            <w:pPr>
              <w:spacing w:line="276" w:lineRule="auto"/>
              <w:rPr>
                <w:rFonts w:ascii="Arial" w:hAnsi="Arial" w:cs="B Nazanin"/>
                <w:b/>
                <w:bCs/>
                <w:rtl/>
              </w:rPr>
            </w:pPr>
            <w:r w:rsidRPr="0091178D">
              <w:rPr>
                <w:rFonts w:ascii="Arial" w:hAnsi="Arial" w:cs="B Nazanin"/>
                <w:rtl/>
              </w:rPr>
              <w:t>استیگمای سالمندی</w:t>
            </w:r>
          </w:p>
        </w:tc>
        <w:tc>
          <w:tcPr>
            <w:tcW w:w="1032" w:type="dxa"/>
          </w:tcPr>
          <w:p w14:paraId="15A47248"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360/0</w:t>
            </w:r>
          </w:p>
        </w:tc>
        <w:tc>
          <w:tcPr>
            <w:tcW w:w="932" w:type="dxa"/>
          </w:tcPr>
          <w:p w14:paraId="60C101B5"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197/0</w:t>
            </w:r>
          </w:p>
        </w:tc>
        <w:tc>
          <w:tcPr>
            <w:tcW w:w="966" w:type="dxa"/>
          </w:tcPr>
          <w:p w14:paraId="676B5684"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396/3</w:t>
            </w:r>
          </w:p>
        </w:tc>
        <w:tc>
          <w:tcPr>
            <w:tcW w:w="950" w:type="dxa"/>
          </w:tcPr>
          <w:p w14:paraId="1BE2F706"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001/0</w:t>
            </w:r>
          </w:p>
        </w:tc>
        <w:tc>
          <w:tcPr>
            <w:tcW w:w="757" w:type="dxa"/>
          </w:tcPr>
          <w:p w14:paraId="6D2B5853"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391/0</w:t>
            </w:r>
          </w:p>
        </w:tc>
        <w:tc>
          <w:tcPr>
            <w:tcW w:w="761" w:type="dxa"/>
          </w:tcPr>
          <w:p w14:paraId="32E85C5E"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173/0</w:t>
            </w:r>
          </w:p>
        </w:tc>
        <w:tc>
          <w:tcPr>
            <w:tcW w:w="757" w:type="dxa"/>
          </w:tcPr>
          <w:p w14:paraId="172C5180"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201/0</w:t>
            </w:r>
          </w:p>
        </w:tc>
        <w:tc>
          <w:tcPr>
            <w:tcW w:w="733" w:type="dxa"/>
          </w:tcPr>
          <w:p w14:paraId="1A3F5CB1"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769/0</w:t>
            </w:r>
          </w:p>
        </w:tc>
        <w:tc>
          <w:tcPr>
            <w:tcW w:w="708" w:type="dxa"/>
          </w:tcPr>
          <w:p w14:paraId="0BD3A6D4"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711/1</w:t>
            </w:r>
          </w:p>
        </w:tc>
      </w:tr>
      <w:tr w:rsidR="0091178D" w:rsidRPr="0091178D" w14:paraId="2064B7C7" w14:textId="77777777" w:rsidTr="003B4316">
        <w:tc>
          <w:tcPr>
            <w:tcW w:w="1802" w:type="dxa"/>
          </w:tcPr>
          <w:p w14:paraId="7AB86B96" w14:textId="39831179" w:rsidR="009F13AA" w:rsidRPr="0091178D" w:rsidRDefault="009F13AA" w:rsidP="008730F8">
            <w:pPr>
              <w:spacing w:line="276" w:lineRule="auto"/>
              <w:rPr>
                <w:rFonts w:ascii="Arial" w:hAnsi="Arial" w:cs="B Nazanin"/>
                <w:b/>
                <w:bCs/>
                <w:rtl/>
              </w:rPr>
            </w:pPr>
            <w:r w:rsidRPr="0091178D">
              <w:rPr>
                <w:rFonts w:ascii="Arial" w:hAnsi="Arial" w:cs="B Nazanin"/>
                <w:rtl/>
              </w:rPr>
              <w:t>مقایسه اجتماعی ظاهر</w:t>
            </w:r>
          </w:p>
        </w:tc>
        <w:tc>
          <w:tcPr>
            <w:tcW w:w="1032" w:type="dxa"/>
          </w:tcPr>
          <w:p w14:paraId="10045354"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301/0</w:t>
            </w:r>
          </w:p>
        </w:tc>
        <w:tc>
          <w:tcPr>
            <w:tcW w:w="932" w:type="dxa"/>
          </w:tcPr>
          <w:p w14:paraId="10FD7E7B"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184/0</w:t>
            </w:r>
          </w:p>
        </w:tc>
        <w:tc>
          <w:tcPr>
            <w:tcW w:w="966" w:type="dxa"/>
          </w:tcPr>
          <w:p w14:paraId="67E9FAAA"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763/2</w:t>
            </w:r>
          </w:p>
        </w:tc>
        <w:tc>
          <w:tcPr>
            <w:tcW w:w="950" w:type="dxa"/>
          </w:tcPr>
          <w:p w14:paraId="16423EA0"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006/0</w:t>
            </w:r>
          </w:p>
        </w:tc>
        <w:tc>
          <w:tcPr>
            <w:tcW w:w="757" w:type="dxa"/>
          </w:tcPr>
          <w:p w14:paraId="06694510"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438/0</w:t>
            </w:r>
          </w:p>
        </w:tc>
        <w:tc>
          <w:tcPr>
            <w:tcW w:w="761" w:type="dxa"/>
          </w:tcPr>
          <w:p w14:paraId="0F8B2E7D"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141/0</w:t>
            </w:r>
          </w:p>
        </w:tc>
        <w:tc>
          <w:tcPr>
            <w:tcW w:w="757" w:type="dxa"/>
          </w:tcPr>
          <w:p w14:paraId="6983234F"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165/0</w:t>
            </w:r>
          </w:p>
        </w:tc>
        <w:tc>
          <w:tcPr>
            <w:tcW w:w="733" w:type="dxa"/>
          </w:tcPr>
          <w:p w14:paraId="66EE8CDA"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584/0</w:t>
            </w:r>
          </w:p>
        </w:tc>
        <w:tc>
          <w:tcPr>
            <w:tcW w:w="708" w:type="dxa"/>
          </w:tcPr>
          <w:p w14:paraId="689E6A66"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300/1</w:t>
            </w:r>
          </w:p>
        </w:tc>
      </w:tr>
      <w:tr w:rsidR="003B4316" w:rsidRPr="0091178D" w14:paraId="2D1DEC0E" w14:textId="77777777" w:rsidTr="003B4316">
        <w:tc>
          <w:tcPr>
            <w:tcW w:w="1802" w:type="dxa"/>
          </w:tcPr>
          <w:p w14:paraId="52EB1646" w14:textId="744224D2" w:rsidR="009F13AA" w:rsidRPr="0091178D" w:rsidRDefault="009F13AA" w:rsidP="008730F8">
            <w:pPr>
              <w:spacing w:line="276" w:lineRule="auto"/>
              <w:rPr>
                <w:rFonts w:ascii="Arial" w:hAnsi="Arial" w:cs="B Nazanin"/>
                <w:b/>
                <w:bCs/>
                <w:rtl/>
              </w:rPr>
            </w:pPr>
            <w:r w:rsidRPr="0091178D">
              <w:rPr>
                <w:rFonts w:ascii="Arial" w:hAnsi="Arial" w:cs="B Nazanin"/>
                <w:rtl/>
              </w:rPr>
              <w:t>عزت نفس</w:t>
            </w:r>
          </w:p>
        </w:tc>
        <w:tc>
          <w:tcPr>
            <w:tcW w:w="1032" w:type="dxa"/>
          </w:tcPr>
          <w:p w14:paraId="1FC25220"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575/0-</w:t>
            </w:r>
          </w:p>
        </w:tc>
        <w:tc>
          <w:tcPr>
            <w:tcW w:w="932" w:type="dxa"/>
          </w:tcPr>
          <w:p w14:paraId="7CD54F2B" w14:textId="28A93D75"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1</w:t>
            </w:r>
            <w:r w:rsidR="00ED484F" w:rsidRPr="0091178D">
              <w:rPr>
                <w:rFonts w:ascii="Arial" w:hAnsi="Arial" w:cs="B Nazanin" w:hint="cs"/>
                <w:b/>
                <w:bCs/>
                <w:rtl/>
              </w:rPr>
              <w:t>23</w:t>
            </w:r>
            <w:r w:rsidRPr="0091178D">
              <w:rPr>
                <w:rFonts w:ascii="Arial" w:hAnsi="Arial" w:cs="B Nazanin"/>
                <w:b/>
                <w:bCs/>
                <w:rtl/>
              </w:rPr>
              <w:t>/0-</w:t>
            </w:r>
          </w:p>
        </w:tc>
        <w:tc>
          <w:tcPr>
            <w:tcW w:w="966" w:type="dxa"/>
          </w:tcPr>
          <w:p w14:paraId="1E4B11A5" w14:textId="419FD646" w:rsidR="009F13AA" w:rsidRPr="0091178D" w:rsidRDefault="00ED484F" w:rsidP="00F01134">
            <w:pPr>
              <w:spacing w:line="276" w:lineRule="auto"/>
              <w:jc w:val="center"/>
              <w:rPr>
                <w:rFonts w:ascii="Arial" w:hAnsi="Arial" w:cs="B Nazanin"/>
                <w:b/>
                <w:bCs/>
                <w:rtl/>
              </w:rPr>
            </w:pPr>
            <w:r w:rsidRPr="0091178D">
              <w:rPr>
                <w:rFonts w:ascii="Arial" w:hAnsi="Arial" w:cs="B Nazanin" w:hint="cs"/>
                <w:b/>
                <w:bCs/>
                <w:rtl/>
              </w:rPr>
              <w:t>981</w:t>
            </w:r>
            <w:r w:rsidR="009F13AA" w:rsidRPr="0091178D">
              <w:rPr>
                <w:rFonts w:ascii="Arial" w:hAnsi="Arial" w:cs="B Nazanin"/>
                <w:b/>
                <w:bCs/>
                <w:rtl/>
              </w:rPr>
              <w:t>/1-</w:t>
            </w:r>
          </w:p>
        </w:tc>
        <w:tc>
          <w:tcPr>
            <w:tcW w:w="950" w:type="dxa"/>
          </w:tcPr>
          <w:p w14:paraId="40F0A582" w14:textId="2A517494"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0</w:t>
            </w:r>
            <w:r w:rsidR="00ED484F" w:rsidRPr="0091178D">
              <w:rPr>
                <w:rFonts w:ascii="Arial" w:hAnsi="Arial" w:cs="B Nazanin" w:hint="cs"/>
                <w:b/>
                <w:bCs/>
                <w:rtl/>
              </w:rPr>
              <w:t>48</w:t>
            </w:r>
            <w:r w:rsidRPr="0091178D">
              <w:rPr>
                <w:rFonts w:ascii="Arial" w:hAnsi="Arial" w:cs="B Nazanin"/>
                <w:b/>
                <w:bCs/>
                <w:rtl/>
              </w:rPr>
              <w:t>/0</w:t>
            </w:r>
          </w:p>
        </w:tc>
        <w:tc>
          <w:tcPr>
            <w:tcW w:w="757" w:type="dxa"/>
          </w:tcPr>
          <w:p w14:paraId="6B0A3967"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253/0-</w:t>
            </w:r>
          </w:p>
        </w:tc>
        <w:tc>
          <w:tcPr>
            <w:tcW w:w="761" w:type="dxa"/>
          </w:tcPr>
          <w:p w14:paraId="024901B5"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095/0-</w:t>
            </w:r>
          </w:p>
        </w:tc>
        <w:tc>
          <w:tcPr>
            <w:tcW w:w="757" w:type="dxa"/>
          </w:tcPr>
          <w:p w14:paraId="45D335C6"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112/0-</w:t>
            </w:r>
          </w:p>
        </w:tc>
        <w:tc>
          <w:tcPr>
            <w:tcW w:w="733" w:type="dxa"/>
          </w:tcPr>
          <w:p w14:paraId="52C2CF89"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904/0</w:t>
            </w:r>
          </w:p>
        </w:tc>
        <w:tc>
          <w:tcPr>
            <w:tcW w:w="708" w:type="dxa"/>
          </w:tcPr>
          <w:p w14:paraId="16A0AD1D" w14:textId="77777777" w:rsidR="009F13AA" w:rsidRPr="0091178D" w:rsidRDefault="009F13AA" w:rsidP="00F01134">
            <w:pPr>
              <w:spacing w:line="276" w:lineRule="auto"/>
              <w:jc w:val="center"/>
              <w:rPr>
                <w:rFonts w:ascii="Arial" w:hAnsi="Arial" w:cs="B Nazanin"/>
                <w:b/>
                <w:bCs/>
                <w:rtl/>
              </w:rPr>
            </w:pPr>
            <w:r w:rsidRPr="0091178D">
              <w:rPr>
                <w:rFonts w:ascii="Arial" w:hAnsi="Arial" w:cs="B Nazanin"/>
                <w:b/>
                <w:bCs/>
                <w:rtl/>
              </w:rPr>
              <w:t>106/1</w:t>
            </w:r>
          </w:p>
        </w:tc>
      </w:tr>
    </w:tbl>
    <w:p w14:paraId="6FF5A99A" w14:textId="77777777" w:rsidR="009F13AA" w:rsidRPr="0091178D" w:rsidRDefault="009F13AA" w:rsidP="006309B8">
      <w:pPr>
        <w:spacing w:after="0"/>
        <w:rPr>
          <w:rFonts w:ascii="Arial" w:hAnsi="Arial" w:cs="B Nazanin"/>
          <w:rtl/>
        </w:rPr>
      </w:pPr>
    </w:p>
    <w:p w14:paraId="2E2B7FCC" w14:textId="3143D117" w:rsidR="009F13AA" w:rsidRPr="0091178D" w:rsidRDefault="002D027F" w:rsidP="00262FA2">
      <w:pPr>
        <w:spacing w:after="0"/>
        <w:jc w:val="both"/>
        <w:rPr>
          <w:rFonts w:ascii="Arial" w:hAnsi="Arial" w:cs="B Nazanin"/>
          <w:sz w:val="24"/>
          <w:szCs w:val="24"/>
          <w:rtl/>
        </w:rPr>
      </w:pPr>
      <w:r w:rsidRPr="002D027F">
        <w:rPr>
          <w:rFonts w:ascii="Arial" w:hAnsi="Arial" w:cs="B Nazanin"/>
          <w:sz w:val="24"/>
          <w:szCs w:val="24"/>
          <w:rtl/>
        </w:rPr>
        <w:t>نتا</w:t>
      </w:r>
      <w:r w:rsidRPr="002D027F">
        <w:rPr>
          <w:rFonts w:ascii="Arial" w:hAnsi="Arial" w:cs="B Nazanin" w:hint="cs"/>
          <w:sz w:val="24"/>
          <w:szCs w:val="24"/>
          <w:rtl/>
        </w:rPr>
        <w:t>ی</w:t>
      </w:r>
      <w:r w:rsidRPr="002D027F">
        <w:rPr>
          <w:rFonts w:ascii="Arial" w:hAnsi="Arial" w:cs="B Nazanin" w:hint="eastAsia"/>
          <w:sz w:val="24"/>
          <w:szCs w:val="24"/>
          <w:rtl/>
        </w:rPr>
        <w:t>ج</w:t>
      </w:r>
      <w:r w:rsidRPr="002D027F">
        <w:rPr>
          <w:rFonts w:ascii="Arial" w:hAnsi="Arial" w:cs="B Nazanin"/>
          <w:sz w:val="24"/>
          <w:szCs w:val="24"/>
          <w:rtl/>
        </w:rPr>
        <w:t xml:space="preserve"> جدول </w:t>
      </w:r>
      <w:r w:rsidR="005B0799">
        <w:rPr>
          <w:rFonts w:ascii="Arial" w:hAnsi="Arial" w:cs="B Nazanin" w:hint="cs"/>
          <w:sz w:val="24"/>
          <w:szCs w:val="24"/>
          <w:rtl/>
        </w:rPr>
        <w:t>چهار</w:t>
      </w:r>
      <w:r w:rsidRPr="002D027F">
        <w:rPr>
          <w:rFonts w:ascii="Arial" w:hAnsi="Arial" w:cs="B Nazanin"/>
          <w:sz w:val="24"/>
          <w:szCs w:val="24"/>
          <w:rtl/>
        </w:rPr>
        <w:t xml:space="preserve"> نشان م</w:t>
      </w:r>
      <w:r w:rsidRPr="002D027F">
        <w:rPr>
          <w:rFonts w:ascii="Arial" w:hAnsi="Arial" w:cs="B Nazanin" w:hint="cs"/>
          <w:sz w:val="24"/>
          <w:szCs w:val="24"/>
          <w:rtl/>
        </w:rPr>
        <w:t>ی‌</w:t>
      </w:r>
      <w:r w:rsidRPr="002D027F">
        <w:rPr>
          <w:rFonts w:ascii="Arial" w:hAnsi="Arial" w:cs="B Nazanin" w:hint="eastAsia"/>
          <w:sz w:val="24"/>
          <w:szCs w:val="24"/>
          <w:rtl/>
        </w:rPr>
        <w:t>دهد</w:t>
      </w:r>
      <w:r w:rsidRPr="002D027F">
        <w:rPr>
          <w:rFonts w:ascii="Arial" w:hAnsi="Arial" w:cs="B Nazanin"/>
          <w:sz w:val="24"/>
          <w:szCs w:val="24"/>
          <w:rtl/>
        </w:rPr>
        <w:t xml:space="preserve"> که اثر هر چهار متغ</w:t>
      </w:r>
      <w:r w:rsidRPr="002D027F">
        <w:rPr>
          <w:rFonts w:ascii="Arial" w:hAnsi="Arial" w:cs="B Nazanin" w:hint="cs"/>
          <w:sz w:val="24"/>
          <w:szCs w:val="24"/>
          <w:rtl/>
        </w:rPr>
        <w:t>ی</w:t>
      </w:r>
      <w:r w:rsidRPr="002D027F">
        <w:rPr>
          <w:rFonts w:ascii="Arial" w:hAnsi="Arial" w:cs="B Nazanin" w:hint="eastAsia"/>
          <w:sz w:val="24"/>
          <w:szCs w:val="24"/>
          <w:rtl/>
        </w:rPr>
        <w:t>ر</w:t>
      </w:r>
      <w:r w:rsidRPr="002D027F">
        <w:rPr>
          <w:rFonts w:ascii="Arial" w:hAnsi="Arial" w:cs="B Nazanin"/>
          <w:sz w:val="24"/>
          <w:szCs w:val="24"/>
          <w:rtl/>
        </w:rPr>
        <w:t xml:space="preserve"> وارد</w:t>
      </w:r>
      <w:r>
        <w:rPr>
          <w:rFonts w:ascii="Arial" w:hAnsi="Arial" w:cs="B Nazanin" w:hint="cs"/>
          <w:sz w:val="24"/>
          <w:szCs w:val="24"/>
          <w:rtl/>
        </w:rPr>
        <w:t xml:space="preserve"> </w:t>
      </w:r>
      <w:r w:rsidRPr="002D027F">
        <w:rPr>
          <w:rFonts w:ascii="Arial" w:hAnsi="Arial" w:cs="B Nazanin"/>
          <w:sz w:val="24"/>
          <w:szCs w:val="24"/>
          <w:rtl/>
        </w:rPr>
        <w:t>شده به مدل</w:t>
      </w:r>
      <w:r>
        <w:rPr>
          <w:rFonts w:ascii="Arial" w:hAnsi="Arial" w:cs="B Nazanin" w:hint="cs"/>
          <w:sz w:val="24"/>
          <w:szCs w:val="24"/>
          <w:rtl/>
        </w:rPr>
        <w:t xml:space="preserve"> رگرسیونی بر متغیر وابسته</w:t>
      </w:r>
      <w:r w:rsidRPr="002D027F">
        <w:rPr>
          <w:rFonts w:ascii="Arial" w:hAnsi="Arial" w:cs="B Nazanin"/>
          <w:sz w:val="24"/>
          <w:szCs w:val="24"/>
          <w:rtl/>
        </w:rPr>
        <w:t>، از نظر آمار</w:t>
      </w:r>
      <w:r w:rsidRPr="002D027F">
        <w:rPr>
          <w:rFonts w:ascii="Arial" w:hAnsi="Arial" w:cs="B Nazanin" w:hint="cs"/>
          <w:sz w:val="24"/>
          <w:szCs w:val="24"/>
          <w:rtl/>
        </w:rPr>
        <w:t>ی</w:t>
      </w:r>
      <w:r w:rsidRPr="002D027F">
        <w:rPr>
          <w:rFonts w:ascii="Arial" w:hAnsi="Arial" w:cs="B Nazanin"/>
          <w:sz w:val="24"/>
          <w:szCs w:val="24"/>
          <w:rtl/>
        </w:rPr>
        <w:t xml:space="preserve"> معنادار است</w:t>
      </w:r>
      <w:r w:rsidR="00ED484F" w:rsidRPr="0091178D">
        <w:rPr>
          <w:rFonts w:ascii="Arial" w:hAnsi="Arial" w:cs="B Nazanin" w:hint="cs"/>
          <w:sz w:val="24"/>
          <w:szCs w:val="24"/>
          <w:rtl/>
        </w:rPr>
        <w:t xml:space="preserve">،‌ بدین معنی که </w:t>
      </w:r>
      <w:r w:rsidR="009F13AA" w:rsidRPr="0091178D">
        <w:rPr>
          <w:rFonts w:ascii="Arial" w:hAnsi="Arial" w:cs="B Nazanin"/>
          <w:sz w:val="24"/>
          <w:szCs w:val="24"/>
          <w:rtl/>
        </w:rPr>
        <w:t>متغیرهای نگرش</w:t>
      </w:r>
      <w:r w:rsidR="009F13AA" w:rsidRPr="0091178D">
        <w:rPr>
          <w:rFonts w:ascii="Arial" w:hAnsi="Arial" w:cs="B Nazanin" w:hint="cs"/>
          <w:sz w:val="24"/>
          <w:szCs w:val="24"/>
          <w:rtl/>
        </w:rPr>
        <w:t xml:space="preserve"> منفی</w:t>
      </w:r>
      <w:r w:rsidR="009F13AA" w:rsidRPr="0091178D">
        <w:rPr>
          <w:rFonts w:ascii="Arial" w:hAnsi="Arial" w:cs="B Nazanin"/>
          <w:sz w:val="24"/>
          <w:szCs w:val="24"/>
          <w:rtl/>
        </w:rPr>
        <w:t xml:space="preserve"> به بدن و</w:t>
      </w:r>
      <w:r w:rsidR="00BF1E1B" w:rsidRPr="0091178D">
        <w:rPr>
          <w:rFonts w:ascii="Arial" w:hAnsi="Arial" w:cs="B Nazanin" w:hint="cs"/>
          <w:sz w:val="24"/>
          <w:szCs w:val="24"/>
          <w:rtl/>
        </w:rPr>
        <w:t xml:space="preserve"> </w:t>
      </w:r>
      <w:r w:rsidR="009F13AA" w:rsidRPr="0091178D">
        <w:rPr>
          <w:rFonts w:ascii="Arial" w:hAnsi="Arial" w:cs="B Nazanin"/>
          <w:sz w:val="24"/>
          <w:szCs w:val="24"/>
          <w:rtl/>
        </w:rPr>
        <w:t>زیبایی</w:t>
      </w:r>
      <w:r w:rsidR="00BF1E1B" w:rsidRPr="0091178D">
        <w:rPr>
          <w:rFonts w:ascii="Arial" w:hAnsi="Arial" w:cs="B Nazanin" w:hint="cs"/>
          <w:sz w:val="24"/>
          <w:szCs w:val="24"/>
          <w:rtl/>
        </w:rPr>
        <w:t xml:space="preserve"> </w:t>
      </w:r>
      <w:r w:rsidR="009F13AA" w:rsidRPr="0091178D">
        <w:rPr>
          <w:rFonts w:ascii="Arial" w:hAnsi="Arial" w:cs="B Nazanin"/>
          <w:sz w:val="24"/>
          <w:szCs w:val="24"/>
          <w:rtl/>
        </w:rPr>
        <w:t>(</w:t>
      </w:r>
      <w:r w:rsidR="00ED484F" w:rsidRPr="0091178D">
        <w:rPr>
          <w:rFonts w:ascii="Arial" w:hAnsi="Arial" w:cs="B Nazanin" w:hint="cs"/>
          <w:sz w:val="24"/>
          <w:szCs w:val="24"/>
          <w:rtl/>
        </w:rPr>
        <w:t>000/0</w:t>
      </w:r>
      <w:r w:rsidR="00ED484F" w:rsidRPr="0091178D">
        <w:rPr>
          <w:rFonts w:asciiTheme="majorBidi" w:hAnsiTheme="majorBidi" w:cstheme="majorBidi"/>
          <w:i/>
          <w:iCs/>
          <w:sz w:val="24"/>
          <w:szCs w:val="24"/>
        </w:rPr>
        <w:t>Sig=</w:t>
      </w:r>
      <w:r w:rsidR="009F13AA" w:rsidRPr="0091178D">
        <w:rPr>
          <w:rFonts w:ascii="Arial" w:hAnsi="Arial" w:cs="B Nazanin"/>
          <w:sz w:val="24"/>
          <w:szCs w:val="24"/>
          <w:rtl/>
        </w:rPr>
        <w:t>)،</w:t>
      </w:r>
      <w:r w:rsidR="00BF1E1B" w:rsidRPr="0091178D">
        <w:rPr>
          <w:rFonts w:ascii="Arial" w:hAnsi="Arial" w:cs="B Nazanin" w:hint="cs"/>
          <w:sz w:val="24"/>
          <w:szCs w:val="24"/>
          <w:rtl/>
        </w:rPr>
        <w:t xml:space="preserve"> </w:t>
      </w:r>
      <w:r w:rsidR="009F13AA" w:rsidRPr="0091178D">
        <w:rPr>
          <w:rFonts w:ascii="Arial" w:hAnsi="Arial" w:cs="B Nazanin" w:hint="cs"/>
          <w:sz w:val="24"/>
          <w:szCs w:val="24"/>
          <w:rtl/>
        </w:rPr>
        <w:t>ادراک استیگمای</w:t>
      </w:r>
      <w:r w:rsidR="009F13AA" w:rsidRPr="0091178D">
        <w:rPr>
          <w:rFonts w:ascii="Arial" w:hAnsi="Arial" w:cs="B Nazanin"/>
          <w:sz w:val="24"/>
          <w:szCs w:val="24"/>
          <w:rtl/>
        </w:rPr>
        <w:t xml:space="preserve"> سالمند</w:t>
      </w:r>
      <w:r w:rsidR="009F13AA" w:rsidRPr="0091178D">
        <w:rPr>
          <w:rFonts w:ascii="Arial" w:hAnsi="Arial" w:cs="B Nazanin" w:hint="cs"/>
          <w:sz w:val="24"/>
          <w:szCs w:val="24"/>
          <w:rtl/>
        </w:rPr>
        <w:t xml:space="preserve">ی </w:t>
      </w:r>
      <w:bookmarkStart w:id="3" w:name="_Hlk147430580"/>
      <w:r w:rsidR="009F13AA" w:rsidRPr="0091178D">
        <w:rPr>
          <w:rFonts w:ascii="Arial" w:hAnsi="Arial" w:cs="B Nazanin"/>
          <w:sz w:val="24"/>
          <w:szCs w:val="24"/>
          <w:rtl/>
        </w:rPr>
        <w:t>(001/</w:t>
      </w:r>
      <w:r w:rsidR="00ED484F" w:rsidRPr="0091178D">
        <w:rPr>
          <w:rFonts w:ascii="Arial" w:hAnsi="Arial" w:cs="B Nazanin" w:hint="cs"/>
          <w:sz w:val="24"/>
          <w:szCs w:val="24"/>
          <w:rtl/>
        </w:rPr>
        <w:t xml:space="preserve">0 </w:t>
      </w:r>
      <w:bookmarkStart w:id="4" w:name="_Hlk147430522"/>
      <w:r w:rsidR="009F13AA" w:rsidRPr="0091178D">
        <w:rPr>
          <w:rFonts w:asciiTheme="majorBidi" w:hAnsiTheme="majorBidi" w:cstheme="majorBidi"/>
          <w:i/>
          <w:iCs/>
          <w:sz w:val="24"/>
          <w:szCs w:val="24"/>
        </w:rPr>
        <w:t>Sig</w:t>
      </w:r>
      <w:r w:rsidR="00ED484F" w:rsidRPr="0091178D">
        <w:rPr>
          <w:rFonts w:asciiTheme="majorBidi" w:hAnsiTheme="majorBidi" w:cstheme="majorBidi"/>
          <w:i/>
          <w:iCs/>
          <w:sz w:val="24"/>
          <w:szCs w:val="24"/>
        </w:rPr>
        <w:t>=</w:t>
      </w:r>
      <w:bookmarkEnd w:id="4"/>
      <w:r w:rsidR="009F13AA" w:rsidRPr="0091178D">
        <w:rPr>
          <w:rFonts w:ascii="Arial" w:hAnsi="Arial" w:cs="B Nazanin"/>
          <w:sz w:val="24"/>
          <w:szCs w:val="24"/>
          <w:rtl/>
        </w:rPr>
        <w:t>)</w:t>
      </w:r>
      <w:bookmarkEnd w:id="3"/>
      <w:r w:rsidR="009F13AA" w:rsidRPr="0091178D">
        <w:rPr>
          <w:rFonts w:ascii="Arial" w:hAnsi="Arial" w:cs="B Nazanin"/>
          <w:sz w:val="24"/>
          <w:szCs w:val="24"/>
          <w:rtl/>
        </w:rPr>
        <w:t>،</w:t>
      </w:r>
      <w:r w:rsidR="00BF1E1B" w:rsidRPr="0091178D">
        <w:rPr>
          <w:rFonts w:ascii="Arial" w:hAnsi="Arial" w:cs="B Nazanin" w:hint="cs"/>
          <w:sz w:val="24"/>
          <w:szCs w:val="24"/>
          <w:rtl/>
        </w:rPr>
        <w:t xml:space="preserve"> و </w:t>
      </w:r>
      <w:r w:rsidR="009F13AA" w:rsidRPr="0091178D">
        <w:rPr>
          <w:rFonts w:ascii="Arial" w:hAnsi="Arial" w:cs="B Nazanin"/>
          <w:sz w:val="24"/>
          <w:szCs w:val="24"/>
          <w:rtl/>
        </w:rPr>
        <w:t>میزان مقایسه اجتماعی ظاهر</w:t>
      </w:r>
      <w:r w:rsidR="00BF1E1B" w:rsidRPr="0091178D">
        <w:rPr>
          <w:rFonts w:ascii="Arial" w:hAnsi="Arial" w:cs="B Nazanin" w:hint="cs"/>
          <w:sz w:val="24"/>
          <w:szCs w:val="24"/>
          <w:rtl/>
        </w:rPr>
        <w:t xml:space="preserve"> </w:t>
      </w:r>
      <w:r w:rsidR="00ED484F" w:rsidRPr="0091178D">
        <w:rPr>
          <w:rFonts w:ascii="Arial" w:hAnsi="Arial" w:cs="B Nazanin"/>
          <w:sz w:val="24"/>
          <w:szCs w:val="24"/>
          <w:rtl/>
        </w:rPr>
        <w:t>(00</w:t>
      </w:r>
      <w:r w:rsidR="00ED484F" w:rsidRPr="0091178D">
        <w:rPr>
          <w:rFonts w:ascii="Arial" w:hAnsi="Arial" w:cs="B Nazanin" w:hint="cs"/>
          <w:sz w:val="24"/>
          <w:szCs w:val="24"/>
          <w:rtl/>
        </w:rPr>
        <w:t>6</w:t>
      </w:r>
      <w:r w:rsidR="00ED484F" w:rsidRPr="0091178D">
        <w:rPr>
          <w:rFonts w:ascii="Arial" w:hAnsi="Arial" w:cs="B Nazanin"/>
          <w:sz w:val="24"/>
          <w:szCs w:val="24"/>
          <w:rtl/>
        </w:rPr>
        <w:t>/</w:t>
      </w:r>
      <w:r w:rsidR="00ED484F" w:rsidRPr="0091178D">
        <w:rPr>
          <w:rFonts w:ascii="Arial" w:hAnsi="Arial" w:cs="B Nazanin" w:hint="cs"/>
          <w:sz w:val="24"/>
          <w:szCs w:val="24"/>
          <w:rtl/>
        </w:rPr>
        <w:t xml:space="preserve">0 </w:t>
      </w:r>
      <w:r w:rsidR="00ED484F" w:rsidRPr="0091178D">
        <w:rPr>
          <w:rFonts w:asciiTheme="majorBidi" w:hAnsiTheme="majorBidi" w:cstheme="majorBidi"/>
          <w:i/>
          <w:iCs/>
          <w:sz w:val="24"/>
          <w:szCs w:val="24"/>
        </w:rPr>
        <w:t>Sig=</w:t>
      </w:r>
      <w:r w:rsidR="00ED484F" w:rsidRPr="0091178D">
        <w:rPr>
          <w:rFonts w:ascii="Arial" w:hAnsi="Arial" w:cs="B Nazanin"/>
          <w:sz w:val="24"/>
          <w:szCs w:val="24"/>
          <w:rtl/>
        </w:rPr>
        <w:t>)</w:t>
      </w:r>
      <w:r w:rsidR="009F13AA" w:rsidRPr="0091178D">
        <w:rPr>
          <w:rFonts w:ascii="Arial" w:hAnsi="Arial" w:cs="B Nazanin"/>
          <w:sz w:val="24"/>
          <w:szCs w:val="24"/>
          <w:rtl/>
        </w:rPr>
        <w:t xml:space="preserve">، </w:t>
      </w:r>
      <w:r w:rsidR="00ED484F" w:rsidRPr="0091178D">
        <w:rPr>
          <w:rFonts w:ascii="Arial" w:hAnsi="Arial" w:cs="B Nazanin" w:hint="cs"/>
          <w:sz w:val="24"/>
          <w:szCs w:val="24"/>
          <w:rtl/>
        </w:rPr>
        <w:t xml:space="preserve">در جهت مثبت و مستقیم، و </w:t>
      </w:r>
      <w:r w:rsidR="009B070D">
        <w:rPr>
          <w:rFonts w:ascii="Arial" w:hAnsi="Arial" w:cs="B Nazanin"/>
          <w:sz w:val="24"/>
          <w:szCs w:val="24"/>
          <w:rtl/>
        </w:rPr>
        <w:t>عزت‌نفس</w:t>
      </w:r>
      <w:r w:rsidR="00BF1E1B" w:rsidRPr="0091178D">
        <w:rPr>
          <w:rFonts w:ascii="Arial" w:hAnsi="Arial" w:cs="B Nazanin" w:hint="cs"/>
          <w:sz w:val="24"/>
          <w:szCs w:val="24"/>
          <w:rtl/>
        </w:rPr>
        <w:t xml:space="preserve"> </w:t>
      </w:r>
      <w:r w:rsidR="00ED484F" w:rsidRPr="0091178D">
        <w:rPr>
          <w:rFonts w:ascii="Arial" w:hAnsi="Arial" w:cs="B Nazanin"/>
          <w:sz w:val="24"/>
          <w:szCs w:val="24"/>
          <w:rtl/>
        </w:rPr>
        <w:t>(0</w:t>
      </w:r>
      <w:r w:rsidR="00ED484F" w:rsidRPr="0091178D">
        <w:rPr>
          <w:rFonts w:ascii="Arial" w:hAnsi="Arial" w:cs="B Nazanin" w:hint="cs"/>
          <w:sz w:val="24"/>
          <w:szCs w:val="24"/>
          <w:rtl/>
        </w:rPr>
        <w:t>48</w:t>
      </w:r>
      <w:r w:rsidR="00ED484F" w:rsidRPr="0091178D">
        <w:rPr>
          <w:rFonts w:ascii="Arial" w:hAnsi="Arial" w:cs="B Nazanin"/>
          <w:sz w:val="24"/>
          <w:szCs w:val="24"/>
          <w:rtl/>
        </w:rPr>
        <w:t>/</w:t>
      </w:r>
      <w:r w:rsidR="00ED484F" w:rsidRPr="0091178D">
        <w:rPr>
          <w:rFonts w:ascii="Arial" w:hAnsi="Arial" w:cs="B Nazanin" w:hint="cs"/>
          <w:sz w:val="24"/>
          <w:szCs w:val="24"/>
          <w:rtl/>
        </w:rPr>
        <w:t xml:space="preserve">0 </w:t>
      </w:r>
      <w:r w:rsidR="00ED484F" w:rsidRPr="0091178D">
        <w:rPr>
          <w:rFonts w:asciiTheme="majorBidi" w:hAnsiTheme="majorBidi" w:cstheme="majorBidi"/>
          <w:i/>
          <w:iCs/>
          <w:sz w:val="24"/>
          <w:szCs w:val="24"/>
        </w:rPr>
        <w:t>Sig=</w:t>
      </w:r>
      <w:r w:rsidR="00ED484F" w:rsidRPr="0091178D">
        <w:rPr>
          <w:rFonts w:ascii="Arial" w:hAnsi="Arial" w:cs="B Nazanin"/>
          <w:sz w:val="24"/>
          <w:szCs w:val="24"/>
          <w:rtl/>
        </w:rPr>
        <w:t>)</w:t>
      </w:r>
      <w:r w:rsidR="00ED484F" w:rsidRPr="0091178D">
        <w:rPr>
          <w:rFonts w:ascii="Arial" w:hAnsi="Arial" w:cs="B Nazanin" w:hint="cs"/>
          <w:sz w:val="24"/>
          <w:szCs w:val="24"/>
          <w:rtl/>
        </w:rPr>
        <w:t xml:space="preserve"> در جهت منفی و معکوس، </w:t>
      </w:r>
      <w:r w:rsidR="009F13AA" w:rsidRPr="0091178D">
        <w:rPr>
          <w:rFonts w:ascii="Arial" w:hAnsi="Arial" w:cs="B Nazanin"/>
          <w:sz w:val="24"/>
          <w:szCs w:val="24"/>
          <w:rtl/>
        </w:rPr>
        <w:t>تأثیر</w:t>
      </w:r>
      <w:r w:rsidR="00BF1E1B" w:rsidRPr="0091178D">
        <w:rPr>
          <w:rFonts w:ascii="Arial" w:hAnsi="Arial" w:cs="B Nazanin" w:hint="cs"/>
          <w:sz w:val="24"/>
          <w:szCs w:val="24"/>
          <w:rtl/>
        </w:rPr>
        <w:t xml:space="preserve"> </w:t>
      </w:r>
      <w:r w:rsidR="009F13AA" w:rsidRPr="0091178D">
        <w:rPr>
          <w:rFonts w:ascii="Arial" w:hAnsi="Arial" w:cs="B Nazanin"/>
          <w:sz w:val="24"/>
          <w:szCs w:val="24"/>
          <w:rtl/>
        </w:rPr>
        <w:t>معناداری بر متغیر ترس از پیری داشته است.</w:t>
      </w:r>
      <w:r w:rsidR="00262FA2">
        <w:rPr>
          <w:rFonts w:ascii="Arial" w:hAnsi="Arial" w:cs="B Nazanin" w:hint="cs"/>
          <w:sz w:val="24"/>
          <w:szCs w:val="24"/>
          <w:rtl/>
        </w:rPr>
        <w:t xml:space="preserve"> </w:t>
      </w:r>
      <w:r w:rsidR="009F13AA" w:rsidRPr="0091178D">
        <w:rPr>
          <w:rFonts w:ascii="Arial" w:hAnsi="Arial" w:cs="B Nazanin"/>
          <w:sz w:val="24"/>
          <w:szCs w:val="24"/>
          <w:rtl/>
        </w:rPr>
        <w:t xml:space="preserve">ضریب </w:t>
      </w:r>
      <w:r w:rsidR="000671AC">
        <w:rPr>
          <w:rFonts w:ascii="Arial" w:hAnsi="Arial" w:cs="B Nazanin"/>
          <w:sz w:val="24"/>
          <w:szCs w:val="24"/>
          <w:rtl/>
        </w:rPr>
        <w:t>ت</w:t>
      </w:r>
      <w:r w:rsidR="00DA3A9A">
        <w:rPr>
          <w:rFonts w:ascii="Arial" w:hAnsi="Arial" w:cs="B Nazanin" w:hint="cs"/>
          <w:sz w:val="24"/>
          <w:szCs w:val="24"/>
          <w:rtl/>
        </w:rPr>
        <w:t>ا</w:t>
      </w:r>
      <w:r w:rsidR="000671AC">
        <w:rPr>
          <w:rFonts w:ascii="Arial" w:hAnsi="Arial" w:cs="B Nazanin"/>
          <w:sz w:val="24"/>
          <w:szCs w:val="24"/>
          <w:rtl/>
        </w:rPr>
        <w:t>ث</w:t>
      </w:r>
      <w:r w:rsidR="000671AC">
        <w:rPr>
          <w:rFonts w:ascii="Arial" w:hAnsi="Arial" w:cs="B Nazanin" w:hint="cs"/>
          <w:sz w:val="24"/>
          <w:szCs w:val="24"/>
          <w:rtl/>
        </w:rPr>
        <w:t>یراستاندارد</w:t>
      </w:r>
      <w:r w:rsidR="000671AC">
        <w:rPr>
          <w:rFonts w:ascii="Arial" w:hAnsi="Arial" w:cs="B Nazanin"/>
          <w:sz w:val="24"/>
          <w:szCs w:val="24"/>
          <w:rtl/>
        </w:rPr>
        <w:t xml:space="preserve"> (</w:t>
      </w:r>
      <w:r w:rsidRPr="002D027F">
        <w:rPr>
          <w:rFonts w:asciiTheme="majorBidi" w:hAnsiTheme="majorBidi" w:cstheme="majorBidi"/>
          <w:sz w:val="24"/>
          <w:szCs w:val="24"/>
        </w:rPr>
        <w:t>Beta</w:t>
      </w:r>
      <w:r w:rsidR="009F13AA" w:rsidRPr="0091178D">
        <w:rPr>
          <w:rFonts w:ascii="Arial" w:hAnsi="Arial" w:cs="B Nazanin"/>
          <w:sz w:val="24"/>
          <w:szCs w:val="24"/>
          <w:rtl/>
        </w:rPr>
        <w:t>)،</w:t>
      </w:r>
      <w:r w:rsidR="000671AC">
        <w:rPr>
          <w:rFonts w:ascii="Arial" w:hAnsi="Arial" w:cs="B Nazanin"/>
          <w:sz w:val="24"/>
          <w:szCs w:val="24"/>
          <w:rtl/>
        </w:rPr>
        <w:t xml:space="preserve"> گو</w:t>
      </w:r>
      <w:r w:rsidR="000671AC">
        <w:rPr>
          <w:rFonts w:ascii="Arial" w:hAnsi="Arial" w:cs="B Nazanin" w:hint="cs"/>
          <w:sz w:val="24"/>
          <w:szCs w:val="24"/>
          <w:rtl/>
        </w:rPr>
        <w:t>یای</w:t>
      </w:r>
      <w:r w:rsidR="009F13AA" w:rsidRPr="0091178D">
        <w:rPr>
          <w:rFonts w:ascii="Arial" w:hAnsi="Arial" w:cs="B Nazanin"/>
          <w:sz w:val="24"/>
          <w:szCs w:val="24"/>
          <w:rtl/>
        </w:rPr>
        <w:t xml:space="preserve"> جهت و</w:t>
      </w:r>
      <w:r w:rsidR="00BF1E1B" w:rsidRPr="0091178D">
        <w:rPr>
          <w:rFonts w:ascii="Arial" w:hAnsi="Arial" w:cs="B Nazanin" w:hint="cs"/>
          <w:sz w:val="24"/>
          <w:szCs w:val="24"/>
          <w:rtl/>
        </w:rPr>
        <w:t xml:space="preserve"> </w:t>
      </w:r>
      <w:r w:rsidR="009B070D">
        <w:rPr>
          <w:rFonts w:ascii="Arial" w:hAnsi="Arial" w:cs="B Nazanin"/>
          <w:sz w:val="24"/>
          <w:szCs w:val="24"/>
          <w:rtl/>
        </w:rPr>
        <w:t>به‌و</w:t>
      </w:r>
      <w:r w:rsidR="009B070D">
        <w:rPr>
          <w:rFonts w:ascii="Arial" w:hAnsi="Arial" w:cs="B Nazanin" w:hint="cs"/>
          <w:sz w:val="24"/>
          <w:szCs w:val="24"/>
          <w:rtl/>
        </w:rPr>
        <w:t>یژه</w:t>
      </w:r>
      <w:r w:rsidR="009F13AA" w:rsidRPr="0091178D">
        <w:rPr>
          <w:rFonts w:ascii="Arial" w:hAnsi="Arial" w:cs="B Nazanin"/>
          <w:sz w:val="24"/>
          <w:szCs w:val="24"/>
          <w:rtl/>
        </w:rPr>
        <w:t xml:space="preserve"> شدت تأثیر</w:t>
      </w:r>
      <w:r w:rsidR="00BF1E1B" w:rsidRPr="0091178D">
        <w:rPr>
          <w:rFonts w:ascii="Arial" w:hAnsi="Arial" w:cs="B Nazanin" w:hint="cs"/>
          <w:sz w:val="24"/>
          <w:szCs w:val="24"/>
          <w:rtl/>
        </w:rPr>
        <w:t xml:space="preserve"> </w:t>
      </w:r>
      <w:r w:rsidR="009F13AA" w:rsidRPr="0091178D">
        <w:rPr>
          <w:rFonts w:ascii="Arial" w:hAnsi="Arial" w:cs="B Nazanin"/>
          <w:sz w:val="24"/>
          <w:szCs w:val="24"/>
          <w:rtl/>
        </w:rPr>
        <w:t>هر</w:t>
      </w:r>
      <w:r w:rsidR="00BF1E1B" w:rsidRPr="0091178D">
        <w:rPr>
          <w:rFonts w:ascii="Arial" w:hAnsi="Arial" w:cs="B Nazanin" w:hint="cs"/>
          <w:sz w:val="24"/>
          <w:szCs w:val="24"/>
          <w:rtl/>
        </w:rPr>
        <w:t xml:space="preserve"> </w:t>
      </w:r>
      <w:r w:rsidR="009F13AA" w:rsidRPr="0091178D">
        <w:rPr>
          <w:rFonts w:ascii="Arial" w:hAnsi="Arial" w:cs="B Nazanin"/>
          <w:sz w:val="24"/>
          <w:szCs w:val="24"/>
          <w:rtl/>
        </w:rPr>
        <w:t>یک از متغیرهای مستقل بر</w:t>
      </w:r>
      <w:r w:rsidR="00BF1E1B" w:rsidRPr="0091178D">
        <w:rPr>
          <w:rFonts w:ascii="Arial" w:hAnsi="Arial" w:cs="B Nazanin" w:hint="cs"/>
          <w:sz w:val="24"/>
          <w:szCs w:val="24"/>
          <w:rtl/>
        </w:rPr>
        <w:t xml:space="preserve"> </w:t>
      </w:r>
      <w:r w:rsidR="009F13AA" w:rsidRPr="0091178D">
        <w:rPr>
          <w:rFonts w:ascii="Arial" w:hAnsi="Arial" w:cs="B Nazanin"/>
          <w:sz w:val="24"/>
          <w:szCs w:val="24"/>
          <w:rtl/>
        </w:rPr>
        <w:t>میزان ترس از پیری است.</w:t>
      </w:r>
      <w:r w:rsidR="00BF1E1B" w:rsidRPr="0091178D">
        <w:rPr>
          <w:rFonts w:ascii="Arial" w:hAnsi="Arial" w:cs="B Nazanin" w:hint="cs"/>
          <w:sz w:val="24"/>
          <w:szCs w:val="24"/>
          <w:rtl/>
        </w:rPr>
        <w:t xml:space="preserve"> </w:t>
      </w:r>
      <w:r w:rsidR="0020229D" w:rsidRPr="0020229D">
        <w:rPr>
          <w:rFonts w:ascii="Arial" w:hAnsi="Arial" w:cs="B Nazanin"/>
          <w:sz w:val="24"/>
          <w:szCs w:val="24"/>
          <w:rtl/>
        </w:rPr>
        <w:t>بر اساس ضرا</w:t>
      </w:r>
      <w:r w:rsidR="0020229D" w:rsidRPr="0020229D">
        <w:rPr>
          <w:rFonts w:ascii="Arial" w:hAnsi="Arial" w:cs="B Nazanin" w:hint="cs"/>
          <w:sz w:val="24"/>
          <w:szCs w:val="24"/>
          <w:rtl/>
        </w:rPr>
        <w:t>ی</w:t>
      </w:r>
      <w:r w:rsidR="0020229D" w:rsidRPr="0020229D">
        <w:rPr>
          <w:rFonts w:ascii="Arial" w:hAnsi="Arial" w:cs="B Nazanin" w:hint="eastAsia"/>
          <w:sz w:val="24"/>
          <w:szCs w:val="24"/>
          <w:rtl/>
        </w:rPr>
        <w:t>ب</w:t>
      </w:r>
      <w:r w:rsidR="0020229D" w:rsidRPr="0020229D">
        <w:rPr>
          <w:rFonts w:ascii="Arial" w:hAnsi="Arial" w:cs="B Nazanin"/>
          <w:sz w:val="24"/>
          <w:szCs w:val="24"/>
          <w:rtl/>
        </w:rPr>
        <w:t xml:space="preserve"> استاندارد، نگرش منف</w:t>
      </w:r>
      <w:r w:rsidR="0020229D" w:rsidRPr="0020229D">
        <w:rPr>
          <w:rFonts w:ascii="Arial" w:hAnsi="Arial" w:cs="B Nazanin" w:hint="cs"/>
          <w:sz w:val="24"/>
          <w:szCs w:val="24"/>
          <w:rtl/>
        </w:rPr>
        <w:t>ی</w:t>
      </w:r>
      <w:r w:rsidR="0020229D" w:rsidRPr="0020229D">
        <w:rPr>
          <w:rFonts w:ascii="Arial" w:hAnsi="Arial" w:cs="B Nazanin"/>
          <w:sz w:val="24"/>
          <w:szCs w:val="24"/>
          <w:rtl/>
        </w:rPr>
        <w:t xml:space="preserve"> به بدن و ز</w:t>
      </w:r>
      <w:r w:rsidR="0020229D" w:rsidRPr="0020229D">
        <w:rPr>
          <w:rFonts w:ascii="Arial" w:hAnsi="Arial" w:cs="B Nazanin" w:hint="cs"/>
          <w:sz w:val="24"/>
          <w:szCs w:val="24"/>
          <w:rtl/>
        </w:rPr>
        <w:t>ی</w:t>
      </w:r>
      <w:r w:rsidR="0020229D" w:rsidRPr="0020229D">
        <w:rPr>
          <w:rFonts w:ascii="Arial" w:hAnsi="Arial" w:cs="B Nazanin" w:hint="eastAsia"/>
          <w:sz w:val="24"/>
          <w:szCs w:val="24"/>
          <w:rtl/>
        </w:rPr>
        <w:t>با</w:t>
      </w:r>
      <w:r w:rsidR="0020229D" w:rsidRPr="0020229D">
        <w:rPr>
          <w:rFonts w:ascii="Arial" w:hAnsi="Arial" w:cs="B Nazanin" w:hint="cs"/>
          <w:sz w:val="24"/>
          <w:szCs w:val="24"/>
          <w:rtl/>
        </w:rPr>
        <w:t>یی</w:t>
      </w:r>
      <w:r w:rsidR="0020229D" w:rsidRPr="0020229D">
        <w:rPr>
          <w:rFonts w:ascii="Arial" w:hAnsi="Arial" w:cs="B Nazanin"/>
          <w:sz w:val="24"/>
          <w:szCs w:val="24"/>
          <w:rtl/>
        </w:rPr>
        <w:t xml:space="preserve"> با ضر</w:t>
      </w:r>
      <w:r w:rsidR="0020229D" w:rsidRPr="0020229D">
        <w:rPr>
          <w:rFonts w:ascii="Arial" w:hAnsi="Arial" w:cs="B Nazanin" w:hint="cs"/>
          <w:sz w:val="24"/>
          <w:szCs w:val="24"/>
          <w:rtl/>
        </w:rPr>
        <w:t>ی</w:t>
      </w:r>
      <w:r w:rsidR="0020229D" w:rsidRPr="0020229D">
        <w:rPr>
          <w:rFonts w:ascii="Arial" w:hAnsi="Arial" w:cs="B Nazanin" w:hint="eastAsia"/>
          <w:sz w:val="24"/>
          <w:szCs w:val="24"/>
          <w:rtl/>
        </w:rPr>
        <w:t>ب</w:t>
      </w:r>
      <w:r w:rsidR="0020229D" w:rsidRPr="0020229D">
        <w:rPr>
          <w:rFonts w:ascii="Arial" w:hAnsi="Arial" w:cs="B Nazanin"/>
          <w:sz w:val="24"/>
          <w:szCs w:val="24"/>
          <w:rtl/>
        </w:rPr>
        <w:t xml:space="preserve"> بتا</w:t>
      </w:r>
      <w:r w:rsidR="0020229D" w:rsidRPr="0020229D">
        <w:rPr>
          <w:rFonts w:ascii="Arial" w:hAnsi="Arial" w:cs="B Nazanin" w:hint="cs"/>
          <w:sz w:val="24"/>
          <w:szCs w:val="24"/>
          <w:rtl/>
        </w:rPr>
        <w:t>ی</w:t>
      </w:r>
      <w:r w:rsidR="0020229D" w:rsidRPr="0020229D">
        <w:rPr>
          <w:rFonts w:ascii="Arial" w:hAnsi="Arial" w:cs="B Nazanin"/>
          <w:sz w:val="24"/>
          <w:szCs w:val="24"/>
          <w:rtl/>
        </w:rPr>
        <w:t xml:space="preserve"> 241/0 </w:t>
      </w:r>
      <w:r w:rsidR="0020229D" w:rsidRPr="0020229D">
        <w:rPr>
          <w:rFonts w:ascii="Arial" w:hAnsi="Arial" w:cs="B Nazanin"/>
          <w:sz w:val="24"/>
          <w:szCs w:val="24"/>
          <w:rtl/>
        </w:rPr>
        <w:lastRenderedPageBreak/>
        <w:t>ب</w:t>
      </w:r>
      <w:r w:rsidR="0020229D" w:rsidRPr="0020229D">
        <w:rPr>
          <w:rFonts w:ascii="Arial" w:hAnsi="Arial" w:cs="B Nazanin" w:hint="cs"/>
          <w:sz w:val="24"/>
          <w:szCs w:val="24"/>
          <w:rtl/>
        </w:rPr>
        <w:t>ی</w:t>
      </w:r>
      <w:r w:rsidR="0020229D" w:rsidRPr="0020229D">
        <w:rPr>
          <w:rFonts w:ascii="Arial" w:hAnsi="Arial" w:cs="B Nazanin" w:hint="eastAsia"/>
          <w:sz w:val="24"/>
          <w:szCs w:val="24"/>
          <w:rtl/>
        </w:rPr>
        <w:t>شتر</w:t>
      </w:r>
      <w:r w:rsidR="0020229D" w:rsidRPr="0020229D">
        <w:rPr>
          <w:rFonts w:ascii="Arial" w:hAnsi="Arial" w:cs="B Nazanin" w:hint="cs"/>
          <w:sz w:val="24"/>
          <w:szCs w:val="24"/>
          <w:rtl/>
        </w:rPr>
        <w:t>ی</w:t>
      </w:r>
      <w:r w:rsidR="0020229D" w:rsidRPr="0020229D">
        <w:rPr>
          <w:rFonts w:ascii="Arial" w:hAnsi="Arial" w:cs="B Nazanin" w:hint="eastAsia"/>
          <w:sz w:val="24"/>
          <w:szCs w:val="24"/>
          <w:rtl/>
        </w:rPr>
        <w:t>ن</w:t>
      </w:r>
      <w:r w:rsidR="0020229D" w:rsidRPr="0020229D">
        <w:rPr>
          <w:rFonts w:ascii="Arial" w:hAnsi="Arial" w:cs="B Nazanin"/>
          <w:sz w:val="24"/>
          <w:szCs w:val="24"/>
          <w:rtl/>
        </w:rPr>
        <w:t xml:space="preserve"> قدرت تب</w:t>
      </w:r>
      <w:r w:rsidR="0020229D" w:rsidRPr="0020229D">
        <w:rPr>
          <w:rFonts w:ascii="Arial" w:hAnsi="Arial" w:cs="B Nazanin" w:hint="cs"/>
          <w:sz w:val="24"/>
          <w:szCs w:val="24"/>
          <w:rtl/>
        </w:rPr>
        <w:t>یی</w:t>
      </w:r>
      <w:r w:rsidR="0020229D" w:rsidRPr="0020229D">
        <w:rPr>
          <w:rFonts w:ascii="Arial" w:hAnsi="Arial" w:cs="B Nazanin" w:hint="eastAsia"/>
          <w:sz w:val="24"/>
          <w:szCs w:val="24"/>
          <w:rtl/>
        </w:rPr>
        <w:t>ن</w:t>
      </w:r>
      <w:r w:rsidR="0020229D" w:rsidRPr="0020229D">
        <w:rPr>
          <w:rFonts w:ascii="Arial" w:hAnsi="Arial" w:cs="B Nazanin"/>
          <w:sz w:val="24"/>
          <w:szCs w:val="24"/>
          <w:rtl/>
        </w:rPr>
        <w:t xml:space="preserve"> نسب</w:t>
      </w:r>
      <w:r w:rsidR="0020229D" w:rsidRPr="0020229D">
        <w:rPr>
          <w:rFonts w:ascii="Arial" w:hAnsi="Arial" w:cs="B Nazanin" w:hint="cs"/>
          <w:sz w:val="24"/>
          <w:szCs w:val="24"/>
          <w:rtl/>
        </w:rPr>
        <w:t>ی</w:t>
      </w:r>
      <w:r w:rsidR="0020229D" w:rsidRPr="0020229D">
        <w:rPr>
          <w:rFonts w:ascii="Arial" w:hAnsi="Arial" w:cs="B Nazanin"/>
          <w:sz w:val="24"/>
          <w:szCs w:val="24"/>
          <w:rtl/>
        </w:rPr>
        <w:t xml:space="preserve"> ترس از پ</w:t>
      </w:r>
      <w:r w:rsidR="0020229D" w:rsidRPr="0020229D">
        <w:rPr>
          <w:rFonts w:ascii="Arial" w:hAnsi="Arial" w:cs="B Nazanin" w:hint="cs"/>
          <w:sz w:val="24"/>
          <w:szCs w:val="24"/>
          <w:rtl/>
        </w:rPr>
        <w:t>ی</w:t>
      </w:r>
      <w:r w:rsidR="0020229D" w:rsidRPr="0020229D">
        <w:rPr>
          <w:rFonts w:ascii="Arial" w:hAnsi="Arial" w:cs="B Nazanin" w:hint="eastAsia"/>
          <w:sz w:val="24"/>
          <w:szCs w:val="24"/>
          <w:rtl/>
        </w:rPr>
        <w:t>ر</w:t>
      </w:r>
      <w:r w:rsidR="0020229D" w:rsidRPr="0020229D">
        <w:rPr>
          <w:rFonts w:ascii="Arial" w:hAnsi="Arial" w:cs="B Nazanin" w:hint="cs"/>
          <w:sz w:val="24"/>
          <w:szCs w:val="24"/>
          <w:rtl/>
        </w:rPr>
        <w:t>ی</w:t>
      </w:r>
      <w:r w:rsidR="0020229D" w:rsidRPr="0020229D">
        <w:rPr>
          <w:rFonts w:ascii="Arial" w:hAnsi="Arial" w:cs="B Nazanin"/>
          <w:sz w:val="24"/>
          <w:szCs w:val="24"/>
          <w:rtl/>
        </w:rPr>
        <w:t xml:space="preserve"> را داشت و پس از آن، به ترت</w:t>
      </w:r>
      <w:r w:rsidR="0020229D" w:rsidRPr="0020229D">
        <w:rPr>
          <w:rFonts w:ascii="Arial" w:hAnsi="Arial" w:cs="B Nazanin" w:hint="cs"/>
          <w:sz w:val="24"/>
          <w:szCs w:val="24"/>
          <w:rtl/>
        </w:rPr>
        <w:t>ی</w:t>
      </w:r>
      <w:r w:rsidR="0020229D" w:rsidRPr="0020229D">
        <w:rPr>
          <w:rFonts w:ascii="Arial" w:hAnsi="Arial" w:cs="B Nazanin" w:hint="eastAsia"/>
          <w:sz w:val="24"/>
          <w:szCs w:val="24"/>
          <w:rtl/>
        </w:rPr>
        <w:t>ب</w:t>
      </w:r>
      <w:r w:rsidR="0020229D" w:rsidRPr="0020229D">
        <w:rPr>
          <w:rFonts w:ascii="Arial" w:hAnsi="Arial" w:cs="B Nazanin"/>
          <w:sz w:val="24"/>
          <w:szCs w:val="24"/>
          <w:rtl/>
        </w:rPr>
        <w:t xml:space="preserve"> است</w:t>
      </w:r>
      <w:r w:rsidR="0020229D" w:rsidRPr="0020229D">
        <w:rPr>
          <w:rFonts w:ascii="Arial" w:hAnsi="Arial" w:cs="B Nazanin" w:hint="cs"/>
          <w:sz w:val="24"/>
          <w:szCs w:val="24"/>
          <w:rtl/>
        </w:rPr>
        <w:t>ی</w:t>
      </w:r>
      <w:r w:rsidR="0020229D" w:rsidRPr="0020229D">
        <w:rPr>
          <w:rFonts w:ascii="Arial" w:hAnsi="Arial" w:cs="B Nazanin" w:hint="eastAsia"/>
          <w:sz w:val="24"/>
          <w:szCs w:val="24"/>
          <w:rtl/>
        </w:rPr>
        <w:t>گما</w:t>
      </w:r>
      <w:r w:rsidR="0020229D" w:rsidRPr="0020229D">
        <w:rPr>
          <w:rFonts w:ascii="Arial" w:hAnsi="Arial" w:cs="B Nazanin" w:hint="cs"/>
          <w:sz w:val="24"/>
          <w:szCs w:val="24"/>
          <w:rtl/>
        </w:rPr>
        <w:t>ی</w:t>
      </w:r>
      <w:r w:rsidR="0020229D" w:rsidRPr="0020229D">
        <w:rPr>
          <w:rFonts w:ascii="Arial" w:hAnsi="Arial" w:cs="B Nazanin"/>
          <w:sz w:val="24"/>
          <w:szCs w:val="24"/>
          <w:rtl/>
        </w:rPr>
        <w:t xml:space="preserve"> سالمند</w:t>
      </w:r>
      <w:r w:rsidR="0020229D" w:rsidRPr="0020229D">
        <w:rPr>
          <w:rFonts w:ascii="Arial" w:hAnsi="Arial" w:cs="B Nazanin" w:hint="cs"/>
          <w:sz w:val="24"/>
          <w:szCs w:val="24"/>
          <w:rtl/>
        </w:rPr>
        <w:t>ی</w:t>
      </w:r>
      <w:r w:rsidR="0020229D" w:rsidRPr="0020229D">
        <w:rPr>
          <w:rFonts w:ascii="Arial" w:hAnsi="Arial" w:cs="B Nazanin"/>
          <w:sz w:val="24"/>
          <w:szCs w:val="24"/>
          <w:rtl/>
        </w:rPr>
        <w:t xml:space="preserve"> ادراک‌شده (197/0) و مقا</w:t>
      </w:r>
      <w:r w:rsidR="0020229D" w:rsidRPr="0020229D">
        <w:rPr>
          <w:rFonts w:ascii="Arial" w:hAnsi="Arial" w:cs="B Nazanin" w:hint="cs"/>
          <w:sz w:val="24"/>
          <w:szCs w:val="24"/>
          <w:rtl/>
        </w:rPr>
        <w:t>ی</w:t>
      </w:r>
      <w:r w:rsidR="0020229D" w:rsidRPr="0020229D">
        <w:rPr>
          <w:rFonts w:ascii="Arial" w:hAnsi="Arial" w:cs="B Nazanin" w:hint="eastAsia"/>
          <w:sz w:val="24"/>
          <w:szCs w:val="24"/>
          <w:rtl/>
        </w:rPr>
        <w:t>سه</w:t>
      </w:r>
      <w:r w:rsidR="0020229D" w:rsidRPr="0020229D">
        <w:rPr>
          <w:rFonts w:ascii="Arial" w:hAnsi="Arial" w:cs="B Nazanin"/>
          <w:sz w:val="24"/>
          <w:szCs w:val="24"/>
          <w:rtl/>
        </w:rPr>
        <w:t xml:space="preserve"> اجتماع</w:t>
      </w:r>
      <w:r w:rsidR="0020229D" w:rsidRPr="0020229D">
        <w:rPr>
          <w:rFonts w:ascii="Arial" w:hAnsi="Arial" w:cs="B Nazanin" w:hint="cs"/>
          <w:sz w:val="24"/>
          <w:szCs w:val="24"/>
          <w:rtl/>
        </w:rPr>
        <w:t>ی</w:t>
      </w:r>
      <w:r w:rsidR="0020229D" w:rsidRPr="0020229D">
        <w:rPr>
          <w:rFonts w:ascii="Arial" w:hAnsi="Arial" w:cs="B Nazanin"/>
          <w:sz w:val="24"/>
          <w:szCs w:val="24"/>
          <w:rtl/>
        </w:rPr>
        <w:t xml:space="preserve"> ظاهر (184/0) قرار گرفتند. عزت نفس ن</w:t>
      </w:r>
      <w:r w:rsidR="0020229D" w:rsidRPr="0020229D">
        <w:rPr>
          <w:rFonts w:ascii="Arial" w:hAnsi="Arial" w:cs="B Nazanin" w:hint="cs"/>
          <w:sz w:val="24"/>
          <w:szCs w:val="24"/>
          <w:rtl/>
        </w:rPr>
        <w:t>ی</w:t>
      </w:r>
      <w:r w:rsidR="0020229D" w:rsidRPr="0020229D">
        <w:rPr>
          <w:rFonts w:ascii="Arial" w:hAnsi="Arial" w:cs="B Nazanin" w:hint="eastAsia"/>
          <w:sz w:val="24"/>
          <w:szCs w:val="24"/>
          <w:rtl/>
        </w:rPr>
        <w:t>ز</w:t>
      </w:r>
      <w:r w:rsidR="0020229D" w:rsidRPr="0020229D">
        <w:rPr>
          <w:rFonts w:ascii="Arial" w:hAnsi="Arial" w:cs="B Nazanin"/>
          <w:sz w:val="24"/>
          <w:szCs w:val="24"/>
          <w:rtl/>
        </w:rPr>
        <w:t xml:space="preserve"> با ضر</w:t>
      </w:r>
      <w:r w:rsidR="0020229D" w:rsidRPr="0020229D">
        <w:rPr>
          <w:rFonts w:ascii="Arial" w:hAnsi="Arial" w:cs="B Nazanin" w:hint="cs"/>
          <w:sz w:val="24"/>
          <w:szCs w:val="24"/>
          <w:rtl/>
        </w:rPr>
        <w:t>ی</w:t>
      </w:r>
      <w:r w:rsidR="0020229D" w:rsidRPr="0020229D">
        <w:rPr>
          <w:rFonts w:ascii="Arial" w:hAnsi="Arial" w:cs="B Nazanin" w:hint="eastAsia"/>
          <w:sz w:val="24"/>
          <w:szCs w:val="24"/>
          <w:rtl/>
        </w:rPr>
        <w:t>ب</w:t>
      </w:r>
      <w:r w:rsidR="0020229D" w:rsidRPr="0020229D">
        <w:rPr>
          <w:rFonts w:ascii="Arial" w:hAnsi="Arial" w:cs="B Nazanin"/>
          <w:sz w:val="24"/>
          <w:szCs w:val="24"/>
          <w:rtl/>
        </w:rPr>
        <w:t xml:space="preserve"> بتا</w:t>
      </w:r>
      <w:r w:rsidR="0020229D" w:rsidRPr="0020229D">
        <w:rPr>
          <w:rFonts w:ascii="Arial" w:hAnsi="Arial" w:cs="B Nazanin" w:hint="cs"/>
          <w:sz w:val="24"/>
          <w:szCs w:val="24"/>
          <w:rtl/>
        </w:rPr>
        <w:t>ی</w:t>
      </w:r>
      <w:r w:rsidR="0020229D" w:rsidRPr="0020229D">
        <w:rPr>
          <w:rFonts w:ascii="Arial" w:hAnsi="Arial" w:cs="B Nazanin"/>
          <w:sz w:val="24"/>
          <w:szCs w:val="24"/>
          <w:rtl/>
        </w:rPr>
        <w:t xml:space="preserve"> 123/0- رابطه معکوس با ترس از پ</w:t>
      </w:r>
      <w:r w:rsidR="0020229D" w:rsidRPr="0020229D">
        <w:rPr>
          <w:rFonts w:ascii="Arial" w:hAnsi="Arial" w:cs="B Nazanin" w:hint="cs"/>
          <w:sz w:val="24"/>
          <w:szCs w:val="24"/>
          <w:rtl/>
        </w:rPr>
        <w:t>ی</w:t>
      </w:r>
      <w:r w:rsidR="0020229D" w:rsidRPr="0020229D">
        <w:rPr>
          <w:rFonts w:ascii="Arial" w:hAnsi="Arial" w:cs="B Nazanin" w:hint="eastAsia"/>
          <w:sz w:val="24"/>
          <w:szCs w:val="24"/>
          <w:rtl/>
        </w:rPr>
        <w:t>ر</w:t>
      </w:r>
      <w:r w:rsidR="0020229D" w:rsidRPr="0020229D">
        <w:rPr>
          <w:rFonts w:ascii="Arial" w:hAnsi="Arial" w:cs="B Nazanin" w:hint="cs"/>
          <w:sz w:val="24"/>
          <w:szCs w:val="24"/>
          <w:rtl/>
        </w:rPr>
        <w:t>ی</w:t>
      </w:r>
      <w:r w:rsidR="0020229D" w:rsidRPr="0020229D">
        <w:rPr>
          <w:rFonts w:ascii="Arial" w:hAnsi="Arial" w:cs="B Nazanin"/>
          <w:sz w:val="24"/>
          <w:szCs w:val="24"/>
          <w:rtl/>
        </w:rPr>
        <w:t xml:space="preserve"> داشت. بنابرا</w:t>
      </w:r>
      <w:r w:rsidR="0020229D" w:rsidRPr="0020229D">
        <w:rPr>
          <w:rFonts w:ascii="Arial" w:hAnsi="Arial" w:cs="B Nazanin" w:hint="cs"/>
          <w:sz w:val="24"/>
          <w:szCs w:val="24"/>
          <w:rtl/>
        </w:rPr>
        <w:t>ی</w:t>
      </w:r>
      <w:r w:rsidR="0020229D" w:rsidRPr="0020229D">
        <w:rPr>
          <w:rFonts w:ascii="Arial" w:hAnsi="Arial" w:cs="B Nazanin" w:hint="eastAsia"/>
          <w:sz w:val="24"/>
          <w:szCs w:val="24"/>
          <w:rtl/>
        </w:rPr>
        <w:t>ن،</w:t>
      </w:r>
      <w:r w:rsidR="0020229D" w:rsidRPr="0020229D">
        <w:rPr>
          <w:rFonts w:ascii="Arial" w:hAnsi="Arial" w:cs="B Nazanin"/>
          <w:sz w:val="24"/>
          <w:szCs w:val="24"/>
          <w:rtl/>
        </w:rPr>
        <w:t xml:space="preserve"> در مدل رگرس</w:t>
      </w:r>
      <w:r w:rsidR="0020229D" w:rsidRPr="0020229D">
        <w:rPr>
          <w:rFonts w:ascii="Arial" w:hAnsi="Arial" w:cs="B Nazanin" w:hint="cs"/>
          <w:sz w:val="24"/>
          <w:szCs w:val="24"/>
          <w:rtl/>
        </w:rPr>
        <w:t>ی</w:t>
      </w:r>
      <w:r w:rsidR="0020229D" w:rsidRPr="0020229D">
        <w:rPr>
          <w:rFonts w:ascii="Arial" w:hAnsi="Arial" w:cs="B Nazanin" w:hint="eastAsia"/>
          <w:sz w:val="24"/>
          <w:szCs w:val="24"/>
          <w:rtl/>
        </w:rPr>
        <w:t>ون</w:t>
      </w:r>
      <w:r w:rsidR="0020229D" w:rsidRPr="0020229D">
        <w:rPr>
          <w:rFonts w:ascii="Arial" w:hAnsi="Arial" w:cs="B Nazanin" w:hint="cs"/>
          <w:sz w:val="24"/>
          <w:szCs w:val="24"/>
          <w:rtl/>
        </w:rPr>
        <w:t>ی</w:t>
      </w:r>
      <w:r w:rsidR="0020229D" w:rsidRPr="0020229D">
        <w:rPr>
          <w:rFonts w:ascii="Arial" w:hAnsi="Arial" w:cs="B Nazanin" w:hint="eastAsia"/>
          <w:sz w:val="24"/>
          <w:szCs w:val="24"/>
          <w:rtl/>
        </w:rPr>
        <w:t>،</w:t>
      </w:r>
      <w:r w:rsidR="0020229D" w:rsidRPr="0020229D">
        <w:rPr>
          <w:rFonts w:ascii="Arial" w:hAnsi="Arial" w:cs="B Nazanin"/>
          <w:sz w:val="24"/>
          <w:szCs w:val="24"/>
          <w:rtl/>
        </w:rPr>
        <w:t xml:space="preserve"> افزا</w:t>
      </w:r>
      <w:r w:rsidR="0020229D" w:rsidRPr="0020229D">
        <w:rPr>
          <w:rFonts w:ascii="Arial" w:hAnsi="Arial" w:cs="B Nazanin" w:hint="cs"/>
          <w:sz w:val="24"/>
          <w:szCs w:val="24"/>
          <w:rtl/>
        </w:rPr>
        <w:t>ی</w:t>
      </w:r>
      <w:r w:rsidR="0020229D" w:rsidRPr="0020229D">
        <w:rPr>
          <w:rFonts w:ascii="Arial" w:hAnsi="Arial" w:cs="B Nazanin" w:hint="eastAsia"/>
          <w:sz w:val="24"/>
          <w:szCs w:val="24"/>
          <w:rtl/>
        </w:rPr>
        <w:t>ش</w:t>
      </w:r>
      <w:r w:rsidR="0020229D" w:rsidRPr="0020229D">
        <w:rPr>
          <w:rFonts w:ascii="Arial" w:hAnsi="Arial" w:cs="B Nazanin"/>
          <w:sz w:val="24"/>
          <w:szCs w:val="24"/>
          <w:rtl/>
        </w:rPr>
        <w:t xml:space="preserve"> نگرش منف</w:t>
      </w:r>
      <w:r w:rsidR="0020229D" w:rsidRPr="0020229D">
        <w:rPr>
          <w:rFonts w:ascii="Arial" w:hAnsi="Arial" w:cs="B Nazanin" w:hint="cs"/>
          <w:sz w:val="24"/>
          <w:szCs w:val="24"/>
          <w:rtl/>
        </w:rPr>
        <w:t>ی</w:t>
      </w:r>
      <w:r w:rsidR="0020229D" w:rsidRPr="0020229D">
        <w:rPr>
          <w:rFonts w:ascii="Arial" w:hAnsi="Arial" w:cs="B Nazanin"/>
          <w:sz w:val="24"/>
          <w:szCs w:val="24"/>
          <w:rtl/>
        </w:rPr>
        <w:t xml:space="preserve"> به بدن، ادراک است</w:t>
      </w:r>
      <w:r w:rsidR="0020229D" w:rsidRPr="0020229D">
        <w:rPr>
          <w:rFonts w:ascii="Arial" w:hAnsi="Arial" w:cs="B Nazanin" w:hint="cs"/>
          <w:sz w:val="24"/>
          <w:szCs w:val="24"/>
          <w:rtl/>
        </w:rPr>
        <w:t>ی</w:t>
      </w:r>
      <w:r w:rsidR="0020229D" w:rsidRPr="0020229D">
        <w:rPr>
          <w:rFonts w:ascii="Arial" w:hAnsi="Arial" w:cs="B Nazanin" w:hint="eastAsia"/>
          <w:sz w:val="24"/>
          <w:szCs w:val="24"/>
          <w:rtl/>
        </w:rPr>
        <w:t>گما</w:t>
      </w:r>
      <w:r w:rsidR="0020229D" w:rsidRPr="0020229D">
        <w:rPr>
          <w:rFonts w:ascii="Arial" w:hAnsi="Arial" w:cs="B Nazanin" w:hint="cs"/>
          <w:sz w:val="24"/>
          <w:szCs w:val="24"/>
          <w:rtl/>
        </w:rPr>
        <w:t>ی</w:t>
      </w:r>
      <w:r w:rsidR="0020229D" w:rsidRPr="0020229D">
        <w:rPr>
          <w:rFonts w:ascii="Arial" w:hAnsi="Arial" w:cs="B Nazanin"/>
          <w:sz w:val="24"/>
          <w:szCs w:val="24"/>
          <w:rtl/>
        </w:rPr>
        <w:t xml:space="preserve"> سالمند</w:t>
      </w:r>
      <w:r w:rsidR="0020229D" w:rsidRPr="0020229D">
        <w:rPr>
          <w:rFonts w:ascii="Arial" w:hAnsi="Arial" w:cs="B Nazanin" w:hint="cs"/>
          <w:sz w:val="24"/>
          <w:szCs w:val="24"/>
          <w:rtl/>
        </w:rPr>
        <w:t>ی</w:t>
      </w:r>
      <w:r w:rsidR="0020229D" w:rsidRPr="0020229D">
        <w:rPr>
          <w:rFonts w:ascii="Arial" w:hAnsi="Arial" w:cs="B Nazanin"/>
          <w:sz w:val="24"/>
          <w:szCs w:val="24"/>
          <w:rtl/>
        </w:rPr>
        <w:t xml:space="preserve"> و مقا</w:t>
      </w:r>
      <w:r w:rsidR="0020229D" w:rsidRPr="0020229D">
        <w:rPr>
          <w:rFonts w:ascii="Arial" w:hAnsi="Arial" w:cs="B Nazanin" w:hint="cs"/>
          <w:sz w:val="24"/>
          <w:szCs w:val="24"/>
          <w:rtl/>
        </w:rPr>
        <w:t>ی</w:t>
      </w:r>
      <w:r w:rsidR="0020229D" w:rsidRPr="0020229D">
        <w:rPr>
          <w:rFonts w:ascii="Arial" w:hAnsi="Arial" w:cs="B Nazanin" w:hint="eastAsia"/>
          <w:sz w:val="24"/>
          <w:szCs w:val="24"/>
          <w:rtl/>
        </w:rPr>
        <w:t>سه</w:t>
      </w:r>
      <w:r w:rsidR="0020229D" w:rsidRPr="0020229D">
        <w:rPr>
          <w:rFonts w:ascii="Arial" w:hAnsi="Arial" w:cs="B Nazanin"/>
          <w:sz w:val="24"/>
          <w:szCs w:val="24"/>
          <w:rtl/>
        </w:rPr>
        <w:t xml:space="preserve"> اجتماع</w:t>
      </w:r>
      <w:r w:rsidR="0020229D" w:rsidRPr="0020229D">
        <w:rPr>
          <w:rFonts w:ascii="Arial" w:hAnsi="Arial" w:cs="B Nazanin" w:hint="cs"/>
          <w:sz w:val="24"/>
          <w:szCs w:val="24"/>
          <w:rtl/>
        </w:rPr>
        <w:t>ی</w:t>
      </w:r>
      <w:r w:rsidR="0020229D" w:rsidRPr="0020229D">
        <w:rPr>
          <w:rFonts w:ascii="Arial" w:hAnsi="Arial" w:cs="B Nazanin"/>
          <w:sz w:val="24"/>
          <w:szCs w:val="24"/>
          <w:rtl/>
        </w:rPr>
        <w:t xml:space="preserve"> ظاهر با افزا</w:t>
      </w:r>
      <w:r w:rsidR="0020229D" w:rsidRPr="0020229D">
        <w:rPr>
          <w:rFonts w:ascii="Arial" w:hAnsi="Arial" w:cs="B Nazanin" w:hint="cs"/>
          <w:sz w:val="24"/>
          <w:szCs w:val="24"/>
          <w:rtl/>
        </w:rPr>
        <w:t>ی</w:t>
      </w:r>
      <w:r w:rsidR="0020229D" w:rsidRPr="0020229D">
        <w:rPr>
          <w:rFonts w:ascii="Arial" w:hAnsi="Arial" w:cs="B Nazanin" w:hint="eastAsia"/>
          <w:sz w:val="24"/>
          <w:szCs w:val="24"/>
          <w:rtl/>
        </w:rPr>
        <w:t>ش</w:t>
      </w:r>
      <w:r w:rsidR="0020229D" w:rsidRPr="0020229D">
        <w:rPr>
          <w:rFonts w:ascii="Arial" w:hAnsi="Arial" w:cs="B Nazanin"/>
          <w:sz w:val="24"/>
          <w:szCs w:val="24"/>
          <w:rtl/>
        </w:rPr>
        <w:t xml:space="preserve"> ترس از پ</w:t>
      </w:r>
      <w:r w:rsidR="0020229D" w:rsidRPr="0020229D">
        <w:rPr>
          <w:rFonts w:ascii="Arial" w:hAnsi="Arial" w:cs="B Nazanin" w:hint="cs"/>
          <w:sz w:val="24"/>
          <w:szCs w:val="24"/>
          <w:rtl/>
        </w:rPr>
        <w:t>ی</w:t>
      </w:r>
      <w:r w:rsidR="0020229D" w:rsidRPr="0020229D">
        <w:rPr>
          <w:rFonts w:ascii="Arial" w:hAnsi="Arial" w:cs="B Nazanin" w:hint="eastAsia"/>
          <w:sz w:val="24"/>
          <w:szCs w:val="24"/>
          <w:rtl/>
        </w:rPr>
        <w:t>ر</w:t>
      </w:r>
      <w:r w:rsidR="0020229D" w:rsidRPr="0020229D">
        <w:rPr>
          <w:rFonts w:ascii="Arial" w:hAnsi="Arial" w:cs="B Nazanin" w:hint="cs"/>
          <w:sz w:val="24"/>
          <w:szCs w:val="24"/>
          <w:rtl/>
        </w:rPr>
        <w:t>ی</w:t>
      </w:r>
      <w:r w:rsidR="0020229D" w:rsidRPr="0020229D">
        <w:rPr>
          <w:rFonts w:ascii="Arial" w:hAnsi="Arial" w:cs="B Nazanin"/>
          <w:sz w:val="24"/>
          <w:szCs w:val="24"/>
          <w:rtl/>
        </w:rPr>
        <w:t xml:space="preserve"> و افزا</w:t>
      </w:r>
      <w:r w:rsidR="0020229D" w:rsidRPr="0020229D">
        <w:rPr>
          <w:rFonts w:ascii="Arial" w:hAnsi="Arial" w:cs="B Nazanin" w:hint="cs"/>
          <w:sz w:val="24"/>
          <w:szCs w:val="24"/>
          <w:rtl/>
        </w:rPr>
        <w:t>ی</w:t>
      </w:r>
      <w:r w:rsidR="0020229D" w:rsidRPr="0020229D">
        <w:rPr>
          <w:rFonts w:ascii="Arial" w:hAnsi="Arial" w:cs="B Nazanin" w:hint="eastAsia"/>
          <w:sz w:val="24"/>
          <w:szCs w:val="24"/>
          <w:rtl/>
        </w:rPr>
        <w:t>ش</w:t>
      </w:r>
      <w:r w:rsidR="0020229D" w:rsidRPr="0020229D">
        <w:rPr>
          <w:rFonts w:ascii="Arial" w:hAnsi="Arial" w:cs="B Nazanin"/>
          <w:sz w:val="24"/>
          <w:szCs w:val="24"/>
          <w:rtl/>
        </w:rPr>
        <w:t xml:space="preserve"> عزت نفس با کاهش آن همراه بود.</w:t>
      </w:r>
    </w:p>
    <w:p w14:paraId="55D26FB4" w14:textId="38A6C4AE" w:rsidR="0019003F" w:rsidRPr="0091178D" w:rsidRDefault="00504481" w:rsidP="006309B8">
      <w:pPr>
        <w:spacing w:after="0"/>
        <w:jc w:val="both"/>
        <w:rPr>
          <w:rFonts w:ascii="Arial" w:hAnsi="Arial" w:cs="B Nazanin"/>
          <w:b/>
          <w:bCs/>
          <w:sz w:val="24"/>
          <w:szCs w:val="24"/>
          <w:rtl/>
        </w:rPr>
      </w:pPr>
      <w:r w:rsidRPr="0091178D">
        <w:rPr>
          <w:rFonts w:ascii="Arial" w:hAnsi="Arial" w:cs="B Nazanin" w:hint="cs"/>
          <w:b/>
          <w:bCs/>
          <w:sz w:val="24"/>
          <w:szCs w:val="24"/>
          <w:rtl/>
        </w:rPr>
        <w:t xml:space="preserve">5- </w:t>
      </w:r>
      <w:r w:rsidR="0022659E" w:rsidRPr="0091178D">
        <w:rPr>
          <w:rFonts w:ascii="Arial" w:hAnsi="Arial" w:cs="B Nazanin" w:hint="cs"/>
          <w:b/>
          <w:bCs/>
          <w:sz w:val="24"/>
          <w:szCs w:val="24"/>
          <w:rtl/>
        </w:rPr>
        <w:t>ب</w:t>
      </w:r>
      <w:r w:rsidR="0019003F" w:rsidRPr="0091178D">
        <w:rPr>
          <w:rFonts w:ascii="Arial" w:hAnsi="Arial" w:cs="B Nazanin" w:hint="cs"/>
          <w:b/>
          <w:bCs/>
          <w:sz w:val="24"/>
          <w:szCs w:val="24"/>
          <w:rtl/>
        </w:rPr>
        <w:t>حث و</w:t>
      </w:r>
      <w:r w:rsidR="00ED484F" w:rsidRPr="0091178D">
        <w:rPr>
          <w:rFonts w:ascii="Arial" w:hAnsi="Arial" w:cs="B Nazanin" w:hint="cs"/>
          <w:b/>
          <w:bCs/>
          <w:sz w:val="24"/>
          <w:szCs w:val="24"/>
          <w:rtl/>
        </w:rPr>
        <w:t xml:space="preserve"> </w:t>
      </w:r>
      <w:r w:rsidR="009B070D">
        <w:rPr>
          <w:rFonts w:ascii="Arial" w:hAnsi="Arial" w:cs="B Nazanin"/>
          <w:b/>
          <w:bCs/>
          <w:sz w:val="24"/>
          <w:szCs w:val="24"/>
          <w:rtl/>
        </w:rPr>
        <w:t>نت</w:t>
      </w:r>
      <w:r w:rsidR="009B070D">
        <w:rPr>
          <w:rFonts w:ascii="Arial" w:hAnsi="Arial" w:cs="B Nazanin" w:hint="cs"/>
          <w:b/>
          <w:bCs/>
          <w:sz w:val="24"/>
          <w:szCs w:val="24"/>
          <w:rtl/>
        </w:rPr>
        <w:t>یجه‌گیری</w:t>
      </w:r>
    </w:p>
    <w:p w14:paraId="4152385A" w14:textId="64C5C644" w:rsidR="00893287" w:rsidRPr="0091178D" w:rsidRDefault="00437779" w:rsidP="006309B8">
      <w:pPr>
        <w:spacing w:after="0"/>
        <w:jc w:val="both"/>
        <w:rPr>
          <w:rFonts w:ascii="Arial" w:hAnsi="Arial" w:cs="B Nazanin"/>
          <w:sz w:val="24"/>
          <w:szCs w:val="24"/>
          <w:rtl/>
        </w:rPr>
      </w:pPr>
      <w:r w:rsidRPr="0091178D">
        <w:rPr>
          <w:rFonts w:ascii="Arial" w:hAnsi="Arial" w:cs="B Nazanin" w:hint="cs"/>
          <w:sz w:val="24"/>
          <w:szCs w:val="24"/>
          <w:rtl/>
        </w:rPr>
        <w:t xml:space="preserve">پژوهش حاضر </w:t>
      </w:r>
      <w:r w:rsidR="009B070D">
        <w:rPr>
          <w:rFonts w:ascii="Arial" w:hAnsi="Arial" w:cs="B Nazanin"/>
          <w:sz w:val="24"/>
          <w:szCs w:val="24"/>
          <w:rtl/>
        </w:rPr>
        <w:t>باهدف</w:t>
      </w:r>
      <w:r w:rsidRPr="0091178D">
        <w:rPr>
          <w:rFonts w:ascii="Arial" w:hAnsi="Arial" w:cs="B Nazanin" w:hint="cs"/>
          <w:sz w:val="24"/>
          <w:szCs w:val="24"/>
          <w:rtl/>
        </w:rPr>
        <w:t xml:space="preserve"> بررسی میزان ترس از پیری در بین </w:t>
      </w:r>
      <w:r w:rsidR="00953B89">
        <w:rPr>
          <w:rFonts w:ascii="Arial" w:hAnsi="Arial" w:cs="B Nazanin"/>
          <w:sz w:val="24"/>
          <w:szCs w:val="24"/>
          <w:rtl/>
        </w:rPr>
        <w:t>نمونه‌ا</w:t>
      </w:r>
      <w:r w:rsidR="00953B89">
        <w:rPr>
          <w:rFonts w:ascii="Arial" w:hAnsi="Arial" w:cs="B Nazanin" w:hint="cs"/>
          <w:sz w:val="24"/>
          <w:szCs w:val="24"/>
          <w:rtl/>
        </w:rPr>
        <w:t>ی</w:t>
      </w:r>
      <w:r w:rsidRPr="0091178D">
        <w:rPr>
          <w:rFonts w:ascii="Arial" w:hAnsi="Arial" w:cs="B Nazanin" w:hint="cs"/>
          <w:sz w:val="24"/>
          <w:szCs w:val="24"/>
          <w:rtl/>
        </w:rPr>
        <w:t xml:space="preserve"> از جمعیت </w:t>
      </w:r>
      <w:r w:rsidR="000671AC">
        <w:rPr>
          <w:rFonts w:ascii="Arial" w:hAnsi="Arial" w:cs="B Nazanin"/>
          <w:sz w:val="24"/>
          <w:szCs w:val="24"/>
          <w:rtl/>
        </w:rPr>
        <w:t>م</w:t>
      </w:r>
      <w:r w:rsidR="000671AC">
        <w:rPr>
          <w:rFonts w:ascii="Arial" w:hAnsi="Arial" w:cs="B Nazanin" w:hint="cs"/>
          <w:sz w:val="24"/>
          <w:szCs w:val="24"/>
          <w:rtl/>
        </w:rPr>
        <w:t>یان‌سال</w:t>
      </w:r>
      <w:r w:rsidRPr="0091178D">
        <w:rPr>
          <w:rFonts w:ascii="Arial" w:hAnsi="Arial" w:cs="B Nazanin" w:hint="cs"/>
          <w:sz w:val="24"/>
          <w:szCs w:val="24"/>
          <w:rtl/>
        </w:rPr>
        <w:t xml:space="preserve"> شهر </w:t>
      </w:r>
      <w:r w:rsidR="009B070D">
        <w:rPr>
          <w:rFonts w:ascii="Arial" w:hAnsi="Arial" w:cs="B Nazanin"/>
          <w:sz w:val="24"/>
          <w:szCs w:val="24"/>
          <w:rtl/>
        </w:rPr>
        <w:t>فر</w:t>
      </w:r>
      <w:r w:rsidR="009B070D">
        <w:rPr>
          <w:rFonts w:ascii="Arial" w:hAnsi="Arial" w:cs="B Nazanin" w:hint="cs"/>
          <w:sz w:val="24"/>
          <w:szCs w:val="24"/>
          <w:rtl/>
        </w:rPr>
        <w:t>یدون‌کنار</w:t>
      </w:r>
      <w:r w:rsidRPr="0091178D">
        <w:rPr>
          <w:rFonts w:ascii="Arial" w:hAnsi="Arial" w:cs="B Nazanin" w:hint="cs"/>
          <w:sz w:val="24"/>
          <w:szCs w:val="24"/>
          <w:rtl/>
        </w:rPr>
        <w:t xml:space="preserve"> و شناسایی ارتباط آن با برخی متغیرهای اجتماعی (استیگمای پیری </w:t>
      </w:r>
      <w:r w:rsidR="009B070D">
        <w:rPr>
          <w:rFonts w:ascii="Arial" w:hAnsi="Arial" w:cs="B Nazanin"/>
          <w:sz w:val="24"/>
          <w:szCs w:val="24"/>
          <w:rtl/>
        </w:rPr>
        <w:t>ادراک‌شده</w:t>
      </w:r>
      <w:r w:rsidRPr="0091178D">
        <w:rPr>
          <w:rFonts w:ascii="Arial" w:hAnsi="Arial" w:cs="B Nazanin" w:hint="cs"/>
          <w:sz w:val="24"/>
          <w:szCs w:val="24"/>
          <w:rtl/>
        </w:rPr>
        <w:t xml:space="preserve">،‌ مقایسه اجتماعی ظاهر، </w:t>
      </w:r>
      <w:r w:rsidR="00785139">
        <w:rPr>
          <w:rFonts w:ascii="Arial" w:hAnsi="Arial" w:cs="B Nazanin" w:hint="cs"/>
          <w:sz w:val="24"/>
          <w:szCs w:val="24"/>
          <w:rtl/>
        </w:rPr>
        <w:t xml:space="preserve">عزت نفس، </w:t>
      </w:r>
      <w:r w:rsidRPr="0091178D">
        <w:rPr>
          <w:rFonts w:ascii="Arial" w:hAnsi="Arial" w:cs="B Nazanin" w:hint="cs"/>
          <w:sz w:val="24"/>
          <w:szCs w:val="24"/>
          <w:rtl/>
        </w:rPr>
        <w:t>و نگرش به بدن و زیبایی)</w:t>
      </w:r>
      <w:r w:rsidR="00ED1116" w:rsidRPr="0091178D">
        <w:rPr>
          <w:rFonts w:ascii="Arial" w:hAnsi="Arial" w:cs="B Nazanin" w:hint="cs"/>
          <w:sz w:val="24"/>
          <w:szCs w:val="24"/>
          <w:rtl/>
        </w:rPr>
        <w:t xml:space="preserve"> انجام شد. </w:t>
      </w:r>
      <w:r w:rsidR="00953B89">
        <w:rPr>
          <w:rFonts w:ascii="Arial" w:hAnsi="Arial" w:cs="B Nazanin" w:hint="cs"/>
          <w:sz w:val="24"/>
          <w:szCs w:val="24"/>
          <w:rtl/>
        </w:rPr>
        <w:t>یافته‌های</w:t>
      </w:r>
      <w:r w:rsidR="00ED1116" w:rsidRPr="0091178D">
        <w:rPr>
          <w:rFonts w:ascii="Arial" w:hAnsi="Arial" w:cs="B Nazanin" w:hint="cs"/>
          <w:sz w:val="24"/>
          <w:szCs w:val="24"/>
          <w:rtl/>
        </w:rPr>
        <w:t xml:space="preserve"> پژوهش </w:t>
      </w:r>
      <w:r w:rsidR="006F65B8" w:rsidRPr="0091178D">
        <w:rPr>
          <w:rFonts w:ascii="Arial" w:hAnsi="Arial" w:cs="B Nazanin" w:hint="cs"/>
          <w:sz w:val="24"/>
          <w:szCs w:val="24"/>
          <w:rtl/>
        </w:rPr>
        <w:t xml:space="preserve">حاکی از بالا بودن میزان ترس از پیری در بین کسانی است که هنوز به مرحله سالمندی وارد </w:t>
      </w:r>
      <w:r w:rsidR="006F65B8">
        <w:rPr>
          <w:rFonts w:ascii="Arial" w:hAnsi="Arial" w:cs="B Nazanin"/>
          <w:sz w:val="24"/>
          <w:szCs w:val="24"/>
          <w:rtl/>
        </w:rPr>
        <w:t>نشده‌اند</w:t>
      </w:r>
      <w:r w:rsidR="006F65B8">
        <w:rPr>
          <w:rFonts w:ascii="Arial" w:hAnsi="Arial" w:cs="B Nazanin" w:hint="cs"/>
          <w:sz w:val="24"/>
          <w:szCs w:val="24"/>
          <w:rtl/>
        </w:rPr>
        <w:t>، چنان که</w:t>
      </w:r>
      <w:r w:rsidR="00ED1116" w:rsidRPr="0091178D">
        <w:rPr>
          <w:rFonts w:ascii="Arial" w:hAnsi="Arial" w:cs="B Nazanin" w:hint="cs"/>
          <w:sz w:val="24"/>
          <w:szCs w:val="24"/>
          <w:rtl/>
        </w:rPr>
        <w:t xml:space="preserve"> نیمی از </w:t>
      </w:r>
      <w:r w:rsidR="000671AC">
        <w:rPr>
          <w:rFonts w:ascii="Arial" w:hAnsi="Arial" w:cs="B Nazanin"/>
          <w:sz w:val="24"/>
          <w:szCs w:val="24"/>
          <w:rtl/>
        </w:rPr>
        <w:t>م</w:t>
      </w:r>
      <w:r w:rsidR="000671AC">
        <w:rPr>
          <w:rFonts w:ascii="Arial" w:hAnsi="Arial" w:cs="B Nazanin" w:hint="cs"/>
          <w:sz w:val="24"/>
          <w:szCs w:val="24"/>
          <w:rtl/>
        </w:rPr>
        <w:t>یان‌سالان</w:t>
      </w:r>
      <w:r w:rsidR="00ED1116" w:rsidRPr="0091178D">
        <w:rPr>
          <w:rFonts w:ascii="Arial" w:hAnsi="Arial" w:cs="B Nazanin" w:hint="cs"/>
          <w:sz w:val="24"/>
          <w:szCs w:val="24"/>
          <w:rtl/>
        </w:rPr>
        <w:t xml:space="preserve"> به مقدار زیاد، و بیش از </w:t>
      </w:r>
      <w:r w:rsidR="009B070D">
        <w:rPr>
          <w:rFonts w:ascii="Arial" w:hAnsi="Arial" w:cs="B Nazanin" w:hint="cs"/>
          <w:sz w:val="24"/>
          <w:szCs w:val="24"/>
          <w:rtl/>
        </w:rPr>
        <w:t>یک‌سوم</w:t>
      </w:r>
      <w:r w:rsidR="00ED1116" w:rsidRPr="0091178D">
        <w:rPr>
          <w:rFonts w:ascii="Arial" w:hAnsi="Arial" w:cs="B Nazanin" w:hint="cs"/>
          <w:sz w:val="24"/>
          <w:szCs w:val="24"/>
          <w:rtl/>
        </w:rPr>
        <w:t xml:space="preserve"> نیز در حد متوسط ترس از پیری </w:t>
      </w:r>
      <w:r w:rsidR="006F65B8">
        <w:rPr>
          <w:rFonts w:ascii="Arial" w:hAnsi="Arial" w:cs="B Nazanin" w:hint="cs"/>
          <w:sz w:val="24"/>
          <w:szCs w:val="24"/>
          <w:rtl/>
        </w:rPr>
        <w:t>را گزارش کرده</w:t>
      </w:r>
      <w:r w:rsidR="00953B89">
        <w:rPr>
          <w:rFonts w:ascii="Arial" w:hAnsi="Arial" w:cs="B Nazanin"/>
          <w:sz w:val="24"/>
          <w:szCs w:val="24"/>
          <w:rtl/>
        </w:rPr>
        <w:t>‌اند</w:t>
      </w:r>
      <w:r w:rsidR="00ED1116" w:rsidRPr="0091178D">
        <w:rPr>
          <w:rFonts w:ascii="Arial" w:hAnsi="Arial" w:cs="B Nazanin" w:hint="cs"/>
          <w:sz w:val="24"/>
          <w:szCs w:val="24"/>
          <w:rtl/>
        </w:rPr>
        <w:t xml:space="preserve">. </w:t>
      </w:r>
      <w:r w:rsidR="005926A3" w:rsidRPr="0091178D">
        <w:rPr>
          <w:rFonts w:ascii="Arial" w:hAnsi="Arial" w:cs="B Nazanin"/>
          <w:sz w:val="24"/>
          <w:szCs w:val="24"/>
          <w:rtl/>
        </w:rPr>
        <w:t>ا</w:t>
      </w:r>
      <w:r w:rsidR="005926A3" w:rsidRPr="0091178D">
        <w:rPr>
          <w:rFonts w:ascii="Arial" w:hAnsi="Arial" w:cs="B Nazanin" w:hint="cs"/>
          <w:sz w:val="24"/>
          <w:szCs w:val="24"/>
          <w:rtl/>
        </w:rPr>
        <w:t>ی</w:t>
      </w:r>
      <w:r w:rsidR="005926A3" w:rsidRPr="0091178D">
        <w:rPr>
          <w:rFonts w:ascii="Arial" w:hAnsi="Arial" w:cs="B Nazanin" w:hint="eastAsia"/>
          <w:sz w:val="24"/>
          <w:szCs w:val="24"/>
          <w:rtl/>
        </w:rPr>
        <w:t>ن</w:t>
      </w:r>
      <w:r w:rsidR="005926A3" w:rsidRPr="0091178D">
        <w:rPr>
          <w:rFonts w:ascii="Arial" w:hAnsi="Arial" w:cs="B Nazanin"/>
          <w:sz w:val="24"/>
          <w:szCs w:val="24"/>
          <w:rtl/>
        </w:rPr>
        <w:t xml:space="preserve"> </w:t>
      </w:r>
      <w:r w:rsidR="005926A3" w:rsidRPr="0091178D">
        <w:rPr>
          <w:rFonts w:ascii="Arial" w:hAnsi="Arial" w:cs="B Nazanin" w:hint="cs"/>
          <w:sz w:val="24"/>
          <w:szCs w:val="24"/>
          <w:rtl/>
        </w:rPr>
        <w:t>ی</w:t>
      </w:r>
      <w:r w:rsidR="005926A3" w:rsidRPr="0091178D">
        <w:rPr>
          <w:rFonts w:ascii="Arial" w:hAnsi="Arial" w:cs="B Nazanin" w:hint="eastAsia"/>
          <w:sz w:val="24"/>
          <w:szCs w:val="24"/>
          <w:rtl/>
        </w:rPr>
        <w:t>افته</w:t>
      </w:r>
      <w:r w:rsidR="005926A3" w:rsidRPr="0091178D">
        <w:rPr>
          <w:rFonts w:ascii="Arial" w:hAnsi="Arial" w:cs="B Nazanin"/>
          <w:sz w:val="24"/>
          <w:szCs w:val="24"/>
          <w:rtl/>
        </w:rPr>
        <w:t xml:space="preserve"> در راستا</w:t>
      </w:r>
      <w:r w:rsidR="005926A3" w:rsidRPr="0091178D">
        <w:rPr>
          <w:rFonts w:ascii="Arial" w:hAnsi="Arial" w:cs="B Nazanin" w:hint="cs"/>
          <w:sz w:val="24"/>
          <w:szCs w:val="24"/>
          <w:rtl/>
        </w:rPr>
        <w:t>ی</w:t>
      </w:r>
      <w:r w:rsidR="005926A3" w:rsidRPr="0091178D">
        <w:rPr>
          <w:rFonts w:ascii="Arial" w:hAnsi="Arial" w:cs="B Nazanin"/>
          <w:sz w:val="24"/>
          <w:szCs w:val="24"/>
          <w:rtl/>
        </w:rPr>
        <w:t xml:space="preserve"> نتا</w:t>
      </w:r>
      <w:r w:rsidR="005926A3" w:rsidRPr="0091178D">
        <w:rPr>
          <w:rFonts w:ascii="Arial" w:hAnsi="Arial" w:cs="B Nazanin" w:hint="cs"/>
          <w:sz w:val="24"/>
          <w:szCs w:val="24"/>
          <w:rtl/>
        </w:rPr>
        <w:t>ی</w:t>
      </w:r>
      <w:r w:rsidR="005926A3" w:rsidRPr="0091178D">
        <w:rPr>
          <w:rFonts w:ascii="Arial" w:hAnsi="Arial" w:cs="B Nazanin" w:hint="eastAsia"/>
          <w:sz w:val="24"/>
          <w:szCs w:val="24"/>
          <w:rtl/>
        </w:rPr>
        <w:t>ج</w:t>
      </w:r>
      <w:r w:rsidR="005926A3" w:rsidRPr="0091178D">
        <w:rPr>
          <w:rFonts w:ascii="Arial" w:hAnsi="Arial" w:cs="B Nazanin"/>
          <w:sz w:val="24"/>
          <w:szCs w:val="24"/>
          <w:rtl/>
        </w:rPr>
        <w:t xml:space="preserve"> تحق</w:t>
      </w:r>
      <w:r w:rsidR="005926A3" w:rsidRPr="0091178D">
        <w:rPr>
          <w:rFonts w:ascii="Arial" w:hAnsi="Arial" w:cs="B Nazanin" w:hint="cs"/>
          <w:sz w:val="24"/>
          <w:szCs w:val="24"/>
          <w:rtl/>
        </w:rPr>
        <w:t>ی</w:t>
      </w:r>
      <w:r w:rsidR="005926A3" w:rsidRPr="0091178D">
        <w:rPr>
          <w:rFonts w:ascii="Arial" w:hAnsi="Arial" w:cs="B Nazanin" w:hint="eastAsia"/>
          <w:sz w:val="24"/>
          <w:szCs w:val="24"/>
          <w:rtl/>
        </w:rPr>
        <w:t>قات</w:t>
      </w:r>
      <w:r w:rsidR="005926A3" w:rsidRPr="0091178D">
        <w:rPr>
          <w:rFonts w:ascii="Arial" w:hAnsi="Arial" w:cs="B Nazanin"/>
          <w:sz w:val="24"/>
          <w:szCs w:val="24"/>
          <w:rtl/>
        </w:rPr>
        <w:t xml:space="preserve"> پ</w:t>
      </w:r>
      <w:r w:rsidR="005926A3" w:rsidRPr="0091178D">
        <w:rPr>
          <w:rFonts w:ascii="Arial" w:hAnsi="Arial" w:cs="B Nazanin" w:hint="cs"/>
          <w:sz w:val="24"/>
          <w:szCs w:val="24"/>
          <w:rtl/>
        </w:rPr>
        <w:t>ی</w:t>
      </w:r>
      <w:r w:rsidR="005926A3" w:rsidRPr="0091178D">
        <w:rPr>
          <w:rFonts w:ascii="Arial" w:hAnsi="Arial" w:cs="B Nazanin" w:hint="eastAsia"/>
          <w:sz w:val="24"/>
          <w:szCs w:val="24"/>
          <w:rtl/>
        </w:rPr>
        <w:t>ش</w:t>
      </w:r>
      <w:r w:rsidR="005926A3" w:rsidRPr="0091178D">
        <w:rPr>
          <w:rFonts w:ascii="Arial" w:hAnsi="Arial" w:cs="B Nazanin" w:hint="cs"/>
          <w:sz w:val="24"/>
          <w:szCs w:val="24"/>
          <w:rtl/>
        </w:rPr>
        <w:t>ی</w:t>
      </w:r>
      <w:r w:rsidR="005926A3" w:rsidRPr="0091178D">
        <w:rPr>
          <w:rFonts w:ascii="Arial" w:hAnsi="Arial" w:cs="B Nazanin" w:hint="eastAsia"/>
          <w:sz w:val="24"/>
          <w:szCs w:val="24"/>
          <w:rtl/>
        </w:rPr>
        <w:t>ن</w:t>
      </w:r>
      <w:r w:rsidR="005926A3" w:rsidRPr="0091178D">
        <w:rPr>
          <w:rFonts w:ascii="Arial" w:hAnsi="Arial" w:cs="B Nazanin" w:hint="cs"/>
          <w:sz w:val="24"/>
          <w:szCs w:val="24"/>
          <w:rtl/>
        </w:rPr>
        <w:t xml:space="preserve"> (یعقوب زاده و همکاران، 1394؛ ابراهیمی و همکاران، 139</w:t>
      </w:r>
      <w:r w:rsidR="002C6A53" w:rsidRPr="0091178D">
        <w:rPr>
          <w:rFonts w:ascii="Arial" w:hAnsi="Arial" w:cs="B Nazanin" w:hint="cs"/>
          <w:sz w:val="24"/>
          <w:szCs w:val="24"/>
          <w:rtl/>
        </w:rPr>
        <w:t>9</w:t>
      </w:r>
      <w:r w:rsidR="005926A3" w:rsidRPr="0091178D">
        <w:rPr>
          <w:rFonts w:ascii="Arial" w:hAnsi="Arial" w:cs="B Nazanin" w:hint="cs"/>
          <w:sz w:val="24"/>
          <w:szCs w:val="24"/>
          <w:rtl/>
        </w:rPr>
        <w:t xml:space="preserve">؛ و برونتون و اسکات، 2015) مبنی بر بالا بودن ترس از پیری </w:t>
      </w:r>
      <w:r w:rsidR="00953B89">
        <w:rPr>
          <w:rFonts w:ascii="Arial" w:hAnsi="Arial" w:cs="B Nazanin"/>
          <w:sz w:val="24"/>
          <w:szCs w:val="24"/>
          <w:rtl/>
        </w:rPr>
        <w:t>م</w:t>
      </w:r>
      <w:r w:rsidR="00953B89">
        <w:rPr>
          <w:rFonts w:ascii="Arial" w:hAnsi="Arial" w:cs="B Nazanin" w:hint="cs"/>
          <w:sz w:val="24"/>
          <w:szCs w:val="24"/>
          <w:rtl/>
        </w:rPr>
        <w:t>ی‌باشد</w:t>
      </w:r>
      <w:r w:rsidR="005926A3" w:rsidRPr="0091178D">
        <w:rPr>
          <w:rFonts w:ascii="Arial" w:hAnsi="Arial" w:cs="B Nazanin" w:hint="cs"/>
          <w:sz w:val="24"/>
          <w:szCs w:val="24"/>
          <w:rtl/>
        </w:rPr>
        <w:t>.</w:t>
      </w:r>
      <w:r w:rsidR="00BB2F69" w:rsidRPr="0091178D">
        <w:rPr>
          <w:rFonts w:ascii="Arial" w:hAnsi="Arial" w:cs="B Nazanin" w:hint="cs"/>
          <w:sz w:val="24"/>
          <w:szCs w:val="24"/>
          <w:rtl/>
        </w:rPr>
        <w:t xml:space="preserve"> </w:t>
      </w:r>
      <w:bookmarkStart w:id="5" w:name="_Hlk240842556"/>
      <w:r w:rsidR="006F65B8">
        <w:rPr>
          <w:rFonts w:ascii="Arial" w:hAnsi="Arial" w:cs="B Nazanin" w:hint="cs"/>
          <w:sz w:val="24"/>
          <w:szCs w:val="24"/>
          <w:rtl/>
        </w:rPr>
        <w:t xml:space="preserve">همچنین، </w:t>
      </w:r>
      <w:r w:rsidR="00893287" w:rsidRPr="0091178D">
        <w:rPr>
          <w:rFonts w:ascii="Arial" w:hAnsi="Arial" w:cs="B Nazanin"/>
          <w:sz w:val="24"/>
          <w:szCs w:val="24"/>
          <w:rtl/>
        </w:rPr>
        <w:t>بالاتر</w:t>
      </w:r>
      <w:r w:rsidR="00893287" w:rsidRPr="0091178D">
        <w:rPr>
          <w:rFonts w:ascii="Arial" w:hAnsi="Arial" w:cs="B Nazanin" w:hint="cs"/>
          <w:sz w:val="24"/>
          <w:szCs w:val="24"/>
          <w:rtl/>
        </w:rPr>
        <w:t>ی</w:t>
      </w:r>
      <w:r w:rsidR="00893287" w:rsidRPr="0091178D">
        <w:rPr>
          <w:rFonts w:ascii="Arial" w:hAnsi="Arial" w:cs="B Nazanin" w:hint="eastAsia"/>
          <w:sz w:val="24"/>
          <w:szCs w:val="24"/>
          <w:rtl/>
        </w:rPr>
        <w:t>ن</w:t>
      </w:r>
      <w:r w:rsidR="00893287" w:rsidRPr="0091178D">
        <w:rPr>
          <w:rFonts w:ascii="Arial" w:hAnsi="Arial" w:cs="B Nazanin"/>
          <w:sz w:val="24"/>
          <w:szCs w:val="24"/>
          <w:rtl/>
        </w:rPr>
        <w:t xml:space="preserve"> مقدار ترس از پ</w:t>
      </w:r>
      <w:r w:rsidR="00893287" w:rsidRPr="0091178D">
        <w:rPr>
          <w:rFonts w:ascii="Arial" w:hAnsi="Arial" w:cs="B Nazanin" w:hint="cs"/>
          <w:sz w:val="24"/>
          <w:szCs w:val="24"/>
          <w:rtl/>
        </w:rPr>
        <w:t>ی</w:t>
      </w:r>
      <w:r w:rsidR="00893287" w:rsidRPr="0091178D">
        <w:rPr>
          <w:rFonts w:ascii="Arial" w:hAnsi="Arial" w:cs="B Nazanin" w:hint="eastAsia"/>
          <w:sz w:val="24"/>
          <w:szCs w:val="24"/>
          <w:rtl/>
        </w:rPr>
        <w:t>ر</w:t>
      </w:r>
      <w:r w:rsidR="00893287" w:rsidRPr="0091178D">
        <w:rPr>
          <w:rFonts w:ascii="Arial" w:hAnsi="Arial" w:cs="B Nazanin" w:hint="cs"/>
          <w:sz w:val="24"/>
          <w:szCs w:val="24"/>
          <w:rtl/>
        </w:rPr>
        <w:t>ی</w:t>
      </w:r>
      <w:r w:rsidR="00893287" w:rsidRPr="0091178D">
        <w:rPr>
          <w:rFonts w:ascii="Arial" w:hAnsi="Arial" w:cs="B Nazanin"/>
          <w:sz w:val="24"/>
          <w:szCs w:val="24"/>
          <w:rtl/>
        </w:rPr>
        <w:t xml:space="preserve"> به ترت</w:t>
      </w:r>
      <w:r w:rsidR="00893287" w:rsidRPr="0091178D">
        <w:rPr>
          <w:rFonts w:ascii="Arial" w:hAnsi="Arial" w:cs="B Nazanin" w:hint="cs"/>
          <w:sz w:val="24"/>
          <w:szCs w:val="24"/>
          <w:rtl/>
        </w:rPr>
        <w:t>ی</w:t>
      </w:r>
      <w:r w:rsidR="00893287" w:rsidRPr="0091178D">
        <w:rPr>
          <w:rFonts w:ascii="Arial" w:hAnsi="Arial" w:cs="B Nazanin" w:hint="eastAsia"/>
          <w:sz w:val="24"/>
          <w:szCs w:val="24"/>
          <w:rtl/>
        </w:rPr>
        <w:t>ب</w:t>
      </w:r>
      <w:r w:rsidR="00893287" w:rsidRPr="0091178D">
        <w:rPr>
          <w:rFonts w:ascii="Arial" w:hAnsi="Arial" w:cs="B Nazanin"/>
          <w:sz w:val="24"/>
          <w:szCs w:val="24"/>
          <w:rtl/>
        </w:rPr>
        <w:t xml:space="preserve"> مربوط به ابعاد </w:t>
      </w:r>
      <w:r w:rsidR="00801107" w:rsidRPr="0091178D">
        <w:rPr>
          <w:rFonts w:ascii="Arial" w:hAnsi="Arial" w:cs="B Nazanin"/>
          <w:sz w:val="24"/>
          <w:szCs w:val="24"/>
          <w:rtl/>
        </w:rPr>
        <w:t>ترس از مسائل اقتصاد</w:t>
      </w:r>
      <w:r w:rsidR="00801107" w:rsidRPr="0091178D">
        <w:rPr>
          <w:rFonts w:ascii="Arial" w:hAnsi="Arial" w:cs="B Nazanin" w:hint="cs"/>
          <w:sz w:val="24"/>
          <w:szCs w:val="24"/>
          <w:rtl/>
        </w:rPr>
        <w:t>ی،</w:t>
      </w:r>
      <w:r w:rsidR="00801107" w:rsidRPr="0091178D">
        <w:rPr>
          <w:rFonts w:ascii="Arial" w:hAnsi="Arial" w:cs="B Nazanin"/>
          <w:sz w:val="24"/>
          <w:szCs w:val="24"/>
          <w:rtl/>
        </w:rPr>
        <w:t xml:space="preserve"> </w:t>
      </w:r>
      <w:r w:rsidR="00600312" w:rsidRPr="0091178D">
        <w:rPr>
          <w:rFonts w:ascii="Arial" w:hAnsi="Arial" w:cs="B Nazanin" w:hint="cs"/>
          <w:sz w:val="24"/>
          <w:szCs w:val="24"/>
          <w:rtl/>
        </w:rPr>
        <w:t xml:space="preserve">ترس </w:t>
      </w:r>
      <w:r w:rsidR="009B070D">
        <w:rPr>
          <w:rFonts w:ascii="Arial" w:hAnsi="Arial" w:cs="B Nazanin"/>
          <w:sz w:val="24"/>
          <w:szCs w:val="24"/>
          <w:rtl/>
        </w:rPr>
        <w:t>روان‌شناخت</w:t>
      </w:r>
      <w:r w:rsidR="009B070D">
        <w:rPr>
          <w:rFonts w:ascii="Arial" w:hAnsi="Arial" w:cs="B Nazanin" w:hint="cs"/>
          <w:sz w:val="24"/>
          <w:szCs w:val="24"/>
          <w:rtl/>
        </w:rPr>
        <w:t>ی</w:t>
      </w:r>
      <w:r w:rsidR="00893287" w:rsidRPr="0091178D">
        <w:rPr>
          <w:rFonts w:ascii="Arial" w:hAnsi="Arial" w:cs="B Nazanin"/>
          <w:sz w:val="24"/>
          <w:szCs w:val="24"/>
          <w:rtl/>
        </w:rPr>
        <w:t xml:space="preserve"> و ذهن</w:t>
      </w:r>
      <w:r w:rsidR="00893287" w:rsidRPr="0091178D">
        <w:rPr>
          <w:rFonts w:ascii="Arial" w:hAnsi="Arial" w:cs="B Nazanin" w:hint="cs"/>
          <w:sz w:val="24"/>
          <w:szCs w:val="24"/>
          <w:rtl/>
        </w:rPr>
        <w:t>ی</w:t>
      </w:r>
      <w:r w:rsidR="00893287" w:rsidRPr="0091178D">
        <w:rPr>
          <w:rFonts w:ascii="Arial" w:hAnsi="Arial" w:cs="B Nazanin"/>
          <w:sz w:val="24"/>
          <w:szCs w:val="24"/>
          <w:rtl/>
        </w:rPr>
        <w:t xml:space="preserve">، </w:t>
      </w:r>
      <w:r w:rsidR="00801107" w:rsidRPr="0091178D">
        <w:rPr>
          <w:rFonts w:ascii="Arial" w:hAnsi="Arial" w:cs="B Nazanin"/>
          <w:sz w:val="24"/>
          <w:szCs w:val="24"/>
          <w:rtl/>
        </w:rPr>
        <w:t>ترس از ظاهر ف</w:t>
      </w:r>
      <w:r w:rsidR="00801107" w:rsidRPr="0091178D">
        <w:rPr>
          <w:rFonts w:ascii="Arial" w:hAnsi="Arial" w:cs="B Nazanin" w:hint="cs"/>
          <w:sz w:val="24"/>
          <w:szCs w:val="24"/>
          <w:rtl/>
        </w:rPr>
        <w:t>ی</w:t>
      </w:r>
      <w:r w:rsidR="00801107" w:rsidRPr="0091178D">
        <w:rPr>
          <w:rFonts w:ascii="Arial" w:hAnsi="Arial" w:cs="B Nazanin" w:hint="eastAsia"/>
          <w:sz w:val="24"/>
          <w:szCs w:val="24"/>
          <w:rtl/>
        </w:rPr>
        <w:t>ز</w:t>
      </w:r>
      <w:r w:rsidR="00801107" w:rsidRPr="0091178D">
        <w:rPr>
          <w:rFonts w:ascii="Arial" w:hAnsi="Arial" w:cs="B Nazanin" w:hint="cs"/>
          <w:sz w:val="24"/>
          <w:szCs w:val="24"/>
          <w:rtl/>
        </w:rPr>
        <w:t>ی</w:t>
      </w:r>
      <w:r w:rsidR="00801107" w:rsidRPr="0091178D">
        <w:rPr>
          <w:rFonts w:ascii="Arial" w:hAnsi="Arial" w:cs="B Nazanin" w:hint="eastAsia"/>
          <w:sz w:val="24"/>
          <w:szCs w:val="24"/>
          <w:rtl/>
        </w:rPr>
        <w:t>ک</w:t>
      </w:r>
      <w:r w:rsidR="00801107" w:rsidRPr="0091178D">
        <w:rPr>
          <w:rFonts w:ascii="Arial" w:hAnsi="Arial" w:cs="B Nazanin" w:hint="cs"/>
          <w:sz w:val="24"/>
          <w:szCs w:val="24"/>
          <w:rtl/>
        </w:rPr>
        <w:t>ی</w:t>
      </w:r>
      <w:r w:rsidR="00801107" w:rsidRPr="0091178D">
        <w:rPr>
          <w:rFonts w:ascii="Arial" w:hAnsi="Arial" w:cs="B Nazanin"/>
          <w:sz w:val="24"/>
          <w:szCs w:val="24"/>
          <w:rtl/>
        </w:rPr>
        <w:t xml:space="preserve">، </w:t>
      </w:r>
      <w:r w:rsidR="00893287" w:rsidRPr="0091178D">
        <w:rPr>
          <w:rFonts w:ascii="Arial" w:hAnsi="Arial" w:cs="B Nazanin"/>
          <w:sz w:val="24"/>
          <w:szCs w:val="24"/>
          <w:rtl/>
        </w:rPr>
        <w:t>ترس از روابط اجتماع</w:t>
      </w:r>
      <w:r w:rsidR="00893287" w:rsidRPr="0091178D">
        <w:rPr>
          <w:rFonts w:ascii="Arial" w:hAnsi="Arial" w:cs="B Nazanin" w:hint="cs"/>
          <w:sz w:val="24"/>
          <w:szCs w:val="24"/>
          <w:rtl/>
        </w:rPr>
        <w:t>ی</w:t>
      </w:r>
      <w:r w:rsidR="00893287" w:rsidRPr="0091178D">
        <w:rPr>
          <w:rFonts w:ascii="Arial" w:hAnsi="Arial" w:cs="B Nazanin"/>
          <w:sz w:val="24"/>
          <w:szCs w:val="24"/>
          <w:rtl/>
        </w:rPr>
        <w:t xml:space="preserve"> با د</w:t>
      </w:r>
      <w:r w:rsidR="00893287" w:rsidRPr="0091178D">
        <w:rPr>
          <w:rFonts w:ascii="Arial" w:hAnsi="Arial" w:cs="B Nazanin" w:hint="cs"/>
          <w:sz w:val="24"/>
          <w:szCs w:val="24"/>
          <w:rtl/>
        </w:rPr>
        <w:t>ی</w:t>
      </w:r>
      <w:r w:rsidR="00893287" w:rsidRPr="0091178D">
        <w:rPr>
          <w:rFonts w:ascii="Arial" w:hAnsi="Arial" w:cs="B Nazanin" w:hint="eastAsia"/>
          <w:sz w:val="24"/>
          <w:szCs w:val="24"/>
          <w:rtl/>
        </w:rPr>
        <w:t>گران</w:t>
      </w:r>
      <w:r w:rsidR="00893287" w:rsidRPr="0091178D">
        <w:rPr>
          <w:rFonts w:ascii="Arial" w:hAnsi="Arial" w:cs="B Nazanin"/>
          <w:sz w:val="24"/>
          <w:szCs w:val="24"/>
          <w:rtl/>
        </w:rPr>
        <w:t>، و ترس از افراد پ</w:t>
      </w:r>
      <w:r w:rsidR="00893287" w:rsidRPr="0091178D">
        <w:rPr>
          <w:rFonts w:ascii="Arial" w:hAnsi="Arial" w:cs="B Nazanin" w:hint="cs"/>
          <w:sz w:val="24"/>
          <w:szCs w:val="24"/>
          <w:rtl/>
        </w:rPr>
        <w:t>ی</w:t>
      </w:r>
      <w:r w:rsidR="00893287" w:rsidRPr="0091178D">
        <w:rPr>
          <w:rFonts w:ascii="Arial" w:hAnsi="Arial" w:cs="B Nazanin" w:hint="eastAsia"/>
          <w:sz w:val="24"/>
          <w:szCs w:val="24"/>
          <w:rtl/>
        </w:rPr>
        <w:t>ر</w:t>
      </w:r>
      <w:r w:rsidR="00893287" w:rsidRPr="0091178D">
        <w:rPr>
          <w:rFonts w:ascii="Arial" w:hAnsi="Arial" w:cs="B Nazanin"/>
          <w:sz w:val="24"/>
          <w:szCs w:val="24"/>
          <w:rtl/>
        </w:rPr>
        <w:t xml:space="preserve"> </w:t>
      </w:r>
      <w:r w:rsidR="00953B89">
        <w:rPr>
          <w:rFonts w:ascii="Arial" w:hAnsi="Arial" w:cs="B Nazanin"/>
          <w:sz w:val="24"/>
          <w:szCs w:val="24"/>
          <w:rtl/>
        </w:rPr>
        <w:t>م</w:t>
      </w:r>
      <w:r w:rsidR="00953B89">
        <w:rPr>
          <w:rFonts w:ascii="Arial" w:hAnsi="Arial" w:cs="B Nazanin" w:hint="cs"/>
          <w:sz w:val="24"/>
          <w:szCs w:val="24"/>
          <w:rtl/>
        </w:rPr>
        <w:t>ی‌باشد</w:t>
      </w:r>
      <w:r w:rsidR="00893287" w:rsidRPr="0091178D">
        <w:rPr>
          <w:rFonts w:ascii="Arial" w:hAnsi="Arial" w:cs="B Nazanin"/>
          <w:sz w:val="24"/>
          <w:szCs w:val="24"/>
          <w:rtl/>
        </w:rPr>
        <w:t>.</w:t>
      </w:r>
      <w:r w:rsidR="00893287" w:rsidRPr="0091178D">
        <w:rPr>
          <w:rFonts w:ascii="Arial" w:hAnsi="Arial" w:cs="B Nazanin" w:hint="cs"/>
          <w:sz w:val="24"/>
          <w:szCs w:val="24"/>
          <w:rtl/>
        </w:rPr>
        <w:t xml:space="preserve"> </w:t>
      </w:r>
      <w:bookmarkEnd w:id="5"/>
      <w:r w:rsidR="00893287" w:rsidRPr="0091178D">
        <w:rPr>
          <w:rFonts w:ascii="Arial" w:hAnsi="Arial" w:cs="B Nazanin" w:hint="cs"/>
          <w:sz w:val="24"/>
          <w:szCs w:val="24"/>
          <w:rtl/>
        </w:rPr>
        <w:t xml:space="preserve">این یافته نیز از این حیث </w:t>
      </w:r>
      <w:r w:rsidR="009B070D">
        <w:rPr>
          <w:rFonts w:ascii="Arial" w:hAnsi="Arial" w:cs="B Nazanin"/>
          <w:sz w:val="24"/>
          <w:szCs w:val="24"/>
          <w:rtl/>
        </w:rPr>
        <w:t>قابل‌توجه</w:t>
      </w:r>
      <w:r w:rsidR="00893287" w:rsidRPr="0091178D">
        <w:rPr>
          <w:rFonts w:ascii="Arial" w:hAnsi="Arial" w:cs="B Nazanin" w:hint="cs"/>
          <w:sz w:val="24"/>
          <w:szCs w:val="24"/>
          <w:rtl/>
        </w:rPr>
        <w:t xml:space="preserve"> است که </w:t>
      </w:r>
      <w:r w:rsidR="00600312" w:rsidRPr="0091178D">
        <w:rPr>
          <w:rFonts w:ascii="Arial" w:hAnsi="Arial" w:cs="B Nazanin" w:hint="cs"/>
          <w:sz w:val="24"/>
          <w:szCs w:val="24"/>
          <w:rtl/>
        </w:rPr>
        <w:t>ابعاد</w:t>
      </w:r>
      <w:r w:rsidR="00893287" w:rsidRPr="0091178D">
        <w:rPr>
          <w:rFonts w:ascii="Arial" w:hAnsi="Arial" w:cs="B Nazanin" w:hint="cs"/>
          <w:sz w:val="24"/>
          <w:szCs w:val="24"/>
          <w:rtl/>
        </w:rPr>
        <w:t xml:space="preserve"> </w:t>
      </w:r>
      <w:r w:rsidR="00801107" w:rsidRPr="0091178D">
        <w:rPr>
          <w:rFonts w:ascii="Arial" w:hAnsi="Arial" w:cs="B Nazanin" w:hint="cs"/>
          <w:sz w:val="24"/>
          <w:szCs w:val="24"/>
          <w:rtl/>
        </w:rPr>
        <w:t xml:space="preserve">اقتصادی، </w:t>
      </w:r>
      <w:r w:rsidR="00600312" w:rsidRPr="0091178D">
        <w:rPr>
          <w:rFonts w:ascii="Arial" w:hAnsi="Arial" w:cs="B Nazanin" w:hint="cs"/>
          <w:sz w:val="24"/>
          <w:szCs w:val="24"/>
          <w:rtl/>
        </w:rPr>
        <w:t>روانی، و</w:t>
      </w:r>
      <w:r w:rsidR="00801107" w:rsidRPr="0091178D">
        <w:rPr>
          <w:rFonts w:ascii="Arial" w:hAnsi="Arial" w:cs="B Nazanin" w:hint="cs"/>
          <w:sz w:val="24"/>
          <w:szCs w:val="24"/>
          <w:rtl/>
        </w:rPr>
        <w:t xml:space="preserve"> سپس</w:t>
      </w:r>
      <w:r w:rsidR="00600312" w:rsidRPr="0091178D">
        <w:rPr>
          <w:rFonts w:ascii="Arial" w:hAnsi="Arial" w:cs="B Nazanin" w:hint="cs"/>
          <w:sz w:val="24"/>
          <w:szCs w:val="24"/>
          <w:rtl/>
        </w:rPr>
        <w:t xml:space="preserve"> </w:t>
      </w:r>
      <w:r w:rsidR="00C558D7" w:rsidRPr="0091178D">
        <w:rPr>
          <w:rFonts w:ascii="Arial" w:hAnsi="Arial" w:cs="Calibri" w:hint="cs"/>
          <w:sz w:val="24"/>
          <w:szCs w:val="24"/>
          <w:rtl/>
        </w:rPr>
        <w:t>"</w:t>
      </w:r>
      <w:r w:rsidR="00600312" w:rsidRPr="0091178D">
        <w:rPr>
          <w:rFonts w:ascii="Arial" w:hAnsi="Arial" w:cs="B Nazanin" w:hint="cs"/>
          <w:sz w:val="24"/>
          <w:szCs w:val="24"/>
          <w:rtl/>
        </w:rPr>
        <w:t>بدن و ظاهر</w:t>
      </w:r>
      <w:r w:rsidR="00C558D7" w:rsidRPr="0091178D">
        <w:rPr>
          <w:rFonts w:ascii="Arial" w:hAnsi="Arial" w:cs="Calibri" w:hint="cs"/>
          <w:sz w:val="24"/>
          <w:szCs w:val="24"/>
          <w:rtl/>
        </w:rPr>
        <w:t>"</w:t>
      </w:r>
      <w:r w:rsidR="00600312" w:rsidRPr="0091178D">
        <w:rPr>
          <w:rFonts w:ascii="Arial" w:hAnsi="Arial" w:cs="B Nazanin" w:hint="cs"/>
          <w:sz w:val="24"/>
          <w:szCs w:val="24"/>
          <w:rtl/>
        </w:rPr>
        <w:t xml:space="preserve"> فیزیکی</w:t>
      </w:r>
      <w:r w:rsidR="00801107" w:rsidRPr="0091178D">
        <w:rPr>
          <w:rFonts w:ascii="Arial" w:hAnsi="Arial" w:cs="B Nazanin" w:hint="cs"/>
          <w:sz w:val="24"/>
          <w:szCs w:val="24"/>
          <w:rtl/>
        </w:rPr>
        <w:t>،</w:t>
      </w:r>
      <w:r w:rsidR="00600312" w:rsidRPr="0091178D">
        <w:rPr>
          <w:rFonts w:ascii="Arial" w:hAnsi="Arial" w:cs="B Nazanin" w:hint="cs"/>
          <w:sz w:val="24"/>
          <w:szCs w:val="24"/>
          <w:rtl/>
        </w:rPr>
        <w:t xml:space="preserve"> به ترتیب موجب بیشترین ترس و نگرانی </w:t>
      </w:r>
      <w:r w:rsidR="000671AC">
        <w:rPr>
          <w:rFonts w:ascii="Arial" w:hAnsi="Arial" w:cs="B Nazanin"/>
          <w:sz w:val="24"/>
          <w:szCs w:val="24"/>
          <w:rtl/>
        </w:rPr>
        <w:t>م</w:t>
      </w:r>
      <w:r w:rsidR="000671AC">
        <w:rPr>
          <w:rFonts w:ascii="Arial" w:hAnsi="Arial" w:cs="B Nazanin" w:hint="cs"/>
          <w:sz w:val="24"/>
          <w:szCs w:val="24"/>
          <w:rtl/>
        </w:rPr>
        <w:t>یان‌سالان</w:t>
      </w:r>
      <w:r w:rsidR="00600312" w:rsidRPr="0091178D">
        <w:rPr>
          <w:rFonts w:ascii="Arial" w:hAnsi="Arial" w:cs="B Nazanin" w:hint="cs"/>
          <w:sz w:val="24"/>
          <w:szCs w:val="24"/>
          <w:rtl/>
        </w:rPr>
        <w:t xml:space="preserve"> برای ورود به دوره سالمندی </w:t>
      </w:r>
      <w:r w:rsidR="00953B89">
        <w:rPr>
          <w:rFonts w:ascii="Arial" w:hAnsi="Arial" w:cs="B Nazanin"/>
          <w:sz w:val="24"/>
          <w:szCs w:val="24"/>
          <w:rtl/>
        </w:rPr>
        <w:t>بوده‌اند</w:t>
      </w:r>
      <w:r w:rsidR="002E3274">
        <w:rPr>
          <w:rFonts w:ascii="Arial" w:hAnsi="Arial" w:cs="B Nazanin" w:hint="cs"/>
          <w:sz w:val="24"/>
          <w:szCs w:val="24"/>
          <w:rtl/>
        </w:rPr>
        <w:t xml:space="preserve">، یافته ای که </w:t>
      </w:r>
      <w:r w:rsidR="002730A9" w:rsidRPr="0091178D">
        <w:rPr>
          <w:rFonts w:ascii="Arial" w:hAnsi="Arial" w:cs="B Nazanin" w:hint="cs"/>
          <w:sz w:val="24"/>
          <w:szCs w:val="24"/>
          <w:rtl/>
        </w:rPr>
        <w:t>در راستای نتایج تحقیقات پیشین بوده است (آستین، 1995؛ مک کون</w:t>
      </w:r>
      <w:r w:rsidR="00B71364">
        <w:rPr>
          <w:rFonts w:ascii="Arial" w:hAnsi="Arial" w:cs="B Nazanin" w:hint="cs"/>
          <w:sz w:val="24"/>
          <w:szCs w:val="24"/>
          <w:rtl/>
        </w:rPr>
        <w:t>ا</w:t>
      </w:r>
      <w:r w:rsidR="002730A9" w:rsidRPr="0091178D">
        <w:rPr>
          <w:rFonts w:ascii="Arial" w:hAnsi="Arial" w:cs="B Nazanin" w:hint="cs"/>
          <w:sz w:val="24"/>
          <w:szCs w:val="24"/>
          <w:rtl/>
        </w:rPr>
        <w:t>تا و همکاران، 2003).</w:t>
      </w:r>
    </w:p>
    <w:p w14:paraId="4A7F85D2" w14:textId="5C798C75" w:rsidR="00437779" w:rsidRPr="0091178D" w:rsidRDefault="00BB2F69" w:rsidP="000671AC">
      <w:pPr>
        <w:spacing w:after="0"/>
        <w:jc w:val="both"/>
        <w:rPr>
          <w:rFonts w:ascii="Arial" w:hAnsi="Arial" w:cs="B Nazanin"/>
          <w:sz w:val="24"/>
          <w:szCs w:val="24"/>
          <w:rtl/>
        </w:rPr>
      </w:pPr>
      <w:r w:rsidRPr="0091178D">
        <w:rPr>
          <w:rFonts w:ascii="Arial" w:hAnsi="Arial" w:cs="B Nazanin" w:hint="cs"/>
          <w:sz w:val="24"/>
          <w:szCs w:val="24"/>
          <w:rtl/>
        </w:rPr>
        <w:t xml:space="preserve">توزیع </w:t>
      </w:r>
      <w:r w:rsidR="00953B89">
        <w:rPr>
          <w:rFonts w:ascii="Arial" w:hAnsi="Arial" w:cs="B Nazanin" w:hint="cs"/>
          <w:sz w:val="24"/>
          <w:szCs w:val="24"/>
          <w:rtl/>
        </w:rPr>
        <w:t>یافته‌های</w:t>
      </w:r>
      <w:r w:rsidRPr="0091178D">
        <w:rPr>
          <w:rFonts w:ascii="Arial" w:hAnsi="Arial" w:cs="B Nazanin" w:hint="cs"/>
          <w:sz w:val="24"/>
          <w:szCs w:val="24"/>
          <w:rtl/>
        </w:rPr>
        <w:t xml:space="preserve"> مربوط به میزان ترس از پیری </w:t>
      </w:r>
      <w:r w:rsidR="009B070D">
        <w:rPr>
          <w:rFonts w:ascii="Arial" w:hAnsi="Arial" w:cs="B Nazanin"/>
          <w:sz w:val="24"/>
          <w:szCs w:val="24"/>
          <w:rtl/>
        </w:rPr>
        <w:t>برحسب</w:t>
      </w:r>
      <w:r w:rsidRPr="0091178D">
        <w:rPr>
          <w:rFonts w:ascii="Arial" w:hAnsi="Arial" w:cs="B Nazanin" w:hint="cs"/>
          <w:sz w:val="24"/>
          <w:szCs w:val="24"/>
          <w:rtl/>
        </w:rPr>
        <w:t xml:space="preserve"> جنس و سن نشان </w:t>
      </w:r>
      <w:r w:rsidR="00953B89">
        <w:rPr>
          <w:rFonts w:ascii="Arial" w:hAnsi="Arial" w:cs="B Nazanin"/>
          <w:sz w:val="24"/>
          <w:szCs w:val="24"/>
          <w:rtl/>
        </w:rPr>
        <w:t>م</w:t>
      </w:r>
      <w:r w:rsidR="00953B89">
        <w:rPr>
          <w:rFonts w:ascii="Arial" w:hAnsi="Arial" w:cs="B Nazanin" w:hint="cs"/>
          <w:sz w:val="24"/>
          <w:szCs w:val="24"/>
          <w:rtl/>
        </w:rPr>
        <w:t>ی‌دهد</w:t>
      </w:r>
      <w:r w:rsidRPr="0091178D">
        <w:rPr>
          <w:rFonts w:ascii="Arial" w:hAnsi="Arial" w:cs="B Nazanin" w:hint="cs"/>
          <w:sz w:val="24"/>
          <w:szCs w:val="24"/>
          <w:rtl/>
        </w:rPr>
        <w:t xml:space="preserve"> که اگرچه تفاوت معناداری به لحاظ </w:t>
      </w:r>
      <w:r w:rsidR="00F778B8" w:rsidRPr="0091178D">
        <w:rPr>
          <w:rFonts w:ascii="Arial" w:hAnsi="Arial" w:cs="B Nazanin" w:hint="cs"/>
          <w:sz w:val="24"/>
          <w:szCs w:val="24"/>
          <w:rtl/>
        </w:rPr>
        <w:t>آ</w:t>
      </w:r>
      <w:r w:rsidRPr="0091178D">
        <w:rPr>
          <w:rFonts w:ascii="Arial" w:hAnsi="Arial" w:cs="B Nazanin" w:hint="cs"/>
          <w:sz w:val="24"/>
          <w:szCs w:val="24"/>
          <w:rtl/>
        </w:rPr>
        <w:t>ماری در میانگین ترس از پیری بین زنان و مردان وجود ندارد، اما همانند نتایج تحقیقات پیشین (</w:t>
      </w:r>
      <w:r w:rsidR="00893287" w:rsidRPr="0091178D">
        <w:rPr>
          <w:rFonts w:ascii="Arial" w:hAnsi="Arial" w:cs="B Nazanin" w:hint="cs"/>
          <w:sz w:val="24"/>
          <w:szCs w:val="24"/>
          <w:rtl/>
        </w:rPr>
        <w:t>نادری، 1396؛ آستین،‌ 1995؛</w:t>
      </w:r>
      <w:r w:rsidR="00D24A8F">
        <w:rPr>
          <w:rFonts w:ascii="Arial" w:hAnsi="Arial" w:cs="B Nazanin" w:hint="cs"/>
          <w:sz w:val="24"/>
          <w:szCs w:val="24"/>
          <w:rtl/>
        </w:rPr>
        <w:t xml:space="preserve"> مک کونتا و همکاران، 2003؛ کامی</w:t>
      </w:r>
      <w:r w:rsidR="00893287" w:rsidRPr="0091178D">
        <w:rPr>
          <w:rFonts w:ascii="Arial" w:hAnsi="Arial" w:cs="B Nazanin" w:hint="cs"/>
          <w:sz w:val="24"/>
          <w:szCs w:val="24"/>
          <w:rtl/>
        </w:rPr>
        <w:t>ن</w:t>
      </w:r>
      <w:r w:rsidR="00D24A8F">
        <w:rPr>
          <w:rFonts w:ascii="Arial" w:hAnsi="Arial" w:cs="B Nazanin" w:hint="cs"/>
          <w:sz w:val="24"/>
          <w:szCs w:val="24"/>
          <w:rtl/>
        </w:rPr>
        <w:t>گز و</w:t>
      </w:r>
      <w:r w:rsidR="00893287" w:rsidRPr="0091178D">
        <w:rPr>
          <w:rFonts w:ascii="Arial" w:hAnsi="Arial" w:cs="B Nazanin" w:hint="cs"/>
          <w:sz w:val="24"/>
          <w:szCs w:val="24"/>
          <w:rtl/>
        </w:rPr>
        <w:t>همکاران، 2008</w:t>
      </w:r>
      <w:r w:rsidR="00B97332">
        <w:rPr>
          <w:rFonts w:ascii="Arial" w:hAnsi="Arial" w:cs="B Nazanin" w:hint="cs"/>
          <w:sz w:val="24"/>
          <w:szCs w:val="24"/>
          <w:rtl/>
        </w:rPr>
        <w:t>)</w:t>
      </w:r>
      <w:r w:rsidR="00EE692C">
        <w:rPr>
          <w:rFonts w:ascii="Arial" w:hAnsi="Arial" w:cs="B Nazanin" w:hint="cs"/>
          <w:sz w:val="24"/>
          <w:szCs w:val="24"/>
          <w:rtl/>
        </w:rPr>
        <w:t>،</w:t>
      </w:r>
      <w:r w:rsidR="000671AC">
        <w:rPr>
          <w:rFonts w:ascii="Arial" w:hAnsi="Arial" w:cs="B Nazanin"/>
          <w:sz w:val="24"/>
          <w:szCs w:val="24"/>
          <w:rtl/>
        </w:rPr>
        <w:t xml:space="preserve"> رقم</w:t>
      </w:r>
      <w:r w:rsidRPr="0091178D">
        <w:rPr>
          <w:rFonts w:ascii="Arial" w:hAnsi="Arial" w:cs="B Nazanin" w:hint="cs"/>
          <w:sz w:val="24"/>
          <w:szCs w:val="24"/>
          <w:rtl/>
        </w:rPr>
        <w:t xml:space="preserve"> میانگین ترس از پیری در زنان اندکی بیشتر از مردان </w:t>
      </w:r>
      <w:r w:rsidR="00953B89">
        <w:rPr>
          <w:rFonts w:ascii="Arial" w:hAnsi="Arial" w:cs="B Nazanin"/>
          <w:sz w:val="24"/>
          <w:szCs w:val="24"/>
          <w:rtl/>
        </w:rPr>
        <w:t>م</w:t>
      </w:r>
      <w:r w:rsidR="00953B89">
        <w:rPr>
          <w:rFonts w:ascii="Arial" w:hAnsi="Arial" w:cs="B Nazanin" w:hint="cs"/>
          <w:sz w:val="24"/>
          <w:szCs w:val="24"/>
          <w:rtl/>
        </w:rPr>
        <w:t>ی‌باشد</w:t>
      </w:r>
      <w:r w:rsidRPr="0091178D">
        <w:rPr>
          <w:rFonts w:ascii="Arial" w:hAnsi="Arial" w:cs="B Nazanin" w:hint="cs"/>
          <w:sz w:val="24"/>
          <w:szCs w:val="24"/>
          <w:rtl/>
        </w:rPr>
        <w:t xml:space="preserve">. از سوی دیگر رابطه معکوسی بین سن و میزان ترس از پیری </w:t>
      </w:r>
      <w:r w:rsidR="000671AC">
        <w:rPr>
          <w:rFonts w:ascii="Arial" w:hAnsi="Arial" w:cs="B Nazanin"/>
          <w:sz w:val="24"/>
          <w:szCs w:val="24"/>
          <w:rtl/>
        </w:rPr>
        <w:t>مشاهده‌شده</w:t>
      </w:r>
      <w:r w:rsidRPr="0091178D">
        <w:rPr>
          <w:rFonts w:ascii="Arial" w:hAnsi="Arial" w:cs="B Nazanin" w:hint="cs"/>
          <w:sz w:val="24"/>
          <w:szCs w:val="24"/>
          <w:rtl/>
        </w:rPr>
        <w:t xml:space="preserve"> است که به نظر </w:t>
      </w:r>
      <w:r w:rsidR="00953B89">
        <w:rPr>
          <w:rFonts w:ascii="Arial" w:hAnsi="Arial" w:cs="B Nazanin"/>
          <w:sz w:val="24"/>
          <w:szCs w:val="24"/>
          <w:rtl/>
        </w:rPr>
        <w:t>م</w:t>
      </w:r>
      <w:r w:rsidR="00953B89">
        <w:rPr>
          <w:rFonts w:ascii="Arial" w:hAnsi="Arial" w:cs="B Nazanin" w:hint="cs"/>
          <w:sz w:val="24"/>
          <w:szCs w:val="24"/>
          <w:rtl/>
        </w:rPr>
        <w:t>ی‌رسد</w:t>
      </w:r>
      <w:r w:rsidRPr="0091178D">
        <w:rPr>
          <w:rFonts w:ascii="Arial" w:hAnsi="Arial" w:cs="B Nazanin" w:hint="cs"/>
          <w:sz w:val="24"/>
          <w:szCs w:val="24"/>
          <w:rtl/>
        </w:rPr>
        <w:t xml:space="preserve"> </w:t>
      </w:r>
      <w:r w:rsidR="00C121BE" w:rsidRPr="0091178D">
        <w:rPr>
          <w:rFonts w:ascii="Arial" w:hAnsi="Arial" w:cs="B Nazanin" w:hint="cs"/>
          <w:sz w:val="24"/>
          <w:szCs w:val="24"/>
          <w:rtl/>
        </w:rPr>
        <w:t xml:space="preserve">بتوان </w:t>
      </w:r>
      <w:r w:rsidRPr="0091178D">
        <w:rPr>
          <w:rFonts w:ascii="Arial" w:hAnsi="Arial" w:cs="B Nazanin" w:hint="cs"/>
          <w:sz w:val="24"/>
          <w:szCs w:val="24"/>
          <w:rtl/>
        </w:rPr>
        <w:t xml:space="preserve">علت </w:t>
      </w:r>
      <w:r w:rsidR="00C121BE" w:rsidRPr="0091178D">
        <w:rPr>
          <w:rFonts w:ascii="Arial" w:hAnsi="Arial" w:cs="B Nazanin" w:hint="cs"/>
          <w:sz w:val="24"/>
          <w:szCs w:val="24"/>
          <w:rtl/>
        </w:rPr>
        <w:t xml:space="preserve">احتمالی </w:t>
      </w:r>
      <w:r w:rsidRPr="0091178D">
        <w:rPr>
          <w:rFonts w:ascii="Arial" w:hAnsi="Arial" w:cs="B Nazanin" w:hint="cs"/>
          <w:sz w:val="24"/>
          <w:szCs w:val="24"/>
          <w:rtl/>
        </w:rPr>
        <w:t xml:space="preserve">این رابطه منفی را </w:t>
      </w:r>
      <w:r w:rsidR="00C121BE" w:rsidRPr="0091178D">
        <w:rPr>
          <w:rFonts w:ascii="Arial" w:hAnsi="Arial" w:cs="B Nazanin" w:hint="cs"/>
          <w:sz w:val="24"/>
          <w:szCs w:val="24"/>
          <w:rtl/>
        </w:rPr>
        <w:t xml:space="preserve">تفاوت نسلی بین گروهای سنی جوانتر (30-45 ساله) با </w:t>
      </w:r>
      <w:r w:rsidR="00953B89">
        <w:rPr>
          <w:rFonts w:ascii="Arial" w:hAnsi="Arial" w:cs="B Nazanin"/>
          <w:sz w:val="24"/>
          <w:szCs w:val="24"/>
          <w:rtl/>
        </w:rPr>
        <w:t>مسن‌تر</w:t>
      </w:r>
      <w:r w:rsidR="00C121BE" w:rsidRPr="0091178D">
        <w:rPr>
          <w:rFonts w:ascii="Arial" w:hAnsi="Arial" w:cs="B Nazanin" w:hint="cs"/>
          <w:sz w:val="24"/>
          <w:szCs w:val="24"/>
          <w:rtl/>
        </w:rPr>
        <w:t xml:space="preserve"> (45-60 ساله) در نظر گرفت که </w:t>
      </w:r>
      <w:r w:rsidR="000C42F2">
        <w:rPr>
          <w:rFonts w:ascii="Arial" w:hAnsi="Arial" w:cs="B Nazanin" w:hint="cs"/>
          <w:sz w:val="24"/>
          <w:szCs w:val="24"/>
          <w:rtl/>
        </w:rPr>
        <w:t xml:space="preserve">بر اساس آن، </w:t>
      </w:r>
      <w:r w:rsidR="000C42F2" w:rsidRPr="0091178D">
        <w:rPr>
          <w:rFonts w:ascii="Arial" w:hAnsi="Arial" w:cs="B Nazanin" w:hint="cs"/>
          <w:sz w:val="24"/>
          <w:szCs w:val="24"/>
          <w:rtl/>
        </w:rPr>
        <w:t xml:space="preserve">مقوله زیبایی و بدن </w:t>
      </w:r>
      <w:r w:rsidR="00C121BE" w:rsidRPr="0091178D">
        <w:rPr>
          <w:rFonts w:ascii="Arial" w:hAnsi="Arial" w:cs="B Nazanin" w:hint="cs"/>
          <w:sz w:val="24"/>
          <w:szCs w:val="24"/>
          <w:rtl/>
        </w:rPr>
        <w:t xml:space="preserve">در بین </w:t>
      </w:r>
      <w:r w:rsidR="000671AC">
        <w:rPr>
          <w:rFonts w:ascii="Arial" w:hAnsi="Arial" w:cs="B Nazanin"/>
          <w:sz w:val="24"/>
          <w:szCs w:val="24"/>
          <w:rtl/>
        </w:rPr>
        <w:t>گروه‌ها</w:t>
      </w:r>
      <w:r w:rsidR="000671AC">
        <w:rPr>
          <w:rFonts w:ascii="Arial" w:hAnsi="Arial" w:cs="B Nazanin" w:hint="cs"/>
          <w:sz w:val="24"/>
          <w:szCs w:val="24"/>
          <w:rtl/>
        </w:rPr>
        <w:t>ی</w:t>
      </w:r>
      <w:r w:rsidR="00C121BE" w:rsidRPr="0091178D">
        <w:rPr>
          <w:rFonts w:ascii="Arial" w:hAnsi="Arial" w:cs="B Nazanin" w:hint="cs"/>
          <w:sz w:val="24"/>
          <w:szCs w:val="24"/>
          <w:rtl/>
        </w:rPr>
        <w:t xml:space="preserve"> سنی </w:t>
      </w:r>
      <w:r w:rsidR="000671AC">
        <w:rPr>
          <w:rFonts w:ascii="Arial" w:hAnsi="Arial" w:cs="B Nazanin"/>
          <w:sz w:val="24"/>
          <w:szCs w:val="24"/>
          <w:rtl/>
        </w:rPr>
        <w:t>جوان‌تر</w:t>
      </w:r>
      <w:r w:rsidR="00C121BE" w:rsidRPr="0091178D">
        <w:rPr>
          <w:rFonts w:ascii="Arial" w:hAnsi="Arial" w:cs="B Nazanin" w:hint="cs"/>
          <w:sz w:val="24"/>
          <w:szCs w:val="24"/>
          <w:rtl/>
        </w:rPr>
        <w:t xml:space="preserve">، از اهمیت بیشتری برخوردار بوده و ورود به دوره سالمندی </w:t>
      </w:r>
      <w:r w:rsidR="00953B89">
        <w:rPr>
          <w:rFonts w:ascii="Arial" w:hAnsi="Arial" w:cs="B Nazanin"/>
          <w:sz w:val="24"/>
          <w:szCs w:val="24"/>
          <w:rtl/>
        </w:rPr>
        <w:t>م</w:t>
      </w:r>
      <w:r w:rsidR="00953B89">
        <w:rPr>
          <w:rFonts w:ascii="Arial" w:hAnsi="Arial" w:cs="B Nazanin" w:hint="cs"/>
          <w:sz w:val="24"/>
          <w:szCs w:val="24"/>
          <w:rtl/>
        </w:rPr>
        <w:t>ی‌تواند</w:t>
      </w:r>
      <w:r w:rsidR="00C121BE" w:rsidRPr="0091178D">
        <w:rPr>
          <w:rFonts w:ascii="Arial" w:hAnsi="Arial" w:cs="B Nazanin" w:hint="cs"/>
          <w:sz w:val="24"/>
          <w:szCs w:val="24"/>
          <w:rtl/>
        </w:rPr>
        <w:t xml:space="preserve"> </w:t>
      </w:r>
      <w:r w:rsidR="00893287" w:rsidRPr="0091178D">
        <w:rPr>
          <w:rFonts w:ascii="Arial" w:hAnsi="Arial" w:cs="B Nazanin" w:hint="cs"/>
          <w:sz w:val="24"/>
          <w:szCs w:val="24"/>
          <w:rtl/>
        </w:rPr>
        <w:t xml:space="preserve">برای </w:t>
      </w:r>
      <w:r w:rsidR="000671AC">
        <w:rPr>
          <w:rFonts w:ascii="Arial" w:hAnsi="Arial" w:cs="B Nazanin"/>
          <w:sz w:val="24"/>
          <w:szCs w:val="24"/>
          <w:rtl/>
        </w:rPr>
        <w:t>م</w:t>
      </w:r>
      <w:r w:rsidR="000671AC">
        <w:rPr>
          <w:rFonts w:ascii="Arial" w:hAnsi="Arial" w:cs="B Nazanin" w:hint="cs"/>
          <w:sz w:val="24"/>
          <w:szCs w:val="24"/>
          <w:rtl/>
        </w:rPr>
        <w:t>یان‌سالان</w:t>
      </w:r>
      <w:r w:rsidR="00893287" w:rsidRPr="0091178D">
        <w:rPr>
          <w:rFonts w:ascii="Arial" w:hAnsi="Arial" w:cs="B Nazanin" w:hint="cs"/>
          <w:sz w:val="24"/>
          <w:szCs w:val="24"/>
          <w:rtl/>
        </w:rPr>
        <w:t xml:space="preserve"> </w:t>
      </w:r>
      <w:r w:rsidR="000C42F2">
        <w:rPr>
          <w:rFonts w:ascii="Arial" w:hAnsi="Arial" w:cs="B Nazanin" w:hint="cs"/>
          <w:sz w:val="24"/>
          <w:szCs w:val="24"/>
          <w:rtl/>
        </w:rPr>
        <w:t xml:space="preserve">جوان، </w:t>
      </w:r>
      <w:r w:rsidR="00953B89">
        <w:rPr>
          <w:rFonts w:ascii="Arial" w:hAnsi="Arial" w:cs="B Nazanin"/>
          <w:sz w:val="24"/>
          <w:szCs w:val="24"/>
          <w:rtl/>
        </w:rPr>
        <w:t>پد</w:t>
      </w:r>
      <w:r w:rsidR="00953B89">
        <w:rPr>
          <w:rFonts w:ascii="Arial" w:hAnsi="Arial" w:cs="B Nazanin" w:hint="cs"/>
          <w:sz w:val="24"/>
          <w:szCs w:val="24"/>
          <w:rtl/>
        </w:rPr>
        <w:t>یده‌ای</w:t>
      </w:r>
      <w:r w:rsidR="00893287" w:rsidRPr="0091178D">
        <w:rPr>
          <w:rFonts w:ascii="Arial" w:hAnsi="Arial" w:cs="B Nazanin" w:hint="cs"/>
          <w:sz w:val="24"/>
          <w:szCs w:val="24"/>
          <w:rtl/>
        </w:rPr>
        <w:t xml:space="preserve"> </w:t>
      </w:r>
      <w:r w:rsidR="000C42F2">
        <w:rPr>
          <w:rFonts w:ascii="Arial" w:hAnsi="Arial" w:cs="B Nazanin" w:hint="cs"/>
          <w:sz w:val="24"/>
          <w:szCs w:val="24"/>
          <w:rtl/>
        </w:rPr>
        <w:t>نگران کننده تر</w:t>
      </w:r>
      <w:r w:rsidR="00C121BE" w:rsidRPr="0091178D">
        <w:rPr>
          <w:rFonts w:ascii="Arial" w:hAnsi="Arial" w:cs="B Nazanin" w:hint="cs"/>
          <w:sz w:val="24"/>
          <w:szCs w:val="24"/>
          <w:rtl/>
        </w:rPr>
        <w:t xml:space="preserve"> </w:t>
      </w:r>
      <w:r w:rsidR="00893287" w:rsidRPr="0091178D">
        <w:rPr>
          <w:rFonts w:ascii="Arial" w:hAnsi="Arial" w:cs="B Nazanin" w:hint="cs"/>
          <w:sz w:val="24"/>
          <w:szCs w:val="24"/>
          <w:rtl/>
        </w:rPr>
        <w:t>محسوب شود</w:t>
      </w:r>
      <w:r w:rsidR="00C121BE" w:rsidRPr="0091178D">
        <w:rPr>
          <w:rFonts w:ascii="Arial" w:hAnsi="Arial" w:cs="B Nazanin" w:hint="cs"/>
          <w:sz w:val="24"/>
          <w:szCs w:val="24"/>
          <w:rtl/>
        </w:rPr>
        <w:t>.</w:t>
      </w:r>
    </w:p>
    <w:p w14:paraId="42282E80" w14:textId="3989AE35" w:rsidR="00E703F2" w:rsidRDefault="0022659E" w:rsidP="00E703F2">
      <w:pPr>
        <w:spacing w:after="0"/>
        <w:jc w:val="both"/>
        <w:rPr>
          <w:rFonts w:ascii="Arial" w:hAnsi="Arial" w:cs="B Nazanin"/>
          <w:sz w:val="24"/>
          <w:szCs w:val="24"/>
          <w:rtl/>
        </w:rPr>
      </w:pPr>
      <w:r w:rsidRPr="0091178D">
        <w:rPr>
          <w:rFonts w:ascii="Arial" w:hAnsi="Arial" w:cs="B Nazanin" w:hint="cs"/>
          <w:sz w:val="24"/>
          <w:szCs w:val="24"/>
          <w:rtl/>
        </w:rPr>
        <w:t xml:space="preserve">بر اساس نتایج تحلیلی و </w:t>
      </w:r>
      <w:r w:rsidR="000671AC">
        <w:rPr>
          <w:rFonts w:ascii="Arial" w:hAnsi="Arial" w:cs="B Nazanin"/>
          <w:sz w:val="24"/>
          <w:szCs w:val="24"/>
          <w:rtl/>
        </w:rPr>
        <w:t>به‌منظور</w:t>
      </w:r>
      <w:r w:rsidR="00C242BE">
        <w:rPr>
          <w:rFonts w:ascii="Arial" w:hAnsi="Arial" w:cs="B Nazanin" w:hint="cs"/>
          <w:sz w:val="24"/>
          <w:szCs w:val="24"/>
          <w:rtl/>
        </w:rPr>
        <w:t xml:space="preserve"> آزمون فرضیات‌</w:t>
      </w:r>
      <w:r w:rsidRPr="0091178D">
        <w:rPr>
          <w:rFonts w:ascii="Arial" w:hAnsi="Arial" w:cs="B Nazanin" w:hint="cs"/>
          <w:sz w:val="24"/>
          <w:szCs w:val="24"/>
          <w:rtl/>
        </w:rPr>
        <w:t xml:space="preserve">تحقیق، </w:t>
      </w:r>
      <w:r w:rsidR="00953B89">
        <w:rPr>
          <w:rFonts w:ascii="Arial" w:hAnsi="Arial" w:cs="B Nazanin" w:hint="cs"/>
          <w:sz w:val="24"/>
          <w:szCs w:val="24"/>
          <w:rtl/>
        </w:rPr>
        <w:t>یافته‌ها</w:t>
      </w:r>
      <w:r w:rsidRPr="0091178D">
        <w:rPr>
          <w:rFonts w:ascii="Arial" w:hAnsi="Arial" w:cs="B Nazanin" w:hint="cs"/>
          <w:sz w:val="24"/>
          <w:szCs w:val="24"/>
          <w:rtl/>
        </w:rPr>
        <w:t xml:space="preserve"> نشان </w:t>
      </w:r>
      <w:r w:rsidR="00304B12" w:rsidRPr="0091178D">
        <w:rPr>
          <w:rFonts w:ascii="Arial" w:hAnsi="Arial" w:cs="B Nazanin" w:hint="cs"/>
          <w:sz w:val="24"/>
          <w:szCs w:val="24"/>
          <w:rtl/>
        </w:rPr>
        <w:t>داد که</w:t>
      </w:r>
      <w:r w:rsidRPr="0091178D">
        <w:rPr>
          <w:rFonts w:ascii="Arial" w:hAnsi="Arial" w:cs="B Nazanin" w:hint="cs"/>
          <w:sz w:val="24"/>
          <w:szCs w:val="24"/>
          <w:rtl/>
        </w:rPr>
        <w:t xml:space="preserve"> تمامی فرضیات </w:t>
      </w:r>
      <w:r w:rsidR="00304B12" w:rsidRPr="0091178D">
        <w:rPr>
          <w:rFonts w:ascii="Arial" w:hAnsi="Arial" w:cs="B Nazanin" w:hint="cs"/>
          <w:sz w:val="24"/>
          <w:szCs w:val="24"/>
          <w:rtl/>
        </w:rPr>
        <w:t xml:space="preserve">پژوهش حاضر، مورد </w:t>
      </w:r>
      <w:r w:rsidR="00953B89">
        <w:rPr>
          <w:rFonts w:ascii="Arial" w:hAnsi="Arial" w:cs="B Nazanin"/>
          <w:sz w:val="24"/>
          <w:szCs w:val="24"/>
          <w:rtl/>
        </w:rPr>
        <w:t>تأ</w:t>
      </w:r>
      <w:r w:rsidR="00953B89">
        <w:rPr>
          <w:rFonts w:ascii="Arial" w:hAnsi="Arial" w:cs="B Nazanin" w:hint="cs"/>
          <w:sz w:val="24"/>
          <w:szCs w:val="24"/>
          <w:rtl/>
        </w:rPr>
        <w:t>یید</w:t>
      </w:r>
      <w:r w:rsidR="00304B12" w:rsidRPr="0091178D">
        <w:rPr>
          <w:rFonts w:ascii="Arial" w:hAnsi="Arial" w:cs="B Nazanin" w:hint="cs"/>
          <w:sz w:val="24"/>
          <w:szCs w:val="24"/>
          <w:rtl/>
        </w:rPr>
        <w:t xml:space="preserve"> </w:t>
      </w:r>
      <w:r w:rsidR="000671AC">
        <w:rPr>
          <w:rFonts w:ascii="Arial" w:hAnsi="Arial" w:cs="B Nazanin"/>
          <w:sz w:val="24"/>
          <w:szCs w:val="24"/>
          <w:rtl/>
        </w:rPr>
        <w:t>قرارگرفته‌اند</w:t>
      </w:r>
      <w:r w:rsidR="00304B12" w:rsidRPr="0091178D">
        <w:rPr>
          <w:rFonts w:ascii="Arial" w:hAnsi="Arial" w:cs="B Nazanin" w:hint="cs"/>
          <w:sz w:val="24"/>
          <w:szCs w:val="24"/>
          <w:rtl/>
        </w:rPr>
        <w:t>.</w:t>
      </w:r>
      <w:r w:rsidR="00785139">
        <w:rPr>
          <w:rFonts w:ascii="Arial" w:hAnsi="Arial" w:cs="B Nazanin" w:hint="cs"/>
          <w:sz w:val="24"/>
          <w:szCs w:val="24"/>
          <w:rtl/>
        </w:rPr>
        <w:t xml:space="preserve"> </w:t>
      </w:r>
      <w:bookmarkStart w:id="6" w:name="_Hlk147430981"/>
      <w:r w:rsidR="00E703F2" w:rsidRPr="00247667">
        <w:rPr>
          <w:rFonts w:ascii="Arial" w:hAnsi="Arial" w:cs="B Nazanin"/>
          <w:b/>
          <w:bCs/>
          <w:sz w:val="24"/>
          <w:szCs w:val="24"/>
          <w:highlight w:val="yellow"/>
          <w:rtl/>
        </w:rPr>
        <w:t>مطابق فرض</w:t>
      </w:r>
      <w:r w:rsidR="00E703F2" w:rsidRPr="00247667">
        <w:rPr>
          <w:rFonts w:ascii="Arial" w:hAnsi="Arial" w:cs="B Nazanin" w:hint="cs"/>
          <w:b/>
          <w:bCs/>
          <w:sz w:val="24"/>
          <w:szCs w:val="24"/>
          <w:highlight w:val="yellow"/>
          <w:rtl/>
        </w:rPr>
        <w:t>ی</w:t>
      </w:r>
      <w:r w:rsidR="00E703F2" w:rsidRPr="00247667">
        <w:rPr>
          <w:rFonts w:ascii="Arial" w:hAnsi="Arial" w:cs="B Nazanin" w:hint="eastAsia"/>
          <w:b/>
          <w:bCs/>
          <w:sz w:val="24"/>
          <w:szCs w:val="24"/>
          <w:highlight w:val="yellow"/>
          <w:rtl/>
        </w:rPr>
        <w:t>ه</w:t>
      </w:r>
      <w:r w:rsidR="00E703F2" w:rsidRPr="00247667">
        <w:rPr>
          <w:rFonts w:ascii="Arial" w:hAnsi="Arial" w:cs="B Nazanin"/>
          <w:b/>
          <w:bCs/>
          <w:sz w:val="24"/>
          <w:szCs w:val="24"/>
          <w:highlight w:val="yellow"/>
          <w:rtl/>
        </w:rPr>
        <w:t xml:space="preserve"> نخست،</w:t>
      </w:r>
      <w:r w:rsidR="00E703F2" w:rsidRPr="00E703F2">
        <w:rPr>
          <w:rFonts w:ascii="Arial" w:hAnsi="Arial" w:cs="B Nazanin"/>
          <w:sz w:val="24"/>
          <w:szCs w:val="24"/>
          <w:highlight w:val="yellow"/>
          <w:rtl/>
        </w:rPr>
        <w:t xml:space="preserve"> با افزا</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ش</w:t>
      </w:r>
      <w:r w:rsidR="00E703F2" w:rsidRPr="00E703F2">
        <w:rPr>
          <w:rFonts w:ascii="Arial" w:hAnsi="Arial" w:cs="B Nazanin"/>
          <w:sz w:val="24"/>
          <w:szCs w:val="24"/>
          <w:highlight w:val="yellow"/>
          <w:rtl/>
        </w:rPr>
        <w:t xml:space="preserve"> نگرش منف</w:t>
      </w:r>
      <w:r w:rsidR="00E703F2" w:rsidRPr="00E703F2">
        <w:rPr>
          <w:rFonts w:ascii="Arial" w:hAnsi="Arial" w:cs="B Nazanin" w:hint="cs"/>
          <w:sz w:val="24"/>
          <w:szCs w:val="24"/>
          <w:highlight w:val="yellow"/>
          <w:rtl/>
        </w:rPr>
        <w:t>ی</w:t>
      </w:r>
      <w:r w:rsidR="00E703F2" w:rsidRPr="00E703F2">
        <w:rPr>
          <w:rFonts w:ascii="Arial" w:hAnsi="Arial" w:cs="B Nazanin"/>
          <w:sz w:val="24"/>
          <w:szCs w:val="24"/>
          <w:highlight w:val="yellow"/>
          <w:rtl/>
        </w:rPr>
        <w:t xml:space="preserve"> به بدن، ترس از پ</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ر</w:t>
      </w:r>
      <w:r w:rsidR="00E703F2" w:rsidRPr="00E703F2">
        <w:rPr>
          <w:rFonts w:ascii="Arial" w:hAnsi="Arial" w:cs="B Nazanin" w:hint="cs"/>
          <w:sz w:val="24"/>
          <w:szCs w:val="24"/>
          <w:highlight w:val="yellow"/>
          <w:rtl/>
        </w:rPr>
        <w:t>ی</w:t>
      </w:r>
      <w:r w:rsidR="00E703F2" w:rsidRPr="00E703F2">
        <w:rPr>
          <w:rFonts w:ascii="Arial" w:hAnsi="Arial" w:cs="B Nazanin"/>
          <w:sz w:val="24"/>
          <w:szCs w:val="24"/>
          <w:highlight w:val="yellow"/>
          <w:rtl/>
        </w:rPr>
        <w:t xml:space="preserve"> ن</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ز</w:t>
      </w:r>
      <w:r w:rsidR="00E703F2" w:rsidRPr="00E703F2">
        <w:rPr>
          <w:rFonts w:ascii="Arial" w:hAnsi="Arial" w:cs="B Nazanin"/>
          <w:sz w:val="24"/>
          <w:szCs w:val="24"/>
          <w:highlight w:val="yellow"/>
          <w:rtl/>
        </w:rPr>
        <w:t xml:space="preserve"> افزا</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ش</w:t>
      </w:r>
      <w:r w:rsidR="00E703F2" w:rsidRPr="00E703F2">
        <w:rPr>
          <w:rFonts w:ascii="Arial" w:hAnsi="Arial" w:cs="B Nazanin"/>
          <w:sz w:val="24"/>
          <w:szCs w:val="24"/>
          <w:highlight w:val="yellow"/>
          <w:rtl/>
        </w:rPr>
        <w:t xml:space="preserve"> </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افته</w:t>
      </w:r>
      <w:r w:rsidR="00E703F2" w:rsidRPr="00E703F2">
        <w:rPr>
          <w:rFonts w:ascii="Arial" w:hAnsi="Arial" w:cs="B Nazanin"/>
          <w:sz w:val="24"/>
          <w:szCs w:val="24"/>
          <w:highlight w:val="yellow"/>
          <w:rtl/>
        </w:rPr>
        <w:t xml:space="preserve"> است. ا</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ن</w:t>
      </w:r>
      <w:r w:rsidR="00E703F2" w:rsidRPr="00E703F2">
        <w:rPr>
          <w:rFonts w:ascii="Arial" w:hAnsi="Arial" w:cs="B Nazanin"/>
          <w:sz w:val="24"/>
          <w:szCs w:val="24"/>
          <w:highlight w:val="yellow"/>
          <w:rtl/>
        </w:rPr>
        <w:t xml:space="preserve"> </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افته</w:t>
      </w:r>
      <w:r w:rsidR="00E703F2" w:rsidRPr="00E703F2">
        <w:rPr>
          <w:rFonts w:ascii="Arial" w:hAnsi="Arial" w:cs="B Nazanin"/>
          <w:sz w:val="24"/>
          <w:szCs w:val="24"/>
          <w:highlight w:val="yellow"/>
          <w:rtl/>
        </w:rPr>
        <w:t xml:space="preserve"> با نتا</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ج</w:t>
      </w:r>
      <w:r w:rsidR="00E703F2" w:rsidRPr="00E703F2">
        <w:rPr>
          <w:rFonts w:ascii="Arial" w:hAnsi="Arial" w:cs="B Nazanin"/>
          <w:sz w:val="24"/>
          <w:szCs w:val="24"/>
          <w:highlight w:val="yellow"/>
          <w:rtl/>
        </w:rPr>
        <w:t xml:space="preserve"> تحق</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قات</w:t>
      </w:r>
      <w:r w:rsidR="00E703F2" w:rsidRPr="00E703F2">
        <w:rPr>
          <w:rFonts w:ascii="Arial" w:hAnsi="Arial" w:cs="B Nazanin"/>
          <w:sz w:val="24"/>
          <w:szCs w:val="24"/>
          <w:highlight w:val="yellow"/>
          <w:rtl/>
        </w:rPr>
        <w:t xml:space="preserve"> پ</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ش</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ن</w:t>
      </w:r>
      <w:r w:rsidR="00E703F2" w:rsidRPr="00E703F2">
        <w:rPr>
          <w:rFonts w:ascii="Arial" w:hAnsi="Arial" w:cs="B Nazanin"/>
          <w:sz w:val="24"/>
          <w:szCs w:val="24"/>
          <w:highlight w:val="yellow"/>
          <w:rtl/>
        </w:rPr>
        <w:t xml:space="preserve"> (روچا و ترارا، 2013؛ </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انکوفسک</w:t>
      </w:r>
      <w:r w:rsidR="00E703F2" w:rsidRPr="00E703F2">
        <w:rPr>
          <w:rFonts w:ascii="Arial" w:hAnsi="Arial" w:cs="B Nazanin" w:hint="cs"/>
          <w:sz w:val="24"/>
          <w:szCs w:val="24"/>
          <w:highlight w:val="yellow"/>
          <w:rtl/>
        </w:rPr>
        <w:t>ی</w:t>
      </w:r>
      <w:r w:rsidR="00E703F2" w:rsidRPr="00E703F2">
        <w:rPr>
          <w:rFonts w:ascii="Arial" w:hAnsi="Arial" w:cs="B Nazanin"/>
          <w:sz w:val="24"/>
          <w:szCs w:val="24"/>
          <w:highlight w:val="yellow"/>
          <w:rtl/>
        </w:rPr>
        <w:t xml:space="preserve"> و همکاران، 2016؛ شاو و لاگمن، 2017) همسو است. در جامعه‌ا</w:t>
      </w:r>
      <w:r w:rsidR="00E703F2" w:rsidRPr="00E703F2">
        <w:rPr>
          <w:rFonts w:ascii="Arial" w:hAnsi="Arial" w:cs="B Nazanin" w:hint="cs"/>
          <w:sz w:val="24"/>
          <w:szCs w:val="24"/>
          <w:highlight w:val="yellow"/>
          <w:rtl/>
        </w:rPr>
        <w:t>ی</w:t>
      </w:r>
      <w:r w:rsidR="00E703F2" w:rsidRPr="00E703F2">
        <w:rPr>
          <w:rFonts w:ascii="Arial" w:hAnsi="Arial" w:cs="B Nazanin"/>
          <w:sz w:val="24"/>
          <w:szCs w:val="24"/>
          <w:highlight w:val="yellow"/>
          <w:rtl/>
        </w:rPr>
        <w:t xml:space="preserve"> که جوان</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w:t>
      </w:r>
      <w:r w:rsidR="00E703F2" w:rsidRPr="00E703F2">
        <w:rPr>
          <w:rFonts w:ascii="Arial" w:hAnsi="Arial" w:cs="B Nazanin"/>
          <w:sz w:val="24"/>
          <w:szCs w:val="24"/>
          <w:highlight w:val="yellow"/>
          <w:rtl/>
        </w:rPr>
        <w:t xml:space="preserve"> ز</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با</w:t>
      </w:r>
      <w:r w:rsidR="00E703F2" w:rsidRPr="00E703F2">
        <w:rPr>
          <w:rFonts w:ascii="Arial" w:hAnsi="Arial" w:cs="B Nazanin" w:hint="cs"/>
          <w:sz w:val="24"/>
          <w:szCs w:val="24"/>
          <w:highlight w:val="yellow"/>
          <w:rtl/>
        </w:rPr>
        <w:t>یی</w:t>
      </w:r>
      <w:r w:rsidR="00E703F2" w:rsidRPr="00E703F2">
        <w:rPr>
          <w:rFonts w:ascii="Arial" w:hAnsi="Arial" w:cs="B Nazanin"/>
          <w:sz w:val="24"/>
          <w:szCs w:val="24"/>
          <w:highlight w:val="yellow"/>
          <w:rtl/>
        </w:rPr>
        <w:t xml:space="preserve"> و جذاب</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ت</w:t>
      </w:r>
      <w:r w:rsidR="00E703F2" w:rsidRPr="00E703F2">
        <w:rPr>
          <w:rFonts w:ascii="Arial" w:hAnsi="Arial" w:cs="B Nazanin"/>
          <w:sz w:val="24"/>
          <w:szCs w:val="24"/>
          <w:highlight w:val="yellow"/>
          <w:rtl/>
        </w:rPr>
        <w:t xml:space="preserve"> ظاهر</w:t>
      </w:r>
      <w:r w:rsidR="00E703F2" w:rsidRPr="00E703F2">
        <w:rPr>
          <w:rFonts w:ascii="Arial" w:hAnsi="Arial" w:cs="B Nazanin" w:hint="cs"/>
          <w:sz w:val="24"/>
          <w:szCs w:val="24"/>
          <w:highlight w:val="yellow"/>
          <w:rtl/>
        </w:rPr>
        <w:t>ی</w:t>
      </w:r>
      <w:r w:rsidR="00E703F2" w:rsidRPr="00E703F2">
        <w:rPr>
          <w:rFonts w:ascii="Arial" w:hAnsi="Arial" w:cs="B Nazanin"/>
          <w:sz w:val="24"/>
          <w:szCs w:val="24"/>
          <w:highlight w:val="yellow"/>
          <w:rtl/>
        </w:rPr>
        <w:t xml:space="preserve"> از ارزش اجتماع</w:t>
      </w:r>
      <w:r w:rsidR="00E703F2" w:rsidRPr="00E703F2">
        <w:rPr>
          <w:rFonts w:ascii="Arial" w:hAnsi="Arial" w:cs="B Nazanin" w:hint="cs"/>
          <w:sz w:val="24"/>
          <w:szCs w:val="24"/>
          <w:highlight w:val="yellow"/>
          <w:rtl/>
        </w:rPr>
        <w:t>ی</w:t>
      </w:r>
      <w:r w:rsidR="00E703F2" w:rsidRPr="00E703F2">
        <w:rPr>
          <w:rFonts w:ascii="Arial" w:hAnsi="Arial" w:cs="B Nazanin"/>
          <w:sz w:val="24"/>
          <w:szCs w:val="24"/>
          <w:highlight w:val="yellow"/>
          <w:rtl/>
        </w:rPr>
        <w:t xml:space="preserve"> </w:t>
      </w:r>
      <w:r w:rsidR="00E703F2" w:rsidRPr="00E703F2">
        <w:rPr>
          <w:rFonts w:ascii="Arial" w:hAnsi="Arial" w:cs="B Nazanin" w:hint="eastAsia"/>
          <w:sz w:val="24"/>
          <w:szCs w:val="24"/>
          <w:highlight w:val="yellow"/>
          <w:rtl/>
        </w:rPr>
        <w:t>بالا</w:t>
      </w:r>
      <w:r w:rsidR="00E703F2" w:rsidRPr="00E703F2">
        <w:rPr>
          <w:rFonts w:ascii="Arial" w:hAnsi="Arial" w:cs="B Nazanin" w:hint="cs"/>
          <w:sz w:val="24"/>
          <w:szCs w:val="24"/>
          <w:highlight w:val="yellow"/>
          <w:rtl/>
        </w:rPr>
        <w:t>یی</w:t>
      </w:r>
      <w:r w:rsidR="00E703F2" w:rsidRPr="00E703F2">
        <w:rPr>
          <w:rFonts w:ascii="Arial" w:hAnsi="Arial" w:cs="B Nazanin"/>
          <w:sz w:val="24"/>
          <w:szCs w:val="24"/>
          <w:highlight w:val="yellow"/>
          <w:rtl/>
        </w:rPr>
        <w:t xml:space="preserve"> برخوردار است، افزا</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ش</w:t>
      </w:r>
      <w:r w:rsidR="00E703F2" w:rsidRPr="00E703F2">
        <w:rPr>
          <w:rFonts w:ascii="Arial" w:hAnsi="Arial" w:cs="B Nazanin"/>
          <w:sz w:val="24"/>
          <w:szCs w:val="24"/>
          <w:highlight w:val="yellow"/>
          <w:rtl/>
        </w:rPr>
        <w:t xml:space="preserve"> سن و تغ</w:t>
      </w:r>
      <w:r w:rsidR="00E703F2" w:rsidRPr="00E703F2">
        <w:rPr>
          <w:rFonts w:ascii="Arial" w:hAnsi="Arial" w:cs="B Nazanin" w:hint="cs"/>
          <w:sz w:val="24"/>
          <w:szCs w:val="24"/>
          <w:highlight w:val="yellow"/>
          <w:rtl/>
        </w:rPr>
        <w:t>یی</w:t>
      </w:r>
      <w:r w:rsidR="00E703F2" w:rsidRPr="00E703F2">
        <w:rPr>
          <w:rFonts w:ascii="Arial" w:hAnsi="Arial" w:cs="B Nazanin" w:hint="eastAsia"/>
          <w:sz w:val="24"/>
          <w:szCs w:val="24"/>
          <w:highlight w:val="yellow"/>
          <w:rtl/>
        </w:rPr>
        <w:t>رات</w:t>
      </w:r>
      <w:r w:rsidR="00E703F2" w:rsidRPr="00E703F2">
        <w:rPr>
          <w:rFonts w:ascii="Arial" w:hAnsi="Arial" w:cs="B Nazanin"/>
          <w:sz w:val="24"/>
          <w:szCs w:val="24"/>
          <w:highlight w:val="yellow"/>
          <w:rtl/>
        </w:rPr>
        <w:t xml:space="preserve"> ظاهر</w:t>
      </w:r>
      <w:r w:rsidR="00E703F2" w:rsidRPr="00E703F2">
        <w:rPr>
          <w:rFonts w:ascii="Arial" w:hAnsi="Arial" w:cs="B Nazanin" w:hint="cs"/>
          <w:sz w:val="24"/>
          <w:szCs w:val="24"/>
          <w:highlight w:val="yellow"/>
          <w:rtl/>
        </w:rPr>
        <w:t>ی</w:t>
      </w:r>
      <w:r w:rsidR="00E703F2" w:rsidRPr="00E703F2">
        <w:rPr>
          <w:rFonts w:ascii="Arial" w:hAnsi="Arial" w:cs="B Nazanin"/>
          <w:sz w:val="24"/>
          <w:szCs w:val="24"/>
          <w:highlight w:val="yellow"/>
          <w:rtl/>
        </w:rPr>
        <w:t xml:space="preserve"> بدن م</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تواند</w:t>
      </w:r>
      <w:r w:rsidR="00E703F2" w:rsidRPr="00E703F2">
        <w:rPr>
          <w:rFonts w:ascii="Arial" w:hAnsi="Arial" w:cs="B Nazanin"/>
          <w:sz w:val="24"/>
          <w:szCs w:val="24"/>
          <w:highlight w:val="yellow"/>
          <w:rtl/>
        </w:rPr>
        <w:t xml:space="preserve"> با کاهش جذاب</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ت</w:t>
      </w:r>
      <w:r w:rsidR="00E703F2" w:rsidRPr="00E703F2">
        <w:rPr>
          <w:rFonts w:ascii="Arial" w:hAnsi="Arial" w:cs="B Nazanin"/>
          <w:sz w:val="24"/>
          <w:szCs w:val="24"/>
          <w:highlight w:val="yellow"/>
          <w:rtl/>
        </w:rPr>
        <w:t xml:space="preserve"> و پذ</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رش</w:t>
      </w:r>
      <w:r w:rsidR="00E703F2" w:rsidRPr="00E703F2">
        <w:rPr>
          <w:rFonts w:ascii="Arial" w:hAnsi="Arial" w:cs="B Nazanin"/>
          <w:sz w:val="24"/>
          <w:szCs w:val="24"/>
          <w:highlight w:val="yellow"/>
          <w:rtl/>
        </w:rPr>
        <w:t xml:space="preserve"> اجتماع</w:t>
      </w:r>
      <w:r w:rsidR="00E703F2" w:rsidRPr="00E703F2">
        <w:rPr>
          <w:rFonts w:ascii="Arial" w:hAnsi="Arial" w:cs="B Nazanin" w:hint="cs"/>
          <w:sz w:val="24"/>
          <w:szCs w:val="24"/>
          <w:highlight w:val="yellow"/>
          <w:rtl/>
        </w:rPr>
        <w:t>ی</w:t>
      </w:r>
      <w:r w:rsidR="00E703F2" w:rsidRPr="00E703F2">
        <w:rPr>
          <w:rFonts w:ascii="Arial" w:hAnsi="Arial" w:cs="B Nazanin"/>
          <w:sz w:val="24"/>
          <w:szCs w:val="24"/>
          <w:highlight w:val="yellow"/>
          <w:rtl/>
        </w:rPr>
        <w:t xml:space="preserve"> و در نت</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جه،</w:t>
      </w:r>
      <w:r w:rsidR="00E703F2" w:rsidRPr="00E703F2">
        <w:rPr>
          <w:rFonts w:ascii="Arial" w:hAnsi="Arial" w:cs="B Nazanin"/>
          <w:sz w:val="24"/>
          <w:szCs w:val="24"/>
          <w:highlight w:val="yellow"/>
          <w:rtl/>
        </w:rPr>
        <w:t xml:space="preserve"> با نگرش منف</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تر</w:t>
      </w:r>
      <w:r w:rsidR="00E703F2" w:rsidRPr="00E703F2">
        <w:rPr>
          <w:rFonts w:ascii="Arial" w:hAnsi="Arial" w:cs="B Nazanin"/>
          <w:sz w:val="24"/>
          <w:szCs w:val="24"/>
          <w:highlight w:val="yellow"/>
          <w:rtl/>
        </w:rPr>
        <w:t xml:space="preserve"> به بدن و ترس ب</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شتر</w:t>
      </w:r>
      <w:r w:rsidR="00E703F2" w:rsidRPr="00E703F2">
        <w:rPr>
          <w:rFonts w:ascii="Arial" w:hAnsi="Arial" w:cs="B Nazanin"/>
          <w:sz w:val="24"/>
          <w:szCs w:val="24"/>
          <w:highlight w:val="yellow"/>
          <w:rtl/>
        </w:rPr>
        <w:t xml:space="preserve"> از پ</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ر</w:t>
      </w:r>
      <w:r w:rsidR="00E703F2" w:rsidRPr="00E703F2">
        <w:rPr>
          <w:rFonts w:ascii="Arial" w:hAnsi="Arial" w:cs="B Nazanin" w:hint="cs"/>
          <w:sz w:val="24"/>
          <w:szCs w:val="24"/>
          <w:highlight w:val="yellow"/>
          <w:rtl/>
        </w:rPr>
        <w:t>ی</w:t>
      </w:r>
      <w:r w:rsidR="00E703F2" w:rsidRPr="00E703F2">
        <w:rPr>
          <w:rFonts w:ascii="Arial" w:hAnsi="Arial" w:cs="B Nazanin"/>
          <w:sz w:val="24"/>
          <w:szCs w:val="24"/>
          <w:highlight w:val="yellow"/>
          <w:rtl/>
        </w:rPr>
        <w:t xml:space="preserve"> همراه شود (و</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چورکو</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چ،</w:t>
      </w:r>
      <w:r w:rsidR="00E703F2" w:rsidRPr="00E703F2">
        <w:rPr>
          <w:rFonts w:ascii="Arial" w:hAnsi="Arial" w:cs="B Nazanin"/>
          <w:sz w:val="24"/>
          <w:szCs w:val="24"/>
          <w:highlight w:val="yellow"/>
          <w:rtl/>
        </w:rPr>
        <w:t xml:space="preserve"> 2000، به نقل از چرنتسکا و کرامکوفسکا، 2019). ا</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ن</w:t>
      </w:r>
      <w:r w:rsidR="00E703F2" w:rsidRPr="00E703F2">
        <w:rPr>
          <w:rFonts w:ascii="Arial" w:hAnsi="Arial" w:cs="B Nazanin"/>
          <w:sz w:val="24"/>
          <w:szCs w:val="24"/>
          <w:highlight w:val="yellow"/>
          <w:rtl/>
        </w:rPr>
        <w:t xml:space="preserve"> رابطه را م</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توان</w:t>
      </w:r>
      <w:r w:rsidR="00E703F2" w:rsidRPr="00E703F2">
        <w:rPr>
          <w:rFonts w:ascii="Arial" w:hAnsi="Arial" w:cs="B Nazanin"/>
          <w:sz w:val="24"/>
          <w:szCs w:val="24"/>
          <w:highlight w:val="yellow"/>
          <w:rtl/>
        </w:rPr>
        <w:t xml:space="preserve"> با د</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دگاه</w:t>
      </w:r>
      <w:r w:rsidR="00E703F2" w:rsidRPr="00E703F2">
        <w:rPr>
          <w:rFonts w:ascii="Arial" w:hAnsi="Arial" w:cs="B Nazanin"/>
          <w:sz w:val="24"/>
          <w:szCs w:val="24"/>
          <w:highlight w:val="yellow"/>
          <w:rtl/>
        </w:rPr>
        <w:t xml:space="preserve"> بورد</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و</w:t>
      </w:r>
      <w:r w:rsidR="00E703F2" w:rsidRPr="00E703F2">
        <w:rPr>
          <w:rFonts w:ascii="Arial" w:hAnsi="Arial" w:cs="B Nazanin"/>
          <w:sz w:val="24"/>
          <w:szCs w:val="24"/>
          <w:highlight w:val="yellow"/>
          <w:rtl/>
        </w:rPr>
        <w:t xml:space="preserve"> دربار</w:t>
      </w:r>
      <w:r w:rsidR="00E703F2" w:rsidRPr="00E703F2">
        <w:rPr>
          <w:rFonts w:ascii="Arial" w:hAnsi="Arial" w:cs="B Nazanin" w:hint="eastAsia"/>
          <w:sz w:val="24"/>
          <w:szCs w:val="24"/>
          <w:highlight w:val="yellow"/>
          <w:rtl/>
        </w:rPr>
        <w:t>ه</w:t>
      </w:r>
      <w:r w:rsidR="00E703F2" w:rsidRPr="00E703F2">
        <w:rPr>
          <w:rFonts w:ascii="Arial" w:hAnsi="Arial" w:cs="B Nazanin"/>
          <w:sz w:val="24"/>
          <w:szCs w:val="24"/>
          <w:highlight w:val="yellow"/>
          <w:rtl/>
        </w:rPr>
        <w:t xml:space="preserve"> بدن به‌عنوان سرما</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ه</w:t>
      </w:r>
      <w:r w:rsidR="00E703F2" w:rsidRPr="00E703F2">
        <w:rPr>
          <w:rFonts w:ascii="Arial" w:hAnsi="Arial" w:cs="B Nazanin"/>
          <w:sz w:val="24"/>
          <w:szCs w:val="24"/>
          <w:highlight w:val="yellow"/>
          <w:rtl/>
        </w:rPr>
        <w:t xml:space="preserve"> ن</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ز</w:t>
      </w:r>
      <w:r w:rsidR="00E703F2" w:rsidRPr="00E703F2">
        <w:rPr>
          <w:rFonts w:ascii="Arial" w:hAnsi="Arial" w:cs="B Nazanin"/>
          <w:sz w:val="24"/>
          <w:szCs w:val="24"/>
          <w:highlight w:val="yellow"/>
          <w:rtl/>
        </w:rPr>
        <w:t xml:space="preserve"> تب</w:t>
      </w:r>
      <w:r w:rsidR="00E703F2" w:rsidRPr="00E703F2">
        <w:rPr>
          <w:rFonts w:ascii="Arial" w:hAnsi="Arial" w:cs="B Nazanin" w:hint="cs"/>
          <w:sz w:val="24"/>
          <w:szCs w:val="24"/>
          <w:highlight w:val="yellow"/>
          <w:rtl/>
        </w:rPr>
        <w:t>یی</w:t>
      </w:r>
      <w:r w:rsidR="00E703F2" w:rsidRPr="00E703F2">
        <w:rPr>
          <w:rFonts w:ascii="Arial" w:hAnsi="Arial" w:cs="B Nazanin" w:hint="eastAsia"/>
          <w:sz w:val="24"/>
          <w:szCs w:val="24"/>
          <w:highlight w:val="yellow"/>
          <w:rtl/>
        </w:rPr>
        <w:t>ن</w:t>
      </w:r>
      <w:r w:rsidR="00E703F2" w:rsidRPr="00E703F2">
        <w:rPr>
          <w:rFonts w:ascii="Arial" w:hAnsi="Arial" w:cs="B Nazanin"/>
          <w:sz w:val="24"/>
          <w:szCs w:val="24"/>
          <w:highlight w:val="yellow"/>
          <w:rtl/>
        </w:rPr>
        <w:t xml:space="preserve"> کرد؛ ز</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را</w:t>
      </w:r>
      <w:r w:rsidR="00E703F2" w:rsidRPr="00E703F2">
        <w:rPr>
          <w:rFonts w:ascii="Arial" w:hAnsi="Arial" w:cs="B Nazanin"/>
          <w:sz w:val="24"/>
          <w:szCs w:val="24"/>
          <w:highlight w:val="yellow"/>
          <w:rtl/>
        </w:rPr>
        <w:t xml:space="preserve"> هنگام</w:t>
      </w:r>
      <w:r w:rsidR="00E703F2" w:rsidRPr="00E703F2">
        <w:rPr>
          <w:rFonts w:ascii="Arial" w:hAnsi="Arial" w:cs="B Nazanin" w:hint="cs"/>
          <w:sz w:val="24"/>
          <w:szCs w:val="24"/>
          <w:highlight w:val="yellow"/>
          <w:rtl/>
        </w:rPr>
        <w:t>ی</w:t>
      </w:r>
      <w:r w:rsidR="00E703F2" w:rsidRPr="00E703F2">
        <w:rPr>
          <w:rFonts w:ascii="Arial" w:hAnsi="Arial" w:cs="B Nazanin"/>
          <w:sz w:val="24"/>
          <w:szCs w:val="24"/>
          <w:highlight w:val="yellow"/>
          <w:rtl/>
        </w:rPr>
        <w:t xml:space="preserve"> که اندازه، شکل و ظاهر بدن در برخوردار</w:t>
      </w:r>
      <w:r w:rsidR="00E703F2" w:rsidRPr="00E703F2">
        <w:rPr>
          <w:rFonts w:ascii="Arial" w:hAnsi="Arial" w:cs="B Nazanin" w:hint="cs"/>
          <w:sz w:val="24"/>
          <w:szCs w:val="24"/>
          <w:highlight w:val="yellow"/>
          <w:rtl/>
        </w:rPr>
        <w:t>ی</w:t>
      </w:r>
      <w:r w:rsidR="00E703F2" w:rsidRPr="00E703F2">
        <w:rPr>
          <w:rFonts w:ascii="Arial" w:hAnsi="Arial" w:cs="B Nazanin"/>
          <w:sz w:val="24"/>
          <w:szCs w:val="24"/>
          <w:highlight w:val="yellow"/>
          <w:rtl/>
        </w:rPr>
        <w:t xml:space="preserve"> از ارزش اجتماع</w:t>
      </w:r>
      <w:r w:rsidR="00E703F2" w:rsidRPr="00E703F2">
        <w:rPr>
          <w:rFonts w:ascii="Arial" w:hAnsi="Arial" w:cs="B Nazanin" w:hint="cs"/>
          <w:sz w:val="24"/>
          <w:szCs w:val="24"/>
          <w:highlight w:val="yellow"/>
          <w:rtl/>
        </w:rPr>
        <w:t>ی</w:t>
      </w:r>
      <w:r w:rsidR="00E703F2" w:rsidRPr="00E703F2">
        <w:rPr>
          <w:rFonts w:ascii="Arial" w:hAnsi="Arial" w:cs="B Nazanin"/>
          <w:sz w:val="24"/>
          <w:szCs w:val="24"/>
          <w:highlight w:val="yellow"/>
          <w:rtl/>
        </w:rPr>
        <w:t xml:space="preserve"> نقش م</w:t>
      </w:r>
      <w:r w:rsidR="00E703F2" w:rsidRPr="00E703F2">
        <w:rPr>
          <w:rFonts w:ascii="Arial" w:hAnsi="Arial" w:cs="B Nazanin" w:hint="cs"/>
          <w:sz w:val="24"/>
          <w:szCs w:val="24"/>
          <w:highlight w:val="yellow"/>
          <w:rtl/>
        </w:rPr>
        <w:t>ی‌ی</w:t>
      </w:r>
      <w:r w:rsidR="00E703F2" w:rsidRPr="00E703F2">
        <w:rPr>
          <w:rFonts w:ascii="Arial" w:hAnsi="Arial" w:cs="B Nazanin" w:hint="eastAsia"/>
          <w:sz w:val="24"/>
          <w:szCs w:val="24"/>
          <w:highlight w:val="yellow"/>
          <w:rtl/>
        </w:rPr>
        <w:t>ابد،</w:t>
      </w:r>
      <w:r w:rsidR="00E703F2" w:rsidRPr="00E703F2">
        <w:rPr>
          <w:rFonts w:ascii="Arial" w:hAnsi="Arial" w:cs="B Nazanin"/>
          <w:sz w:val="24"/>
          <w:szCs w:val="24"/>
          <w:highlight w:val="yellow"/>
          <w:rtl/>
        </w:rPr>
        <w:t xml:space="preserve"> تغ</w:t>
      </w:r>
      <w:r w:rsidR="00E703F2" w:rsidRPr="00E703F2">
        <w:rPr>
          <w:rFonts w:ascii="Arial" w:hAnsi="Arial" w:cs="B Nazanin" w:hint="cs"/>
          <w:sz w:val="24"/>
          <w:szCs w:val="24"/>
          <w:highlight w:val="yellow"/>
          <w:rtl/>
        </w:rPr>
        <w:t>یی</w:t>
      </w:r>
      <w:r w:rsidR="00E703F2" w:rsidRPr="00E703F2">
        <w:rPr>
          <w:rFonts w:ascii="Arial" w:hAnsi="Arial" w:cs="B Nazanin" w:hint="eastAsia"/>
          <w:sz w:val="24"/>
          <w:szCs w:val="24"/>
          <w:highlight w:val="yellow"/>
          <w:rtl/>
        </w:rPr>
        <w:t>رات</w:t>
      </w:r>
      <w:r w:rsidR="00E703F2" w:rsidRPr="00E703F2">
        <w:rPr>
          <w:rFonts w:ascii="Arial" w:hAnsi="Arial" w:cs="B Nazanin"/>
          <w:sz w:val="24"/>
          <w:szCs w:val="24"/>
          <w:highlight w:val="yellow"/>
          <w:rtl/>
        </w:rPr>
        <w:t xml:space="preserve"> ناش</w:t>
      </w:r>
      <w:r w:rsidR="00E703F2" w:rsidRPr="00E703F2">
        <w:rPr>
          <w:rFonts w:ascii="Arial" w:hAnsi="Arial" w:cs="B Nazanin" w:hint="cs"/>
          <w:sz w:val="24"/>
          <w:szCs w:val="24"/>
          <w:highlight w:val="yellow"/>
          <w:rtl/>
        </w:rPr>
        <w:t>ی</w:t>
      </w:r>
      <w:r w:rsidR="00E703F2" w:rsidRPr="00E703F2">
        <w:rPr>
          <w:rFonts w:ascii="Arial" w:hAnsi="Arial" w:cs="B Nazanin"/>
          <w:sz w:val="24"/>
          <w:szCs w:val="24"/>
          <w:highlight w:val="yellow"/>
          <w:rtl/>
        </w:rPr>
        <w:t xml:space="preserve"> از پ</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ر</w:t>
      </w:r>
      <w:r w:rsidR="00E703F2" w:rsidRPr="00E703F2">
        <w:rPr>
          <w:rFonts w:ascii="Arial" w:hAnsi="Arial" w:cs="B Nazanin" w:hint="cs"/>
          <w:sz w:val="24"/>
          <w:szCs w:val="24"/>
          <w:highlight w:val="yellow"/>
          <w:rtl/>
        </w:rPr>
        <w:t>ی</w:t>
      </w:r>
      <w:r w:rsidR="00E703F2" w:rsidRPr="00E703F2">
        <w:rPr>
          <w:rFonts w:ascii="Arial" w:hAnsi="Arial" w:cs="B Nazanin"/>
          <w:sz w:val="24"/>
          <w:szCs w:val="24"/>
          <w:highlight w:val="yellow"/>
          <w:rtl/>
        </w:rPr>
        <w:t xml:space="preserve"> م</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تواند</w:t>
      </w:r>
      <w:r w:rsidR="00E703F2" w:rsidRPr="00E703F2">
        <w:rPr>
          <w:rFonts w:ascii="Arial" w:hAnsi="Arial" w:cs="B Nazanin"/>
          <w:sz w:val="24"/>
          <w:szCs w:val="24"/>
          <w:highlight w:val="yellow"/>
          <w:rtl/>
        </w:rPr>
        <w:t xml:space="preserve"> نگران</w:t>
      </w:r>
      <w:r w:rsidR="00E703F2" w:rsidRPr="00E703F2">
        <w:rPr>
          <w:rFonts w:ascii="Arial" w:hAnsi="Arial" w:cs="B Nazanin" w:hint="cs"/>
          <w:sz w:val="24"/>
          <w:szCs w:val="24"/>
          <w:highlight w:val="yellow"/>
          <w:rtl/>
        </w:rPr>
        <w:t>ی</w:t>
      </w:r>
      <w:r w:rsidR="00E703F2" w:rsidRPr="00E703F2">
        <w:rPr>
          <w:rFonts w:ascii="Arial" w:hAnsi="Arial" w:cs="B Nazanin"/>
          <w:sz w:val="24"/>
          <w:szCs w:val="24"/>
          <w:highlight w:val="yellow"/>
          <w:rtl/>
        </w:rPr>
        <w:t xml:space="preserve"> از کاهش جذاب</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ت</w:t>
      </w:r>
      <w:r w:rsidR="00E703F2" w:rsidRPr="00E703F2">
        <w:rPr>
          <w:rFonts w:ascii="Arial" w:hAnsi="Arial" w:cs="B Nazanin"/>
          <w:sz w:val="24"/>
          <w:szCs w:val="24"/>
          <w:highlight w:val="yellow"/>
          <w:rtl/>
        </w:rPr>
        <w:t xml:space="preserve"> و جا</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گاه</w:t>
      </w:r>
      <w:r w:rsidR="00E703F2" w:rsidRPr="00E703F2">
        <w:rPr>
          <w:rFonts w:ascii="Arial" w:hAnsi="Arial" w:cs="B Nazanin"/>
          <w:sz w:val="24"/>
          <w:szCs w:val="24"/>
          <w:highlight w:val="yellow"/>
          <w:rtl/>
        </w:rPr>
        <w:t xml:space="preserve"> اجتماع</w:t>
      </w:r>
      <w:r w:rsidR="00E703F2" w:rsidRPr="00E703F2">
        <w:rPr>
          <w:rFonts w:ascii="Arial" w:hAnsi="Arial" w:cs="B Nazanin" w:hint="cs"/>
          <w:sz w:val="24"/>
          <w:szCs w:val="24"/>
          <w:highlight w:val="yellow"/>
          <w:rtl/>
        </w:rPr>
        <w:t>ی</w:t>
      </w:r>
      <w:r w:rsidR="00E703F2" w:rsidRPr="00E703F2">
        <w:rPr>
          <w:rFonts w:ascii="Arial" w:hAnsi="Arial" w:cs="B Nazanin"/>
          <w:sz w:val="24"/>
          <w:szCs w:val="24"/>
          <w:highlight w:val="yellow"/>
          <w:rtl/>
        </w:rPr>
        <w:t xml:space="preserve"> را افزا</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ش</w:t>
      </w:r>
      <w:r w:rsidR="00E703F2" w:rsidRPr="00E703F2">
        <w:rPr>
          <w:rFonts w:ascii="Arial" w:hAnsi="Arial" w:cs="B Nazanin"/>
          <w:sz w:val="24"/>
          <w:szCs w:val="24"/>
          <w:highlight w:val="yellow"/>
          <w:rtl/>
        </w:rPr>
        <w:t xml:space="preserve"> دهد (بورد</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و،</w:t>
      </w:r>
      <w:r w:rsidR="00E703F2" w:rsidRPr="00E703F2">
        <w:rPr>
          <w:rFonts w:ascii="Arial" w:hAnsi="Arial" w:cs="B Nazanin"/>
          <w:sz w:val="24"/>
          <w:szCs w:val="24"/>
          <w:highlight w:val="yellow"/>
          <w:rtl/>
        </w:rPr>
        <w:t xml:space="preserve"> 1986، به نقل از ذکائ</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w:t>
      </w:r>
      <w:r w:rsidR="00E703F2" w:rsidRPr="00E703F2">
        <w:rPr>
          <w:rFonts w:ascii="Arial" w:hAnsi="Arial" w:cs="B Nazanin"/>
          <w:sz w:val="24"/>
          <w:szCs w:val="24"/>
          <w:highlight w:val="yellow"/>
          <w:rtl/>
        </w:rPr>
        <w:t xml:space="preserve"> 1387؛ شل</w:t>
      </w:r>
      <w:r w:rsidR="00E703F2" w:rsidRPr="00E703F2">
        <w:rPr>
          <w:rFonts w:ascii="Arial" w:hAnsi="Arial" w:cs="B Nazanin" w:hint="cs"/>
          <w:sz w:val="24"/>
          <w:szCs w:val="24"/>
          <w:highlight w:val="yellow"/>
          <w:rtl/>
        </w:rPr>
        <w:t>ی</w:t>
      </w:r>
      <w:r w:rsidR="00E703F2" w:rsidRPr="00E703F2">
        <w:rPr>
          <w:rFonts w:ascii="Arial" w:hAnsi="Arial" w:cs="B Nazanin" w:hint="eastAsia"/>
          <w:sz w:val="24"/>
          <w:szCs w:val="24"/>
          <w:highlight w:val="yellow"/>
          <w:rtl/>
        </w:rPr>
        <w:t>نگ،</w:t>
      </w:r>
      <w:r w:rsidR="00E703F2" w:rsidRPr="00E703F2">
        <w:rPr>
          <w:rFonts w:ascii="Arial" w:hAnsi="Arial" w:cs="B Nazanin"/>
          <w:sz w:val="24"/>
          <w:szCs w:val="24"/>
          <w:highlight w:val="yellow"/>
          <w:rtl/>
        </w:rPr>
        <w:t xml:space="preserve"> 2012: 111-112).</w:t>
      </w:r>
    </w:p>
    <w:bookmarkEnd w:id="6"/>
    <w:p w14:paraId="4021C79C" w14:textId="77755CDB" w:rsidR="000F6712" w:rsidRDefault="000F6712" w:rsidP="00785139">
      <w:pPr>
        <w:spacing w:after="0"/>
        <w:jc w:val="both"/>
        <w:rPr>
          <w:rFonts w:ascii="Arial" w:hAnsi="Arial" w:cs="B Nazanin"/>
          <w:sz w:val="24"/>
          <w:szCs w:val="24"/>
          <w:rtl/>
        </w:rPr>
      </w:pPr>
      <w:r w:rsidRPr="00247667">
        <w:rPr>
          <w:rFonts w:ascii="Arial" w:hAnsi="Arial" w:cs="B Nazanin"/>
          <w:b/>
          <w:bCs/>
          <w:sz w:val="24"/>
          <w:szCs w:val="24"/>
          <w:highlight w:val="yellow"/>
          <w:rtl/>
        </w:rPr>
        <w:t>بر اساس فرض</w:t>
      </w:r>
      <w:r w:rsidRPr="00247667">
        <w:rPr>
          <w:rFonts w:ascii="Arial" w:hAnsi="Arial" w:cs="B Nazanin" w:hint="cs"/>
          <w:b/>
          <w:bCs/>
          <w:sz w:val="24"/>
          <w:szCs w:val="24"/>
          <w:highlight w:val="yellow"/>
          <w:rtl/>
        </w:rPr>
        <w:t>ی</w:t>
      </w:r>
      <w:r w:rsidRPr="00247667">
        <w:rPr>
          <w:rFonts w:ascii="Arial" w:hAnsi="Arial" w:cs="B Nazanin" w:hint="eastAsia"/>
          <w:b/>
          <w:bCs/>
          <w:sz w:val="24"/>
          <w:szCs w:val="24"/>
          <w:highlight w:val="yellow"/>
          <w:rtl/>
        </w:rPr>
        <w:t>ه</w:t>
      </w:r>
      <w:r w:rsidRPr="00247667">
        <w:rPr>
          <w:rFonts w:ascii="Arial" w:hAnsi="Arial" w:cs="B Nazanin"/>
          <w:b/>
          <w:bCs/>
          <w:sz w:val="24"/>
          <w:szCs w:val="24"/>
          <w:highlight w:val="yellow"/>
          <w:rtl/>
        </w:rPr>
        <w:t xml:space="preserve"> دوم،</w:t>
      </w:r>
      <w:r w:rsidRPr="000F6712">
        <w:rPr>
          <w:rFonts w:ascii="Arial" w:hAnsi="Arial" w:cs="B Nazanin"/>
          <w:sz w:val="24"/>
          <w:szCs w:val="24"/>
          <w:highlight w:val="yellow"/>
          <w:rtl/>
        </w:rPr>
        <w:t xml:space="preserve"> با افزا</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ش</w:t>
      </w:r>
      <w:r w:rsidRPr="000F6712">
        <w:rPr>
          <w:rFonts w:ascii="Arial" w:hAnsi="Arial" w:cs="B Nazanin"/>
          <w:sz w:val="24"/>
          <w:szCs w:val="24"/>
          <w:highlight w:val="yellow"/>
          <w:rtl/>
        </w:rPr>
        <w:t xml:space="preserve"> مقا</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سه</w:t>
      </w:r>
      <w:r w:rsidRPr="000F6712">
        <w:rPr>
          <w:rFonts w:ascii="Arial" w:hAnsi="Arial" w:cs="B Nazanin"/>
          <w:sz w:val="24"/>
          <w:szCs w:val="24"/>
          <w:highlight w:val="yellow"/>
          <w:rtl/>
        </w:rPr>
        <w:t xml:space="preserve"> اجتماع</w:t>
      </w:r>
      <w:r w:rsidRPr="000F6712">
        <w:rPr>
          <w:rFonts w:ascii="Arial" w:hAnsi="Arial" w:cs="B Nazanin" w:hint="cs"/>
          <w:sz w:val="24"/>
          <w:szCs w:val="24"/>
          <w:highlight w:val="yellow"/>
          <w:rtl/>
        </w:rPr>
        <w:t>ی</w:t>
      </w:r>
      <w:r w:rsidRPr="000F6712">
        <w:rPr>
          <w:rFonts w:ascii="Arial" w:hAnsi="Arial" w:cs="B Nazanin"/>
          <w:sz w:val="24"/>
          <w:szCs w:val="24"/>
          <w:highlight w:val="yellow"/>
          <w:rtl/>
        </w:rPr>
        <w:t xml:space="preserve"> ظاهر، ترس از پ</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ر</w:t>
      </w:r>
      <w:r w:rsidRPr="000F6712">
        <w:rPr>
          <w:rFonts w:ascii="Arial" w:hAnsi="Arial" w:cs="B Nazanin" w:hint="cs"/>
          <w:sz w:val="24"/>
          <w:szCs w:val="24"/>
          <w:highlight w:val="yellow"/>
          <w:rtl/>
        </w:rPr>
        <w:t>ی</w:t>
      </w:r>
      <w:r w:rsidRPr="000F6712">
        <w:rPr>
          <w:rFonts w:ascii="Arial" w:hAnsi="Arial" w:cs="B Nazanin"/>
          <w:sz w:val="24"/>
          <w:szCs w:val="24"/>
          <w:highlight w:val="yellow"/>
          <w:rtl/>
        </w:rPr>
        <w:t xml:space="preserve"> ن</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ز</w:t>
      </w:r>
      <w:r w:rsidRPr="000F6712">
        <w:rPr>
          <w:rFonts w:ascii="Arial" w:hAnsi="Arial" w:cs="B Nazanin"/>
          <w:sz w:val="24"/>
          <w:szCs w:val="24"/>
          <w:highlight w:val="yellow"/>
          <w:rtl/>
        </w:rPr>
        <w:t xml:space="preserve"> افزا</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ش</w:t>
      </w:r>
      <w:r w:rsidRPr="000F6712">
        <w:rPr>
          <w:rFonts w:ascii="Arial" w:hAnsi="Arial" w:cs="B Nazanin"/>
          <w:sz w:val="24"/>
          <w:szCs w:val="24"/>
          <w:highlight w:val="yellow"/>
          <w:rtl/>
        </w:rPr>
        <w:t xml:space="preserve"> </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افته</w:t>
      </w:r>
      <w:r w:rsidRPr="000F6712">
        <w:rPr>
          <w:rFonts w:ascii="Arial" w:hAnsi="Arial" w:cs="B Nazanin"/>
          <w:sz w:val="24"/>
          <w:szCs w:val="24"/>
          <w:highlight w:val="yellow"/>
          <w:rtl/>
        </w:rPr>
        <w:t xml:space="preserve"> است. ا</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ن</w:t>
      </w:r>
      <w:r w:rsidRPr="000F6712">
        <w:rPr>
          <w:rFonts w:ascii="Arial" w:hAnsi="Arial" w:cs="B Nazanin"/>
          <w:sz w:val="24"/>
          <w:szCs w:val="24"/>
          <w:highlight w:val="yellow"/>
          <w:rtl/>
        </w:rPr>
        <w:t xml:space="preserve"> نت</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جه</w:t>
      </w:r>
      <w:r w:rsidRPr="000F6712">
        <w:rPr>
          <w:rFonts w:ascii="Arial" w:hAnsi="Arial" w:cs="B Nazanin"/>
          <w:sz w:val="24"/>
          <w:szCs w:val="24"/>
          <w:highlight w:val="yellow"/>
          <w:rtl/>
        </w:rPr>
        <w:t xml:space="preserve"> با </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افته‌ها</w:t>
      </w:r>
      <w:r w:rsidRPr="000F6712">
        <w:rPr>
          <w:rFonts w:ascii="Arial" w:hAnsi="Arial" w:cs="B Nazanin" w:hint="cs"/>
          <w:sz w:val="24"/>
          <w:szCs w:val="24"/>
          <w:highlight w:val="yellow"/>
          <w:rtl/>
        </w:rPr>
        <w:t>ی</w:t>
      </w:r>
      <w:r w:rsidRPr="000F6712">
        <w:rPr>
          <w:rFonts w:ascii="Arial" w:hAnsi="Arial" w:cs="B Nazanin"/>
          <w:sz w:val="24"/>
          <w:szCs w:val="24"/>
          <w:highlight w:val="yellow"/>
          <w:rtl/>
        </w:rPr>
        <w:t xml:space="preserve"> لاک‌وود و کوندا (1999)، ت</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گمان</w:t>
      </w:r>
      <w:r w:rsidRPr="000F6712">
        <w:rPr>
          <w:rFonts w:ascii="Arial" w:hAnsi="Arial" w:cs="B Nazanin"/>
          <w:sz w:val="24"/>
          <w:szCs w:val="24"/>
          <w:highlight w:val="yellow"/>
          <w:rtl/>
        </w:rPr>
        <w:t xml:space="preserve"> و مک‌گ</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ل</w:t>
      </w:r>
      <w:r w:rsidRPr="000F6712">
        <w:rPr>
          <w:rFonts w:ascii="Arial" w:hAnsi="Arial" w:cs="B Nazanin"/>
          <w:sz w:val="24"/>
          <w:szCs w:val="24"/>
          <w:highlight w:val="yellow"/>
          <w:rtl/>
        </w:rPr>
        <w:t xml:space="preserve"> (2004)، فر</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سو</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جک</w:t>
      </w:r>
      <w:r w:rsidRPr="000F6712">
        <w:rPr>
          <w:rFonts w:ascii="Arial" w:hAnsi="Arial" w:cs="B Nazanin"/>
          <w:sz w:val="24"/>
          <w:szCs w:val="24"/>
          <w:highlight w:val="yellow"/>
          <w:rtl/>
        </w:rPr>
        <w:t xml:space="preserve"> و همکاران (2004) و کر</w:t>
      </w:r>
      <w:r w:rsidR="001D4B91">
        <w:rPr>
          <w:rFonts w:ascii="Arial" w:hAnsi="Arial" w:cs="B Nazanin" w:hint="cs"/>
          <w:sz w:val="24"/>
          <w:szCs w:val="24"/>
          <w:highlight w:val="yellow"/>
          <w:rtl/>
        </w:rPr>
        <w:t>ی</w:t>
      </w:r>
      <w:r w:rsidRPr="000F6712">
        <w:rPr>
          <w:rFonts w:ascii="Arial" w:hAnsi="Arial" w:cs="B Nazanin"/>
          <w:sz w:val="24"/>
          <w:szCs w:val="24"/>
          <w:highlight w:val="yellow"/>
          <w:rtl/>
        </w:rPr>
        <w:t>س</w:t>
      </w:r>
      <w:r w:rsidRPr="000F6712">
        <w:rPr>
          <w:rFonts w:ascii="Arial" w:hAnsi="Arial" w:cs="B Nazanin" w:hint="eastAsia"/>
          <w:sz w:val="24"/>
          <w:szCs w:val="24"/>
          <w:highlight w:val="yellow"/>
          <w:rtl/>
        </w:rPr>
        <w:t>لر</w:t>
      </w:r>
      <w:r w:rsidRPr="000F6712">
        <w:rPr>
          <w:rFonts w:ascii="Arial" w:hAnsi="Arial" w:cs="B Nazanin"/>
          <w:sz w:val="24"/>
          <w:szCs w:val="24"/>
          <w:highlight w:val="yellow"/>
          <w:rtl/>
        </w:rPr>
        <w:t xml:space="preserve"> و همکاران (2015) همخوان</w:t>
      </w:r>
      <w:r w:rsidRPr="000F6712">
        <w:rPr>
          <w:rFonts w:ascii="Arial" w:hAnsi="Arial" w:cs="B Nazanin" w:hint="cs"/>
          <w:sz w:val="24"/>
          <w:szCs w:val="24"/>
          <w:highlight w:val="yellow"/>
          <w:rtl/>
        </w:rPr>
        <w:t>ی</w:t>
      </w:r>
      <w:r w:rsidRPr="000F6712">
        <w:rPr>
          <w:rFonts w:ascii="Arial" w:hAnsi="Arial" w:cs="B Nazanin"/>
          <w:sz w:val="24"/>
          <w:szCs w:val="24"/>
          <w:highlight w:val="yellow"/>
          <w:rtl/>
        </w:rPr>
        <w:t xml:space="preserve"> دارد. بر اساس نظر</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ه</w:t>
      </w:r>
      <w:r w:rsidRPr="000F6712">
        <w:rPr>
          <w:rFonts w:ascii="Arial" w:hAnsi="Arial" w:cs="B Nazanin"/>
          <w:sz w:val="24"/>
          <w:szCs w:val="24"/>
          <w:highlight w:val="yellow"/>
          <w:rtl/>
        </w:rPr>
        <w:t xml:space="preserve"> مقا</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سه</w:t>
      </w:r>
      <w:r w:rsidRPr="000F6712">
        <w:rPr>
          <w:rFonts w:ascii="Arial" w:hAnsi="Arial" w:cs="B Nazanin"/>
          <w:sz w:val="24"/>
          <w:szCs w:val="24"/>
          <w:highlight w:val="yellow"/>
          <w:rtl/>
        </w:rPr>
        <w:t xml:space="preserve"> اجتماع</w:t>
      </w:r>
      <w:r w:rsidRPr="000F6712">
        <w:rPr>
          <w:rFonts w:ascii="Arial" w:hAnsi="Arial" w:cs="B Nazanin" w:hint="cs"/>
          <w:sz w:val="24"/>
          <w:szCs w:val="24"/>
          <w:highlight w:val="yellow"/>
          <w:rtl/>
        </w:rPr>
        <w:t>ی</w:t>
      </w:r>
      <w:r w:rsidRPr="000F6712">
        <w:rPr>
          <w:rFonts w:ascii="Arial" w:hAnsi="Arial" w:cs="B Nazanin"/>
          <w:sz w:val="24"/>
          <w:szCs w:val="24"/>
          <w:highlight w:val="yellow"/>
          <w:rtl/>
        </w:rPr>
        <w:t xml:space="preserve"> فست</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نگر،</w:t>
      </w:r>
      <w:r w:rsidRPr="000F6712">
        <w:rPr>
          <w:rFonts w:ascii="Arial" w:hAnsi="Arial" w:cs="B Nazanin"/>
          <w:sz w:val="24"/>
          <w:szCs w:val="24"/>
          <w:highlight w:val="yellow"/>
          <w:rtl/>
        </w:rPr>
        <w:t xml:space="preserve"> افراد برا</w:t>
      </w:r>
      <w:r w:rsidRPr="000F6712">
        <w:rPr>
          <w:rFonts w:ascii="Arial" w:hAnsi="Arial" w:cs="B Nazanin" w:hint="cs"/>
          <w:sz w:val="24"/>
          <w:szCs w:val="24"/>
          <w:highlight w:val="yellow"/>
          <w:rtl/>
        </w:rPr>
        <w:t>ی</w:t>
      </w:r>
      <w:r w:rsidRPr="000F6712">
        <w:rPr>
          <w:rFonts w:ascii="Arial" w:hAnsi="Arial" w:cs="B Nazanin"/>
          <w:sz w:val="24"/>
          <w:szCs w:val="24"/>
          <w:highlight w:val="yellow"/>
          <w:rtl/>
        </w:rPr>
        <w:t xml:space="preserve"> ارز</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اب</w:t>
      </w:r>
      <w:r w:rsidRPr="000F6712">
        <w:rPr>
          <w:rFonts w:ascii="Arial" w:hAnsi="Arial" w:cs="B Nazanin" w:hint="cs"/>
          <w:sz w:val="24"/>
          <w:szCs w:val="24"/>
          <w:highlight w:val="yellow"/>
          <w:rtl/>
        </w:rPr>
        <w:t>ی</w:t>
      </w:r>
      <w:r w:rsidRPr="000F6712">
        <w:rPr>
          <w:rFonts w:ascii="Arial" w:hAnsi="Arial" w:cs="B Nazanin"/>
          <w:sz w:val="24"/>
          <w:szCs w:val="24"/>
          <w:highlight w:val="yellow"/>
          <w:rtl/>
        </w:rPr>
        <w:t xml:space="preserve"> خود، ظاهر و و</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ژگ</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ها</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شان</w:t>
      </w:r>
      <w:r w:rsidRPr="000F6712">
        <w:rPr>
          <w:rFonts w:ascii="Arial" w:hAnsi="Arial" w:cs="B Nazanin"/>
          <w:sz w:val="24"/>
          <w:szCs w:val="24"/>
          <w:highlight w:val="yellow"/>
          <w:rtl/>
        </w:rPr>
        <w:t xml:space="preserve"> را با د</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گران</w:t>
      </w:r>
      <w:r w:rsidRPr="000F6712">
        <w:rPr>
          <w:rFonts w:ascii="Arial" w:hAnsi="Arial" w:cs="B Nazanin"/>
          <w:sz w:val="24"/>
          <w:szCs w:val="24"/>
          <w:highlight w:val="yellow"/>
          <w:rtl/>
        </w:rPr>
        <w:t xml:space="preserve"> مقا</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سه</w:t>
      </w:r>
      <w:r w:rsidRPr="000F6712">
        <w:rPr>
          <w:rFonts w:ascii="Arial" w:hAnsi="Arial" w:cs="B Nazanin"/>
          <w:sz w:val="24"/>
          <w:szCs w:val="24"/>
          <w:highlight w:val="yellow"/>
          <w:rtl/>
        </w:rPr>
        <w:t xml:space="preserve"> م</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کنند؛</w:t>
      </w:r>
      <w:r w:rsidRPr="000F6712">
        <w:rPr>
          <w:rFonts w:ascii="Arial" w:hAnsi="Arial" w:cs="B Nazanin"/>
          <w:sz w:val="24"/>
          <w:szCs w:val="24"/>
          <w:highlight w:val="yellow"/>
          <w:rtl/>
        </w:rPr>
        <w:t xml:space="preserve"> در مقا</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سه</w:t>
      </w:r>
      <w:r w:rsidRPr="000F6712">
        <w:rPr>
          <w:rFonts w:ascii="Arial" w:hAnsi="Arial" w:cs="B Nazanin"/>
          <w:sz w:val="24"/>
          <w:szCs w:val="24"/>
          <w:highlight w:val="yellow"/>
          <w:rtl/>
        </w:rPr>
        <w:t xml:space="preserve"> اجتماع</w:t>
      </w:r>
      <w:r w:rsidRPr="000F6712">
        <w:rPr>
          <w:rFonts w:ascii="Arial" w:hAnsi="Arial" w:cs="B Nazanin" w:hint="cs"/>
          <w:sz w:val="24"/>
          <w:szCs w:val="24"/>
          <w:highlight w:val="yellow"/>
          <w:rtl/>
        </w:rPr>
        <w:t>ی</w:t>
      </w:r>
      <w:r w:rsidRPr="000F6712">
        <w:rPr>
          <w:rFonts w:ascii="Arial" w:hAnsi="Arial" w:cs="B Nazanin"/>
          <w:sz w:val="24"/>
          <w:szCs w:val="24"/>
          <w:highlight w:val="yellow"/>
          <w:rtl/>
        </w:rPr>
        <w:t xml:space="preserve"> صعود</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w:t>
      </w:r>
      <w:r w:rsidRPr="000F6712">
        <w:rPr>
          <w:rFonts w:ascii="Arial" w:hAnsi="Arial" w:cs="B Nazanin"/>
          <w:sz w:val="24"/>
          <w:szCs w:val="24"/>
          <w:highlight w:val="yellow"/>
          <w:rtl/>
        </w:rPr>
        <w:t xml:space="preserve"> مقا</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سه</w:t>
      </w:r>
      <w:r w:rsidRPr="000F6712">
        <w:rPr>
          <w:rFonts w:ascii="Arial" w:hAnsi="Arial" w:cs="B Nazanin"/>
          <w:sz w:val="24"/>
          <w:szCs w:val="24"/>
          <w:highlight w:val="yellow"/>
          <w:rtl/>
        </w:rPr>
        <w:t xml:space="preserve"> با افراد جذاب‌تر م</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تواند</w:t>
      </w:r>
      <w:r w:rsidRPr="000F6712">
        <w:rPr>
          <w:rFonts w:ascii="Arial" w:hAnsi="Arial" w:cs="B Nazanin"/>
          <w:sz w:val="24"/>
          <w:szCs w:val="24"/>
          <w:highlight w:val="yellow"/>
          <w:rtl/>
        </w:rPr>
        <w:t xml:space="preserve"> به نارضا</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ت</w:t>
      </w:r>
      <w:r w:rsidRPr="000F6712">
        <w:rPr>
          <w:rFonts w:ascii="Arial" w:hAnsi="Arial" w:cs="B Nazanin" w:hint="cs"/>
          <w:sz w:val="24"/>
          <w:szCs w:val="24"/>
          <w:highlight w:val="yellow"/>
          <w:rtl/>
        </w:rPr>
        <w:t>ی</w:t>
      </w:r>
      <w:r w:rsidRPr="000F6712">
        <w:rPr>
          <w:rFonts w:ascii="Arial" w:hAnsi="Arial" w:cs="B Nazanin"/>
          <w:sz w:val="24"/>
          <w:szCs w:val="24"/>
          <w:highlight w:val="yellow"/>
          <w:rtl/>
        </w:rPr>
        <w:t xml:space="preserve"> از بدن، احساس ب</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کفا</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ت</w:t>
      </w:r>
      <w:r w:rsidRPr="000F6712">
        <w:rPr>
          <w:rFonts w:ascii="Arial" w:hAnsi="Arial" w:cs="B Nazanin" w:hint="cs"/>
          <w:sz w:val="24"/>
          <w:szCs w:val="24"/>
          <w:highlight w:val="yellow"/>
          <w:rtl/>
        </w:rPr>
        <w:t>ی</w:t>
      </w:r>
      <w:r w:rsidRPr="000F6712">
        <w:rPr>
          <w:rFonts w:ascii="Arial" w:hAnsi="Arial" w:cs="B Nazanin"/>
          <w:sz w:val="24"/>
          <w:szCs w:val="24"/>
          <w:highlight w:val="yellow"/>
          <w:rtl/>
        </w:rPr>
        <w:t xml:space="preserve"> و کاهش عزت‌نفس منجر شود </w:t>
      </w:r>
      <w:r w:rsidRPr="000F6712">
        <w:rPr>
          <w:rFonts w:ascii="Arial" w:hAnsi="Arial" w:cs="B Nazanin"/>
          <w:sz w:val="24"/>
          <w:szCs w:val="24"/>
          <w:highlight w:val="yellow"/>
          <w:rtl/>
        </w:rPr>
        <w:lastRenderedPageBreak/>
        <w:t>(گروس</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w:t>
      </w:r>
      <w:r w:rsidRPr="000F6712">
        <w:rPr>
          <w:rFonts w:ascii="Arial" w:hAnsi="Arial" w:cs="B Nazanin"/>
          <w:sz w:val="24"/>
          <w:szCs w:val="24"/>
          <w:highlight w:val="yellow"/>
          <w:rtl/>
        </w:rPr>
        <w:t xml:space="preserve"> 1392؛ اوبر</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ن</w:t>
      </w:r>
      <w:r w:rsidRPr="000F6712">
        <w:rPr>
          <w:rFonts w:ascii="Arial" w:hAnsi="Arial" w:cs="B Nazanin"/>
          <w:sz w:val="24"/>
          <w:szCs w:val="24"/>
          <w:highlight w:val="yellow"/>
          <w:rtl/>
        </w:rPr>
        <w:t xml:space="preserve"> و همکاران، 2009). از ا</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ن</w:t>
      </w:r>
      <w:r w:rsidRPr="000F6712">
        <w:rPr>
          <w:rFonts w:ascii="Arial" w:hAnsi="Arial" w:cs="B Nazanin"/>
          <w:sz w:val="24"/>
          <w:szCs w:val="24"/>
          <w:highlight w:val="yellow"/>
          <w:rtl/>
        </w:rPr>
        <w:t xml:space="preserve"> منظر، مقا</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سه</w:t>
      </w:r>
      <w:r w:rsidRPr="000F6712">
        <w:rPr>
          <w:rFonts w:ascii="Arial" w:hAnsi="Arial" w:cs="B Nazanin"/>
          <w:sz w:val="24"/>
          <w:szCs w:val="24"/>
          <w:highlight w:val="yellow"/>
          <w:rtl/>
        </w:rPr>
        <w:t xml:space="preserve"> اج</w:t>
      </w:r>
      <w:r w:rsidRPr="000F6712">
        <w:rPr>
          <w:rFonts w:ascii="Arial" w:hAnsi="Arial" w:cs="B Nazanin" w:hint="eastAsia"/>
          <w:sz w:val="24"/>
          <w:szCs w:val="24"/>
          <w:highlight w:val="yellow"/>
          <w:rtl/>
        </w:rPr>
        <w:t>تماع</w:t>
      </w:r>
      <w:r w:rsidRPr="000F6712">
        <w:rPr>
          <w:rFonts w:ascii="Arial" w:hAnsi="Arial" w:cs="B Nazanin" w:hint="cs"/>
          <w:sz w:val="24"/>
          <w:szCs w:val="24"/>
          <w:highlight w:val="yellow"/>
          <w:rtl/>
        </w:rPr>
        <w:t>ی</w:t>
      </w:r>
      <w:r w:rsidRPr="000F6712">
        <w:rPr>
          <w:rFonts w:ascii="Arial" w:hAnsi="Arial" w:cs="B Nazanin"/>
          <w:sz w:val="24"/>
          <w:szCs w:val="24"/>
          <w:highlight w:val="yellow"/>
          <w:rtl/>
        </w:rPr>
        <w:t xml:space="preserve"> ظاهر با تشد</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د</w:t>
      </w:r>
      <w:r w:rsidRPr="000F6712">
        <w:rPr>
          <w:rFonts w:ascii="Arial" w:hAnsi="Arial" w:cs="B Nazanin"/>
          <w:sz w:val="24"/>
          <w:szCs w:val="24"/>
          <w:highlight w:val="yellow"/>
          <w:rtl/>
        </w:rPr>
        <w:t xml:space="preserve"> ارز</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اب</w:t>
      </w:r>
      <w:r w:rsidRPr="000F6712">
        <w:rPr>
          <w:rFonts w:ascii="Arial" w:hAnsi="Arial" w:cs="B Nazanin" w:hint="cs"/>
          <w:sz w:val="24"/>
          <w:szCs w:val="24"/>
          <w:highlight w:val="yellow"/>
          <w:rtl/>
        </w:rPr>
        <w:t>ی</w:t>
      </w:r>
      <w:r w:rsidRPr="000F6712">
        <w:rPr>
          <w:rFonts w:ascii="Arial" w:hAnsi="Arial" w:cs="B Nazanin"/>
          <w:sz w:val="24"/>
          <w:szCs w:val="24"/>
          <w:highlight w:val="yellow"/>
          <w:rtl/>
        </w:rPr>
        <w:t xml:space="preserve"> منف</w:t>
      </w:r>
      <w:r w:rsidRPr="000F6712">
        <w:rPr>
          <w:rFonts w:ascii="Arial" w:hAnsi="Arial" w:cs="B Nazanin" w:hint="cs"/>
          <w:sz w:val="24"/>
          <w:szCs w:val="24"/>
          <w:highlight w:val="yellow"/>
          <w:rtl/>
        </w:rPr>
        <w:t>ی</w:t>
      </w:r>
      <w:r w:rsidRPr="000F6712">
        <w:rPr>
          <w:rFonts w:ascii="Arial" w:hAnsi="Arial" w:cs="B Nazanin"/>
          <w:sz w:val="24"/>
          <w:szCs w:val="24"/>
          <w:highlight w:val="yellow"/>
          <w:rtl/>
        </w:rPr>
        <w:t xml:space="preserve"> از خود و تضع</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ف</w:t>
      </w:r>
      <w:r w:rsidRPr="000F6712">
        <w:rPr>
          <w:rFonts w:ascii="Arial" w:hAnsi="Arial" w:cs="B Nazanin"/>
          <w:sz w:val="24"/>
          <w:szCs w:val="24"/>
          <w:highlight w:val="yellow"/>
          <w:rtl/>
        </w:rPr>
        <w:t xml:space="preserve"> احساس ارزشمند</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w:t>
      </w:r>
      <w:r w:rsidRPr="000F6712">
        <w:rPr>
          <w:rFonts w:ascii="Arial" w:hAnsi="Arial" w:cs="B Nazanin"/>
          <w:sz w:val="24"/>
          <w:szCs w:val="24"/>
          <w:highlight w:val="yellow"/>
          <w:rtl/>
        </w:rPr>
        <w:t xml:space="preserve"> م</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تواند</w:t>
      </w:r>
      <w:r w:rsidRPr="000F6712">
        <w:rPr>
          <w:rFonts w:ascii="Arial" w:hAnsi="Arial" w:cs="B Nazanin"/>
          <w:sz w:val="24"/>
          <w:szCs w:val="24"/>
          <w:highlight w:val="yellow"/>
          <w:rtl/>
        </w:rPr>
        <w:t xml:space="preserve"> با افزا</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ش</w:t>
      </w:r>
      <w:r w:rsidRPr="000F6712">
        <w:rPr>
          <w:rFonts w:ascii="Arial" w:hAnsi="Arial" w:cs="B Nazanin"/>
          <w:sz w:val="24"/>
          <w:szCs w:val="24"/>
          <w:highlight w:val="yellow"/>
          <w:rtl/>
        </w:rPr>
        <w:t xml:space="preserve"> ترس از پ</w:t>
      </w:r>
      <w:r w:rsidRPr="000F6712">
        <w:rPr>
          <w:rFonts w:ascii="Arial" w:hAnsi="Arial" w:cs="B Nazanin" w:hint="cs"/>
          <w:sz w:val="24"/>
          <w:szCs w:val="24"/>
          <w:highlight w:val="yellow"/>
          <w:rtl/>
        </w:rPr>
        <w:t>ی</w:t>
      </w:r>
      <w:r w:rsidRPr="000F6712">
        <w:rPr>
          <w:rFonts w:ascii="Arial" w:hAnsi="Arial" w:cs="B Nazanin" w:hint="eastAsia"/>
          <w:sz w:val="24"/>
          <w:szCs w:val="24"/>
          <w:highlight w:val="yellow"/>
          <w:rtl/>
        </w:rPr>
        <w:t>ر</w:t>
      </w:r>
      <w:r w:rsidRPr="000F6712">
        <w:rPr>
          <w:rFonts w:ascii="Arial" w:hAnsi="Arial" w:cs="B Nazanin" w:hint="cs"/>
          <w:sz w:val="24"/>
          <w:szCs w:val="24"/>
          <w:highlight w:val="yellow"/>
          <w:rtl/>
        </w:rPr>
        <w:t>ی</w:t>
      </w:r>
      <w:r w:rsidRPr="000F6712">
        <w:rPr>
          <w:rFonts w:ascii="Arial" w:hAnsi="Arial" w:cs="B Nazanin"/>
          <w:sz w:val="24"/>
          <w:szCs w:val="24"/>
          <w:highlight w:val="yellow"/>
          <w:rtl/>
        </w:rPr>
        <w:t xml:space="preserve"> همراه شود.</w:t>
      </w:r>
    </w:p>
    <w:p w14:paraId="61DF33B3" w14:textId="7E8D5917" w:rsidR="000F6712" w:rsidRPr="00785139" w:rsidRDefault="00785139" w:rsidP="004D0ABE">
      <w:pPr>
        <w:spacing w:after="0"/>
        <w:jc w:val="both"/>
        <w:rPr>
          <w:rFonts w:ascii="Arial" w:hAnsi="Arial" w:cs="B Nazanin"/>
          <w:sz w:val="24"/>
          <w:szCs w:val="24"/>
        </w:rPr>
      </w:pPr>
      <w:r w:rsidRPr="00785139">
        <w:rPr>
          <w:rFonts w:ascii="Arial" w:hAnsi="Arial" w:cs="B Nazanin"/>
          <w:b/>
          <w:bCs/>
          <w:sz w:val="24"/>
          <w:szCs w:val="24"/>
          <w:highlight w:val="yellow"/>
          <w:rtl/>
        </w:rPr>
        <w:t xml:space="preserve">بر </w:t>
      </w:r>
      <w:r w:rsidR="00247667">
        <w:rPr>
          <w:rFonts w:ascii="Arial" w:hAnsi="Arial" w:cs="B Nazanin" w:hint="cs"/>
          <w:b/>
          <w:bCs/>
          <w:sz w:val="24"/>
          <w:szCs w:val="24"/>
          <w:highlight w:val="yellow"/>
          <w:rtl/>
        </w:rPr>
        <w:t>مبنای</w:t>
      </w:r>
      <w:r w:rsidRPr="00785139">
        <w:rPr>
          <w:rFonts w:ascii="Arial" w:hAnsi="Arial" w:cs="B Nazanin"/>
          <w:b/>
          <w:bCs/>
          <w:sz w:val="24"/>
          <w:szCs w:val="24"/>
          <w:highlight w:val="yellow"/>
          <w:rtl/>
        </w:rPr>
        <w:t xml:space="preserve"> فرضیه سوم،</w:t>
      </w:r>
      <w:r w:rsidRPr="00785139">
        <w:rPr>
          <w:rFonts w:ascii="Arial" w:hAnsi="Arial" w:cs="B Nazanin"/>
          <w:sz w:val="24"/>
          <w:szCs w:val="24"/>
          <w:highlight w:val="yellow"/>
          <w:rtl/>
        </w:rPr>
        <w:t xml:space="preserve"> با افزایش میزان استیگمای سالمندی ادراک‌شده، ترس از پیری نیز افزایش یافته است. این یافته با نتایج پژوهش‌های برنتون و اسکات (2015)، ویدریک (2008) و لوکن (1983) همسو است. </w:t>
      </w:r>
      <w:r w:rsidR="000F6712" w:rsidRPr="004D0ABE">
        <w:rPr>
          <w:rFonts w:ascii="Arial" w:hAnsi="Arial" w:cs="B Nazanin"/>
          <w:sz w:val="24"/>
          <w:szCs w:val="24"/>
          <w:highlight w:val="yellow"/>
          <w:rtl/>
        </w:rPr>
        <w:t>از د</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دگاه</w:t>
      </w:r>
      <w:r w:rsidR="000F6712" w:rsidRPr="004D0ABE">
        <w:rPr>
          <w:rFonts w:ascii="Arial" w:hAnsi="Arial" w:cs="B Nazanin"/>
          <w:sz w:val="24"/>
          <w:szCs w:val="24"/>
          <w:highlight w:val="yellow"/>
          <w:rtl/>
        </w:rPr>
        <w:t xml:space="preserve"> گافمن، است</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گما</w:t>
      </w:r>
      <w:r w:rsidR="000F6712" w:rsidRPr="004D0ABE">
        <w:rPr>
          <w:rFonts w:ascii="Arial" w:hAnsi="Arial" w:cs="B Nazanin"/>
          <w:sz w:val="24"/>
          <w:szCs w:val="24"/>
          <w:highlight w:val="yellow"/>
          <w:rtl/>
        </w:rPr>
        <w:t xml:space="preserve"> و</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ژگ</w:t>
      </w:r>
      <w:r w:rsidR="000F6712" w:rsidRPr="004D0ABE">
        <w:rPr>
          <w:rFonts w:ascii="Arial" w:hAnsi="Arial" w:cs="B Nazanin" w:hint="cs"/>
          <w:sz w:val="24"/>
          <w:szCs w:val="24"/>
          <w:highlight w:val="yellow"/>
          <w:rtl/>
        </w:rPr>
        <w:t>ی</w:t>
      </w:r>
      <w:r w:rsidR="000F6712" w:rsidRPr="004D0ABE">
        <w:rPr>
          <w:rFonts w:ascii="Arial" w:hAnsi="Arial" w:cs="B Nazanin"/>
          <w:sz w:val="24"/>
          <w:szCs w:val="24"/>
          <w:highlight w:val="yellow"/>
          <w:rtl/>
        </w:rPr>
        <w:t xml:space="preserve"> </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ا</w:t>
      </w:r>
      <w:r w:rsidR="000F6712" w:rsidRPr="004D0ABE">
        <w:rPr>
          <w:rFonts w:ascii="Arial" w:hAnsi="Arial" w:cs="B Nazanin"/>
          <w:sz w:val="24"/>
          <w:szCs w:val="24"/>
          <w:highlight w:val="yellow"/>
          <w:rtl/>
        </w:rPr>
        <w:t xml:space="preserve"> هو</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ت</w:t>
      </w:r>
      <w:r w:rsidR="000F6712" w:rsidRPr="004D0ABE">
        <w:rPr>
          <w:rFonts w:ascii="Arial" w:hAnsi="Arial" w:cs="B Nazanin" w:hint="cs"/>
          <w:sz w:val="24"/>
          <w:szCs w:val="24"/>
          <w:highlight w:val="yellow"/>
          <w:rtl/>
        </w:rPr>
        <w:t>ی</w:t>
      </w:r>
      <w:r w:rsidR="000F6712" w:rsidRPr="004D0ABE">
        <w:rPr>
          <w:rFonts w:ascii="Arial" w:hAnsi="Arial" w:cs="B Nazanin"/>
          <w:sz w:val="24"/>
          <w:szCs w:val="24"/>
          <w:highlight w:val="yellow"/>
          <w:rtl/>
        </w:rPr>
        <w:t xml:space="preserve"> اجتماع</w:t>
      </w:r>
      <w:r w:rsidR="000F6712" w:rsidRPr="004D0ABE">
        <w:rPr>
          <w:rFonts w:ascii="Arial" w:hAnsi="Arial" w:cs="B Nazanin" w:hint="cs"/>
          <w:sz w:val="24"/>
          <w:szCs w:val="24"/>
          <w:highlight w:val="yellow"/>
          <w:rtl/>
        </w:rPr>
        <w:t>یِ</w:t>
      </w:r>
      <w:r w:rsidR="000F6712" w:rsidRPr="004D0ABE">
        <w:rPr>
          <w:rFonts w:ascii="Arial" w:hAnsi="Arial" w:cs="B Nazanin"/>
          <w:sz w:val="24"/>
          <w:szCs w:val="24"/>
          <w:highlight w:val="yellow"/>
          <w:rtl/>
        </w:rPr>
        <w:t xml:space="preserve"> ب</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اعتبارکننده</w:t>
      </w:r>
      <w:r w:rsidR="000F6712" w:rsidRPr="004D0ABE">
        <w:rPr>
          <w:rFonts w:ascii="Arial" w:hAnsi="Arial" w:cs="B Nazanin"/>
          <w:sz w:val="24"/>
          <w:szCs w:val="24"/>
          <w:highlight w:val="yellow"/>
          <w:rtl/>
        </w:rPr>
        <w:t xml:space="preserve"> است و است</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گما</w:t>
      </w:r>
      <w:r w:rsidR="000F6712" w:rsidRPr="004D0ABE">
        <w:rPr>
          <w:rFonts w:ascii="Arial" w:hAnsi="Arial" w:cs="B Nazanin" w:hint="cs"/>
          <w:sz w:val="24"/>
          <w:szCs w:val="24"/>
          <w:highlight w:val="yellow"/>
          <w:rtl/>
        </w:rPr>
        <w:t>ی</w:t>
      </w:r>
      <w:r w:rsidR="000F6712" w:rsidRPr="004D0ABE">
        <w:rPr>
          <w:rFonts w:ascii="Arial" w:hAnsi="Arial" w:cs="B Nazanin"/>
          <w:sz w:val="24"/>
          <w:szCs w:val="24"/>
          <w:highlight w:val="yellow"/>
          <w:rtl/>
        </w:rPr>
        <w:t xml:space="preserve"> سالمند</w:t>
      </w:r>
      <w:r w:rsidR="000F6712" w:rsidRPr="004D0ABE">
        <w:rPr>
          <w:rFonts w:ascii="Arial" w:hAnsi="Arial" w:cs="B Nazanin" w:hint="cs"/>
          <w:sz w:val="24"/>
          <w:szCs w:val="24"/>
          <w:highlight w:val="yellow"/>
          <w:rtl/>
        </w:rPr>
        <w:t>ی</w:t>
      </w:r>
      <w:r w:rsidR="000F6712" w:rsidRPr="004D0ABE">
        <w:rPr>
          <w:rFonts w:ascii="Arial" w:hAnsi="Arial" w:cs="B Nazanin"/>
          <w:sz w:val="24"/>
          <w:szCs w:val="24"/>
          <w:highlight w:val="yellow"/>
          <w:rtl/>
        </w:rPr>
        <w:t xml:space="preserve"> را م</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توان</w:t>
      </w:r>
      <w:r w:rsidR="000F6712" w:rsidRPr="004D0ABE">
        <w:rPr>
          <w:rFonts w:ascii="Arial" w:hAnsi="Arial" w:cs="B Nazanin"/>
          <w:sz w:val="24"/>
          <w:szCs w:val="24"/>
          <w:highlight w:val="yellow"/>
          <w:rtl/>
        </w:rPr>
        <w:t xml:space="preserve"> در ارتباط با و</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ژگ</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ها</w:t>
      </w:r>
      <w:r w:rsidR="000F6712" w:rsidRPr="004D0ABE">
        <w:rPr>
          <w:rFonts w:ascii="Arial" w:hAnsi="Arial" w:cs="B Nazanin" w:hint="cs"/>
          <w:sz w:val="24"/>
          <w:szCs w:val="24"/>
          <w:highlight w:val="yellow"/>
          <w:rtl/>
        </w:rPr>
        <w:t>ی</w:t>
      </w:r>
      <w:r w:rsidR="000F6712" w:rsidRPr="004D0ABE">
        <w:rPr>
          <w:rFonts w:ascii="Arial" w:hAnsi="Arial" w:cs="B Nazanin"/>
          <w:sz w:val="24"/>
          <w:szCs w:val="24"/>
          <w:highlight w:val="yellow"/>
          <w:rtl/>
        </w:rPr>
        <w:t xml:space="preserve"> جسمان</w:t>
      </w:r>
      <w:r w:rsidR="000F6712" w:rsidRPr="004D0ABE">
        <w:rPr>
          <w:rFonts w:ascii="Arial" w:hAnsi="Arial" w:cs="B Nazanin" w:hint="cs"/>
          <w:sz w:val="24"/>
          <w:szCs w:val="24"/>
          <w:highlight w:val="yellow"/>
          <w:rtl/>
        </w:rPr>
        <w:t>ی</w:t>
      </w:r>
      <w:r w:rsidR="000F6712" w:rsidRPr="004D0ABE">
        <w:rPr>
          <w:rFonts w:ascii="Arial" w:hAnsi="Arial" w:cs="B Nazanin"/>
          <w:sz w:val="24"/>
          <w:szCs w:val="24"/>
          <w:highlight w:val="yellow"/>
          <w:rtl/>
        </w:rPr>
        <w:t xml:space="preserve"> پ</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ر</w:t>
      </w:r>
      <w:r w:rsidR="000F6712" w:rsidRPr="004D0ABE">
        <w:rPr>
          <w:rFonts w:ascii="Arial" w:hAnsi="Arial" w:cs="B Nazanin" w:hint="cs"/>
          <w:sz w:val="24"/>
          <w:szCs w:val="24"/>
          <w:highlight w:val="yellow"/>
          <w:rtl/>
        </w:rPr>
        <w:t>ی</w:t>
      </w:r>
      <w:r w:rsidR="000F6712" w:rsidRPr="004D0ABE">
        <w:rPr>
          <w:rFonts w:ascii="Arial" w:hAnsi="Arial" w:cs="B Nazanin"/>
          <w:sz w:val="24"/>
          <w:szCs w:val="24"/>
          <w:highlight w:val="yellow"/>
          <w:rtl/>
        </w:rPr>
        <w:t xml:space="preserve"> و تعلق سالمندان به </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ک</w:t>
      </w:r>
      <w:r w:rsidR="000F6712" w:rsidRPr="004D0ABE">
        <w:rPr>
          <w:rFonts w:ascii="Arial" w:hAnsi="Arial" w:cs="B Nazanin"/>
          <w:sz w:val="24"/>
          <w:szCs w:val="24"/>
          <w:highlight w:val="yellow"/>
          <w:rtl/>
        </w:rPr>
        <w:t xml:space="preserve"> گروه اجتماع</w:t>
      </w:r>
      <w:r w:rsidR="000F6712" w:rsidRPr="004D0ABE">
        <w:rPr>
          <w:rFonts w:ascii="Arial" w:hAnsi="Arial" w:cs="B Nazanin" w:hint="cs"/>
          <w:sz w:val="24"/>
          <w:szCs w:val="24"/>
          <w:highlight w:val="yellow"/>
          <w:rtl/>
        </w:rPr>
        <w:t>ی</w:t>
      </w:r>
      <w:r w:rsidR="000F6712" w:rsidRPr="004D0ABE">
        <w:rPr>
          <w:rFonts w:ascii="Arial" w:hAnsi="Arial" w:cs="B Nazanin"/>
          <w:sz w:val="24"/>
          <w:szCs w:val="24"/>
          <w:highlight w:val="yellow"/>
          <w:rtl/>
        </w:rPr>
        <w:t xml:space="preserve"> خاص تب</w:t>
      </w:r>
      <w:r w:rsidR="000F6712" w:rsidRPr="004D0ABE">
        <w:rPr>
          <w:rFonts w:ascii="Arial" w:hAnsi="Arial" w:cs="B Nazanin" w:hint="cs"/>
          <w:sz w:val="24"/>
          <w:szCs w:val="24"/>
          <w:highlight w:val="yellow"/>
          <w:rtl/>
        </w:rPr>
        <w:t>یی</w:t>
      </w:r>
      <w:r w:rsidR="000F6712" w:rsidRPr="004D0ABE">
        <w:rPr>
          <w:rFonts w:ascii="Arial" w:hAnsi="Arial" w:cs="B Nazanin" w:hint="eastAsia"/>
          <w:sz w:val="24"/>
          <w:szCs w:val="24"/>
          <w:highlight w:val="yellow"/>
          <w:rtl/>
        </w:rPr>
        <w:t>ن</w:t>
      </w:r>
      <w:r w:rsidR="000F6712" w:rsidRPr="004D0ABE">
        <w:rPr>
          <w:rFonts w:ascii="Arial" w:hAnsi="Arial" w:cs="B Nazanin"/>
          <w:sz w:val="24"/>
          <w:szCs w:val="24"/>
          <w:highlight w:val="yellow"/>
          <w:rtl/>
        </w:rPr>
        <w:t xml:space="preserve"> کرد. در ا</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ن</w:t>
      </w:r>
      <w:r w:rsidR="000F6712" w:rsidRPr="004D0ABE">
        <w:rPr>
          <w:rFonts w:ascii="Arial" w:hAnsi="Arial" w:cs="B Nazanin"/>
          <w:sz w:val="24"/>
          <w:szCs w:val="24"/>
          <w:highlight w:val="yellow"/>
          <w:rtl/>
        </w:rPr>
        <w:t xml:space="preserve"> چارچوب، کل</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شه‌ها</w:t>
      </w:r>
      <w:r w:rsidR="000F6712" w:rsidRPr="004D0ABE">
        <w:rPr>
          <w:rFonts w:ascii="Arial" w:hAnsi="Arial" w:cs="B Nazanin" w:hint="cs"/>
          <w:sz w:val="24"/>
          <w:szCs w:val="24"/>
          <w:highlight w:val="yellow"/>
          <w:rtl/>
        </w:rPr>
        <w:t>ی</w:t>
      </w:r>
      <w:r w:rsidR="000F6712" w:rsidRPr="004D0ABE">
        <w:rPr>
          <w:rFonts w:ascii="Arial" w:hAnsi="Arial" w:cs="B Nazanin"/>
          <w:sz w:val="24"/>
          <w:szCs w:val="24"/>
          <w:highlight w:val="yellow"/>
          <w:rtl/>
        </w:rPr>
        <w:t xml:space="preserve"> منف</w:t>
      </w:r>
      <w:r w:rsidR="000F6712" w:rsidRPr="004D0ABE">
        <w:rPr>
          <w:rFonts w:ascii="Arial" w:hAnsi="Arial" w:cs="B Nazanin" w:hint="cs"/>
          <w:sz w:val="24"/>
          <w:szCs w:val="24"/>
          <w:highlight w:val="yellow"/>
          <w:rtl/>
        </w:rPr>
        <w:t>ی</w:t>
      </w:r>
      <w:r w:rsidR="000F6712" w:rsidRPr="004D0ABE">
        <w:rPr>
          <w:rFonts w:ascii="Arial" w:hAnsi="Arial" w:cs="B Nazanin"/>
          <w:sz w:val="24"/>
          <w:szCs w:val="24"/>
          <w:highlight w:val="yellow"/>
          <w:rtl/>
        </w:rPr>
        <w:t xml:space="preserve"> و تبع</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ض</w:t>
      </w:r>
      <w:r w:rsidR="000F6712" w:rsidRPr="004D0ABE">
        <w:rPr>
          <w:rFonts w:ascii="Arial" w:hAnsi="Arial" w:cs="B Nazanin"/>
          <w:sz w:val="24"/>
          <w:szCs w:val="24"/>
          <w:highlight w:val="yellow"/>
          <w:rtl/>
        </w:rPr>
        <w:t xml:space="preserve"> سن</w:t>
      </w:r>
      <w:r w:rsidR="000F6712" w:rsidRPr="004D0ABE">
        <w:rPr>
          <w:rFonts w:ascii="Arial" w:hAnsi="Arial" w:cs="B Nazanin" w:hint="cs"/>
          <w:sz w:val="24"/>
          <w:szCs w:val="24"/>
          <w:highlight w:val="yellow"/>
          <w:rtl/>
        </w:rPr>
        <w:t>ی</w:t>
      </w:r>
      <w:r w:rsidR="000F6712" w:rsidRPr="004D0ABE">
        <w:rPr>
          <w:rFonts w:ascii="Arial" w:hAnsi="Arial" w:cs="B Nazanin"/>
          <w:sz w:val="24"/>
          <w:szCs w:val="24"/>
          <w:highlight w:val="yellow"/>
          <w:rtl/>
        </w:rPr>
        <w:t xml:space="preserve"> با ب</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اعتبار</w:t>
      </w:r>
      <w:r w:rsidR="000F6712" w:rsidRPr="004D0ABE">
        <w:rPr>
          <w:rFonts w:ascii="Arial" w:hAnsi="Arial" w:cs="B Nazanin"/>
          <w:sz w:val="24"/>
          <w:szCs w:val="24"/>
          <w:highlight w:val="yellow"/>
          <w:rtl/>
        </w:rPr>
        <w:t xml:space="preserve"> کردن سالمند</w:t>
      </w:r>
      <w:r w:rsidR="000F6712" w:rsidRPr="004D0ABE">
        <w:rPr>
          <w:rFonts w:ascii="Arial" w:hAnsi="Arial" w:cs="B Nazanin" w:hint="cs"/>
          <w:sz w:val="24"/>
          <w:szCs w:val="24"/>
          <w:highlight w:val="yellow"/>
          <w:rtl/>
        </w:rPr>
        <w:t>ی</w:t>
      </w:r>
      <w:r w:rsidR="000F6712" w:rsidRPr="004D0ABE">
        <w:rPr>
          <w:rFonts w:ascii="Arial" w:hAnsi="Arial" w:cs="B Nazanin"/>
          <w:sz w:val="24"/>
          <w:szCs w:val="24"/>
          <w:highlight w:val="yellow"/>
          <w:rtl/>
        </w:rPr>
        <w:t xml:space="preserve"> م</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توانند</w:t>
      </w:r>
      <w:r w:rsidR="000F6712" w:rsidRPr="004D0ABE">
        <w:rPr>
          <w:rFonts w:ascii="Arial" w:hAnsi="Arial" w:cs="B Nazanin"/>
          <w:sz w:val="24"/>
          <w:szCs w:val="24"/>
          <w:highlight w:val="yellow"/>
          <w:rtl/>
        </w:rPr>
        <w:t xml:space="preserve"> نگرش افراد نسبت به ا</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ن</w:t>
      </w:r>
      <w:r w:rsidR="000F6712" w:rsidRPr="004D0ABE">
        <w:rPr>
          <w:rFonts w:ascii="Arial" w:hAnsi="Arial" w:cs="B Nazanin"/>
          <w:sz w:val="24"/>
          <w:szCs w:val="24"/>
          <w:highlight w:val="yellow"/>
          <w:rtl/>
        </w:rPr>
        <w:t xml:space="preserve"> دوره زندگ</w:t>
      </w:r>
      <w:r w:rsidR="000F6712" w:rsidRPr="004D0ABE">
        <w:rPr>
          <w:rFonts w:ascii="Arial" w:hAnsi="Arial" w:cs="B Nazanin" w:hint="cs"/>
          <w:sz w:val="24"/>
          <w:szCs w:val="24"/>
          <w:highlight w:val="yellow"/>
          <w:rtl/>
        </w:rPr>
        <w:t>ی</w:t>
      </w:r>
      <w:r w:rsidR="000F6712" w:rsidRPr="004D0ABE">
        <w:rPr>
          <w:rFonts w:ascii="Arial" w:hAnsi="Arial" w:cs="B Nazanin"/>
          <w:sz w:val="24"/>
          <w:szCs w:val="24"/>
          <w:highlight w:val="yellow"/>
          <w:rtl/>
        </w:rPr>
        <w:t xml:space="preserve"> را منف</w:t>
      </w:r>
      <w:r w:rsidR="000F6712" w:rsidRPr="004D0ABE">
        <w:rPr>
          <w:rFonts w:ascii="Arial" w:hAnsi="Arial" w:cs="B Nazanin" w:hint="cs"/>
          <w:sz w:val="24"/>
          <w:szCs w:val="24"/>
          <w:highlight w:val="yellow"/>
          <w:rtl/>
        </w:rPr>
        <w:t>ی</w:t>
      </w:r>
      <w:r w:rsidR="000F6712" w:rsidRPr="004D0ABE">
        <w:rPr>
          <w:rFonts w:ascii="Arial" w:hAnsi="Arial" w:cs="B Nazanin"/>
          <w:sz w:val="24"/>
          <w:szCs w:val="24"/>
          <w:highlight w:val="yellow"/>
          <w:rtl/>
        </w:rPr>
        <w:t xml:space="preserve"> کرده و اضطراب و ترس از افزا</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ش</w:t>
      </w:r>
      <w:r w:rsidR="000F6712" w:rsidRPr="004D0ABE">
        <w:rPr>
          <w:rFonts w:ascii="Arial" w:hAnsi="Arial" w:cs="B Nazanin"/>
          <w:sz w:val="24"/>
          <w:szCs w:val="24"/>
          <w:highlight w:val="yellow"/>
          <w:rtl/>
        </w:rPr>
        <w:t xml:space="preserve"> سن را افزا</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ش</w:t>
      </w:r>
      <w:r w:rsidR="000F6712" w:rsidRPr="004D0ABE">
        <w:rPr>
          <w:rFonts w:ascii="Arial" w:hAnsi="Arial" w:cs="B Nazanin"/>
          <w:sz w:val="24"/>
          <w:szCs w:val="24"/>
          <w:highlight w:val="yellow"/>
          <w:rtl/>
        </w:rPr>
        <w:t xml:space="preserve"> دهند (هاگستاد و اولنبرگ، 2005). ازا</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ن‌رو،</w:t>
      </w:r>
      <w:r w:rsidR="000F6712" w:rsidRPr="004D0ABE">
        <w:rPr>
          <w:rFonts w:ascii="Arial" w:hAnsi="Arial" w:cs="B Nazanin"/>
          <w:sz w:val="24"/>
          <w:szCs w:val="24"/>
          <w:highlight w:val="yellow"/>
          <w:rtl/>
        </w:rPr>
        <w:t xml:space="preserve"> هرچه افراد است</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گما</w:t>
      </w:r>
      <w:r w:rsidR="000F6712" w:rsidRPr="004D0ABE">
        <w:rPr>
          <w:rFonts w:ascii="Arial" w:hAnsi="Arial" w:cs="B Nazanin" w:hint="cs"/>
          <w:sz w:val="24"/>
          <w:szCs w:val="24"/>
          <w:highlight w:val="yellow"/>
          <w:rtl/>
        </w:rPr>
        <w:t>ی</w:t>
      </w:r>
      <w:r w:rsidR="000F6712" w:rsidRPr="004D0ABE">
        <w:rPr>
          <w:rFonts w:ascii="Arial" w:hAnsi="Arial" w:cs="B Nazanin"/>
          <w:sz w:val="24"/>
          <w:szCs w:val="24"/>
          <w:highlight w:val="yellow"/>
          <w:rtl/>
        </w:rPr>
        <w:t xml:space="preserve"> سالمند</w:t>
      </w:r>
      <w:r w:rsidR="000F6712" w:rsidRPr="004D0ABE">
        <w:rPr>
          <w:rFonts w:ascii="Arial" w:hAnsi="Arial" w:cs="B Nazanin" w:hint="cs"/>
          <w:sz w:val="24"/>
          <w:szCs w:val="24"/>
          <w:highlight w:val="yellow"/>
          <w:rtl/>
        </w:rPr>
        <w:t>ی</w:t>
      </w:r>
      <w:r w:rsidR="000F6712" w:rsidRPr="004D0ABE">
        <w:rPr>
          <w:rFonts w:ascii="Arial" w:hAnsi="Arial" w:cs="B Nazanin"/>
          <w:sz w:val="24"/>
          <w:szCs w:val="24"/>
          <w:highlight w:val="yellow"/>
          <w:rtl/>
        </w:rPr>
        <w:t xml:space="preserve"> ب</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شتر</w:t>
      </w:r>
      <w:r w:rsidR="000F6712" w:rsidRPr="004D0ABE">
        <w:rPr>
          <w:rFonts w:ascii="Arial" w:hAnsi="Arial" w:cs="B Nazanin" w:hint="cs"/>
          <w:sz w:val="24"/>
          <w:szCs w:val="24"/>
          <w:highlight w:val="yellow"/>
          <w:rtl/>
        </w:rPr>
        <w:t>ی</w:t>
      </w:r>
      <w:r w:rsidR="000F6712" w:rsidRPr="004D0ABE">
        <w:rPr>
          <w:rFonts w:ascii="Arial" w:hAnsi="Arial" w:cs="B Nazanin"/>
          <w:sz w:val="24"/>
          <w:szCs w:val="24"/>
          <w:highlight w:val="yellow"/>
          <w:rtl/>
        </w:rPr>
        <w:t xml:space="preserve"> ادراک کنند، نگران</w:t>
      </w:r>
      <w:r w:rsidR="000F6712" w:rsidRPr="004D0ABE">
        <w:rPr>
          <w:rFonts w:ascii="Arial" w:hAnsi="Arial" w:cs="B Nazanin" w:hint="cs"/>
          <w:sz w:val="24"/>
          <w:szCs w:val="24"/>
          <w:highlight w:val="yellow"/>
          <w:rtl/>
        </w:rPr>
        <w:t>ی</w:t>
      </w:r>
      <w:r w:rsidR="000F6712" w:rsidRPr="004D0ABE">
        <w:rPr>
          <w:rFonts w:ascii="Arial" w:hAnsi="Arial" w:cs="B Nazanin"/>
          <w:sz w:val="24"/>
          <w:szCs w:val="24"/>
          <w:highlight w:val="yellow"/>
          <w:rtl/>
        </w:rPr>
        <w:t xml:space="preserve"> و ترس آنان از پ</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ر</w:t>
      </w:r>
      <w:r w:rsidR="000F6712" w:rsidRPr="004D0ABE">
        <w:rPr>
          <w:rFonts w:ascii="Arial" w:hAnsi="Arial" w:cs="B Nazanin" w:hint="cs"/>
          <w:sz w:val="24"/>
          <w:szCs w:val="24"/>
          <w:highlight w:val="yellow"/>
          <w:rtl/>
        </w:rPr>
        <w:t>ی</w:t>
      </w:r>
      <w:r w:rsidR="000F6712" w:rsidRPr="004D0ABE">
        <w:rPr>
          <w:rFonts w:ascii="Arial" w:hAnsi="Arial" w:cs="B Nazanin"/>
          <w:sz w:val="24"/>
          <w:szCs w:val="24"/>
          <w:highlight w:val="yellow"/>
          <w:rtl/>
        </w:rPr>
        <w:t xml:space="preserve"> ن</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ز</w:t>
      </w:r>
      <w:r w:rsidR="000F6712" w:rsidRPr="004D0ABE">
        <w:rPr>
          <w:rFonts w:ascii="Arial" w:hAnsi="Arial" w:cs="B Nazanin"/>
          <w:sz w:val="24"/>
          <w:szCs w:val="24"/>
          <w:highlight w:val="yellow"/>
          <w:rtl/>
        </w:rPr>
        <w:t xml:space="preserve"> ب</w:t>
      </w:r>
      <w:r w:rsidR="000F6712" w:rsidRPr="004D0ABE">
        <w:rPr>
          <w:rFonts w:ascii="Arial" w:hAnsi="Arial" w:cs="B Nazanin" w:hint="cs"/>
          <w:sz w:val="24"/>
          <w:szCs w:val="24"/>
          <w:highlight w:val="yellow"/>
          <w:rtl/>
        </w:rPr>
        <w:t>ی</w:t>
      </w:r>
      <w:r w:rsidR="000F6712" w:rsidRPr="004D0ABE">
        <w:rPr>
          <w:rFonts w:ascii="Arial" w:hAnsi="Arial" w:cs="B Nazanin" w:hint="eastAsia"/>
          <w:sz w:val="24"/>
          <w:szCs w:val="24"/>
          <w:highlight w:val="yellow"/>
          <w:rtl/>
        </w:rPr>
        <w:t>شتر</w:t>
      </w:r>
      <w:r w:rsidR="000F6712" w:rsidRPr="004D0ABE">
        <w:rPr>
          <w:rFonts w:ascii="Arial" w:hAnsi="Arial" w:cs="B Nazanin"/>
          <w:sz w:val="24"/>
          <w:szCs w:val="24"/>
          <w:highlight w:val="yellow"/>
          <w:rtl/>
        </w:rPr>
        <w:t xml:space="preserve"> خواهد بود.</w:t>
      </w:r>
    </w:p>
    <w:p w14:paraId="5039F7DC" w14:textId="793C2822" w:rsidR="004D0ABE" w:rsidRPr="00785139" w:rsidRDefault="00247667" w:rsidP="00785139">
      <w:pPr>
        <w:spacing w:after="0"/>
        <w:jc w:val="both"/>
        <w:rPr>
          <w:rFonts w:ascii="Arial" w:hAnsi="Arial" w:cs="B Nazanin"/>
          <w:sz w:val="24"/>
          <w:szCs w:val="24"/>
        </w:rPr>
      </w:pPr>
      <w:r>
        <w:rPr>
          <w:rFonts w:ascii="Arial" w:hAnsi="Arial" w:cs="B Nazanin" w:hint="cs"/>
          <w:b/>
          <w:bCs/>
          <w:sz w:val="24"/>
          <w:szCs w:val="24"/>
          <w:highlight w:val="yellow"/>
          <w:rtl/>
        </w:rPr>
        <w:t>مطابق با</w:t>
      </w:r>
      <w:r w:rsidR="005A0166" w:rsidRPr="00247667">
        <w:rPr>
          <w:rFonts w:ascii="Arial" w:hAnsi="Arial" w:cs="B Nazanin"/>
          <w:b/>
          <w:bCs/>
          <w:sz w:val="24"/>
          <w:szCs w:val="24"/>
          <w:highlight w:val="yellow"/>
          <w:rtl/>
        </w:rPr>
        <w:t xml:space="preserve"> فرض</w:t>
      </w:r>
      <w:r w:rsidR="005A0166" w:rsidRPr="00247667">
        <w:rPr>
          <w:rFonts w:ascii="Arial" w:hAnsi="Arial" w:cs="B Nazanin" w:hint="cs"/>
          <w:b/>
          <w:bCs/>
          <w:sz w:val="24"/>
          <w:szCs w:val="24"/>
          <w:highlight w:val="yellow"/>
          <w:rtl/>
        </w:rPr>
        <w:t>ی</w:t>
      </w:r>
      <w:r w:rsidR="005A0166" w:rsidRPr="00247667">
        <w:rPr>
          <w:rFonts w:ascii="Arial" w:hAnsi="Arial" w:cs="B Nazanin" w:hint="eastAsia"/>
          <w:b/>
          <w:bCs/>
          <w:sz w:val="24"/>
          <w:szCs w:val="24"/>
          <w:highlight w:val="yellow"/>
          <w:rtl/>
        </w:rPr>
        <w:t>ه</w:t>
      </w:r>
      <w:r w:rsidR="005A0166" w:rsidRPr="00247667">
        <w:rPr>
          <w:rFonts w:ascii="Arial" w:hAnsi="Arial" w:cs="B Nazanin"/>
          <w:b/>
          <w:bCs/>
          <w:sz w:val="24"/>
          <w:szCs w:val="24"/>
          <w:highlight w:val="yellow"/>
          <w:rtl/>
        </w:rPr>
        <w:t xml:space="preserve"> چهارم،</w:t>
      </w:r>
      <w:r w:rsidR="005A0166" w:rsidRPr="005A0166">
        <w:rPr>
          <w:rFonts w:ascii="Arial" w:hAnsi="Arial" w:cs="B Nazanin"/>
          <w:sz w:val="24"/>
          <w:szCs w:val="24"/>
          <w:highlight w:val="yellow"/>
          <w:rtl/>
        </w:rPr>
        <w:t xml:space="preserve"> با افزا</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ش</w:t>
      </w:r>
      <w:r w:rsidR="005A0166" w:rsidRPr="005A0166">
        <w:rPr>
          <w:rFonts w:ascii="Arial" w:hAnsi="Arial" w:cs="B Nazanin"/>
          <w:sz w:val="24"/>
          <w:szCs w:val="24"/>
          <w:highlight w:val="yellow"/>
          <w:rtl/>
        </w:rPr>
        <w:t xml:space="preserve"> عزت‌نفس، ترس از پ</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ر</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کاهش م</w:t>
      </w:r>
      <w:r w:rsidR="005A0166" w:rsidRPr="005A0166">
        <w:rPr>
          <w:rFonts w:ascii="Arial" w:hAnsi="Arial" w:cs="B Nazanin" w:hint="cs"/>
          <w:sz w:val="24"/>
          <w:szCs w:val="24"/>
          <w:highlight w:val="yellow"/>
          <w:rtl/>
        </w:rPr>
        <w:t>ی‌ی</w:t>
      </w:r>
      <w:r w:rsidR="005A0166" w:rsidRPr="005A0166">
        <w:rPr>
          <w:rFonts w:ascii="Arial" w:hAnsi="Arial" w:cs="B Nazanin" w:hint="eastAsia"/>
          <w:sz w:val="24"/>
          <w:szCs w:val="24"/>
          <w:highlight w:val="yellow"/>
          <w:rtl/>
        </w:rPr>
        <w:t>ابد</w:t>
      </w:r>
      <w:r w:rsidR="005A0166" w:rsidRPr="005A0166">
        <w:rPr>
          <w:rFonts w:ascii="Arial" w:hAnsi="Arial" w:cs="B Nazanin"/>
          <w:sz w:val="24"/>
          <w:szCs w:val="24"/>
          <w:highlight w:val="yellow"/>
          <w:rtl/>
        </w:rPr>
        <w:t>. ا</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ن</w:t>
      </w:r>
      <w:r w:rsidR="005A0166" w:rsidRPr="005A0166">
        <w:rPr>
          <w:rFonts w:ascii="Arial" w:hAnsi="Arial" w:cs="B Nazanin"/>
          <w:sz w:val="24"/>
          <w:szCs w:val="24"/>
          <w:highlight w:val="yellow"/>
          <w:rtl/>
        </w:rPr>
        <w:t xml:space="preserve"> </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افته</w:t>
      </w:r>
      <w:r w:rsidR="005A0166" w:rsidRPr="005A0166">
        <w:rPr>
          <w:rFonts w:ascii="Arial" w:hAnsi="Arial" w:cs="B Nazanin"/>
          <w:sz w:val="24"/>
          <w:szCs w:val="24"/>
          <w:highlight w:val="yellow"/>
          <w:rtl/>
        </w:rPr>
        <w:t xml:space="preserve"> با نتا</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ج</w:t>
      </w:r>
      <w:r w:rsidR="005A0166" w:rsidRPr="005A0166">
        <w:rPr>
          <w:rFonts w:ascii="Arial" w:hAnsi="Arial" w:cs="B Nazanin"/>
          <w:sz w:val="24"/>
          <w:szCs w:val="24"/>
          <w:highlight w:val="yellow"/>
          <w:rtl/>
        </w:rPr>
        <w:t xml:space="preserve"> پژوهش‌ها</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پ</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ش</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ن</w:t>
      </w:r>
      <w:r w:rsidR="005A0166" w:rsidRPr="005A0166">
        <w:rPr>
          <w:rFonts w:ascii="Arial" w:hAnsi="Arial" w:cs="B Nazanin"/>
          <w:sz w:val="24"/>
          <w:szCs w:val="24"/>
          <w:highlight w:val="yellow"/>
          <w:rtl/>
        </w:rPr>
        <w:t xml:space="preserve"> (مار</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مکنل</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و آن ل</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ون،</w:t>
      </w:r>
      <w:r w:rsidR="005A0166" w:rsidRPr="005A0166">
        <w:rPr>
          <w:rFonts w:ascii="Arial" w:hAnsi="Arial" w:cs="B Nazanin"/>
          <w:sz w:val="24"/>
          <w:szCs w:val="24"/>
          <w:highlight w:val="yellow"/>
          <w:rtl/>
        </w:rPr>
        <w:t xml:space="preserve"> 2008؛ ب</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کر</w:t>
      </w:r>
      <w:r w:rsidR="005A0166" w:rsidRPr="005A0166">
        <w:rPr>
          <w:rFonts w:ascii="Arial" w:hAnsi="Arial" w:cs="B Nazanin"/>
          <w:sz w:val="24"/>
          <w:szCs w:val="24"/>
          <w:highlight w:val="yellow"/>
          <w:rtl/>
        </w:rPr>
        <w:t xml:space="preserve"> و گر</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نگارت،</w:t>
      </w:r>
      <w:r w:rsidR="005A0166" w:rsidRPr="005A0166">
        <w:rPr>
          <w:rFonts w:ascii="Arial" w:hAnsi="Arial" w:cs="B Nazanin"/>
          <w:sz w:val="24"/>
          <w:szCs w:val="24"/>
          <w:highlight w:val="yellow"/>
          <w:rtl/>
        </w:rPr>
        <w:t xml:space="preserve"> 2009؛ روچا و ترارا، 2013؛ برگمن و بوندر، 2022؛ </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اوار</w:t>
      </w:r>
      <w:r w:rsidR="005A0166" w:rsidRPr="005A0166">
        <w:rPr>
          <w:rFonts w:ascii="Arial" w:hAnsi="Arial" w:cs="B Nazanin"/>
          <w:sz w:val="24"/>
          <w:szCs w:val="24"/>
          <w:highlight w:val="yellow"/>
          <w:rtl/>
        </w:rPr>
        <w:t xml:space="preserve"> و همکاران، 2022) همسو است. عزت‌نفس، با جذاب</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ت</w:t>
      </w:r>
      <w:r w:rsidR="005A0166" w:rsidRPr="005A0166">
        <w:rPr>
          <w:rFonts w:ascii="Arial" w:hAnsi="Arial" w:cs="B Nazanin"/>
          <w:sz w:val="24"/>
          <w:szCs w:val="24"/>
          <w:highlight w:val="yellow"/>
          <w:rtl/>
        </w:rPr>
        <w:t xml:space="preserve"> و رضا</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ت</w:t>
      </w:r>
      <w:r w:rsidR="005A0166" w:rsidRPr="005A0166">
        <w:rPr>
          <w:rFonts w:ascii="Arial" w:hAnsi="Arial" w:cs="B Nazanin"/>
          <w:sz w:val="24"/>
          <w:szCs w:val="24"/>
          <w:highlight w:val="yellow"/>
          <w:rtl/>
        </w:rPr>
        <w:t xml:space="preserve"> از بدن رابطه مثبت دارد (لنون و همکاران، 1999). از د</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دگاه</w:t>
      </w:r>
      <w:r w:rsidR="005A0166" w:rsidRPr="005A0166">
        <w:rPr>
          <w:rFonts w:ascii="Arial" w:hAnsi="Arial" w:cs="B Nazanin"/>
          <w:sz w:val="24"/>
          <w:szCs w:val="24"/>
          <w:highlight w:val="yellow"/>
          <w:rtl/>
        </w:rPr>
        <w:t xml:space="preserve"> فردر</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کسون</w:t>
      </w:r>
      <w:r w:rsidR="005A0166" w:rsidRPr="005A0166">
        <w:rPr>
          <w:rFonts w:ascii="Arial" w:hAnsi="Arial" w:cs="B Nazanin"/>
          <w:sz w:val="24"/>
          <w:szCs w:val="24"/>
          <w:highlight w:val="yellow"/>
          <w:rtl/>
        </w:rPr>
        <w:t xml:space="preserve"> و رابرتز (1997)، نحوه مواجهه با تغ</w:t>
      </w:r>
      <w:r w:rsidR="005A0166" w:rsidRPr="005A0166">
        <w:rPr>
          <w:rFonts w:ascii="Arial" w:hAnsi="Arial" w:cs="B Nazanin" w:hint="cs"/>
          <w:sz w:val="24"/>
          <w:szCs w:val="24"/>
          <w:highlight w:val="yellow"/>
          <w:rtl/>
        </w:rPr>
        <w:t>یی</w:t>
      </w:r>
      <w:r w:rsidR="005A0166" w:rsidRPr="005A0166">
        <w:rPr>
          <w:rFonts w:ascii="Arial" w:hAnsi="Arial" w:cs="B Nazanin" w:hint="eastAsia"/>
          <w:sz w:val="24"/>
          <w:szCs w:val="24"/>
          <w:highlight w:val="yellow"/>
          <w:rtl/>
        </w:rPr>
        <w:t>رات</w:t>
      </w:r>
      <w:r w:rsidR="005A0166" w:rsidRPr="005A0166">
        <w:rPr>
          <w:rFonts w:ascii="Arial" w:hAnsi="Arial" w:cs="B Nazanin"/>
          <w:sz w:val="24"/>
          <w:szCs w:val="24"/>
          <w:highlight w:val="yellow"/>
          <w:rtl/>
        </w:rPr>
        <w:t xml:space="preserve"> جسمان</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ناش</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از پ</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ر</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w:t>
      </w:r>
      <w:r w:rsidR="005A0166" w:rsidRPr="005A0166">
        <w:rPr>
          <w:rFonts w:ascii="Arial" w:hAnsi="Arial" w:cs="B Nazanin"/>
          <w:sz w:val="24"/>
          <w:szCs w:val="24"/>
          <w:highlight w:val="yellow"/>
          <w:rtl/>
        </w:rPr>
        <w:t xml:space="preserve"> تا حد</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به توانا</w:t>
      </w:r>
      <w:r w:rsidR="005A0166" w:rsidRPr="005A0166">
        <w:rPr>
          <w:rFonts w:ascii="Arial" w:hAnsi="Arial" w:cs="B Nazanin" w:hint="cs"/>
          <w:sz w:val="24"/>
          <w:szCs w:val="24"/>
          <w:highlight w:val="yellow"/>
          <w:rtl/>
        </w:rPr>
        <w:t>یی</w:t>
      </w:r>
      <w:r w:rsidR="005A0166" w:rsidRPr="005A0166">
        <w:rPr>
          <w:rFonts w:ascii="Arial" w:hAnsi="Arial" w:cs="B Nazanin"/>
          <w:sz w:val="24"/>
          <w:szCs w:val="24"/>
          <w:highlight w:val="yellow"/>
          <w:rtl/>
        </w:rPr>
        <w:t xml:space="preserve"> فرد در اصلاح </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ا</w:t>
      </w:r>
      <w:r w:rsidR="005A0166" w:rsidRPr="005A0166">
        <w:rPr>
          <w:rFonts w:ascii="Arial" w:hAnsi="Arial" w:cs="B Nazanin"/>
          <w:sz w:val="24"/>
          <w:szCs w:val="24"/>
          <w:highlight w:val="yellow"/>
          <w:rtl/>
        </w:rPr>
        <w:t xml:space="preserve"> رها کردن استانداردها</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ظاهر</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غ</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رواقع</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درون</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شده</w:t>
      </w:r>
      <w:r w:rsidR="005A0166" w:rsidRPr="005A0166">
        <w:rPr>
          <w:rFonts w:ascii="Arial" w:hAnsi="Arial" w:cs="B Nazanin"/>
          <w:sz w:val="24"/>
          <w:szCs w:val="24"/>
          <w:highlight w:val="yellow"/>
          <w:rtl/>
        </w:rPr>
        <w:t xml:space="preserve"> در جوان</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و اوا</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ل</w:t>
      </w:r>
      <w:r w:rsidR="005A0166" w:rsidRPr="005A0166">
        <w:rPr>
          <w:rFonts w:ascii="Arial" w:hAnsi="Arial" w:cs="B Nazanin"/>
          <w:sz w:val="24"/>
          <w:szCs w:val="24"/>
          <w:highlight w:val="yellow"/>
          <w:rtl/>
        </w:rPr>
        <w:t xml:space="preserve"> بزرگسال</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بستگ</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دارد. ناتوان</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در تعد</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ل</w:t>
      </w:r>
      <w:r w:rsidR="005A0166" w:rsidRPr="005A0166">
        <w:rPr>
          <w:rFonts w:ascii="Arial" w:hAnsi="Arial" w:cs="B Nazanin"/>
          <w:sz w:val="24"/>
          <w:szCs w:val="24"/>
          <w:highlight w:val="yellow"/>
          <w:rtl/>
        </w:rPr>
        <w:t xml:space="preserve"> ا</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ن</w:t>
      </w:r>
      <w:r w:rsidR="005A0166" w:rsidRPr="005A0166">
        <w:rPr>
          <w:rFonts w:ascii="Arial" w:hAnsi="Arial" w:cs="B Nazanin"/>
          <w:sz w:val="24"/>
          <w:szCs w:val="24"/>
          <w:highlight w:val="yellow"/>
          <w:rtl/>
        </w:rPr>
        <w:t xml:space="preserve"> استانداردها م</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تواند</w:t>
      </w:r>
      <w:r w:rsidR="005A0166" w:rsidRPr="005A0166">
        <w:rPr>
          <w:rFonts w:ascii="Arial" w:hAnsi="Arial" w:cs="B Nazanin"/>
          <w:sz w:val="24"/>
          <w:szCs w:val="24"/>
          <w:highlight w:val="yellow"/>
          <w:rtl/>
        </w:rPr>
        <w:t xml:space="preserve"> نارضا</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ت</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از بدن و کاهش عزت‌نفس را به دنبال داشته باشد، در حال</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که تعد</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ل</w:t>
      </w:r>
      <w:r w:rsidR="005A0166" w:rsidRPr="005A0166">
        <w:rPr>
          <w:rFonts w:ascii="Arial" w:hAnsi="Arial" w:cs="B Nazanin"/>
          <w:sz w:val="24"/>
          <w:szCs w:val="24"/>
          <w:highlight w:val="yellow"/>
          <w:rtl/>
        </w:rPr>
        <w:t xml:space="preserve"> آنها نگران</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دربار</w:t>
      </w:r>
      <w:r w:rsidR="005A0166" w:rsidRPr="005A0166">
        <w:rPr>
          <w:rFonts w:ascii="Arial" w:hAnsi="Arial" w:cs="B Nazanin" w:hint="eastAsia"/>
          <w:sz w:val="24"/>
          <w:szCs w:val="24"/>
          <w:highlight w:val="yellow"/>
          <w:rtl/>
        </w:rPr>
        <w:t>ه</w:t>
      </w:r>
      <w:r w:rsidR="005A0166" w:rsidRPr="005A0166">
        <w:rPr>
          <w:rFonts w:ascii="Arial" w:hAnsi="Arial" w:cs="B Nazanin"/>
          <w:sz w:val="24"/>
          <w:szCs w:val="24"/>
          <w:highlight w:val="yellow"/>
          <w:rtl/>
        </w:rPr>
        <w:t xml:space="preserve"> ظاهر و احساس ارزشمند</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را کاهش م</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دهد</w:t>
      </w:r>
      <w:r w:rsidR="005A0166" w:rsidRPr="005A0166">
        <w:rPr>
          <w:rFonts w:ascii="Arial" w:hAnsi="Arial" w:cs="B Nazanin"/>
          <w:sz w:val="24"/>
          <w:szCs w:val="24"/>
          <w:highlight w:val="yellow"/>
          <w:rtl/>
        </w:rPr>
        <w:t>. بنابرا</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ن،</w:t>
      </w:r>
      <w:r w:rsidR="005A0166" w:rsidRPr="005A0166">
        <w:rPr>
          <w:rFonts w:ascii="Arial" w:hAnsi="Arial" w:cs="B Nazanin"/>
          <w:sz w:val="24"/>
          <w:szCs w:val="24"/>
          <w:highlight w:val="yellow"/>
          <w:rtl/>
        </w:rPr>
        <w:t xml:space="preserve"> عزت‌نفس بالاتر م</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تواند</w:t>
      </w:r>
      <w:r w:rsidR="005A0166" w:rsidRPr="005A0166">
        <w:rPr>
          <w:rFonts w:ascii="Arial" w:hAnsi="Arial" w:cs="B Nazanin"/>
          <w:sz w:val="24"/>
          <w:szCs w:val="24"/>
          <w:highlight w:val="yellow"/>
          <w:rtl/>
        </w:rPr>
        <w:t xml:space="preserve"> با پذ</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رش</w:t>
      </w:r>
      <w:r w:rsidR="005A0166" w:rsidRPr="005A0166">
        <w:rPr>
          <w:rFonts w:ascii="Arial" w:hAnsi="Arial" w:cs="B Nazanin"/>
          <w:sz w:val="24"/>
          <w:szCs w:val="24"/>
          <w:highlight w:val="yellow"/>
          <w:rtl/>
        </w:rPr>
        <w:t xml:space="preserve"> بهتر تغ</w:t>
      </w:r>
      <w:r w:rsidR="005A0166" w:rsidRPr="005A0166">
        <w:rPr>
          <w:rFonts w:ascii="Arial" w:hAnsi="Arial" w:cs="B Nazanin" w:hint="cs"/>
          <w:sz w:val="24"/>
          <w:szCs w:val="24"/>
          <w:highlight w:val="yellow"/>
          <w:rtl/>
        </w:rPr>
        <w:t>یی</w:t>
      </w:r>
      <w:r w:rsidR="005A0166" w:rsidRPr="005A0166">
        <w:rPr>
          <w:rFonts w:ascii="Arial" w:hAnsi="Arial" w:cs="B Nazanin" w:hint="eastAsia"/>
          <w:sz w:val="24"/>
          <w:szCs w:val="24"/>
          <w:highlight w:val="yellow"/>
          <w:rtl/>
        </w:rPr>
        <w:t>رات</w:t>
      </w:r>
      <w:r w:rsidR="005A0166" w:rsidRPr="005A0166">
        <w:rPr>
          <w:rFonts w:ascii="Arial" w:hAnsi="Arial" w:cs="B Nazanin"/>
          <w:sz w:val="24"/>
          <w:szCs w:val="24"/>
          <w:highlight w:val="yellow"/>
          <w:rtl/>
        </w:rPr>
        <w:t xml:space="preserve"> ناش</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از پ</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ر</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و در نت</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جه،</w:t>
      </w:r>
      <w:r w:rsidR="005A0166" w:rsidRPr="005A0166">
        <w:rPr>
          <w:rFonts w:ascii="Arial" w:hAnsi="Arial" w:cs="B Nazanin"/>
          <w:sz w:val="24"/>
          <w:szCs w:val="24"/>
          <w:highlight w:val="yellow"/>
          <w:rtl/>
        </w:rPr>
        <w:t xml:space="preserve"> کاهش ترس از پ</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ر</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همراه باشد.</w:t>
      </w:r>
    </w:p>
    <w:p w14:paraId="03657362" w14:textId="43C3E752" w:rsidR="00247667" w:rsidRPr="00247667" w:rsidRDefault="00247667" w:rsidP="005A0166">
      <w:pPr>
        <w:spacing w:after="0"/>
        <w:jc w:val="both"/>
        <w:rPr>
          <w:rFonts w:ascii="Arial" w:hAnsi="Arial" w:cs="B Nazanin"/>
          <w:sz w:val="24"/>
          <w:szCs w:val="24"/>
          <w:highlight w:val="yellow"/>
          <w:rtl/>
        </w:rPr>
      </w:pPr>
      <w:r>
        <w:rPr>
          <w:rFonts w:ascii="Arial" w:hAnsi="Arial" w:cs="B Nazanin" w:hint="cs"/>
          <w:sz w:val="24"/>
          <w:szCs w:val="24"/>
          <w:highlight w:val="yellow"/>
          <w:rtl/>
        </w:rPr>
        <w:t xml:space="preserve">   </w:t>
      </w:r>
      <w:r w:rsidRPr="00247667">
        <w:rPr>
          <w:rFonts w:ascii="Arial" w:hAnsi="Arial" w:cs="B Nazanin"/>
          <w:sz w:val="24"/>
          <w:szCs w:val="24"/>
          <w:highlight w:val="yellow"/>
          <w:rtl/>
        </w:rPr>
        <w:t xml:space="preserve">در مجموع، </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افته‌ها</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ا</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ن</w:t>
      </w:r>
      <w:r w:rsidRPr="00247667">
        <w:rPr>
          <w:rFonts w:ascii="Arial" w:hAnsi="Arial" w:cs="B Nazanin"/>
          <w:sz w:val="24"/>
          <w:szCs w:val="24"/>
          <w:highlight w:val="yellow"/>
          <w:rtl/>
        </w:rPr>
        <w:t xml:space="preserve"> پژوهش نشان داد که ترس از پ</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ر</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در م</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ان</w:t>
      </w:r>
      <w:r w:rsidRPr="00247667">
        <w:rPr>
          <w:rFonts w:ascii="Arial" w:hAnsi="Arial" w:cs="B Nazanin"/>
          <w:sz w:val="24"/>
          <w:szCs w:val="24"/>
          <w:highlight w:val="yellow"/>
          <w:rtl/>
        </w:rPr>
        <w:t xml:space="preserve"> م</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انسالان</w:t>
      </w:r>
      <w:r w:rsidRPr="00247667">
        <w:rPr>
          <w:rFonts w:ascii="Arial" w:hAnsi="Arial" w:cs="B Nazanin"/>
          <w:sz w:val="24"/>
          <w:szCs w:val="24"/>
          <w:highlight w:val="yellow"/>
          <w:rtl/>
        </w:rPr>
        <w:t xml:space="preserve"> صرفاً نگران</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از تغ</w:t>
      </w:r>
      <w:r w:rsidRPr="00247667">
        <w:rPr>
          <w:rFonts w:ascii="Arial" w:hAnsi="Arial" w:cs="B Nazanin" w:hint="cs"/>
          <w:sz w:val="24"/>
          <w:szCs w:val="24"/>
          <w:highlight w:val="yellow"/>
          <w:rtl/>
        </w:rPr>
        <w:t>یی</w:t>
      </w:r>
      <w:r w:rsidRPr="00247667">
        <w:rPr>
          <w:rFonts w:ascii="Arial" w:hAnsi="Arial" w:cs="B Nazanin" w:hint="eastAsia"/>
          <w:sz w:val="24"/>
          <w:szCs w:val="24"/>
          <w:highlight w:val="yellow"/>
          <w:rtl/>
        </w:rPr>
        <w:t>رات</w:t>
      </w:r>
      <w:r w:rsidRPr="00247667">
        <w:rPr>
          <w:rFonts w:ascii="Arial" w:hAnsi="Arial" w:cs="B Nazanin"/>
          <w:sz w:val="24"/>
          <w:szCs w:val="24"/>
          <w:highlight w:val="yellow"/>
          <w:rtl/>
        </w:rPr>
        <w:t xml:space="preserve"> جسمان</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و افزا</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ش</w:t>
      </w:r>
      <w:r w:rsidRPr="00247667">
        <w:rPr>
          <w:rFonts w:ascii="Arial" w:hAnsi="Arial" w:cs="B Nazanin"/>
          <w:sz w:val="24"/>
          <w:szCs w:val="24"/>
          <w:highlight w:val="yellow"/>
          <w:rtl/>
        </w:rPr>
        <w:t xml:space="preserve"> سن ن</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ست،</w:t>
      </w:r>
      <w:r w:rsidRPr="00247667">
        <w:rPr>
          <w:rFonts w:ascii="Arial" w:hAnsi="Arial" w:cs="B Nazanin"/>
          <w:sz w:val="24"/>
          <w:szCs w:val="24"/>
          <w:highlight w:val="yellow"/>
          <w:rtl/>
        </w:rPr>
        <w:t xml:space="preserve"> بلکه پد</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ده‌ا</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چندبعد</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است که در تعامل عوامل فرد</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w:t>
      </w:r>
      <w:r w:rsidRPr="00247667">
        <w:rPr>
          <w:rFonts w:ascii="Arial" w:hAnsi="Arial" w:cs="B Nazanin"/>
          <w:sz w:val="24"/>
          <w:szCs w:val="24"/>
          <w:highlight w:val="yellow"/>
          <w:rtl/>
        </w:rPr>
        <w:t xml:space="preserve"> اجتماع</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و فرهنگ</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شکل م</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گ</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رد</w:t>
      </w:r>
      <w:r w:rsidRPr="00247667">
        <w:rPr>
          <w:rFonts w:ascii="Arial" w:hAnsi="Arial" w:cs="B Nazanin"/>
          <w:sz w:val="24"/>
          <w:szCs w:val="24"/>
          <w:highlight w:val="yellow"/>
          <w:rtl/>
        </w:rPr>
        <w:t>. از ا</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ن</w:t>
      </w:r>
      <w:r w:rsidRPr="00247667">
        <w:rPr>
          <w:rFonts w:ascii="Arial" w:hAnsi="Arial" w:cs="B Nazanin"/>
          <w:sz w:val="24"/>
          <w:szCs w:val="24"/>
          <w:highlight w:val="yellow"/>
          <w:rtl/>
        </w:rPr>
        <w:t xml:space="preserve"> منظر، توجه همزمان به نگرش به بدن، مقا</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سه</w:t>
      </w:r>
      <w:r w:rsidRPr="00247667">
        <w:rPr>
          <w:rFonts w:ascii="Arial" w:hAnsi="Arial" w:cs="B Nazanin"/>
          <w:sz w:val="24"/>
          <w:szCs w:val="24"/>
          <w:highlight w:val="yellow"/>
          <w:rtl/>
        </w:rPr>
        <w:t xml:space="preserve"> اجتماع</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ظاهر، است</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گما</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سالمند</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ادراک‌شده و عزت‌نفس، امکان تب</w:t>
      </w:r>
      <w:r w:rsidRPr="00247667">
        <w:rPr>
          <w:rFonts w:ascii="Arial" w:hAnsi="Arial" w:cs="B Nazanin" w:hint="cs"/>
          <w:sz w:val="24"/>
          <w:szCs w:val="24"/>
          <w:highlight w:val="yellow"/>
          <w:rtl/>
        </w:rPr>
        <w:t>یی</w:t>
      </w:r>
      <w:r w:rsidRPr="00247667">
        <w:rPr>
          <w:rFonts w:ascii="Arial" w:hAnsi="Arial" w:cs="B Nazanin" w:hint="eastAsia"/>
          <w:sz w:val="24"/>
          <w:szCs w:val="24"/>
          <w:highlight w:val="yellow"/>
          <w:rtl/>
        </w:rPr>
        <w:t>ن</w:t>
      </w:r>
      <w:r w:rsidRPr="00247667">
        <w:rPr>
          <w:rFonts w:ascii="Arial" w:hAnsi="Arial" w:cs="B Nazanin"/>
          <w:sz w:val="24"/>
          <w:szCs w:val="24"/>
          <w:highlight w:val="yellow"/>
          <w:rtl/>
        </w:rPr>
        <w:t xml:space="preserve"> ترس از پ</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ر</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فراتر از عوامل فرد</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و روان‌شناخت</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و با تأک</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د</w:t>
      </w:r>
      <w:r w:rsidRPr="00247667">
        <w:rPr>
          <w:rFonts w:ascii="Arial" w:hAnsi="Arial" w:cs="B Nazanin"/>
          <w:sz w:val="24"/>
          <w:szCs w:val="24"/>
          <w:highlight w:val="yellow"/>
          <w:rtl/>
        </w:rPr>
        <w:t xml:space="preserve"> بر زم</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نه</w:t>
      </w:r>
      <w:r w:rsidRPr="00247667">
        <w:rPr>
          <w:rFonts w:ascii="Arial" w:hAnsi="Arial" w:cs="B Nazanin"/>
          <w:sz w:val="24"/>
          <w:szCs w:val="24"/>
          <w:highlight w:val="yellow"/>
          <w:rtl/>
        </w:rPr>
        <w:t xml:space="preserve"> اجتماع</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و فرهنگ</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آن را فراهم م</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کند</w:t>
      </w:r>
      <w:r w:rsidRPr="00247667">
        <w:rPr>
          <w:rFonts w:ascii="Arial" w:hAnsi="Arial" w:cs="B Nazanin"/>
          <w:sz w:val="24"/>
          <w:szCs w:val="24"/>
          <w:highlight w:val="yellow"/>
          <w:rtl/>
        </w:rPr>
        <w:t>. رابطه معنادار نگرش منف</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به بدن، مقا</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سه</w:t>
      </w:r>
      <w:r w:rsidRPr="00247667">
        <w:rPr>
          <w:rFonts w:ascii="Arial" w:hAnsi="Arial" w:cs="B Nazanin"/>
          <w:sz w:val="24"/>
          <w:szCs w:val="24"/>
          <w:highlight w:val="yellow"/>
          <w:rtl/>
        </w:rPr>
        <w:t xml:space="preserve"> اجتماع</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ظاهر و است</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گما</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سالمند</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ادراک‌شده با ترس از پ</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ر</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w:t>
      </w:r>
      <w:r w:rsidRPr="00247667">
        <w:rPr>
          <w:rFonts w:ascii="Arial" w:hAnsi="Arial" w:cs="B Nazanin" w:hint="eastAsia"/>
          <w:sz w:val="24"/>
          <w:szCs w:val="24"/>
          <w:highlight w:val="yellow"/>
          <w:rtl/>
        </w:rPr>
        <w:t>و</w:t>
      </w:r>
      <w:r w:rsidRPr="00247667">
        <w:rPr>
          <w:rFonts w:ascii="Arial" w:hAnsi="Arial" w:cs="B Nazanin"/>
          <w:sz w:val="24"/>
          <w:szCs w:val="24"/>
          <w:highlight w:val="yellow"/>
          <w:rtl/>
        </w:rPr>
        <w:t xml:space="preserve"> رابطه معکوس عزت‌نفس با آن، نشان م</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دهد</w:t>
      </w:r>
      <w:r w:rsidRPr="00247667">
        <w:rPr>
          <w:rFonts w:ascii="Arial" w:hAnsi="Arial" w:cs="B Nazanin"/>
          <w:sz w:val="24"/>
          <w:szCs w:val="24"/>
          <w:highlight w:val="yellow"/>
          <w:rtl/>
        </w:rPr>
        <w:t xml:space="preserve"> که نگرش افراد نسبت به سالمند</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تا حد ز</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اد</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در بستر ارزش‌ها، هنجارها</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اجتماع</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و ن</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ز</w:t>
      </w:r>
      <w:r w:rsidRPr="00247667">
        <w:rPr>
          <w:rFonts w:ascii="Arial" w:hAnsi="Arial" w:cs="B Nazanin"/>
          <w:sz w:val="24"/>
          <w:szCs w:val="24"/>
          <w:highlight w:val="yellow"/>
          <w:rtl/>
        </w:rPr>
        <w:t xml:space="preserve"> ارز</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اب</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افراد از خود شکل م</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گ</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رد</w:t>
      </w:r>
      <w:r w:rsidRPr="00247667">
        <w:rPr>
          <w:rFonts w:ascii="Arial" w:hAnsi="Arial" w:cs="B Nazanin"/>
          <w:sz w:val="24"/>
          <w:szCs w:val="24"/>
          <w:highlight w:val="yellow"/>
          <w:rtl/>
        </w:rPr>
        <w:t>. در جامعه‌ا</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که جوان</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w:t>
      </w:r>
      <w:r w:rsidRPr="00247667">
        <w:rPr>
          <w:rFonts w:ascii="Arial" w:hAnsi="Arial" w:cs="B Nazanin"/>
          <w:sz w:val="24"/>
          <w:szCs w:val="24"/>
          <w:highlight w:val="yellow"/>
          <w:rtl/>
        </w:rPr>
        <w:t xml:space="preserve"> ز</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با</w:t>
      </w:r>
      <w:r w:rsidRPr="00247667">
        <w:rPr>
          <w:rFonts w:ascii="Arial" w:hAnsi="Arial" w:cs="B Nazanin" w:hint="cs"/>
          <w:sz w:val="24"/>
          <w:szCs w:val="24"/>
          <w:highlight w:val="yellow"/>
          <w:rtl/>
        </w:rPr>
        <w:t>یی</w:t>
      </w:r>
      <w:r w:rsidRPr="00247667">
        <w:rPr>
          <w:rFonts w:ascii="Arial" w:hAnsi="Arial" w:cs="B Nazanin"/>
          <w:sz w:val="24"/>
          <w:szCs w:val="24"/>
          <w:highlight w:val="yellow"/>
          <w:rtl/>
        </w:rPr>
        <w:t xml:space="preserve"> و جذاب</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ت</w:t>
      </w:r>
      <w:r w:rsidRPr="00247667">
        <w:rPr>
          <w:rFonts w:ascii="Arial" w:hAnsi="Arial" w:cs="B Nazanin"/>
          <w:sz w:val="24"/>
          <w:szCs w:val="24"/>
          <w:highlight w:val="yellow"/>
          <w:rtl/>
        </w:rPr>
        <w:t xml:space="preserve"> ظاهر</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از ارزش اجتماع</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بالا</w:t>
      </w:r>
      <w:r w:rsidRPr="00247667">
        <w:rPr>
          <w:rFonts w:ascii="Arial" w:hAnsi="Arial" w:cs="B Nazanin" w:hint="cs"/>
          <w:sz w:val="24"/>
          <w:szCs w:val="24"/>
          <w:highlight w:val="yellow"/>
          <w:rtl/>
        </w:rPr>
        <w:t>یی</w:t>
      </w:r>
      <w:r w:rsidRPr="00247667">
        <w:rPr>
          <w:rFonts w:ascii="Arial" w:hAnsi="Arial" w:cs="B Nazanin"/>
          <w:sz w:val="24"/>
          <w:szCs w:val="24"/>
          <w:highlight w:val="yellow"/>
          <w:rtl/>
        </w:rPr>
        <w:t xml:space="preserve"> برخوردار است، نشانه‌ها</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پ</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ر</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ممک</w:t>
      </w:r>
      <w:r w:rsidRPr="00247667">
        <w:rPr>
          <w:rFonts w:ascii="Arial" w:hAnsi="Arial" w:cs="B Nazanin" w:hint="eastAsia"/>
          <w:sz w:val="24"/>
          <w:szCs w:val="24"/>
          <w:highlight w:val="yellow"/>
          <w:rtl/>
        </w:rPr>
        <w:t>ن</w:t>
      </w:r>
      <w:r w:rsidRPr="00247667">
        <w:rPr>
          <w:rFonts w:ascii="Arial" w:hAnsi="Arial" w:cs="B Nazanin"/>
          <w:sz w:val="24"/>
          <w:szCs w:val="24"/>
          <w:highlight w:val="yellow"/>
          <w:rtl/>
        </w:rPr>
        <w:t xml:space="preserve"> است با کاهش جذاب</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ت</w:t>
      </w:r>
      <w:r w:rsidRPr="00247667">
        <w:rPr>
          <w:rFonts w:ascii="Arial" w:hAnsi="Arial" w:cs="B Nazanin"/>
          <w:sz w:val="24"/>
          <w:szCs w:val="24"/>
          <w:highlight w:val="yellow"/>
          <w:rtl/>
        </w:rPr>
        <w:t xml:space="preserve"> و منزلت اجتماع</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همراه تلق</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شوند و نگران</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افراد از ورود به دوره سالمند</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را افزا</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ش</w:t>
      </w:r>
      <w:r w:rsidRPr="00247667">
        <w:rPr>
          <w:rFonts w:ascii="Arial" w:hAnsi="Arial" w:cs="B Nazanin"/>
          <w:sz w:val="24"/>
          <w:szCs w:val="24"/>
          <w:highlight w:val="yellow"/>
          <w:rtl/>
        </w:rPr>
        <w:t xml:space="preserve"> دهند. همچن</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ن،</w:t>
      </w:r>
      <w:r w:rsidRPr="00247667">
        <w:rPr>
          <w:rFonts w:ascii="Arial" w:hAnsi="Arial" w:cs="B Nazanin"/>
          <w:sz w:val="24"/>
          <w:szCs w:val="24"/>
          <w:highlight w:val="yellow"/>
          <w:rtl/>
        </w:rPr>
        <w:t xml:space="preserve"> کل</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شه‌ها</w:t>
      </w:r>
      <w:r w:rsidRPr="00247667">
        <w:rPr>
          <w:rFonts w:ascii="Arial" w:hAnsi="Arial" w:cs="B Nazanin"/>
          <w:sz w:val="24"/>
          <w:szCs w:val="24"/>
          <w:highlight w:val="yellow"/>
          <w:rtl/>
        </w:rPr>
        <w:t xml:space="preserve"> و نگرش‌ها</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تبع</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ض‌آم</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ز</w:t>
      </w:r>
      <w:r w:rsidRPr="00247667">
        <w:rPr>
          <w:rFonts w:ascii="Arial" w:hAnsi="Arial" w:cs="B Nazanin"/>
          <w:sz w:val="24"/>
          <w:szCs w:val="24"/>
          <w:highlight w:val="yellow"/>
          <w:rtl/>
        </w:rPr>
        <w:t xml:space="preserve"> نسبت به سالمندان م</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تواند</w:t>
      </w:r>
      <w:r w:rsidRPr="00247667">
        <w:rPr>
          <w:rFonts w:ascii="Arial" w:hAnsi="Arial" w:cs="B Nazanin"/>
          <w:sz w:val="24"/>
          <w:szCs w:val="24"/>
          <w:highlight w:val="yellow"/>
          <w:rtl/>
        </w:rPr>
        <w:t xml:space="preserve"> تصو</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ر</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ناخوشا</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ند</w:t>
      </w:r>
      <w:r w:rsidRPr="00247667">
        <w:rPr>
          <w:rFonts w:ascii="Arial" w:hAnsi="Arial" w:cs="B Nazanin"/>
          <w:sz w:val="24"/>
          <w:szCs w:val="24"/>
          <w:highlight w:val="yellow"/>
          <w:rtl/>
        </w:rPr>
        <w:t xml:space="preserve"> از ا</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ن</w:t>
      </w:r>
      <w:r w:rsidRPr="00247667">
        <w:rPr>
          <w:rFonts w:ascii="Arial" w:hAnsi="Arial" w:cs="B Nazanin"/>
          <w:sz w:val="24"/>
          <w:szCs w:val="24"/>
          <w:highlight w:val="yellow"/>
          <w:rtl/>
        </w:rPr>
        <w:t xml:space="preserve"> دوره زندگ</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ا</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جاد</w:t>
      </w:r>
      <w:r w:rsidRPr="00247667">
        <w:rPr>
          <w:rFonts w:ascii="Arial" w:hAnsi="Arial" w:cs="B Nazanin"/>
          <w:sz w:val="24"/>
          <w:szCs w:val="24"/>
          <w:highlight w:val="yellow"/>
          <w:rtl/>
        </w:rPr>
        <w:t xml:space="preserve"> کرده و بر ترس از پ</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ر</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ب</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فزا</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د</w:t>
      </w:r>
      <w:r w:rsidRPr="00247667">
        <w:rPr>
          <w:rFonts w:ascii="Arial" w:hAnsi="Arial" w:cs="B Nazanin"/>
          <w:sz w:val="24"/>
          <w:szCs w:val="24"/>
          <w:highlight w:val="yellow"/>
          <w:rtl/>
        </w:rPr>
        <w:t>. بر ا</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ن</w:t>
      </w:r>
      <w:r w:rsidRPr="00247667">
        <w:rPr>
          <w:rFonts w:ascii="Arial" w:hAnsi="Arial" w:cs="B Nazanin"/>
          <w:sz w:val="24"/>
          <w:szCs w:val="24"/>
          <w:highlight w:val="yellow"/>
          <w:rtl/>
        </w:rPr>
        <w:t xml:space="preserve"> اساس</w:t>
      </w:r>
      <w:r w:rsidRPr="00247667">
        <w:rPr>
          <w:rFonts w:ascii="Arial" w:hAnsi="Arial" w:cs="B Nazanin" w:hint="eastAsia"/>
          <w:sz w:val="24"/>
          <w:szCs w:val="24"/>
          <w:highlight w:val="yellow"/>
          <w:rtl/>
        </w:rPr>
        <w:t>،</w:t>
      </w:r>
      <w:r w:rsidRPr="00247667">
        <w:rPr>
          <w:rFonts w:ascii="Arial" w:hAnsi="Arial" w:cs="B Nazanin"/>
          <w:sz w:val="24"/>
          <w:szCs w:val="24"/>
          <w:highlight w:val="yellow"/>
          <w:rtl/>
        </w:rPr>
        <w:t xml:space="preserve"> ترس از پ</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ر</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را م</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توان</w:t>
      </w:r>
      <w:r w:rsidRPr="00247667">
        <w:rPr>
          <w:rFonts w:ascii="Arial" w:hAnsi="Arial" w:cs="B Nazanin"/>
          <w:sz w:val="24"/>
          <w:szCs w:val="24"/>
          <w:highlight w:val="yellow"/>
          <w:rtl/>
        </w:rPr>
        <w:t xml:space="preserve"> پد</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ده‌ا</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دانست که علاوه بر جنبه‌ها</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فرد</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و روان‌شناخت</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w:t>
      </w:r>
      <w:r w:rsidRPr="00247667">
        <w:rPr>
          <w:rFonts w:ascii="Arial" w:hAnsi="Arial" w:cs="B Nazanin"/>
          <w:sz w:val="24"/>
          <w:szCs w:val="24"/>
          <w:highlight w:val="yellow"/>
          <w:rtl/>
        </w:rPr>
        <w:t xml:space="preserve"> ر</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شه</w:t>
      </w:r>
      <w:r w:rsidRPr="00247667">
        <w:rPr>
          <w:rFonts w:ascii="Arial" w:hAnsi="Arial" w:cs="B Nazanin"/>
          <w:sz w:val="24"/>
          <w:szCs w:val="24"/>
          <w:highlight w:val="yellow"/>
          <w:rtl/>
        </w:rPr>
        <w:t xml:space="preserve"> در نگرش‌ها</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اجتماع</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و فرهنگ</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جامعه ن</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ز</w:t>
      </w:r>
      <w:r w:rsidRPr="00247667">
        <w:rPr>
          <w:rFonts w:ascii="Arial" w:hAnsi="Arial" w:cs="B Nazanin"/>
          <w:sz w:val="24"/>
          <w:szCs w:val="24"/>
          <w:highlight w:val="yellow"/>
          <w:rtl/>
        </w:rPr>
        <w:t xml:space="preserve"> دارد. کاهش ا</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ن</w:t>
      </w:r>
      <w:r w:rsidRPr="00247667">
        <w:rPr>
          <w:rFonts w:ascii="Arial" w:hAnsi="Arial" w:cs="B Nazanin"/>
          <w:sz w:val="24"/>
          <w:szCs w:val="24"/>
          <w:highlight w:val="yellow"/>
          <w:rtl/>
        </w:rPr>
        <w:t xml:space="preserve"> ترس مستلزم توجه همزمان به اصلاح نگرش‌ها</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فرهنگ</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w:t>
      </w:r>
      <w:r w:rsidRPr="00247667">
        <w:rPr>
          <w:rFonts w:ascii="Arial" w:hAnsi="Arial" w:cs="B Nazanin"/>
          <w:sz w:val="24"/>
          <w:szCs w:val="24"/>
          <w:highlight w:val="yellow"/>
          <w:rtl/>
        </w:rPr>
        <w:t xml:space="preserve"> کاهش کل</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شه‌ها</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منف</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و تقو</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ت</w:t>
      </w:r>
      <w:r w:rsidRPr="00247667">
        <w:rPr>
          <w:rFonts w:ascii="Arial" w:hAnsi="Arial" w:cs="B Nazanin"/>
          <w:sz w:val="24"/>
          <w:szCs w:val="24"/>
          <w:highlight w:val="yellow"/>
          <w:rtl/>
        </w:rPr>
        <w:t xml:space="preserve"> تصو</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ر</w:t>
      </w:r>
      <w:r w:rsidRPr="00247667">
        <w:rPr>
          <w:rFonts w:ascii="Arial" w:hAnsi="Arial" w:cs="B Nazanin"/>
          <w:sz w:val="24"/>
          <w:szCs w:val="24"/>
          <w:highlight w:val="yellow"/>
          <w:rtl/>
        </w:rPr>
        <w:t xml:space="preserve"> مثبت از سالمند</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است؛ امر</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که م</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تواند</w:t>
      </w:r>
      <w:r w:rsidRPr="00247667">
        <w:rPr>
          <w:rFonts w:ascii="Arial" w:hAnsi="Arial" w:cs="B Nazanin"/>
          <w:sz w:val="24"/>
          <w:szCs w:val="24"/>
          <w:highlight w:val="yellow"/>
          <w:rtl/>
        </w:rPr>
        <w:t xml:space="preserve"> به تجربه مطلوب‌تر ا</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ن</w:t>
      </w:r>
      <w:r w:rsidRPr="00247667">
        <w:rPr>
          <w:rFonts w:ascii="Arial" w:hAnsi="Arial" w:cs="B Nazanin"/>
          <w:sz w:val="24"/>
          <w:szCs w:val="24"/>
          <w:highlight w:val="yellow"/>
          <w:rtl/>
        </w:rPr>
        <w:t xml:space="preserve"> دوره زندگ</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و ارتقا</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ک</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ف</w:t>
      </w:r>
      <w:r w:rsidRPr="00247667">
        <w:rPr>
          <w:rFonts w:ascii="Arial" w:hAnsi="Arial" w:cs="B Nazanin" w:hint="cs"/>
          <w:sz w:val="24"/>
          <w:szCs w:val="24"/>
          <w:highlight w:val="yellow"/>
          <w:rtl/>
        </w:rPr>
        <w:t>ی</w:t>
      </w:r>
      <w:r w:rsidRPr="00247667">
        <w:rPr>
          <w:rFonts w:ascii="Arial" w:hAnsi="Arial" w:cs="B Nazanin" w:hint="eastAsia"/>
          <w:sz w:val="24"/>
          <w:szCs w:val="24"/>
          <w:highlight w:val="yellow"/>
          <w:rtl/>
        </w:rPr>
        <w:t>ت</w:t>
      </w:r>
      <w:r w:rsidRPr="00247667">
        <w:rPr>
          <w:rFonts w:ascii="Arial" w:hAnsi="Arial" w:cs="B Nazanin"/>
          <w:sz w:val="24"/>
          <w:szCs w:val="24"/>
          <w:highlight w:val="yellow"/>
          <w:rtl/>
        </w:rPr>
        <w:t xml:space="preserve"> زندگ</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در سال‌ها</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بعد</w:t>
      </w:r>
      <w:r w:rsidRPr="00247667">
        <w:rPr>
          <w:rFonts w:ascii="Arial" w:hAnsi="Arial" w:cs="B Nazanin" w:hint="cs"/>
          <w:sz w:val="24"/>
          <w:szCs w:val="24"/>
          <w:highlight w:val="yellow"/>
          <w:rtl/>
        </w:rPr>
        <w:t>ی</w:t>
      </w:r>
      <w:r w:rsidRPr="00247667">
        <w:rPr>
          <w:rFonts w:ascii="Arial" w:hAnsi="Arial" w:cs="B Nazanin"/>
          <w:sz w:val="24"/>
          <w:szCs w:val="24"/>
          <w:highlight w:val="yellow"/>
          <w:rtl/>
        </w:rPr>
        <w:t xml:space="preserve"> کمک کند.</w:t>
      </w:r>
    </w:p>
    <w:p w14:paraId="1A4F6430" w14:textId="3D551077" w:rsidR="005A0166" w:rsidRPr="005A0166" w:rsidRDefault="005A0166" w:rsidP="005A0166">
      <w:pPr>
        <w:spacing w:after="0"/>
        <w:jc w:val="both"/>
        <w:rPr>
          <w:rFonts w:ascii="Arial" w:hAnsi="Arial" w:cs="B Nazanin"/>
          <w:sz w:val="24"/>
          <w:szCs w:val="24"/>
          <w:highlight w:val="yellow"/>
          <w:rtl/>
        </w:rPr>
      </w:pPr>
      <w:r w:rsidRPr="005A0166">
        <w:rPr>
          <w:rFonts w:ascii="Arial" w:hAnsi="Arial" w:cs="B Nazanin"/>
          <w:sz w:val="24"/>
          <w:szCs w:val="24"/>
          <w:highlight w:val="yellow"/>
          <w:rtl/>
        </w:rPr>
        <w:t xml:space="preserve">با توجه به </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افته‌ها</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پژوهش حاضر، پ</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امدها</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ترس از پ</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ر</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و روند رو به رشد سالمند</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جمع</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ت</w:t>
      </w:r>
      <w:r w:rsidRPr="005A0166">
        <w:rPr>
          <w:rFonts w:ascii="Arial" w:hAnsi="Arial" w:cs="B Nazanin"/>
          <w:sz w:val="24"/>
          <w:szCs w:val="24"/>
          <w:highlight w:val="yellow"/>
          <w:rtl/>
        </w:rPr>
        <w:t xml:space="preserve"> کشور، ارائه برخ</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پ</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شنهادها</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کاربرد</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و پژوهش</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ضرور</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به نظر م</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رسد</w:t>
      </w:r>
      <w:r w:rsidRPr="005A0166">
        <w:rPr>
          <w:rFonts w:ascii="Arial" w:hAnsi="Arial" w:cs="B Nazanin"/>
          <w:sz w:val="24"/>
          <w:szCs w:val="24"/>
          <w:highlight w:val="yellow"/>
          <w:rtl/>
        </w:rPr>
        <w:t>:</w:t>
      </w:r>
    </w:p>
    <w:p w14:paraId="0E11B82F" w14:textId="36909D48" w:rsidR="005A0166" w:rsidRPr="005A0166" w:rsidRDefault="005A0166" w:rsidP="005A0166">
      <w:pPr>
        <w:spacing w:after="0"/>
        <w:jc w:val="both"/>
        <w:rPr>
          <w:rFonts w:ascii="Arial" w:hAnsi="Arial" w:cs="B Nazanin"/>
          <w:sz w:val="24"/>
          <w:szCs w:val="24"/>
          <w:highlight w:val="yellow"/>
          <w:rtl/>
        </w:rPr>
      </w:pPr>
      <w:r w:rsidRPr="005A0166">
        <w:rPr>
          <w:rFonts w:ascii="Arial" w:hAnsi="Arial" w:cs="B Nazanin"/>
          <w:sz w:val="24"/>
          <w:szCs w:val="24"/>
          <w:highlight w:val="yellow"/>
          <w:rtl/>
        </w:rPr>
        <w:t xml:space="preserve">1- با توجه به </w:t>
      </w:r>
      <w:r>
        <w:rPr>
          <w:rFonts w:ascii="Arial" w:hAnsi="Arial" w:cs="B Nazanin" w:hint="cs"/>
          <w:sz w:val="24"/>
          <w:szCs w:val="24"/>
          <w:highlight w:val="yellow"/>
          <w:rtl/>
        </w:rPr>
        <w:t>وجود</w:t>
      </w:r>
      <w:r w:rsidRPr="005A0166">
        <w:rPr>
          <w:rFonts w:ascii="Arial" w:hAnsi="Arial" w:cs="B Nazanin"/>
          <w:sz w:val="24"/>
          <w:szCs w:val="24"/>
          <w:highlight w:val="yellow"/>
          <w:rtl/>
        </w:rPr>
        <w:t xml:space="preserve"> نگرش منف</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به بدن در م</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انسالان،</w:t>
      </w:r>
      <w:r w:rsidRPr="005A0166">
        <w:rPr>
          <w:rFonts w:ascii="Arial" w:hAnsi="Arial" w:cs="B Nazanin"/>
          <w:sz w:val="24"/>
          <w:szCs w:val="24"/>
          <w:highlight w:val="yellow"/>
          <w:rtl/>
        </w:rPr>
        <w:t xml:space="preserve"> پ</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شنهاد</w:t>
      </w:r>
      <w:r w:rsidRPr="005A0166">
        <w:rPr>
          <w:rFonts w:ascii="Arial" w:hAnsi="Arial" w:cs="B Nazanin"/>
          <w:sz w:val="24"/>
          <w:szCs w:val="24"/>
          <w:highlight w:val="yellow"/>
          <w:rtl/>
        </w:rPr>
        <w:t xml:space="preserve"> م</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شود</w:t>
      </w:r>
      <w:r w:rsidRPr="005A0166">
        <w:rPr>
          <w:rFonts w:ascii="Arial" w:hAnsi="Arial" w:cs="B Nazanin"/>
          <w:sz w:val="24"/>
          <w:szCs w:val="24"/>
          <w:highlight w:val="yellow"/>
          <w:rtl/>
        </w:rPr>
        <w:t xml:space="preserve"> در برنامه‌ها</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فرهنگ</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و آموزش</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w:t>
      </w:r>
      <w:r w:rsidRPr="005A0166">
        <w:rPr>
          <w:rFonts w:ascii="Arial" w:hAnsi="Arial" w:cs="B Nazanin"/>
          <w:sz w:val="24"/>
          <w:szCs w:val="24"/>
          <w:highlight w:val="yellow"/>
          <w:rtl/>
        </w:rPr>
        <w:t xml:space="preserve"> به جا</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تأک</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د</w:t>
      </w:r>
      <w:r w:rsidRPr="005A0166">
        <w:rPr>
          <w:rFonts w:ascii="Arial" w:hAnsi="Arial" w:cs="B Nazanin"/>
          <w:sz w:val="24"/>
          <w:szCs w:val="24"/>
          <w:highlight w:val="yellow"/>
          <w:rtl/>
        </w:rPr>
        <w:t xml:space="preserve"> بر استانداردها</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غ</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رواقع</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ز</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با</w:t>
      </w:r>
      <w:r w:rsidRPr="005A0166">
        <w:rPr>
          <w:rFonts w:ascii="Arial" w:hAnsi="Arial" w:cs="B Nazanin" w:hint="cs"/>
          <w:sz w:val="24"/>
          <w:szCs w:val="24"/>
          <w:highlight w:val="yellow"/>
          <w:rtl/>
        </w:rPr>
        <w:t>یی</w:t>
      </w:r>
      <w:r w:rsidRPr="005A0166">
        <w:rPr>
          <w:rFonts w:ascii="Arial" w:hAnsi="Arial" w:cs="B Nazanin" w:hint="eastAsia"/>
          <w:sz w:val="24"/>
          <w:szCs w:val="24"/>
          <w:highlight w:val="yellow"/>
          <w:rtl/>
        </w:rPr>
        <w:t>،</w:t>
      </w:r>
      <w:r w:rsidRPr="005A0166">
        <w:rPr>
          <w:rFonts w:ascii="Arial" w:hAnsi="Arial" w:cs="B Nazanin"/>
          <w:sz w:val="24"/>
          <w:szCs w:val="24"/>
          <w:highlight w:val="yellow"/>
          <w:rtl/>
        </w:rPr>
        <w:t xml:space="preserve"> بر پذ</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رش</w:t>
      </w:r>
      <w:r w:rsidRPr="005A0166">
        <w:rPr>
          <w:rFonts w:ascii="Arial" w:hAnsi="Arial" w:cs="B Nazanin"/>
          <w:sz w:val="24"/>
          <w:szCs w:val="24"/>
          <w:highlight w:val="yellow"/>
          <w:rtl/>
        </w:rPr>
        <w:t xml:space="preserve"> تغ</w:t>
      </w:r>
      <w:r w:rsidRPr="005A0166">
        <w:rPr>
          <w:rFonts w:ascii="Arial" w:hAnsi="Arial" w:cs="B Nazanin" w:hint="cs"/>
          <w:sz w:val="24"/>
          <w:szCs w:val="24"/>
          <w:highlight w:val="yellow"/>
          <w:rtl/>
        </w:rPr>
        <w:t>یی</w:t>
      </w:r>
      <w:r w:rsidRPr="005A0166">
        <w:rPr>
          <w:rFonts w:ascii="Arial" w:hAnsi="Arial" w:cs="B Nazanin" w:hint="eastAsia"/>
          <w:sz w:val="24"/>
          <w:szCs w:val="24"/>
          <w:highlight w:val="yellow"/>
          <w:rtl/>
        </w:rPr>
        <w:t>رات</w:t>
      </w:r>
      <w:r w:rsidRPr="005A0166">
        <w:rPr>
          <w:rFonts w:ascii="Arial" w:hAnsi="Arial" w:cs="B Nazanin"/>
          <w:sz w:val="24"/>
          <w:szCs w:val="24"/>
          <w:highlight w:val="yellow"/>
          <w:rtl/>
        </w:rPr>
        <w:t xml:space="preserve"> طب</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ع</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بدن، نگرش واقع‌ب</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نانه</w:t>
      </w:r>
      <w:r w:rsidRPr="005A0166">
        <w:rPr>
          <w:rFonts w:ascii="Arial" w:hAnsi="Arial" w:cs="B Nazanin"/>
          <w:sz w:val="24"/>
          <w:szCs w:val="24"/>
          <w:highlight w:val="yellow"/>
          <w:rtl/>
        </w:rPr>
        <w:t xml:space="preserve"> به بدن و معرف</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الگوها</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موفق زندگ</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در ابعاد روان‌شناخت</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w:t>
      </w:r>
      <w:r w:rsidRPr="005A0166">
        <w:rPr>
          <w:rFonts w:ascii="Arial" w:hAnsi="Arial" w:cs="B Nazanin"/>
          <w:sz w:val="24"/>
          <w:szCs w:val="24"/>
          <w:highlight w:val="yellow"/>
          <w:rtl/>
        </w:rPr>
        <w:t xml:space="preserve"> اجتماع</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w:t>
      </w:r>
      <w:r w:rsidRPr="005A0166">
        <w:rPr>
          <w:rFonts w:ascii="Arial" w:hAnsi="Arial" w:cs="B Nazanin" w:hint="eastAsia"/>
          <w:sz w:val="24"/>
          <w:szCs w:val="24"/>
          <w:highlight w:val="yellow"/>
          <w:rtl/>
        </w:rPr>
        <w:t>و</w:t>
      </w:r>
      <w:r w:rsidRPr="005A0166">
        <w:rPr>
          <w:rFonts w:ascii="Arial" w:hAnsi="Arial" w:cs="B Nazanin"/>
          <w:sz w:val="24"/>
          <w:szCs w:val="24"/>
          <w:highlight w:val="yellow"/>
          <w:rtl/>
        </w:rPr>
        <w:t xml:space="preserve"> معنو</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تأک</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د</w:t>
      </w:r>
      <w:r w:rsidRPr="005A0166">
        <w:rPr>
          <w:rFonts w:ascii="Arial" w:hAnsi="Arial" w:cs="B Nazanin"/>
          <w:sz w:val="24"/>
          <w:szCs w:val="24"/>
          <w:highlight w:val="yellow"/>
          <w:rtl/>
        </w:rPr>
        <w:t xml:space="preserve"> شود. رسانه‌ها، دانشگاه‌ها و مدارس م</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توانند</w:t>
      </w:r>
      <w:r w:rsidRPr="005A0166">
        <w:rPr>
          <w:rFonts w:ascii="Arial" w:hAnsi="Arial" w:cs="B Nazanin"/>
          <w:sz w:val="24"/>
          <w:szCs w:val="24"/>
          <w:highlight w:val="yellow"/>
          <w:rtl/>
        </w:rPr>
        <w:t xml:space="preserve"> در ا</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ن</w:t>
      </w:r>
      <w:r w:rsidRPr="005A0166">
        <w:rPr>
          <w:rFonts w:ascii="Arial" w:hAnsi="Arial" w:cs="B Nazanin"/>
          <w:sz w:val="24"/>
          <w:szCs w:val="24"/>
          <w:highlight w:val="yellow"/>
          <w:rtl/>
        </w:rPr>
        <w:t xml:space="preserve"> زم</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نه</w:t>
      </w:r>
      <w:r w:rsidRPr="005A0166">
        <w:rPr>
          <w:rFonts w:ascii="Arial" w:hAnsi="Arial" w:cs="B Nazanin"/>
          <w:sz w:val="24"/>
          <w:szCs w:val="24"/>
          <w:highlight w:val="yellow"/>
          <w:rtl/>
        </w:rPr>
        <w:t xml:space="preserve"> نقش مؤثر</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ا</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فا</w:t>
      </w:r>
      <w:r w:rsidRPr="005A0166">
        <w:rPr>
          <w:rFonts w:ascii="Arial" w:hAnsi="Arial" w:cs="B Nazanin"/>
          <w:sz w:val="24"/>
          <w:szCs w:val="24"/>
          <w:highlight w:val="yellow"/>
          <w:rtl/>
        </w:rPr>
        <w:t xml:space="preserve"> کنند.</w:t>
      </w:r>
    </w:p>
    <w:p w14:paraId="4D5A2CE7" w14:textId="2B42C933" w:rsidR="005A0166" w:rsidRPr="00785139" w:rsidRDefault="005A0166" w:rsidP="00785139">
      <w:pPr>
        <w:spacing w:after="0"/>
        <w:jc w:val="both"/>
        <w:rPr>
          <w:rFonts w:ascii="Arial" w:hAnsi="Arial" w:cs="B Nazanin"/>
          <w:sz w:val="24"/>
          <w:szCs w:val="24"/>
          <w:highlight w:val="yellow"/>
        </w:rPr>
      </w:pPr>
      <w:r w:rsidRPr="005A0166">
        <w:rPr>
          <w:rFonts w:ascii="Arial" w:hAnsi="Arial" w:cs="B Nazanin"/>
          <w:sz w:val="24"/>
          <w:szCs w:val="24"/>
          <w:highlight w:val="yellow"/>
          <w:rtl/>
        </w:rPr>
        <w:lastRenderedPageBreak/>
        <w:t>2- با توجه به ادراک است</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گما</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سالمند</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در بخش</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از م</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انسالان،</w:t>
      </w:r>
      <w:r w:rsidRPr="005A0166">
        <w:rPr>
          <w:rFonts w:ascii="Arial" w:hAnsi="Arial" w:cs="B Nazanin"/>
          <w:sz w:val="24"/>
          <w:szCs w:val="24"/>
          <w:highlight w:val="yellow"/>
          <w:rtl/>
        </w:rPr>
        <w:t xml:space="preserve"> پ</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شنهاد</w:t>
      </w:r>
      <w:r w:rsidRPr="005A0166">
        <w:rPr>
          <w:rFonts w:ascii="Arial" w:hAnsi="Arial" w:cs="B Nazanin"/>
          <w:sz w:val="24"/>
          <w:szCs w:val="24"/>
          <w:highlight w:val="yellow"/>
          <w:rtl/>
        </w:rPr>
        <w:t xml:space="preserve"> م</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شود</w:t>
      </w:r>
      <w:r w:rsidRPr="005A0166">
        <w:rPr>
          <w:rFonts w:ascii="Arial" w:hAnsi="Arial" w:cs="B Nazanin"/>
          <w:sz w:val="24"/>
          <w:szCs w:val="24"/>
          <w:highlight w:val="yellow"/>
          <w:rtl/>
        </w:rPr>
        <w:t xml:space="preserve"> </w:t>
      </w:r>
      <w:r>
        <w:rPr>
          <w:rFonts w:ascii="Arial" w:hAnsi="Arial" w:cs="B Nazanin" w:hint="cs"/>
          <w:sz w:val="24"/>
          <w:szCs w:val="24"/>
          <w:highlight w:val="yellow"/>
          <w:rtl/>
        </w:rPr>
        <w:t>از طریق</w:t>
      </w:r>
      <w:r w:rsidRPr="005A0166">
        <w:rPr>
          <w:rFonts w:ascii="Arial" w:hAnsi="Arial" w:cs="B Nazanin"/>
          <w:sz w:val="24"/>
          <w:szCs w:val="24"/>
          <w:highlight w:val="yellow"/>
          <w:rtl/>
        </w:rPr>
        <w:t xml:space="preserve"> تعامل ب</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ن‌نسل</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w:t>
      </w:r>
      <w:r w:rsidRPr="005A0166">
        <w:rPr>
          <w:rFonts w:ascii="Arial" w:hAnsi="Arial" w:cs="B Nazanin"/>
          <w:sz w:val="24"/>
          <w:szCs w:val="24"/>
          <w:highlight w:val="yellow"/>
          <w:rtl/>
        </w:rPr>
        <w:t xml:space="preserve"> اصلاح بازنما</w:t>
      </w:r>
      <w:r w:rsidRPr="005A0166">
        <w:rPr>
          <w:rFonts w:ascii="Arial" w:hAnsi="Arial" w:cs="B Nazanin" w:hint="cs"/>
          <w:sz w:val="24"/>
          <w:szCs w:val="24"/>
          <w:highlight w:val="yellow"/>
          <w:rtl/>
        </w:rPr>
        <w:t>یی</w:t>
      </w:r>
      <w:r w:rsidRPr="005A0166">
        <w:rPr>
          <w:rFonts w:ascii="Arial" w:hAnsi="Arial" w:cs="B Nazanin"/>
          <w:sz w:val="24"/>
          <w:szCs w:val="24"/>
          <w:highlight w:val="yellow"/>
          <w:rtl/>
        </w:rPr>
        <w:t xml:space="preserve"> سالمندان در منابع آموزش</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و رسانه‌ها و تقو</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ت</w:t>
      </w:r>
      <w:r w:rsidRPr="005A0166">
        <w:rPr>
          <w:rFonts w:ascii="Arial" w:hAnsi="Arial" w:cs="B Nazanin"/>
          <w:sz w:val="24"/>
          <w:szCs w:val="24"/>
          <w:highlight w:val="yellow"/>
          <w:rtl/>
        </w:rPr>
        <w:t xml:space="preserve"> مشارکت اجتماع</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آنان، به‌و</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ژه</w:t>
      </w:r>
      <w:r w:rsidRPr="005A0166">
        <w:rPr>
          <w:rFonts w:ascii="Arial" w:hAnsi="Arial" w:cs="B Nazanin"/>
          <w:sz w:val="24"/>
          <w:szCs w:val="24"/>
          <w:highlight w:val="yellow"/>
          <w:rtl/>
        </w:rPr>
        <w:t xml:space="preserve"> بازنشستگان، کل</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شه‌ها</w:t>
      </w:r>
      <w:r w:rsidRPr="005A0166">
        <w:rPr>
          <w:rFonts w:ascii="Arial" w:hAnsi="Arial" w:cs="B Nazanin"/>
          <w:sz w:val="24"/>
          <w:szCs w:val="24"/>
          <w:highlight w:val="yellow"/>
          <w:rtl/>
        </w:rPr>
        <w:t xml:space="preserve"> و نگرش‌ها</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تبع</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ض‌آم</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ز</w:t>
      </w:r>
      <w:r w:rsidRPr="005A0166">
        <w:rPr>
          <w:rFonts w:ascii="Arial" w:hAnsi="Arial" w:cs="B Nazanin"/>
          <w:sz w:val="24"/>
          <w:szCs w:val="24"/>
          <w:highlight w:val="yellow"/>
          <w:rtl/>
        </w:rPr>
        <w:t xml:space="preserve"> نسبت به سالمند</w:t>
      </w:r>
      <w:r w:rsidRPr="005A0166">
        <w:rPr>
          <w:rFonts w:ascii="Arial" w:hAnsi="Arial" w:cs="B Nazanin" w:hint="cs"/>
          <w:sz w:val="24"/>
          <w:szCs w:val="24"/>
          <w:highlight w:val="yellow"/>
          <w:rtl/>
        </w:rPr>
        <w:t>ی</w:t>
      </w:r>
      <w:r w:rsidRPr="005A0166">
        <w:rPr>
          <w:rFonts w:ascii="Arial" w:hAnsi="Arial" w:cs="B Nazanin"/>
          <w:sz w:val="24"/>
          <w:szCs w:val="24"/>
          <w:highlight w:val="yellow"/>
          <w:rtl/>
        </w:rPr>
        <w:t xml:space="preserve"> کاهش </w:t>
      </w:r>
      <w:r w:rsidRPr="005A0166">
        <w:rPr>
          <w:rFonts w:ascii="Arial" w:hAnsi="Arial" w:cs="B Nazanin" w:hint="cs"/>
          <w:sz w:val="24"/>
          <w:szCs w:val="24"/>
          <w:highlight w:val="yellow"/>
          <w:rtl/>
        </w:rPr>
        <w:t>ی</w:t>
      </w:r>
      <w:r w:rsidRPr="005A0166">
        <w:rPr>
          <w:rFonts w:ascii="Arial" w:hAnsi="Arial" w:cs="B Nazanin" w:hint="eastAsia"/>
          <w:sz w:val="24"/>
          <w:szCs w:val="24"/>
          <w:highlight w:val="yellow"/>
          <w:rtl/>
        </w:rPr>
        <w:t>ابد</w:t>
      </w:r>
      <w:r w:rsidRPr="005A0166">
        <w:rPr>
          <w:rFonts w:ascii="Arial" w:hAnsi="Arial" w:cs="B Nazanin"/>
          <w:sz w:val="24"/>
          <w:szCs w:val="24"/>
          <w:highlight w:val="yellow"/>
          <w:rtl/>
        </w:rPr>
        <w:t>.</w:t>
      </w:r>
    </w:p>
    <w:p w14:paraId="0F010C03" w14:textId="15E1CBCB" w:rsidR="005A0166" w:rsidRDefault="00AD5EEA" w:rsidP="005A0166">
      <w:pPr>
        <w:spacing w:after="0"/>
        <w:jc w:val="both"/>
        <w:rPr>
          <w:rFonts w:ascii="Arial" w:hAnsi="Arial" w:cs="B Nazanin"/>
          <w:sz w:val="24"/>
          <w:szCs w:val="24"/>
          <w:rtl/>
        </w:rPr>
      </w:pPr>
      <w:r w:rsidRPr="005A0166">
        <w:rPr>
          <w:rFonts w:ascii="Arial" w:hAnsi="Arial" w:cs="B Nazanin" w:hint="cs"/>
          <w:sz w:val="24"/>
          <w:szCs w:val="24"/>
          <w:highlight w:val="yellow"/>
          <w:rtl/>
        </w:rPr>
        <w:t>3</w:t>
      </w:r>
      <w:r w:rsidR="005A0166" w:rsidRPr="005A0166">
        <w:rPr>
          <w:rFonts w:ascii="Arial" w:hAnsi="Arial" w:cs="B Nazanin"/>
          <w:sz w:val="24"/>
          <w:szCs w:val="24"/>
          <w:highlight w:val="yellow"/>
          <w:rtl/>
        </w:rPr>
        <w:t>- با توجه به رابطه مثبت مقا</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سه</w:t>
      </w:r>
      <w:r w:rsidR="005A0166" w:rsidRPr="005A0166">
        <w:rPr>
          <w:rFonts w:ascii="Arial" w:hAnsi="Arial" w:cs="B Nazanin"/>
          <w:sz w:val="24"/>
          <w:szCs w:val="24"/>
          <w:highlight w:val="yellow"/>
          <w:rtl/>
        </w:rPr>
        <w:t xml:space="preserve"> اجتماع</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ظاهر با ترس از پ</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ر</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w:t>
      </w:r>
      <w:r w:rsidR="005A0166" w:rsidRPr="005A0166">
        <w:rPr>
          <w:rFonts w:ascii="Arial" w:hAnsi="Arial" w:cs="B Nazanin"/>
          <w:sz w:val="24"/>
          <w:szCs w:val="24"/>
          <w:highlight w:val="yellow"/>
          <w:rtl/>
        </w:rPr>
        <w:t xml:space="preserve"> پ</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شنهاد</w:t>
      </w:r>
      <w:r w:rsidR="005A0166" w:rsidRPr="005A0166">
        <w:rPr>
          <w:rFonts w:ascii="Arial" w:hAnsi="Arial" w:cs="B Nazanin"/>
          <w:sz w:val="24"/>
          <w:szCs w:val="24"/>
          <w:highlight w:val="yellow"/>
          <w:rtl/>
        </w:rPr>
        <w:t xml:space="preserve"> م</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شود</w:t>
      </w:r>
      <w:r w:rsidR="005A0166" w:rsidRPr="005A0166">
        <w:rPr>
          <w:rFonts w:ascii="Arial" w:hAnsi="Arial" w:cs="B Nazanin"/>
          <w:sz w:val="24"/>
          <w:szCs w:val="24"/>
          <w:highlight w:val="yellow"/>
          <w:rtl/>
        </w:rPr>
        <w:t xml:space="preserve"> برنامه‌ها</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آموزش</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و رسانه‌ا</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با هدف افزا</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ش</w:t>
      </w:r>
      <w:r w:rsidR="005A0166" w:rsidRPr="005A0166">
        <w:rPr>
          <w:rFonts w:ascii="Arial" w:hAnsi="Arial" w:cs="B Nazanin"/>
          <w:sz w:val="24"/>
          <w:szCs w:val="24"/>
          <w:highlight w:val="yellow"/>
          <w:rtl/>
        </w:rPr>
        <w:t xml:space="preserve"> سواد رسانه‌ا</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و آگاه</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از پ</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امدها</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مقا</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سه‌ها</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ظاهر</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غ</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رواقع‌ب</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نانه،</w:t>
      </w:r>
      <w:r w:rsidR="005A0166" w:rsidRPr="005A0166">
        <w:rPr>
          <w:rFonts w:ascii="Arial" w:hAnsi="Arial" w:cs="B Nazanin"/>
          <w:sz w:val="24"/>
          <w:szCs w:val="24"/>
          <w:highlight w:val="yellow"/>
          <w:rtl/>
        </w:rPr>
        <w:t xml:space="preserve"> به‌و</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ژه</w:t>
      </w:r>
      <w:r w:rsidR="005A0166" w:rsidRPr="005A0166">
        <w:rPr>
          <w:rFonts w:ascii="Arial" w:hAnsi="Arial" w:cs="B Nazanin"/>
          <w:sz w:val="24"/>
          <w:szCs w:val="24"/>
          <w:highlight w:val="yellow"/>
          <w:rtl/>
        </w:rPr>
        <w:t xml:space="preserve"> در شبکه‌ها</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اجتماع</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w:t>
      </w:r>
      <w:r w:rsidR="005A0166" w:rsidRPr="005A0166">
        <w:rPr>
          <w:rFonts w:ascii="Arial" w:hAnsi="Arial" w:cs="B Nazanin"/>
          <w:sz w:val="24"/>
          <w:szCs w:val="24"/>
          <w:highlight w:val="yellow"/>
          <w:rtl/>
        </w:rPr>
        <w:t xml:space="preserve"> طراح</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شود. همچن</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ن،</w:t>
      </w:r>
      <w:r w:rsidR="005A0166" w:rsidRPr="005A0166">
        <w:rPr>
          <w:rFonts w:ascii="Arial" w:hAnsi="Arial" w:cs="B Nazanin"/>
          <w:sz w:val="24"/>
          <w:szCs w:val="24"/>
          <w:highlight w:val="yellow"/>
          <w:rtl/>
        </w:rPr>
        <w:t xml:space="preserve"> تقو</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ت</w:t>
      </w:r>
      <w:r w:rsidR="005A0166" w:rsidRPr="005A0166">
        <w:rPr>
          <w:rFonts w:ascii="Arial" w:hAnsi="Arial" w:cs="B Nazanin"/>
          <w:sz w:val="24"/>
          <w:szCs w:val="24"/>
          <w:highlight w:val="yellow"/>
          <w:rtl/>
        </w:rPr>
        <w:t xml:space="preserve"> پذ</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رش</w:t>
      </w:r>
      <w:r w:rsidR="005A0166" w:rsidRPr="005A0166">
        <w:rPr>
          <w:rFonts w:ascii="Arial" w:hAnsi="Arial" w:cs="B Nazanin"/>
          <w:sz w:val="24"/>
          <w:szCs w:val="24"/>
          <w:highlight w:val="yellow"/>
          <w:rtl/>
        </w:rPr>
        <w:t xml:space="preserve"> تنوع ظاهر</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و بازنما</w:t>
      </w:r>
      <w:r w:rsidR="005A0166" w:rsidRPr="005A0166">
        <w:rPr>
          <w:rFonts w:ascii="Arial" w:hAnsi="Arial" w:cs="B Nazanin" w:hint="cs"/>
          <w:sz w:val="24"/>
          <w:szCs w:val="24"/>
          <w:highlight w:val="yellow"/>
          <w:rtl/>
        </w:rPr>
        <w:t>یی</w:t>
      </w:r>
      <w:r w:rsidR="005A0166" w:rsidRPr="005A0166">
        <w:rPr>
          <w:rFonts w:ascii="Arial" w:hAnsi="Arial" w:cs="B Nazanin"/>
          <w:sz w:val="24"/>
          <w:szCs w:val="24"/>
          <w:highlight w:val="yellow"/>
          <w:rtl/>
        </w:rPr>
        <w:t xml:space="preserve"> واقع‌ب</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نانه‌تر</w:t>
      </w:r>
      <w:r w:rsidR="005A0166" w:rsidRPr="005A0166">
        <w:rPr>
          <w:rFonts w:ascii="Arial" w:hAnsi="Arial" w:cs="B Nazanin"/>
          <w:sz w:val="24"/>
          <w:szCs w:val="24"/>
          <w:highlight w:val="yellow"/>
          <w:rtl/>
        </w:rPr>
        <w:t xml:space="preserve"> بدن و سالمند</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در رسانه‌ها م</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تواند</w:t>
      </w:r>
      <w:r w:rsidR="005A0166" w:rsidRPr="005A0166">
        <w:rPr>
          <w:rFonts w:ascii="Arial" w:hAnsi="Arial" w:cs="B Nazanin"/>
          <w:sz w:val="24"/>
          <w:szCs w:val="24"/>
          <w:highlight w:val="yellow"/>
          <w:rtl/>
        </w:rPr>
        <w:t xml:space="preserve"> به کاهش نگران</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ها</w:t>
      </w:r>
      <w:r w:rsidR="005A0166" w:rsidRPr="005A0166">
        <w:rPr>
          <w:rFonts w:ascii="Arial" w:hAnsi="Arial" w:cs="B Nazanin" w:hint="cs"/>
          <w:sz w:val="24"/>
          <w:szCs w:val="24"/>
          <w:highlight w:val="yellow"/>
          <w:rtl/>
        </w:rPr>
        <w:t>ی</w:t>
      </w:r>
      <w:r w:rsidR="005A0166" w:rsidRPr="005A0166">
        <w:rPr>
          <w:rFonts w:ascii="Arial" w:hAnsi="Arial" w:cs="B Nazanin"/>
          <w:sz w:val="24"/>
          <w:szCs w:val="24"/>
          <w:highlight w:val="yellow"/>
          <w:rtl/>
        </w:rPr>
        <w:t xml:space="preserve"> مرتبط با افزا</w:t>
      </w:r>
      <w:r w:rsidR="005A0166" w:rsidRPr="005A0166">
        <w:rPr>
          <w:rFonts w:ascii="Arial" w:hAnsi="Arial" w:cs="B Nazanin" w:hint="cs"/>
          <w:sz w:val="24"/>
          <w:szCs w:val="24"/>
          <w:highlight w:val="yellow"/>
          <w:rtl/>
        </w:rPr>
        <w:t>ی</w:t>
      </w:r>
      <w:r w:rsidR="005A0166" w:rsidRPr="005A0166">
        <w:rPr>
          <w:rFonts w:ascii="Arial" w:hAnsi="Arial" w:cs="B Nazanin" w:hint="eastAsia"/>
          <w:sz w:val="24"/>
          <w:szCs w:val="24"/>
          <w:highlight w:val="yellow"/>
          <w:rtl/>
        </w:rPr>
        <w:t>ش</w:t>
      </w:r>
      <w:r w:rsidR="005A0166" w:rsidRPr="005A0166">
        <w:rPr>
          <w:rFonts w:ascii="Arial" w:hAnsi="Arial" w:cs="B Nazanin"/>
          <w:sz w:val="24"/>
          <w:szCs w:val="24"/>
          <w:highlight w:val="yellow"/>
          <w:rtl/>
        </w:rPr>
        <w:t xml:space="preserve"> سن کمک کند.</w:t>
      </w:r>
    </w:p>
    <w:p w14:paraId="505B1D9E" w14:textId="77777777" w:rsidR="007C5EBF" w:rsidRDefault="007C5EBF" w:rsidP="005A0166">
      <w:pPr>
        <w:spacing w:after="0"/>
        <w:jc w:val="both"/>
        <w:rPr>
          <w:rFonts w:ascii="Arial" w:hAnsi="Arial" w:cs="B Nazanin"/>
          <w:sz w:val="24"/>
          <w:szCs w:val="24"/>
          <w:rtl/>
        </w:rPr>
      </w:pPr>
    </w:p>
    <w:p w14:paraId="7996CBA4" w14:textId="582996F6" w:rsidR="00287294" w:rsidRPr="0091178D" w:rsidRDefault="00287294" w:rsidP="006309B8">
      <w:pPr>
        <w:spacing w:after="0"/>
        <w:jc w:val="both"/>
        <w:rPr>
          <w:rFonts w:ascii="Arial" w:hAnsi="Arial" w:cs="B Nazanin"/>
          <w:b/>
          <w:bCs/>
          <w:sz w:val="24"/>
          <w:szCs w:val="24"/>
          <w:rtl/>
        </w:rPr>
      </w:pPr>
      <w:r w:rsidRPr="0091178D">
        <w:rPr>
          <w:rFonts w:ascii="Arial" w:hAnsi="Arial" w:cs="B Nazanin" w:hint="cs"/>
          <w:b/>
          <w:bCs/>
          <w:sz w:val="24"/>
          <w:szCs w:val="24"/>
          <w:rtl/>
        </w:rPr>
        <w:t>منابع</w:t>
      </w:r>
    </w:p>
    <w:p w14:paraId="365DCE01" w14:textId="77777777" w:rsidR="00CF73BC" w:rsidRPr="005A0166" w:rsidRDefault="00CF73BC" w:rsidP="00E914B9">
      <w:pPr>
        <w:bidi w:val="0"/>
        <w:spacing w:after="60"/>
        <w:jc w:val="both"/>
        <w:rPr>
          <w:rFonts w:asciiTheme="majorBidi" w:eastAsia="Times New Roman" w:hAnsiTheme="majorBidi" w:cstheme="majorBidi"/>
          <w:lang w:bidi="ar-SA"/>
        </w:rPr>
      </w:pPr>
      <w:bookmarkStart w:id="7" w:name="_Hlk241265150"/>
      <w:r w:rsidRPr="005A0166">
        <w:rPr>
          <w:rFonts w:asciiTheme="majorBidi" w:eastAsia="Times New Roman" w:hAnsiTheme="majorBidi" w:cstheme="majorBidi"/>
          <w:lang w:bidi="ar-SA"/>
        </w:rPr>
        <w:t xml:space="preserve">-Abbasi </w:t>
      </w:r>
      <w:proofErr w:type="spellStart"/>
      <w:r w:rsidRPr="005A0166">
        <w:rPr>
          <w:rFonts w:asciiTheme="majorBidi" w:eastAsia="Times New Roman" w:hAnsiTheme="majorBidi" w:cstheme="majorBidi"/>
          <w:lang w:bidi="ar-SA"/>
        </w:rPr>
        <w:t>Shavazi</w:t>
      </w:r>
      <w:proofErr w:type="spellEnd"/>
      <w:r w:rsidRPr="005A0166">
        <w:rPr>
          <w:rFonts w:asciiTheme="majorBidi" w:eastAsia="Times New Roman" w:hAnsiTheme="majorBidi" w:cstheme="majorBidi"/>
          <w:lang w:bidi="ar-SA"/>
        </w:rPr>
        <w:t xml:space="preserve">, M. T., Hosseini, M., </w:t>
      </w:r>
      <w:proofErr w:type="spellStart"/>
      <w:r w:rsidRPr="005A0166">
        <w:rPr>
          <w:rFonts w:asciiTheme="majorBidi" w:eastAsia="Times New Roman" w:hAnsiTheme="majorBidi" w:cstheme="majorBidi"/>
          <w:lang w:bidi="ar-SA"/>
        </w:rPr>
        <w:t>Ariaei</w:t>
      </w:r>
      <w:proofErr w:type="spellEnd"/>
      <w:r w:rsidRPr="005A0166">
        <w:rPr>
          <w:rFonts w:asciiTheme="majorBidi" w:eastAsia="Times New Roman" w:hAnsiTheme="majorBidi" w:cstheme="majorBidi"/>
          <w:lang w:bidi="ar-SA"/>
        </w:rPr>
        <w:t xml:space="preserve"> Gohar, G., &amp; </w:t>
      </w:r>
      <w:proofErr w:type="spellStart"/>
      <w:r w:rsidRPr="005A0166">
        <w:rPr>
          <w:rFonts w:asciiTheme="majorBidi" w:eastAsia="Times New Roman" w:hAnsiTheme="majorBidi" w:cstheme="majorBidi"/>
          <w:lang w:bidi="ar-SA"/>
        </w:rPr>
        <w:t>Ranjbaran</w:t>
      </w:r>
      <w:proofErr w:type="spellEnd"/>
      <w:r w:rsidRPr="005A0166">
        <w:rPr>
          <w:rFonts w:asciiTheme="majorBidi" w:eastAsia="Times New Roman" w:hAnsiTheme="majorBidi" w:cstheme="majorBidi"/>
          <w:lang w:bidi="ar-SA"/>
        </w:rPr>
        <w:t xml:space="preserve">, A. (2022). Aging, anxiety and inequality: The relation between anxiety about aging and gender inequality among women in Shiraz City (Iran). </w:t>
      </w:r>
      <w:r w:rsidRPr="005A0166">
        <w:rPr>
          <w:rFonts w:asciiTheme="majorBidi" w:eastAsia="Times New Roman" w:hAnsiTheme="majorBidi" w:cstheme="majorBidi"/>
          <w:i/>
          <w:iCs/>
          <w:lang w:bidi="ar-SA"/>
        </w:rPr>
        <w:t>Elderly Health Journal, 8</w:t>
      </w:r>
      <w:r w:rsidRPr="005A0166">
        <w:rPr>
          <w:rFonts w:asciiTheme="majorBidi" w:eastAsia="Times New Roman" w:hAnsiTheme="majorBidi" w:cstheme="majorBidi"/>
          <w:lang w:bidi="ar-SA"/>
        </w:rPr>
        <w:t xml:space="preserve">(2), 60–67. </w:t>
      </w:r>
      <w:hyperlink r:id="rId9" w:history="1">
        <w:r w:rsidRPr="005A0166">
          <w:rPr>
            <w:rStyle w:val="Hyperlink"/>
            <w:rFonts w:asciiTheme="majorBidi" w:eastAsia="Times New Roman" w:hAnsiTheme="majorBidi" w:cstheme="majorBidi"/>
            <w:color w:val="auto"/>
            <w:lang w:bidi="ar-SA"/>
          </w:rPr>
          <w:t>https://doi.org/10.18502/ehj.v8i2.11544</w:t>
        </w:r>
      </w:hyperlink>
    </w:p>
    <w:p w14:paraId="47B4C1D2"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-Abdollahi, T., </w:t>
      </w:r>
      <w:proofErr w:type="spellStart"/>
      <w:r w:rsidRPr="005A0166">
        <w:rPr>
          <w:rFonts w:asciiTheme="majorBidi" w:eastAsia="Times New Roman" w:hAnsiTheme="majorBidi" w:cstheme="majorBidi"/>
          <w:lang w:bidi="ar-SA"/>
        </w:rPr>
        <w:t>Zanjari</w:t>
      </w:r>
      <w:proofErr w:type="spellEnd"/>
      <w:r w:rsidRPr="005A0166">
        <w:rPr>
          <w:rFonts w:asciiTheme="majorBidi" w:eastAsia="Times New Roman" w:hAnsiTheme="majorBidi" w:cstheme="majorBidi"/>
          <w:lang w:bidi="ar-SA"/>
        </w:rPr>
        <w:t xml:space="preserve">, N., </w:t>
      </w:r>
      <w:proofErr w:type="spellStart"/>
      <w:r w:rsidRPr="005A0166">
        <w:rPr>
          <w:rFonts w:asciiTheme="majorBidi" w:eastAsia="Times New Roman" w:hAnsiTheme="majorBidi" w:cstheme="majorBidi"/>
          <w:lang w:bidi="ar-SA"/>
        </w:rPr>
        <w:t>Abolfathi</w:t>
      </w:r>
      <w:proofErr w:type="spellEnd"/>
      <w:r w:rsidRPr="005A0166">
        <w:rPr>
          <w:rFonts w:asciiTheme="majorBidi" w:eastAsia="Times New Roman" w:hAnsiTheme="majorBidi" w:cstheme="majorBidi"/>
          <w:lang w:bidi="ar-SA"/>
        </w:rPr>
        <w:t xml:space="preserve"> Momtaz, Y., &amp; </w:t>
      </w:r>
      <w:proofErr w:type="spellStart"/>
      <w:r w:rsidRPr="005A0166">
        <w:rPr>
          <w:rFonts w:asciiTheme="majorBidi" w:eastAsia="Times New Roman" w:hAnsiTheme="majorBidi" w:cstheme="majorBidi"/>
          <w:lang w:bidi="ar-SA"/>
        </w:rPr>
        <w:t>Delbari</w:t>
      </w:r>
      <w:proofErr w:type="spellEnd"/>
      <w:r w:rsidRPr="005A0166">
        <w:rPr>
          <w:rFonts w:asciiTheme="majorBidi" w:eastAsia="Times New Roman" w:hAnsiTheme="majorBidi" w:cstheme="majorBidi"/>
          <w:lang w:bidi="ar-SA"/>
        </w:rPr>
        <w:t xml:space="preserve">, A. (2021). The relationship between aging anxiety and attitudes towards the elderly among health care providers in Mazandaran Province in 2018. </w:t>
      </w:r>
      <w:r w:rsidRPr="005A0166">
        <w:rPr>
          <w:rFonts w:asciiTheme="majorBidi" w:eastAsia="Times New Roman" w:hAnsiTheme="majorBidi" w:cstheme="majorBidi"/>
          <w:i/>
          <w:iCs/>
          <w:lang w:bidi="ar-SA"/>
        </w:rPr>
        <w:t>Journal of Research Development in Nursing &amp; Midwifery,18</w:t>
      </w:r>
      <w:r w:rsidRPr="005A0166">
        <w:rPr>
          <w:rFonts w:asciiTheme="majorBidi" w:eastAsia="Times New Roman" w:hAnsiTheme="majorBidi" w:cstheme="majorBidi"/>
          <w:lang w:bidi="ar-SA"/>
        </w:rPr>
        <w:t xml:space="preserve">(1), 13-16. </w:t>
      </w:r>
      <w:hyperlink r:id="rId10" w:history="1">
        <w:r w:rsidRPr="005A0166">
          <w:rPr>
            <w:rStyle w:val="Hyperlink"/>
            <w:rFonts w:asciiTheme="majorBidi" w:eastAsia="Times New Roman" w:hAnsiTheme="majorBidi" w:cstheme="majorBidi"/>
            <w:color w:val="auto"/>
            <w:lang w:bidi="ar-SA"/>
          </w:rPr>
          <w:t>https://doi.org/10.52547/jgbfnm.18.1.13</w:t>
        </w:r>
      </w:hyperlink>
    </w:p>
    <w:p w14:paraId="7C7C7DBC"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-Abedi, M., &amp; </w:t>
      </w:r>
      <w:proofErr w:type="spellStart"/>
      <w:r w:rsidRPr="005A0166">
        <w:rPr>
          <w:rFonts w:asciiTheme="majorBidi" w:eastAsia="Times New Roman" w:hAnsiTheme="majorBidi" w:cstheme="majorBidi"/>
          <w:lang w:bidi="ar-SA"/>
        </w:rPr>
        <w:t>Enanloo</w:t>
      </w:r>
      <w:proofErr w:type="spellEnd"/>
      <w:r w:rsidRPr="005A0166">
        <w:rPr>
          <w:rFonts w:asciiTheme="majorBidi" w:eastAsia="Times New Roman" w:hAnsiTheme="majorBidi" w:cstheme="majorBidi"/>
          <w:lang w:bidi="ar-SA"/>
        </w:rPr>
        <w:t xml:space="preserve">, M. (2024). A sociological study of body image among older adults. </w:t>
      </w:r>
      <w:r w:rsidRPr="005A0166">
        <w:rPr>
          <w:rFonts w:asciiTheme="majorBidi" w:eastAsia="Times New Roman" w:hAnsiTheme="majorBidi" w:cstheme="majorBidi"/>
          <w:i/>
          <w:iCs/>
          <w:lang w:bidi="ar-SA"/>
        </w:rPr>
        <w:t>In The First National Conference on Motherhood and Aging</w:t>
      </w:r>
      <w:r w:rsidRPr="005A0166">
        <w:rPr>
          <w:rFonts w:asciiTheme="majorBidi" w:eastAsia="Times New Roman" w:hAnsiTheme="majorBidi" w:cstheme="majorBidi"/>
          <w:lang w:bidi="ar-SA"/>
        </w:rPr>
        <w:t>, Tehran, Iran. URL: https: civilica.com/doc/23 106831.</w:t>
      </w:r>
    </w:p>
    <w:p w14:paraId="4EF09D71"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w:t>
      </w:r>
      <w:proofErr w:type="spellStart"/>
      <w:r w:rsidRPr="005A0166">
        <w:rPr>
          <w:rFonts w:asciiTheme="majorBidi" w:eastAsia="Times New Roman" w:hAnsiTheme="majorBidi" w:cstheme="majorBidi"/>
          <w:lang w:bidi="ar-SA"/>
        </w:rPr>
        <w:t>Armaki</w:t>
      </w:r>
      <w:proofErr w:type="spellEnd"/>
      <w:r w:rsidRPr="005A0166">
        <w:rPr>
          <w:rFonts w:asciiTheme="majorBidi" w:eastAsia="Times New Roman" w:hAnsiTheme="majorBidi" w:cstheme="majorBidi"/>
          <w:lang w:bidi="ar-SA"/>
        </w:rPr>
        <w:t xml:space="preserve">, T., &amp; </w:t>
      </w:r>
      <w:proofErr w:type="spellStart"/>
      <w:r w:rsidRPr="005A0166">
        <w:rPr>
          <w:rFonts w:asciiTheme="majorBidi" w:eastAsia="Times New Roman" w:hAnsiTheme="majorBidi" w:cstheme="majorBidi"/>
          <w:lang w:bidi="ar-SA"/>
        </w:rPr>
        <w:t>Chavoshian</w:t>
      </w:r>
      <w:proofErr w:type="spellEnd"/>
      <w:r w:rsidRPr="005A0166">
        <w:rPr>
          <w:rFonts w:asciiTheme="majorBidi" w:eastAsia="Times New Roman" w:hAnsiTheme="majorBidi" w:cstheme="majorBidi"/>
          <w:lang w:bidi="ar-SA"/>
        </w:rPr>
        <w:t xml:space="preserve">, H. (2002). The body as a medium of identity. </w:t>
      </w:r>
      <w:r w:rsidRPr="005A0166">
        <w:rPr>
          <w:rFonts w:asciiTheme="majorBidi" w:eastAsia="Times New Roman" w:hAnsiTheme="majorBidi" w:cstheme="majorBidi"/>
          <w:i/>
          <w:iCs/>
          <w:lang w:bidi="ar-SA"/>
        </w:rPr>
        <w:t>Iranian Journal of Sociology, 4</w:t>
      </w:r>
      <w:r w:rsidRPr="005A0166">
        <w:rPr>
          <w:rFonts w:asciiTheme="majorBidi" w:eastAsia="Times New Roman" w:hAnsiTheme="majorBidi" w:cstheme="majorBidi"/>
          <w:lang w:bidi="ar-SA"/>
        </w:rPr>
        <w:t>(4), 75-57.</w:t>
      </w:r>
    </w:p>
    <w:p w14:paraId="7FD4D389"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-Baker, L., &amp; </w:t>
      </w:r>
      <w:proofErr w:type="spellStart"/>
      <w:r w:rsidRPr="005A0166">
        <w:rPr>
          <w:rFonts w:asciiTheme="majorBidi" w:eastAsia="Times New Roman" w:hAnsiTheme="majorBidi" w:cstheme="majorBidi"/>
          <w:lang w:bidi="ar-SA"/>
        </w:rPr>
        <w:t>Gringart</w:t>
      </w:r>
      <w:proofErr w:type="spellEnd"/>
      <w:r w:rsidRPr="005A0166">
        <w:rPr>
          <w:rFonts w:asciiTheme="majorBidi" w:eastAsia="Times New Roman" w:hAnsiTheme="majorBidi" w:cstheme="majorBidi"/>
          <w:lang w:bidi="ar-SA"/>
        </w:rPr>
        <w:t xml:space="preserve">, E. (2009). Body image and self-esteem in older adulthood. </w:t>
      </w:r>
      <w:r w:rsidRPr="005A0166">
        <w:rPr>
          <w:rFonts w:asciiTheme="majorBidi" w:eastAsia="Times New Roman" w:hAnsiTheme="majorBidi" w:cstheme="majorBidi"/>
          <w:i/>
          <w:iCs/>
          <w:lang w:bidi="ar-SA"/>
        </w:rPr>
        <w:t>Ageing &amp; Society, 29</w:t>
      </w:r>
      <w:r w:rsidRPr="005A0166">
        <w:rPr>
          <w:rFonts w:asciiTheme="majorBidi" w:eastAsia="Times New Roman" w:hAnsiTheme="majorBidi" w:cstheme="majorBidi"/>
          <w:lang w:bidi="ar-SA"/>
        </w:rPr>
        <w:t xml:space="preserve">(6), 977–995. </w:t>
      </w:r>
      <w:hyperlink r:id="rId11" w:history="1">
        <w:r w:rsidRPr="005A0166">
          <w:rPr>
            <w:rStyle w:val="Hyperlink"/>
            <w:rFonts w:asciiTheme="majorBidi" w:eastAsia="Times New Roman" w:hAnsiTheme="majorBidi" w:cstheme="majorBidi"/>
            <w:color w:val="auto"/>
            <w:lang w:bidi="ar-SA"/>
          </w:rPr>
          <w:t>https://doi.org/10.1017/So144686X09008721</w:t>
        </w:r>
      </w:hyperlink>
    </w:p>
    <w:p w14:paraId="22C426A8"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-Banson, M. A. (2017). </w:t>
      </w:r>
      <w:r w:rsidRPr="005A0166">
        <w:rPr>
          <w:rFonts w:asciiTheme="majorBidi" w:eastAsia="Times New Roman" w:hAnsiTheme="majorBidi" w:cstheme="majorBidi"/>
          <w:i/>
          <w:iCs/>
          <w:lang w:bidi="ar-SA"/>
        </w:rPr>
        <w:t>Why do we fear old age? The perception of the youth and adults about old age: A study of University of Ghana</w:t>
      </w:r>
      <w:r w:rsidRPr="005A0166">
        <w:rPr>
          <w:rFonts w:asciiTheme="majorBidi" w:eastAsia="Times New Roman" w:hAnsiTheme="majorBidi" w:cstheme="majorBidi"/>
          <w:lang w:bidi="ar-SA"/>
        </w:rPr>
        <w:t xml:space="preserve"> [Unpublished undergraduate thesis, University of Ghana].</w:t>
      </w:r>
    </w:p>
    <w:p w14:paraId="5A0BC67C"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-Barnett, M. D., &amp; Adams, C. M. (2018). Ageism and aging anxiety among young adults: Relationships with contact, knowledge, fear of death, and optimism. </w:t>
      </w:r>
      <w:r w:rsidRPr="005A0166">
        <w:rPr>
          <w:rFonts w:asciiTheme="majorBidi" w:eastAsia="Times New Roman" w:hAnsiTheme="majorBidi" w:cstheme="majorBidi"/>
          <w:i/>
          <w:iCs/>
          <w:lang w:bidi="ar-SA"/>
        </w:rPr>
        <w:t>Educational Gerontology, 44</w:t>
      </w:r>
      <w:r w:rsidRPr="005A0166">
        <w:rPr>
          <w:rFonts w:asciiTheme="majorBidi" w:eastAsia="Times New Roman" w:hAnsiTheme="majorBidi" w:cstheme="majorBidi"/>
          <w:lang w:bidi="ar-SA"/>
        </w:rPr>
        <w:t xml:space="preserve">(11), 693–700. </w:t>
      </w:r>
      <w:hyperlink r:id="rId12" w:history="1">
        <w:r w:rsidRPr="005A0166">
          <w:rPr>
            <w:rStyle w:val="Hyperlink"/>
            <w:rFonts w:asciiTheme="majorBidi" w:eastAsia="Times New Roman" w:hAnsiTheme="majorBidi" w:cstheme="majorBidi"/>
            <w:color w:val="auto"/>
            <w:lang w:bidi="ar-SA"/>
          </w:rPr>
          <w:t>https://doi.org/10.1080/03601277.2018.1537163</w:t>
        </w:r>
      </w:hyperlink>
    </w:p>
    <w:p w14:paraId="10CA5984"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-Bergman, Y. S. (2022). Ageism and psychological distress in older adults: The moderating role of self-esteem and body image*. Journal of Applied Gerontology, 41*(3), 836–841. </w:t>
      </w:r>
      <w:hyperlink r:id="rId13" w:history="1">
        <w:r w:rsidRPr="005A0166">
          <w:rPr>
            <w:rStyle w:val="Hyperlink"/>
            <w:rFonts w:asciiTheme="majorBidi" w:eastAsia="Times New Roman" w:hAnsiTheme="majorBidi" w:cstheme="majorBidi"/>
            <w:color w:val="auto"/>
            <w:lang w:bidi="ar-SA"/>
          </w:rPr>
          <w:t>https://doi.org/10.1177/07334648211009658</w:t>
        </w:r>
      </w:hyperlink>
    </w:p>
    <w:p w14:paraId="3DD8E7F5"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-Bharti, S. (2022). The impact of gerontophobia: A comprehensive study on the phobia of aging and its psychological, social, and cultural factors. </w:t>
      </w:r>
      <w:r w:rsidRPr="005A0166">
        <w:rPr>
          <w:rFonts w:asciiTheme="majorBidi" w:eastAsia="Times New Roman" w:hAnsiTheme="majorBidi" w:cstheme="majorBidi"/>
          <w:i/>
          <w:iCs/>
          <w:lang w:bidi="ar-SA"/>
        </w:rPr>
        <w:t>International Journal of Indian Psychology, 10</w:t>
      </w:r>
      <w:r w:rsidRPr="005A0166">
        <w:rPr>
          <w:rFonts w:asciiTheme="majorBidi" w:eastAsia="Times New Roman" w:hAnsiTheme="majorBidi" w:cstheme="majorBidi"/>
          <w:lang w:bidi="ar-SA"/>
        </w:rPr>
        <w:t xml:space="preserve">(4), 2265–2273. </w:t>
      </w:r>
      <w:hyperlink r:id="rId14" w:history="1">
        <w:r w:rsidRPr="005A0166">
          <w:rPr>
            <w:rStyle w:val="Hyperlink"/>
            <w:rFonts w:asciiTheme="majorBidi" w:eastAsia="Times New Roman" w:hAnsiTheme="majorBidi" w:cstheme="majorBidi"/>
            <w:color w:val="auto"/>
            <w:lang w:bidi="ar-SA"/>
          </w:rPr>
          <w:t>https://doi.org/10.25215/1004.217</w:t>
        </w:r>
      </w:hyperlink>
    </w:p>
    <w:p w14:paraId="45477506"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-Brown, T. A., Cash, T. F., &amp; Mikulka, P. J. (1990). Attitudinal body-image assessment: Factor analysis of the Body-Self Relations Questionnaire. Journal of Personality Assessment, 55(1–2), 135–144. </w:t>
      </w:r>
      <w:hyperlink r:id="rId15" w:history="1">
        <w:r w:rsidRPr="005A0166">
          <w:rPr>
            <w:rStyle w:val="Hyperlink"/>
            <w:rFonts w:asciiTheme="majorBidi" w:eastAsia="Times New Roman" w:hAnsiTheme="majorBidi" w:cstheme="majorBidi"/>
            <w:color w:val="auto"/>
            <w:lang w:bidi="ar-SA"/>
          </w:rPr>
          <w:t>https://doi.org/10.1080/00223891.1990.9674053</w:t>
        </w:r>
      </w:hyperlink>
    </w:p>
    <w:p w14:paraId="61614AE8"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-Brunton, R. J., &amp; Scott, G. (2015). Do we fear ageing? A multidimensional approach to ageing anxiety. </w:t>
      </w:r>
      <w:r w:rsidRPr="005A0166">
        <w:rPr>
          <w:rFonts w:asciiTheme="majorBidi" w:eastAsia="Times New Roman" w:hAnsiTheme="majorBidi" w:cstheme="majorBidi"/>
          <w:i/>
          <w:iCs/>
          <w:lang w:bidi="ar-SA"/>
        </w:rPr>
        <w:t>Educational Gerontology, 41</w:t>
      </w:r>
      <w:r w:rsidRPr="005A0166">
        <w:rPr>
          <w:rFonts w:asciiTheme="majorBidi" w:eastAsia="Times New Roman" w:hAnsiTheme="majorBidi" w:cstheme="majorBidi"/>
          <w:lang w:bidi="ar-SA"/>
        </w:rPr>
        <w:t xml:space="preserve">(11), 786–799. </w:t>
      </w:r>
      <w:hyperlink r:id="rId16" w:history="1">
        <w:r w:rsidRPr="005A0166">
          <w:rPr>
            <w:rStyle w:val="Hyperlink"/>
            <w:rFonts w:asciiTheme="majorBidi" w:eastAsia="Times New Roman" w:hAnsiTheme="majorBidi" w:cstheme="majorBidi"/>
            <w:color w:val="auto"/>
            <w:lang w:bidi="ar-SA"/>
          </w:rPr>
          <w:t>https://doi.org/10.1080/03601277.2015.1050870</w:t>
        </w:r>
      </w:hyperlink>
    </w:p>
    <w:p w14:paraId="6C839D6A"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w:t>
      </w:r>
      <w:proofErr w:type="spellStart"/>
      <w:r w:rsidRPr="005A0166">
        <w:rPr>
          <w:rFonts w:asciiTheme="majorBidi" w:eastAsia="Times New Roman" w:hAnsiTheme="majorBidi" w:cstheme="majorBidi"/>
          <w:lang w:bidi="ar-SA"/>
        </w:rPr>
        <w:t>Buunk</w:t>
      </w:r>
      <w:proofErr w:type="spellEnd"/>
      <w:r w:rsidRPr="005A0166">
        <w:rPr>
          <w:rFonts w:asciiTheme="majorBidi" w:eastAsia="Times New Roman" w:hAnsiTheme="majorBidi" w:cstheme="majorBidi"/>
          <w:lang w:bidi="ar-SA"/>
        </w:rPr>
        <w:t xml:space="preserve">, A. P., &amp; Gibbons, F. X. (2007). Social comparison: The end of a theory and the emergence of a field*. Organizational Behavior and Human Decision processes, 102*(1), 3-21. </w:t>
      </w:r>
      <w:hyperlink r:id="rId17" w:history="1">
        <w:r w:rsidRPr="005A0166">
          <w:rPr>
            <w:rStyle w:val="Hyperlink"/>
            <w:rFonts w:asciiTheme="majorBidi" w:eastAsia="Times New Roman" w:hAnsiTheme="majorBidi" w:cstheme="majorBidi"/>
            <w:color w:val="auto"/>
            <w:lang w:bidi="ar-SA"/>
          </w:rPr>
          <w:t>https://doi.org/10.1016/j.obhdp.2006.09.007</w:t>
        </w:r>
      </w:hyperlink>
    </w:p>
    <w:p w14:paraId="103AE45F"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lastRenderedPageBreak/>
        <w:t xml:space="preserve">-Cash, T. F. (2002) Cognitive-behavioral perspectives on body image. In T. F. cash &amp; T. Pruzinsky (Eds.), </w:t>
      </w:r>
      <w:r w:rsidRPr="005A0166">
        <w:rPr>
          <w:rFonts w:asciiTheme="majorBidi" w:eastAsia="Times New Roman" w:hAnsiTheme="majorBidi" w:cstheme="majorBidi"/>
          <w:i/>
          <w:iCs/>
          <w:lang w:bidi="ar-SA"/>
        </w:rPr>
        <w:t>Body image: A handbook of theory, research, and clinical practice</w:t>
      </w:r>
      <w:r w:rsidRPr="005A0166">
        <w:rPr>
          <w:rFonts w:asciiTheme="majorBidi" w:eastAsia="Times New Roman" w:hAnsiTheme="majorBidi" w:cstheme="majorBidi"/>
          <w:lang w:bidi="ar-SA"/>
        </w:rPr>
        <w:t xml:space="preserve"> (pp.38-46). Guilford Press.</w:t>
      </w:r>
    </w:p>
    <w:p w14:paraId="3E57C38A"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-Chasteen, A. L., &amp; Cary, L. A. (2015). Age stereotypes and age stigma: Connections to research on subjective aging. </w:t>
      </w:r>
      <w:r w:rsidRPr="005A0166">
        <w:rPr>
          <w:rFonts w:asciiTheme="majorBidi" w:eastAsia="Times New Roman" w:hAnsiTheme="majorBidi" w:cstheme="majorBidi"/>
          <w:i/>
          <w:iCs/>
          <w:lang w:bidi="ar-SA"/>
        </w:rPr>
        <w:t>Annual Review of Gerontology and Geriatrics, 35</w:t>
      </w:r>
      <w:r w:rsidRPr="005A0166">
        <w:rPr>
          <w:rFonts w:asciiTheme="majorBidi" w:eastAsia="Times New Roman" w:hAnsiTheme="majorBidi" w:cstheme="majorBidi"/>
          <w:lang w:bidi="ar-SA"/>
        </w:rPr>
        <w:t xml:space="preserve">(1), 99–119. </w:t>
      </w:r>
      <w:hyperlink r:id="rId18" w:history="1">
        <w:r w:rsidRPr="005A0166">
          <w:rPr>
            <w:rStyle w:val="Hyperlink"/>
            <w:rFonts w:asciiTheme="majorBidi" w:eastAsia="Times New Roman" w:hAnsiTheme="majorBidi" w:cstheme="majorBidi"/>
            <w:color w:val="auto"/>
            <w:lang w:bidi="ar-SA"/>
          </w:rPr>
          <w:t>https://doi.org/10.1891/0198-8794.35.99</w:t>
        </w:r>
      </w:hyperlink>
    </w:p>
    <w:p w14:paraId="47F5535C"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-Chrisler, J. C., Rossini, M., &amp; Newton, J. R. (2015). Older women, power, and the body. In V. Muhlbauer, J. C. Chrisler, &amp; F. L. Denmark (Eds.)</w:t>
      </w:r>
      <w:r w:rsidRPr="005A0166">
        <w:rPr>
          <w:rFonts w:asciiTheme="majorBidi" w:eastAsia="Times New Roman" w:hAnsiTheme="majorBidi" w:cstheme="majorBidi"/>
          <w:i/>
          <w:iCs/>
          <w:lang w:bidi="ar-SA"/>
        </w:rPr>
        <w:t>, Women and aging: An international, intersectional power perspective</w:t>
      </w:r>
      <w:r w:rsidRPr="005A0166">
        <w:rPr>
          <w:rFonts w:asciiTheme="majorBidi" w:eastAsia="Times New Roman" w:hAnsiTheme="majorBidi" w:cstheme="majorBidi"/>
          <w:lang w:bidi="ar-SA"/>
        </w:rPr>
        <w:t xml:space="preserve"> (pp. 9-30). Springer. </w:t>
      </w:r>
      <w:hyperlink r:id="rId19" w:history="1">
        <w:r w:rsidRPr="005A0166">
          <w:rPr>
            <w:rStyle w:val="Hyperlink"/>
            <w:rFonts w:asciiTheme="majorBidi" w:eastAsia="Times New Roman" w:hAnsiTheme="majorBidi" w:cstheme="majorBidi"/>
            <w:color w:val="auto"/>
            <w:lang w:bidi="ar-SA"/>
          </w:rPr>
          <w:t>https://doi.org/10.1007/978-3-319-09306-2-2</w:t>
        </w:r>
      </w:hyperlink>
    </w:p>
    <w:p w14:paraId="298BBC2D"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-Costa, F. (2025). The fear of old age: A survey of adults in the UK. </w:t>
      </w:r>
      <w:r w:rsidRPr="005A0166">
        <w:rPr>
          <w:rFonts w:asciiTheme="majorBidi" w:eastAsia="Times New Roman" w:hAnsiTheme="majorBidi" w:cstheme="majorBidi"/>
          <w:i/>
          <w:iCs/>
          <w:lang w:bidi="ar-SA"/>
        </w:rPr>
        <w:t>Educational Gerontology, 51</w:t>
      </w:r>
      <w:r w:rsidRPr="005A0166">
        <w:rPr>
          <w:rFonts w:asciiTheme="majorBidi" w:eastAsia="Times New Roman" w:hAnsiTheme="majorBidi" w:cstheme="majorBidi"/>
          <w:lang w:bidi="ar-SA"/>
        </w:rPr>
        <w:t xml:space="preserve">(5), 532–549. </w:t>
      </w:r>
      <w:hyperlink r:id="rId20" w:history="1">
        <w:r w:rsidRPr="005A0166">
          <w:rPr>
            <w:rStyle w:val="Hyperlink"/>
            <w:rFonts w:asciiTheme="majorBidi" w:eastAsia="Times New Roman" w:hAnsiTheme="majorBidi" w:cstheme="majorBidi"/>
            <w:color w:val="auto"/>
            <w:lang w:bidi="ar-SA"/>
          </w:rPr>
          <w:t>https://doi.org/10.1080/03601277.2024.2402056</w:t>
        </w:r>
      </w:hyperlink>
    </w:p>
    <w:p w14:paraId="70BED653"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-Cummings, S. M., Kropf, N. P., &amp; </w:t>
      </w:r>
      <w:proofErr w:type="spellStart"/>
      <w:r w:rsidRPr="005A0166">
        <w:rPr>
          <w:rFonts w:asciiTheme="majorBidi" w:eastAsia="Times New Roman" w:hAnsiTheme="majorBidi" w:cstheme="majorBidi"/>
          <w:lang w:bidi="ar-SA"/>
        </w:rPr>
        <w:t>DeWeaver</w:t>
      </w:r>
      <w:proofErr w:type="spellEnd"/>
      <w:r w:rsidRPr="005A0166">
        <w:rPr>
          <w:rFonts w:asciiTheme="majorBidi" w:eastAsia="Times New Roman" w:hAnsiTheme="majorBidi" w:cstheme="majorBidi"/>
          <w:lang w:bidi="ar-SA"/>
        </w:rPr>
        <w:t xml:space="preserve">, K. L. (2008). Knowledge of and attitudes toward aging among </w:t>
      </w:r>
      <w:proofErr w:type="spellStart"/>
      <w:r w:rsidRPr="005A0166">
        <w:rPr>
          <w:rFonts w:asciiTheme="majorBidi" w:eastAsia="Times New Roman" w:hAnsiTheme="majorBidi" w:cstheme="majorBidi"/>
          <w:lang w:bidi="ar-SA"/>
        </w:rPr>
        <w:t>nonelders</w:t>
      </w:r>
      <w:proofErr w:type="spellEnd"/>
      <w:r w:rsidRPr="005A0166">
        <w:rPr>
          <w:rFonts w:asciiTheme="majorBidi" w:eastAsia="Times New Roman" w:hAnsiTheme="majorBidi" w:cstheme="majorBidi"/>
          <w:lang w:bidi="ar-SA"/>
        </w:rPr>
        <w:t xml:space="preserve">: Gender and race differences. </w:t>
      </w:r>
      <w:r w:rsidRPr="005A0166">
        <w:rPr>
          <w:rFonts w:asciiTheme="majorBidi" w:eastAsia="Times New Roman" w:hAnsiTheme="majorBidi" w:cstheme="majorBidi"/>
          <w:i/>
          <w:iCs/>
          <w:lang w:bidi="ar-SA"/>
        </w:rPr>
        <w:t>Journal of Women &amp; Aging, 12</w:t>
      </w:r>
      <w:r w:rsidRPr="005A0166">
        <w:rPr>
          <w:rFonts w:asciiTheme="majorBidi" w:eastAsia="Times New Roman" w:hAnsiTheme="majorBidi" w:cstheme="majorBidi"/>
          <w:lang w:bidi="ar-SA"/>
        </w:rPr>
        <w:t xml:space="preserve">(1-2), 77-91. </w:t>
      </w:r>
      <w:hyperlink r:id="rId21" w:history="1">
        <w:r w:rsidRPr="005A0166">
          <w:rPr>
            <w:rStyle w:val="Hyperlink"/>
            <w:rFonts w:asciiTheme="majorBidi" w:eastAsia="Times New Roman" w:hAnsiTheme="majorBidi" w:cstheme="majorBidi"/>
            <w:color w:val="auto"/>
            <w:lang w:bidi="ar-SA"/>
          </w:rPr>
          <w:t>https://doi.org/10.1300/J074v12n01-06</w:t>
        </w:r>
      </w:hyperlink>
    </w:p>
    <w:p w14:paraId="64310F08"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w:t>
      </w:r>
      <w:proofErr w:type="spellStart"/>
      <w:r w:rsidRPr="005A0166">
        <w:rPr>
          <w:rFonts w:asciiTheme="majorBidi" w:eastAsia="Times New Roman" w:hAnsiTheme="majorBidi" w:cstheme="majorBidi"/>
          <w:lang w:bidi="ar-SA"/>
        </w:rPr>
        <w:t>Czernecka</w:t>
      </w:r>
      <w:proofErr w:type="spellEnd"/>
      <w:r w:rsidRPr="005A0166">
        <w:rPr>
          <w:rFonts w:asciiTheme="majorBidi" w:eastAsia="Times New Roman" w:hAnsiTheme="majorBidi" w:cstheme="majorBidi"/>
          <w:lang w:bidi="ar-SA"/>
        </w:rPr>
        <w:t xml:space="preserve">, J., &amp; </w:t>
      </w:r>
      <w:proofErr w:type="spellStart"/>
      <w:r w:rsidRPr="005A0166">
        <w:rPr>
          <w:rFonts w:asciiTheme="majorBidi" w:eastAsia="Times New Roman" w:hAnsiTheme="majorBidi" w:cstheme="majorBidi"/>
          <w:lang w:bidi="ar-SA"/>
        </w:rPr>
        <w:t>Kramkowska</w:t>
      </w:r>
      <w:proofErr w:type="spellEnd"/>
      <w:r w:rsidRPr="005A0166">
        <w:rPr>
          <w:rFonts w:asciiTheme="majorBidi" w:eastAsia="Times New Roman" w:hAnsiTheme="majorBidi" w:cstheme="majorBidi"/>
          <w:lang w:bidi="ar-SA"/>
        </w:rPr>
        <w:t xml:space="preserve">, E. (2019). Reflections on appearance and attractiveness in the opinions of elderly women and men. </w:t>
      </w:r>
      <w:proofErr w:type="spellStart"/>
      <w:r w:rsidRPr="005A0166">
        <w:rPr>
          <w:rFonts w:asciiTheme="majorBidi" w:eastAsia="Times New Roman" w:hAnsiTheme="majorBidi" w:cstheme="majorBidi"/>
          <w:i/>
          <w:iCs/>
          <w:lang w:bidi="ar-SA"/>
        </w:rPr>
        <w:t>Wladza</w:t>
      </w:r>
      <w:proofErr w:type="spellEnd"/>
      <w:r w:rsidRPr="005A0166">
        <w:rPr>
          <w:rFonts w:asciiTheme="majorBidi" w:eastAsia="Times New Roman" w:hAnsiTheme="majorBidi" w:cstheme="majorBidi"/>
          <w:i/>
          <w:iCs/>
          <w:lang w:bidi="ar-SA"/>
        </w:rPr>
        <w:t xml:space="preserve"> </w:t>
      </w:r>
      <w:proofErr w:type="spellStart"/>
      <w:r w:rsidRPr="005A0166">
        <w:rPr>
          <w:rFonts w:asciiTheme="majorBidi" w:eastAsia="Times New Roman" w:hAnsiTheme="majorBidi" w:cstheme="majorBidi"/>
          <w:i/>
          <w:iCs/>
          <w:lang w:bidi="ar-SA"/>
        </w:rPr>
        <w:t>Sadzenia</w:t>
      </w:r>
      <w:proofErr w:type="spellEnd"/>
      <w:r w:rsidRPr="005A0166">
        <w:rPr>
          <w:rFonts w:asciiTheme="majorBidi" w:eastAsia="Times New Roman" w:hAnsiTheme="majorBidi" w:cstheme="majorBidi"/>
          <w:i/>
          <w:iCs/>
          <w:lang w:bidi="ar-SA"/>
        </w:rPr>
        <w:t>, 17</w:t>
      </w:r>
      <w:r w:rsidRPr="005A0166">
        <w:rPr>
          <w:rFonts w:asciiTheme="majorBidi" w:eastAsia="Times New Roman" w:hAnsiTheme="majorBidi" w:cstheme="majorBidi"/>
          <w:lang w:bidi="ar-SA"/>
        </w:rPr>
        <w:t xml:space="preserve">, 103-124. </w:t>
      </w:r>
      <w:hyperlink r:id="rId22" w:history="1">
        <w:r w:rsidRPr="005A0166">
          <w:rPr>
            <w:rStyle w:val="Hyperlink"/>
            <w:rFonts w:asciiTheme="majorBidi" w:eastAsia="Times New Roman" w:hAnsiTheme="majorBidi" w:cstheme="majorBidi"/>
            <w:color w:val="auto"/>
            <w:lang w:bidi="ar-SA"/>
          </w:rPr>
          <w:t>https://doi.org/10.18778/2300-1690.17.07</w:t>
        </w:r>
      </w:hyperlink>
    </w:p>
    <w:p w14:paraId="491AA0DD"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-Deliri, M., &amp; </w:t>
      </w:r>
      <w:proofErr w:type="spellStart"/>
      <w:r w:rsidRPr="005A0166">
        <w:rPr>
          <w:rFonts w:asciiTheme="majorBidi" w:eastAsia="Times New Roman" w:hAnsiTheme="majorBidi" w:cstheme="majorBidi"/>
          <w:lang w:bidi="ar-SA"/>
        </w:rPr>
        <w:t>Sarikhani</w:t>
      </w:r>
      <w:proofErr w:type="spellEnd"/>
      <w:r w:rsidRPr="005A0166">
        <w:rPr>
          <w:rFonts w:asciiTheme="majorBidi" w:eastAsia="Times New Roman" w:hAnsiTheme="majorBidi" w:cstheme="majorBidi"/>
          <w:lang w:bidi="ar-SA"/>
        </w:rPr>
        <w:t xml:space="preserve">, M. (2022). The role of body image and social comparison in the sexual health of older women. </w:t>
      </w:r>
      <w:r w:rsidRPr="005A0166">
        <w:rPr>
          <w:rFonts w:asciiTheme="majorBidi" w:eastAsia="Times New Roman" w:hAnsiTheme="majorBidi" w:cstheme="majorBidi"/>
          <w:i/>
          <w:iCs/>
          <w:lang w:bidi="ar-SA"/>
        </w:rPr>
        <w:t>Analytical Psychology Quarterly, 13</w:t>
      </w:r>
      <w:r w:rsidRPr="005A0166">
        <w:rPr>
          <w:rFonts w:asciiTheme="majorBidi" w:eastAsia="Times New Roman" w:hAnsiTheme="majorBidi" w:cstheme="majorBidi"/>
          <w:lang w:bidi="ar-SA"/>
        </w:rPr>
        <w:t>(49),101-114. [In Persian].</w:t>
      </w:r>
    </w:p>
    <w:p w14:paraId="1D9A1AE6"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-Ebrahimi, S., </w:t>
      </w:r>
      <w:proofErr w:type="spellStart"/>
      <w:r w:rsidRPr="005A0166">
        <w:rPr>
          <w:rFonts w:asciiTheme="majorBidi" w:eastAsia="Times New Roman" w:hAnsiTheme="majorBidi" w:cstheme="majorBidi"/>
          <w:lang w:bidi="ar-SA"/>
        </w:rPr>
        <w:t>Laripour</w:t>
      </w:r>
      <w:proofErr w:type="spellEnd"/>
      <w:r w:rsidRPr="005A0166">
        <w:rPr>
          <w:rFonts w:asciiTheme="majorBidi" w:eastAsia="Times New Roman" w:hAnsiTheme="majorBidi" w:cstheme="majorBidi"/>
          <w:lang w:bidi="ar-SA"/>
        </w:rPr>
        <w:t xml:space="preserve"> R., Ghyasi, H., Ramshini, M., </w:t>
      </w:r>
      <w:proofErr w:type="spellStart"/>
      <w:r w:rsidRPr="005A0166">
        <w:rPr>
          <w:rFonts w:asciiTheme="majorBidi" w:eastAsia="Times New Roman" w:hAnsiTheme="majorBidi" w:cstheme="majorBidi"/>
          <w:lang w:bidi="ar-SA"/>
        </w:rPr>
        <w:t>Delbari</w:t>
      </w:r>
      <w:proofErr w:type="spellEnd"/>
      <w:r w:rsidRPr="005A0166">
        <w:rPr>
          <w:rFonts w:asciiTheme="majorBidi" w:eastAsia="Times New Roman" w:hAnsiTheme="majorBidi" w:cstheme="majorBidi"/>
          <w:lang w:bidi="ar-SA"/>
        </w:rPr>
        <w:t xml:space="preserve">, A. (2020). </w:t>
      </w:r>
      <w:proofErr w:type="spellStart"/>
      <w:r w:rsidRPr="005A0166">
        <w:rPr>
          <w:rFonts w:asciiTheme="majorBidi" w:eastAsia="Times New Roman" w:hAnsiTheme="majorBidi" w:cstheme="majorBidi"/>
          <w:lang w:bidi="ar-SA"/>
        </w:rPr>
        <w:t>Grascophobia</w:t>
      </w:r>
      <w:proofErr w:type="spellEnd"/>
      <w:r w:rsidRPr="005A0166">
        <w:rPr>
          <w:rFonts w:asciiTheme="majorBidi" w:eastAsia="Times New Roman" w:hAnsiTheme="majorBidi" w:cstheme="majorBidi"/>
          <w:lang w:bidi="ar-SA"/>
        </w:rPr>
        <w:t xml:space="preserve"> among student of University of Social Welfare and </w:t>
      </w:r>
      <w:proofErr w:type="spellStart"/>
      <w:r w:rsidRPr="005A0166">
        <w:rPr>
          <w:rFonts w:asciiTheme="majorBidi" w:eastAsia="Times New Roman" w:hAnsiTheme="majorBidi" w:cstheme="majorBidi"/>
          <w:lang w:bidi="ar-SA"/>
        </w:rPr>
        <w:t>Rehabilita</w:t>
      </w:r>
      <w:proofErr w:type="spellEnd"/>
      <w:r w:rsidRPr="005A0166">
        <w:rPr>
          <w:rFonts w:asciiTheme="majorBidi" w:eastAsia="Times New Roman" w:hAnsiTheme="majorBidi" w:cstheme="majorBidi"/>
          <w:lang w:bidi="ar-SA"/>
        </w:rPr>
        <w:t xml:space="preserve"> Science (Persian)]. </w:t>
      </w:r>
      <w:r w:rsidRPr="005A0166">
        <w:rPr>
          <w:rFonts w:asciiTheme="majorBidi" w:eastAsia="Times New Roman" w:hAnsiTheme="majorBidi" w:cstheme="majorBidi"/>
          <w:i/>
          <w:iCs/>
          <w:lang w:bidi="ar-SA"/>
        </w:rPr>
        <w:t>Iranian Journal of Ageing 2020; 15</w:t>
      </w:r>
      <w:r w:rsidRPr="005A0166">
        <w:rPr>
          <w:rFonts w:asciiTheme="majorBidi" w:eastAsia="Times New Roman" w:hAnsiTheme="majorBidi" w:cstheme="majorBidi"/>
          <w:lang w:bidi="ar-SA"/>
        </w:rPr>
        <w:t xml:space="preserve">(1):82-93. </w:t>
      </w:r>
      <w:hyperlink r:id="rId23" w:history="1">
        <w:r w:rsidRPr="005A0166">
          <w:rPr>
            <w:rStyle w:val="Hyperlink"/>
            <w:rFonts w:asciiTheme="majorBidi" w:eastAsia="Times New Roman" w:hAnsiTheme="majorBidi" w:cstheme="majorBidi"/>
            <w:color w:val="auto"/>
            <w:lang w:bidi="ar-SA"/>
          </w:rPr>
          <w:t>https://doi.org/10.32598/sija.15.1.2538.1</w:t>
        </w:r>
      </w:hyperlink>
    </w:p>
    <w:p w14:paraId="3C06B083"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-Fernandez-Jimenez, C., Alvarez-Hernandez, J. F., Salguero-Garcia, D., Aguilar-Parra, J. M., &amp; Trigueros, R. (2020). Validation of the Lasher and Faulkender Anxiety about Aging Scale (AAS) for the Spanish context. </w:t>
      </w:r>
      <w:r w:rsidRPr="005A0166">
        <w:rPr>
          <w:rFonts w:asciiTheme="majorBidi" w:eastAsia="Times New Roman" w:hAnsiTheme="majorBidi" w:cstheme="majorBidi"/>
          <w:i/>
          <w:iCs/>
          <w:lang w:bidi="ar-SA"/>
        </w:rPr>
        <w:t>International Journal of Environmental Research and Public Health, 17</w:t>
      </w:r>
      <w:r w:rsidRPr="005A0166">
        <w:rPr>
          <w:rFonts w:asciiTheme="majorBidi" w:eastAsia="Times New Roman" w:hAnsiTheme="majorBidi" w:cstheme="majorBidi"/>
          <w:lang w:bidi="ar-SA"/>
        </w:rPr>
        <w:t xml:space="preserve">(12), 4231. </w:t>
      </w:r>
      <w:hyperlink r:id="rId24" w:history="1">
        <w:r w:rsidRPr="005A0166">
          <w:rPr>
            <w:rStyle w:val="Hyperlink"/>
            <w:rFonts w:asciiTheme="majorBidi" w:eastAsia="Times New Roman" w:hAnsiTheme="majorBidi" w:cstheme="majorBidi"/>
            <w:color w:val="auto"/>
            <w:lang w:bidi="ar-SA"/>
          </w:rPr>
          <w:t>https://doi.org/10.3390/ijerph17124231</w:t>
        </w:r>
      </w:hyperlink>
    </w:p>
    <w:p w14:paraId="67AE6BF4"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-Fredrickson, B. L. &amp; Roberts, T. (1997). Objectification theory: toward understanding </w:t>
      </w:r>
      <w:proofErr w:type="gramStart"/>
      <w:r w:rsidRPr="005A0166">
        <w:rPr>
          <w:rFonts w:asciiTheme="majorBidi" w:eastAsia="Times New Roman" w:hAnsiTheme="majorBidi" w:cstheme="majorBidi"/>
          <w:lang w:bidi="ar-SA"/>
        </w:rPr>
        <w:t>women’s</w:t>
      </w:r>
      <w:proofErr w:type="gramEnd"/>
      <w:r w:rsidRPr="005A0166">
        <w:rPr>
          <w:rFonts w:asciiTheme="majorBidi" w:eastAsia="Times New Roman" w:hAnsiTheme="majorBidi" w:cstheme="majorBidi"/>
          <w:lang w:bidi="ar-SA"/>
        </w:rPr>
        <w:t xml:space="preserve"> lived experiences and mental health risks. </w:t>
      </w:r>
      <w:r w:rsidRPr="005A0166">
        <w:rPr>
          <w:rFonts w:asciiTheme="majorBidi" w:eastAsia="Times New Roman" w:hAnsiTheme="majorBidi" w:cstheme="majorBidi"/>
          <w:i/>
          <w:iCs/>
          <w:lang w:bidi="ar-SA"/>
        </w:rPr>
        <w:t>Psychology of Women Quarterly</w:t>
      </w:r>
      <w:r w:rsidRPr="005A0166">
        <w:rPr>
          <w:rFonts w:asciiTheme="majorBidi" w:eastAsia="Times New Roman" w:hAnsiTheme="majorBidi" w:cstheme="majorBidi"/>
          <w:lang w:bidi="ar-SA"/>
        </w:rPr>
        <w:t>, 21, 173–206.</w:t>
      </w:r>
    </w:p>
    <w:p w14:paraId="29704BBB"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w:t>
      </w:r>
      <w:proofErr w:type="spellStart"/>
      <w:r w:rsidRPr="005A0166">
        <w:rPr>
          <w:rFonts w:asciiTheme="majorBidi" w:eastAsia="Times New Roman" w:hAnsiTheme="majorBidi" w:cstheme="majorBidi"/>
          <w:lang w:bidi="ar-SA"/>
        </w:rPr>
        <w:t>Frieswijk</w:t>
      </w:r>
      <w:proofErr w:type="spellEnd"/>
      <w:r w:rsidRPr="005A0166">
        <w:rPr>
          <w:rFonts w:asciiTheme="majorBidi" w:eastAsia="Times New Roman" w:hAnsiTheme="majorBidi" w:cstheme="majorBidi"/>
          <w:lang w:bidi="ar-SA"/>
        </w:rPr>
        <w:t xml:space="preserve">, N., </w:t>
      </w:r>
      <w:proofErr w:type="spellStart"/>
      <w:r w:rsidRPr="005A0166">
        <w:rPr>
          <w:rFonts w:asciiTheme="majorBidi" w:eastAsia="Times New Roman" w:hAnsiTheme="majorBidi" w:cstheme="majorBidi"/>
          <w:lang w:bidi="ar-SA"/>
        </w:rPr>
        <w:t>Buunk</w:t>
      </w:r>
      <w:proofErr w:type="spellEnd"/>
      <w:r w:rsidRPr="005A0166">
        <w:rPr>
          <w:rFonts w:asciiTheme="majorBidi" w:eastAsia="Times New Roman" w:hAnsiTheme="majorBidi" w:cstheme="majorBidi"/>
          <w:lang w:bidi="ar-SA"/>
        </w:rPr>
        <w:t xml:space="preserve">, B. P., </w:t>
      </w:r>
      <w:proofErr w:type="spellStart"/>
      <w:r w:rsidRPr="005A0166">
        <w:rPr>
          <w:rFonts w:asciiTheme="majorBidi" w:eastAsia="Times New Roman" w:hAnsiTheme="majorBidi" w:cstheme="majorBidi"/>
          <w:lang w:bidi="ar-SA"/>
        </w:rPr>
        <w:t>Steverink</w:t>
      </w:r>
      <w:proofErr w:type="spellEnd"/>
      <w:r w:rsidRPr="005A0166">
        <w:rPr>
          <w:rFonts w:asciiTheme="majorBidi" w:eastAsia="Times New Roman" w:hAnsiTheme="majorBidi" w:cstheme="majorBidi"/>
          <w:lang w:bidi="ar-SA"/>
        </w:rPr>
        <w:t xml:space="preserve">, N., &amp; </w:t>
      </w:r>
      <w:proofErr w:type="spellStart"/>
      <w:r w:rsidRPr="005A0166">
        <w:rPr>
          <w:rFonts w:asciiTheme="majorBidi" w:eastAsia="Times New Roman" w:hAnsiTheme="majorBidi" w:cstheme="majorBidi"/>
          <w:lang w:bidi="ar-SA"/>
        </w:rPr>
        <w:t>Slaets</w:t>
      </w:r>
      <w:proofErr w:type="spellEnd"/>
      <w:r w:rsidRPr="005A0166">
        <w:rPr>
          <w:rFonts w:asciiTheme="majorBidi" w:eastAsia="Times New Roman" w:hAnsiTheme="majorBidi" w:cstheme="majorBidi"/>
          <w:lang w:bidi="ar-SA"/>
        </w:rPr>
        <w:t xml:space="preserve">, J. P. (2004). The interpretation of social comparison and its relation to life satisfaction among elderly people: Does frailty make a difference? </w:t>
      </w:r>
      <w:r w:rsidRPr="005A0166">
        <w:rPr>
          <w:rFonts w:asciiTheme="majorBidi" w:eastAsia="Times New Roman" w:hAnsiTheme="majorBidi" w:cstheme="majorBidi"/>
          <w:i/>
          <w:iCs/>
          <w:lang w:bidi="ar-SA"/>
        </w:rPr>
        <w:t>The Journals of Gerontology Series B: Psychological Sciences and Social Sciences, 59</w:t>
      </w:r>
      <w:r w:rsidRPr="005A0166">
        <w:rPr>
          <w:rFonts w:asciiTheme="majorBidi" w:eastAsia="Times New Roman" w:hAnsiTheme="majorBidi" w:cstheme="majorBidi"/>
          <w:lang w:bidi="ar-SA"/>
        </w:rPr>
        <w:t xml:space="preserve">(5), P250–P257. </w:t>
      </w:r>
      <w:hyperlink r:id="rId25" w:history="1">
        <w:r w:rsidRPr="005A0166">
          <w:rPr>
            <w:rStyle w:val="Hyperlink"/>
            <w:rFonts w:asciiTheme="majorBidi" w:eastAsia="Times New Roman" w:hAnsiTheme="majorBidi" w:cstheme="majorBidi"/>
            <w:color w:val="auto"/>
            <w:lang w:bidi="ar-SA"/>
          </w:rPr>
          <w:t>https://doi.org/10.1093/geronb/59.5.P250</w:t>
        </w:r>
      </w:hyperlink>
    </w:p>
    <w:p w14:paraId="5416017A"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w:t>
      </w:r>
      <w:proofErr w:type="spellStart"/>
      <w:r w:rsidRPr="005A0166">
        <w:rPr>
          <w:rFonts w:asciiTheme="majorBidi" w:eastAsia="Times New Roman" w:hAnsiTheme="majorBidi" w:cstheme="majorBidi"/>
          <w:lang w:bidi="ar-SA"/>
        </w:rPr>
        <w:t>Garousi</w:t>
      </w:r>
      <w:proofErr w:type="spellEnd"/>
      <w:r w:rsidRPr="005A0166">
        <w:rPr>
          <w:rFonts w:asciiTheme="majorBidi" w:eastAsia="Times New Roman" w:hAnsiTheme="majorBidi" w:cstheme="majorBidi"/>
          <w:lang w:bidi="ar-SA"/>
        </w:rPr>
        <w:t xml:space="preserve">, S. (2013). </w:t>
      </w:r>
      <w:r w:rsidRPr="005A0166">
        <w:rPr>
          <w:rFonts w:asciiTheme="majorBidi" w:eastAsia="Times New Roman" w:hAnsiTheme="majorBidi" w:cstheme="majorBidi"/>
          <w:i/>
          <w:iCs/>
          <w:lang w:bidi="ar-SA"/>
        </w:rPr>
        <w:t>An introduction to social psychology theories with a sociological approach</w:t>
      </w:r>
      <w:r w:rsidRPr="005A0166">
        <w:rPr>
          <w:rFonts w:asciiTheme="majorBidi" w:eastAsia="Times New Roman" w:hAnsiTheme="majorBidi" w:cstheme="majorBidi"/>
          <w:lang w:bidi="ar-SA"/>
        </w:rPr>
        <w:t xml:space="preserve">. Jamee </w:t>
      </w:r>
      <w:proofErr w:type="spellStart"/>
      <w:r w:rsidRPr="005A0166">
        <w:rPr>
          <w:rFonts w:asciiTheme="majorBidi" w:eastAsia="Times New Roman" w:hAnsiTheme="majorBidi" w:cstheme="majorBidi"/>
          <w:lang w:bidi="ar-SA"/>
        </w:rPr>
        <w:t>Shenasan</w:t>
      </w:r>
      <w:proofErr w:type="spellEnd"/>
      <w:r w:rsidRPr="005A0166">
        <w:rPr>
          <w:rFonts w:asciiTheme="majorBidi" w:eastAsia="Times New Roman" w:hAnsiTheme="majorBidi" w:cstheme="majorBidi"/>
          <w:lang w:bidi="ar-SA"/>
        </w:rPr>
        <w:t>.</w:t>
      </w:r>
    </w:p>
    <w:p w14:paraId="6B43762A"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-Hagestad, G.O., &amp; Uhlenberg, P. (2005). The social separation of old and young: A root of Ageism. </w:t>
      </w:r>
      <w:r w:rsidRPr="005A0166">
        <w:rPr>
          <w:rFonts w:asciiTheme="majorBidi" w:eastAsia="Times New Roman" w:hAnsiTheme="majorBidi" w:cstheme="majorBidi"/>
          <w:i/>
          <w:iCs/>
          <w:lang w:bidi="ar-SA"/>
        </w:rPr>
        <w:t>journal of social Issues, 61</w:t>
      </w:r>
      <w:r w:rsidRPr="005A0166">
        <w:rPr>
          <w:rFonts w:asciiTheme="majorBidi" w:eastAsia="Times New Roman" w:hAnsiTheme="majorBidi" w:cstheme="majorBidi"/>
          <w:lang w:bidi="ar-SA"/>
        </w:rPr>
        <w:t xml:space="preserve">(2), 343-360. </w:t>
      </w:r>
      <w:hyperlink r:id="rId26" w:history="1">
        <w:r w:rsidRPr="005A0166">
          <w:rPr>
            <w:rStyle w:val="Hyperlink"/>
            <w:rFonts w:asciiTheme="majorBidi" w:eastAsia="Times New Roman" w:hAnsiTheme="majorBidi" w:cstheme="majorBidi"/>
            <w:color w:val="auto"/>
            <w:lang w:bidi="ar-SA"/>
          </w:rPr>
          <w:t>https://doi.org/10.1111/j.1540-4560.2005.00409.x</w:t>
        </w:r>
      </w:hyperlink>
    </w:p>
    <w:p w14:paraId="16192917"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-Halliwell, E. (2012). Social comparison theory and body image. In T. F. </w:t>
      </w:r>
      <w:proofErr w:type="gramStart"/>
      <w:r w:rsidRPr="005A0166">
        <w:rPr>
          <w:rFonts w:asciiTheme="majorBidi" w:eastAsia="Times New Roman" w:hAnsiTheme="majorBidi" w:cstheme="majorBidi"/>
          <w:lang w:bidi="ar-SA"/>
        </w:rPr>
        <w:t>cash(</w:t>
      </w:r>
      <w:proofErr w:type="gramEnd"/>
      <w:r w:rsidRPr="005A0166">
        <w:rPr>
          <w:rFonts w:asciiTheme="majorBidi" w:eastAsia="Times New Roman" w:hAnsiTheme="majorBidi" w:cstheme="majorBidi"/>
          <w:lang w:bidi="ar-SA"/>
        </w:rPr>
        <w:t xml:space="preserve">Ed.), Encyclopedia of body image and human appearance (Vol. 2, pp.140-145). Academic press. </w:t>
      </w:r>
      <w:hyperlink r:id="rId27" w:history="1">
        <w:r w:rsidRPr="005A0166">
          <w:rPr>
            <w:rStyle w:val="Hyperlink"/>
            <w:rFonts w:asciiTheme="majorBidi" w:eastAsia="Times New Roman" w:hAnsiTheme="majorBidi" w:cstheme="majorBidi"/>
            <w:color w:val="auto"/>
            <w:lang w:bidi="ar-SA"/>
          </w:rPr>
          <w:t>https://doi.org/10.1016/B9</w:t>
        </w:r>
      </w:hyperlink>
      <w:r w:rsidRPr="005A0166">
        <w:rPr>
          <w:rFonts w:asciiTheme="majorBidi" w:eastAsia="Times New Roman" w:hAnsiTheme="majorBidi" w:cstheme="majorBidi"/>
          <w:lang w:bidi="ar-SA"/>
        </w:rPr>
        <w:t xml:space="preserve"> 78-0-12-384925-0.00119-X</w:t>
      </w:r>
    </w:p>
    <w:p w14:paraId="5E4A0656"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-Halliwell, E., &amp; Dittmar, H. (2005). The role of self-improvement and self-evaluation motives in social comparisons with idealized female bodies in the media. </w:t>
      </w:r>
      <w:r w:rsidRPr="005A0166">
        <w:rPr>
          <w:rFonts w:asciiTheme="majorBidi" w:eastAsia="Times New Roman" w:hAnsiTheme="majorBidi" w:cstheme="majorBidi"/>
          <w:i/>
          <w:iCs/>
          <w:lang w:bidi="ar-SA"/>
        </w:rPr>
        <w:t>Body Image, 2</w:t>
      </w:r>
      <w:r w:rsidRPr="005A0166">
        <w:rPr>
          <w:rFonts w:asciiTheme="majorBidi" w:eastAsia="Times New Roman" w:hAnsiTheme="majorBidi" w:cstheme="majorBidi"/>
          <w:lang w:bidi="ar-SA"/>
        </w:rPr>
        <w:t xml:space="preserve">(3), 249-261. </w:t>
      </w:r>
      <w:hyperlink r:id="rId28" w:history="1">
        <w:r w:rsidRPr="005A0166">
          <w:rPr>
            <w:rStyle w:val="Hyperlink"/>
            <w:rFonts w:asciiTheme="majorBidi" w:eastAsia="Times New Roman" w:hAnsiTheme="majorBidi" w:cstheme="majorBidi"/>
            <w:color w:val="auto"/>
            <w:lang w:bidi="ar-SA"/>
          </w:rPr>
          <w:t>https://doi.org/10.1016/j.bodyim.2005.05.001</w:t>
        </w:r>
      </w:hyperlink>
    </w:p>
    <w:p w14:paraId="58E1E6CF"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-Huang, J. S., Norman, G. J., Zabinski, M. F., </w:t>
      </w:r>
      <w:proofErr w:type="spellStart"/>
      <w:r w:rsidRPr="005A0166">
        <w:rPr>
          <w:rFonts w:asciiTheme="majorBidi" w:eastAsia="Times New Roman" w:hAnsiTheme="majorBidi" w:cstheme="majorBidi"/>
          <w:lang w:bidi="ar-SA"/>
        </w:rPr>
        <w:t>Calfas</w:t>
      </w:r>
      <w:proofErr w:type="spellEnd"/>
      <w:r w:rsidRPr="005A0166">
        <w:rPr>
          <w:rFonts w:asciiTheme="majorBidi" w:eastAsia="Times New Roman" w:hAnsiTheme="majorBidi" w:cstheme="majorBidi"/>
          <w:lang w:bidi="ar-SA"/>
        </w:rPr>
        <w:t xml:space="preserve">, K., &amp; Patrick, K. (2007). Body image and self-esteem among adolescents undergoing an intervention targeting dietary and physical activity behaviors. </w:t>
      </w:r>
      <w:r w:rsidRPr="005A0166">
        <w:rPr>
          <w:rFonts w:asciiTheme="majorBidi" w:eastAsia="Times New Roman" w:hAnsiTheme="majorBidi" w:cstheme="majorBidi"/>
          <w:i/>
          <w:iCs/>
          <w:lang w:bidi="ar-SA"/>
        </w:rPr>
        <w:t>Journal of Adolescent Health, 40</w:t>
      </w:r>
      <w:r w:rsidRPr="005A0166">
        <w:rPr>
          <w:rFonts w:asciiTheme="majorBidi" w:eastAsia="Times New Roman" w:hAnsiTheme="majorBidi" w:cstheme="majorBidi"/>
          <w:lang w:bidi="ar-SA"/>
        </w:rPr>
        <w:t xml:space="preserve">(3), 245-251. </w:t>
      </w:r>
      <w:hyperlink r:id="rId29" w:history="1">
        <w:r w:rsidRPr="005A0166">
          <w:rPr>
            <w:rStyle w:val="Hyperlink"/>
            <w:rFonts w:asciiTheme="majorBidi" w:eastAsia="Times New Roman" w:hAnsiTheme="majorBidi" w:cstheme="majorBidi"/>
            <w:color w:val="auto"/>
            <w:lang w:bidi="ar-SA"/>
          </w:rPr>
          <w:t>https://doi.org/10.1016/j.jadohealth.2006.09</w:t>
        </w:r>
      </w:hyperlink>
      <w:r w:rsidRPr="005A0166">
        <w:rPr>
          <w:rFonts w:asciiTheme="majorBidi" w:eastAsia="Times New Roman" w:hAnsiTheme="majorBidi" w:cstheme="majorBidi"/>
          <w:lang w:bidi="ar-SA"/>
        </w:rPr>
        <w:t>.</w:t>
      </w:r>
    </w:p>
    <w:p w14:paraId="6D607DAB"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lastRenderedPageBreak/>
        <w:t xml:space="preserve">-Jankowski, G. S., Diedrichs, P. C., Williamson, H., Christopher, G., &amp; Harcourt, D. (2016). Looking age-appropriate while growing old gracefully: A qualitative study of ageing and body image among older adults. </w:t>
      </w:r>
      <w:r w:rsidRPr="005A0166">
        <w:rPr>
          <w:rFonts w:asciiTheme="majorBidi" w:eastAsia="Times New Roman" w:hAnsiTheme="majorBidi" w:cstheme="majorBidi"/>
          <w:i/>
          <w:iCs/>
          <w:lang w:bidi="ar-SA"/>
        </w:rPr>
        <w:t>Journal of Health Psychology, 21</w:t>
      </w:r>
      <w:r w:rsidRPr="005A0166">
        <w:rPr>
          <w:rFonts w:asciiTheme="majorBidi" w:eastAsia="Times New Roman" w:hAnsiTheme="majorBidi" w:cstheme="majorBidi"/>
          <w:lang w:bidi="ar-SA"/>
        </w:rPr>
        <w:t xml:space="preserve">(4), 550–561. </w:t>
      </w:r>
      <w:hyperlink r:id="rId30" w:history="1">
        <w:r w:rsidRPr="005A0166">
          <w:rPr>
            <w:rStyle w:val="Hyperlink"/>
            <w:rFonts w:asciiTheme="majorBidi" w:eastAsia="Times New Roman" w:hAnsiTheme="majorBidi" w:cstheme="majorBidi"/>
            <w:color w:val="auto"/>
            <w:lang w:bidi="ar-SA"/>
          </w:rPr>
          <w:t>https://doi.org/10.1177/1359105314531468</w:t>
        </w:r>
      </w:hyperlink>
    </w:p>
    <w:p w14:paraId="29C20D99"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-Kafer, R. A., Rakowski, W., Lachman, M., &amp; Hickey, T. (1980). Aging opinion survey: A report on instrument development. </w:t>
      </w:r>
      <w:r w:rsidRPr="005A0166">
        <w:rPr>
          <w:rFonts w:asciiTheme="majorBidi" w:eastAsia="Times New Roman" w:hAnsiTheme="majorBidi" w:cstheme="majorBidi"/>
          <w:i/>
          <w:iCs/>
          <w:lang w:bidi="ar-SA"/>
        </w:rPr>
        <w:t>The International Journal of Aging and Human Development, 11</w:t>
      </w:r>
      <w:r w:rsidRPr="005A0166">
        <w:rPr>
          <w:rFonts w:asciiTheme="majorBidi" w:eastAsia="Times New Roman" w:hAnsiTheme="majorBidi" w:cstheme="majorBidi"/>
          <w:lang w:bidi="ar-SA"/>
        </w:rPr>
        <w:t xml:space="preserve">(4),319-333. </w:t>
      </w:r>
      <w:hyperlink r:id="rId31" w:history="1">
        <w:r w:rsidRPr="005A0166">
          <w:rPr>
            <w:rStyle w:val="Hyperlink"/>
            <w:rFonts w:asciiTheme="majorBidi" w:eastAsia="Times New Roman" w:hAnsiTheme="majorBidi" w:cstheme="majorBidi"/>
            <w:color w:val="auto"/>
            <w:lang w:bidi="ar-SA"/>
          </w:rPr>
          <w:t>https://doi.org/10.2190/YD4B-XKQX-KQTR-29K8</w:t>
        </w:r>
      </w:hyperlink>
    </w:p>
    <w:p w14:paraId="14905F75"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w:t>
      </w:r>
      <w:proofErr w:type="spellStart"/>
      <w:r w:rsidRPr="005A0166">
        <w:rPr>
          <w:rFonts w:asciiTheme="majorBidi" w:eastAsia="Times New Roman" w:hAnsiTheme="majorBidi" w:cstheme="majorBidi"/>
          <w:lang w:bidi="ar-SA"/>
        </w:rPr>
        <w:t>Khazir</w:t>
      </w:r>
      <w:proofErr w:type="spellEnd"/>
      <w:r w:rsidRPr="005A0166">
        <w:rPr>
          <w:rFonts w:asciiTheme="majorBidi" w:eastAsia="Times New Roman" w:hAnsiTheme="majorBidi" w:cstheme="majorBidi"/>
          <w:lang w:bidi="ar-SA"/>
        </w:rPr>
        <w:t xml:space="preserve">, Z., </w:t>
      </w:r>
      <w:proofErr w:type="spellStart"/>
      <w:r w:rsidRPr="005A0166">
        <w:rPr>
          <w:rFonts w:asciiTheme="majorBidi" w:eastAsia="Times New Roman" w:hAnsiTheme="majorBidi" w:cstheme="majorBidi"/>
          <w:lang w:bidi="ar-SA"/>
        </w:rPr>
        <w:t>Dehdari</w:t>
      </w:r>
      <w:proofErr w:type="spellEnd"/>
      <w:r w:rsidRPr="005A0166">
        <w:rPr>
          <w:rFonts w:asciiTheme="majorBidi" w:eastAsia="Times New Roman" w:hAnsiTheme="majorBidi" w:cstheme="majorBidi"/>
          <w:lang w:bidi="ar-SA"/>
        </w:rPr>
        <w:t>, T., &amp; Mahmoodi, M. (201</w:t>
      </w:r>
      <w:r w:rsidRPr="007C5EBF">
        <w:rPr>
          <w:rFonts w:asciiTheme="majorBidi" w:eastAsia="Times New Roman" w:hAnsiTheme="majorBidi" w:cstheme="majorBidi"/>
          <w:lang w:bidi="ar-SA"/>
        </w:rPr>
        <w:t>3</w:t>
      </w:r>
      <w:r w:rsidRPr="005A0166">
        <w:rPr>
          <w:rFonts w:asciiTheme="majorBidi" w:eastAsia="Times New Roman" w:hAnsiTheme="majorBidi" w:cstheme="majorBidi"/>
          <w:lang w:bidi="ar-SA"/>
        </w:rPr>
        <w:t xml:space="preserve">). Attitude of female medical students towards cosmetic surgery and its relation with body image. </w:t>
      </w:r>
      <w:r w:rsidRPr="005A0166">
        <w:rPr>
          <w:rFonts w:asciiTheme="majorBidi" w:eastAsia="Times New Roman" w:hAnsiTheme="majorBidi" w:cstheme="majorBidi"/>
          <w:i/>
          <w:iCs/>
          <w:lang w:bidi="ar-SA"/>
        </w:rPr>
        <w:t>Razi Journal of Medical Sciences, 20</w:t>
      </w:r>
      <w:r w:rsidRPr="005A0166">
        <w:rPr>
          <w:rFonts w:asciiTheme="majorBidi" w:eastAsia="Times New Roman" w:hAnsiTheme="majorBidi" w:cstheme="majorBidi"/>
          <w:lang w:bidi="ar-SA"/>
        </w:rPr>
        <w:t xml:space="preserve">(117), 1-9. [In Persian]. </w:t>
      </w:r>
      <w:hyperlink r:id="rId32" w:history="1">
        <w:r w:rsidRPr="005A0166">
          <w:rPr>
            <w:rStyle w:val="Hyperlink"/>
            <w:rFonts w:asciiTheme="majorBidi" w:eastAsia="Times New Roman" w:hAnsiTheme="majorBidi" w:cstheme="majorBidi"/>
            <w:color w:val="auto"/>
            <w:lang w:bidi="ar-SA"/>
          </w:rPr>
          <w:t>http://rjms.iums.ac.ir/article-1-2966-fa.htmI</w:t>
        </w:r>
      </w:hyperlink>
    </w:p>
    <w:p w14:paraId="01AAB9D0"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w:t>
      </w:r>
      <w:proofErr w:type="spellStart"/>
      <w:r w:rsidRPr="005A0166">
        <w:rPr>
          <w:rFonts w:asciiTheme="majorBidi" w:eastAsia="Times New Roman" w:hAnsiTheme="majorBidi" w:cstheme="majorBidi"/>
          <w:lang w:bidi="ar-SA"/>
        </w:rPr>
        <w:t>Khoddadi</w:t>
      </w:r>
      <w:proofErr w:type="spellEnd"/>
      <w:r w:rsidRPr="005A0166">
        <w:rPr>
          <w:rFonts w:asciiTheme="majorBidi" w:eastAsia="Times New Roman" w:hAnsiTheme="majorBidi" w:cstheme="majorBidi"/>
          <w:lang w:bidi="ar-SA"/>
        </w:rPr>
        <w:t xml:space="preserve"> </w:t>
      </w:r>
      <w:proofErr w:type="spellStart"/>
      <w:r w:rsidRPr="005A0166">
        <w:rPr>
          <w:rFonts w:asciiTheme="majorBidi" w:eastAsia="Times New Roman" w:hAnsiTheme="majorBidi" w:cstheme="majorBidi"/>
          <w:lang w:bidi="ar-SA"/>
        </w:rPr>
        <w:t>Mosiri</w:t>
      </w:r>
      <w:proofErr w:type="spellEnd"/>
      <w:r w:rsidRPr="005A0166">
        <w:rPr>
          <w:rFonts w:asciiTheme="majorBidi" w:eastAsia="Times New Roman" w:hAnsiTheme="majorBidi" w:cstheme="majorBidi"/>
          <w:lang w:bidi="ar-SA"/>
        </w:rPr>
        <w:t xml:space="preserve">, F. (2024). </w:t>
      </w:r>
      <w:r w:rsidRPr="005A0166">
        <w:rPr>
          <w:rFonts w:asciiTheme="majorBidi" w:eastAsia="Times New Roman" w:hAnsiTheme="majorBidi" w:cstheme="majorBidi"/>
          <w:i/>
          <w:iCs/>
          <w:lang w:bidi="ar-SA"/>
        </w:rPr>
        <w:t xml:space="preserve">Designing and testing a model of the antecedents of fear of aging among students of Shahid </w:t>
      </w:r>
      <w:proofErr w:type="spellStart"/>
      <w:r w:rsidRPr="005A0166">
        <w:rPr>
          <w:rFonts w:asciiTheme="majorBidi" w:eastAsia="Times New Roman" w:hAnsiTheme="majorBidi" w:cstheme="majorBidi"/>
          <w:i/>
          <w:iCs/>
          <w:lang w:bidi="ar-SA"/>
        </w:rPr>
        <w:t>Chamran</w:t>
      </w:r>
      <w:proofErr w:type="spellEnd"/>
      <w:r w:rsidRPr="005A0166">
        <w:rPr>
          <w:rFonts w:asciiTheme="majorBidi" w:eastAsia="Times New Roman" w:hAnsiTheme="majorBidi" w:cstheme="majorBidi"/>
          <w:i/>
          <w:iCs/>
          <w:lang w:bidi="ar-SA"/>
        </w:rPr>
        <w:t xml:space="preserve"> University of Ahvaz</w:t>
      </w:r>
      <w:r w:rsidRPr="005A0166">
        <w:rPr>
          <w:rFonts w:asciiTheme="majorBidi" w:eastAsia="Times New Roman" w:hAnsiTheme="majorBidi" w:cstheme="majorBidi"/>
          <w:lang w:bidi="ar-SA"/>
        </w:rPr>
        <w:t xml:space="preserve"> [Master's </w:t>
      </w:r>
      <w:proofErr w:type="spellStart"/>
      <w:proofErr w:type="gramStart"/>
      <w:r w:rsidRPr="005A0166">
        <w:rPr>
          <w:rFonts w:asciiTheme="majorBidi" w:eastAsia="Times New Roman" w:hAnsiTheme="majorBidi" w:cstheme="majorBidi"/>
          <w:lang w:bidi="ar-SA"/>
        </w:rPr>
        <w:t>thesis,shahid</w:t>
      </w:r>
      <w:proofErr w:type="spellEnd"/>
      <w:proofErr w:type="gramEnd"/>
      <w:r w:rsidRPr="005A0166">
        <w:rPr>
          <w:rFonts w:asciiTheme="majorBidi" w:eastAsia="Times New Roman" w:hAnsiTheme="majorBidi" w:cstheme="majorBidi"/>
          <w:lang w:bidi="ar-SA"/>
        </w:rPr>
        <w:t xml:space="preserve"> </w:t>
      </w:r>
      <w:proofErr w:type="spellStart"/>
      <w:r w:rsidRPr="005A0166">
        <w:rPr>
          <w:rFonts w:asciiTheme="majorBidi" w:eastAsia="Times New Roman" w:hAnsiTheme="majorBidi" w:cstheme="majorBidi"/>
          <w:lang w:bidi="ar-SA"/>
        </w:rPr>
        <w:t>chamram</w:t>
      </w:r>
      <w:proofErr w:type="spellEnd"/>
      <w:r w:rsidRPr="005A0166">
        <w:rPr>
          <w:rFonts w:asciiTheme="majorBidi" w:eastAsia="Times New Roman" w:hAnsiTheme="majorBidi" w:cstheme="majorBidi"/>
          <w:lang w:bidi="ar-SA"/>
        </w:rPr>
        <w:t xml:space="preserve"> university of Ahvaz,</w:t>
      </w:r>
      <w:r w:rsidRPr="007C5EBF">
        <w:rPr>
          <w:rFonts w:asciiTheme="majorBidi" w:eastAsia="Times New Roman" w:hAnsiTheme="majorBidi" w:cstheme="majorBidi"/>
          <w:lang w:bidi="ar-SA"/>
        </w:rPr>
        <w:t xml:space="preserve"> </w:t>
      </w:r>
      <w:r w:rsidRPr="005A0166">
        <w:rPr>
          <w:rFonts w:asciiTheme="majorBidi" w:eastAsia="Times New Roman" w:hAnsiTheme="majorBidi" w:cstheme="majorBidi"/>
          <w:lang w:bidi="ar-SA"/>
        </w:rPr>
        <w:t>faculty of Education and psychology].</w:t>
      </w:r>
    </w:p>
    <w:p w14:paraId="0DA71DC8"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-Kim, J. H., &amp; Lennon, S. J. (2007). Mass media and self-esteem, body image, and eating disorder tendencies. </w:t>
      </w:r>
      <w:r w:rsidRPr="005A0166">
        <w:rPr>
          <w:rFonts w:asciiTheme="majorBidi" w:eastAsia="Times New Roman" w:hAnsiTheme="majorBidi" w:cstheme="majorBidi"/>
          <w:i/>
          <w:iCs/>
          <w:lang w:bidi="ar-SA"/>
        </w:rPr>
        <w:t>Clothing and Textiles Research Journal</w:t>
      </w:r>
      <w:r w:rsidRPr="005A0166">
        <w:rPr>
          <w:rFonts w:asciiTheme="majorBidi" w:eastAsia="Times New Roman" w:hAnsiTheme="majorBidi" w:cstheme="majorBidi"/>
          <w:lang w:bidi="ar-SA"/>
        </w:rPr>
        <w:t xml:space="preserve">. </w:t>
      </w:r>
      <w:hyperlink r:id="rId33" w:history="1">
        <w:r w:rsidRPr="005A0166">
          <w:rPr>
            <w:rStyle w:val="Hyperlink"/>
            <w:rFonts w:asciiTheme="majorBidi" w:eastAsia="Times New Roman" w:hAnsiTheme="majorBidi" w:cstheme="majorBidi"/>
            <w:color w:val="auto"/>
            <w:lang w:bidi="ar-SA"/>
          </w:rPr>
          <w:t>https://doi.org/10.1177/0887302X07303629</w:t>
        </w:r>
      </w:hyperlink>
    </w:p>
    <w:p w14:paraId="5F2E447E"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-Kogan, N. (1961). Attitudes toward old people: The development of a scale and an examination of correlates. </w:t>
      </w:r>
      <w:r w:rsidRPr="005A0166">
        <w:rPr>
          <w:rFonts w:asciiTheme="majorBidi" w:eastAsia="Times New Roman" w:hAnsiTheme="majorBidi" w:cstheme="majorBidi"/>
          <w:i/>
          <w:iCs/>
          <w:lang w:bidi="ar-SA"/>
        </w:rPr>
        <w:t>Journal of Abnormal and Social Psychology, 62</w:t>
      </w:r>
      <w:r w:rsidRPr="005A0166">
        <w:rPr>
          <w:rFonts w:asciiTheme="majorBidi" w:eastAsia="Times New Roman" w:hAnsiTheme="majorBidi" w:cstheme="majorBidi"/>
          <w:lang w:bidi="ar-SA"/>
        </w:rPr>
        <w:t xml:space="preserve">(1),44-54. </w:t>
      </w:r>
      <w:hyperlink r:id="rId34" w:history="1">
        <w:r w:rsidRPr="005A0166">
          <w:rPr>
            <w:rStyle w:val="Hyperlink"/>
            <w:rFonts w:asciiTheme="majorBidi" w:eastAsia="Times New Roman" w:hAnsiTheme="majorBidi" w:cstheme="majorBidi"/>
            <w:color w:val="auto"/>
            <w:lang w:bidi="ar-SA"/>
          </w:rPr>
          <w:t>https://doi.org/10.1037/h0048053</w:t>
        </w:r>
      </w:hyperlink>
    </w:p>
    <w:p w14:paraId="0D068785"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-Lasher, K. P., &amp; Faulkender, P. J. (1993). Measurement of aging anxiety: Development of the Anxiety About Aging Scale. The International Journal of Aging and Human Development, 37(4), 247–259. </w:t>
      </w:r>
      <w:hyperlink r:id="rId35" w:history="1">
        <w:r w:rsidRPr="005A0166">
          <w:rPr>
            <w:rStyle w:val="Hyperlink"/>
            <w:rFonts w:asciiTheme="majorBidi" w:eastAsia="Times New Roman" w:hAnsiTheme="majorBidi" w:cstheme="majorBidi"/>
            <w:color w:val="auto"/>
            <w:lang w:bidi="ar-SA"/>
          </w:rPr>
          <w:t>https://doi.org/10.2190/1U69-9AU2-V6LH-9Y1L</w:t>
        </w:r>
      </w:hyperlink>
    </w:p>
    <w:p w14:paraId="4E89A274"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-Lennon, S. J., Rudd, N. A., Sloan, B., &amp; Kim, J. S. (1999). Attitudes toward gender roles, self-esteem, and body image: Application of a model. </w:t>
      </w:r>
      <w:r w:rsidRPr="005A0166">
        <w:rPr>
          <w:rFonts w:asciiTheme="majorBidi" w:eastAsia="Times New Roman" w:hAnsiTheme="majorBidi" w:cstheme="majorBidi"/>
          <w:i/>
          <w:iCs/>
          <w:lang w:bidi="ar-SA"/>
        </w:rPr>
        <w:t>Clothing and Textiles Research Journal, 17</w:t>
      </w:r>
      <w:r w:rsidRPr="005A0166">
        <w:rPr>
          <w:rFonts w:asciiTheme="majorBidi" w:eastAsia="Times New Roman" w:hAnsiTheme="majorBidi" w:cstheme="majorBidi"/>
          <w:lang w:bidi="ar-SA"/>
        </w:rPr>
        <w:t xml:space="preserve">(4), 191–202. </w:t>
      </w:r>
      <w:hyperlink r:id="rId36" w:history="1">
        <w:r w:rsidRPr="005A0166">
          <w:rPr>
            <w:rStyle w:val="Hyperlink"/>
            <w:rFonts w:asciiTheme="majorBidi" w:eastAsia="Times New Roman" w:hAnsiTheme="majorBidi" w:cstheme="majorBidi"/>
            <w:color w:val="auto"/>
            <w:lang w:bidi="ar-SA"/>
          </w:rPr>
          <w:t>https://doi.org/10.1177/0887302X9901700402</w:t>
        </w:r>
      </w:hyperlink>
    </w:p>
    <w:p w14:paraId="112A0B45"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-Levy, B. R. (2003). Mind matters: Cognitive and physical effects of aging self-stereotypes. </w:t>
      </w:r>
      <w:r w:rsidRPr="005A0166">
        <w:rPr>
          <w:rFonts w:asciiTheme="majorBidi" w:eastAsia="Times New Roman" w:hAnsiTheme="majorBidi" w:cstheme="majorBidi"/>
          <w:i/>
          <w:iCs/>
          <w:lang w:bidi="ar-SA"/>
        </w:rPr>
        <w:t>The Journals of Gerontology, Series B: Psychological Sciences and Social Sciences, 58</w:t>
      </w:r>
      <w:r w:rsidRPr="005A0166">
        <w:rPr>
          <w:rFonts w:asciiTheme="majorBidi" w:eastAsia="Times New Roman" w:hAnsiTheme="majorBidi" w:cstheme="majorBidi"/>
          <w:lang w:bidi="ar-SA"/>
        </w:rPr>
        <w:t xml:space="preserve">(4), P203-P211. </w:t>
      </w:r>
      <w:hyperlink r:id="rId37" w:history="1">
        <w:r w:rsidRPr="005A0166">
          <w:rPr>
            <w:rStyle w:val="Hyperlink"/>
            <w:rFonts w:asciiTheme="majorBidi" w:eastAsia="Times New Roman" w:hAnsiTheme="majorBidi" w:cstheme="majorBidi"/>
            <w:color w:val="auto"/>
            <w:lang w:bidi="ar-SA"/>
          </w:rPr>
          <w:t>https://doi.org/10.1093/geronb/58.4.P203</w:t>
        </w:r>
      </w:hyperlink>
    </w:p>
    <w:p w14:paraId="14FF025A"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-Lockwood, P., &amp; Kunda, Z. (1999). Increasing the salience of one's best selves can undermine inspiration by outstanding role models. Journal of Personality and Social Psychology,76(2), 214-228. </w:t>
      </w:r>
      <w:hyperlink r:id="rId38" w:history="1">
        <w:r w:rsidRPr="005A0166">
          <w:rPr>
            <w:rStyle w:val="Hyperlink"/>
            <w:rFonts w:asciiTheme="majorBidi" w:eastAsia="Times New Roman" w:hAnsiTheme="majorBidi" w:cstheme="majorBidi"/>
            <w:color w:val="auto"/>
            <w:lang w:bidi="ar-SA"/>
          </w:rPr>
          <w:t>https://doi.org/10.1037/0022-3514.76.2.214</w:t>
        </w:r>
      </w:hyperlink>
    </w:p>
    <w:p w14:paraId="1609F796"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-Luken, P. C. (1983). Aspects of the aging stigma. Paper presented at the Gerontological Society, 36, 17–22.</w:t>
      </w:r>
    </w:p>
    <w:p w14:paraId="176BF482"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-Lynch, S. M. (2000). Measurement and prediction of aging anxiety*. Research on Aging*, </w:t>
      </w:r>
      <w:r w:rsidRPr="005A0166">
        <w:rPr>
          <w:rFonts w:asciiTheme="majorBidi" w:eastAsia="Times New Roman" w:hAnsiTheme="majorBidi" w:cstheme="majorBidi"/>
          <w:i/>
          <w:iCs/>
          <w:lang w:bidi="ar-SA"/>
        </w:rPr>
        <w:t>22</w:t>
      </w:r>
      <w:r w:rsidRPr="005A0166">
        <w:rPr>
          <w:rFonts w:asciiTheme="majorBidi" w:eastAsia="Times New Roman" w:hAnsiTheme="majorBidi" w:cstheme="majorBidi"/>
          <w:lang w:bidi="ar-SA"/>
        </w:rPr>
        <w:t xml:space="preserve">(5), 533-558. </w:t>
      </w:r>
      <w:hyperlink r:id="rId39" w:history="1">
        <w:r w:rsidRPr="005A0166">
          <w:rPr>
            <w:rStyle w:val="Hyperlink"/>
            <w:rFonts w:asciiTheme="majorBidi" w:eastAsia="Times New Roman" w:hAnsiTheme="majorBidi" w:cstheme="majorBidi"/>
            <w:color w:val="auto"/>
            <w:lang w:bidi="ar-SA"/>
          </w:rPr>
          <w:t>https://doi.org/10.1177/0164027500225004</w:t>
        </w:r>
      </w:hyperlink>
    </w:p>
    <w:p w14:paraId="238FEFDA"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w:t>
      </w:r>
      <w:proofErr w:type="spellStart"/>
      <w:r w:rsidRPr="005A0166">
        <w:rPr>
          <w:rFonts w:asciiTheme="majorBidi" w:eastAsia="Times New Roman" w:hAnsiTheme="majorBidi" w:cstheme="majorBidi"/>
          <w:lang w:bidi="ar-SA"/>
        </w:rPr>
        <w:t>McConatha</w:t>
      </w:r>
      <w:proofErr w:type="spellEnd"/>
      <w:r w:rsidRPr="005A0166">
        <w:rPr>
          <w:rFonts w:asciiTheme="majorBidi" w:eastAsia="Times New Roman" w:hAnsiTheme="majorBidi" w:cstheme="majorBidi"/>
          <w:lang w:bidi="ar-SA"/>
        </w:rPr>
        <w:t xml:space="preserve">, J. T., Schnell, F., </w:t>
      </w:r>
      <w:proofErr w:type="spellStart"/>
      <w:r w:rsidRPr="005A0166">
        <w:rPr>
          <w:rFonts w:asciiTheme="majorBidi" w:eastAsia="Times New Roman" w:hAnsiTheme="majorBidi" w:cstheme="majorBidi"/>
          <w:lang w:bidi="ar-SA"/>
        </w:rPr>
        <w:t>Volkwein</w:t>
      </w:r>
      <w:proofErr w:type="spellEnd"/>
      <w:r w:rsidRPr="005A0166">
        <w:rPr>
          <w:rFonts w:asciiTheme="majorBidi" w:eastAsia="Times New Roman" w:hAnsiTheme="majorBidi" w:cstheme="majorBidi"/>
          <w:lang w:bidi="ar-SA"/>
        </w:rPr>
        <w:t xml:space="preserve">, K., Riley, L., &amp; Leach, E. (2003). Attitudes toward aging: A comparative analysis of young adults from the United States and Germany. </w:t>
      </w:r>
      <w:r w:rsidRPr="005A0166">
        <w:rPr>
          <w:rFonts w:asciiTheme="majorBidi" w:eastAsia="Times New Roman" w:hAnsiTheme="majorBidi" w:cstheme="majorBidi"/>
          <w:i/>
          <w:iCs/>
          <w:lang w:bidi="ar-SA"/>
        </w:rPr>
        <w:t>The International Journal of Aging and Human Development, 57</w:t>
      </w:r>
      <w:r w:rsidRPr="005A0166">
        <w:rPr>
          <w:rFonts w:asciiTheme="majorBidi" w:eastAsia="Times New Roman" w:hAnsiTheme="majorBidi" w:cstheme="majorBidi"/>
          <w:lang w:bidi="ar-SA"/>
        </w:rPr>
        <w:t xml:space="preserve">(3), 203-215. </w:t>
      </w:r>
      <w:hyperlink r:id="rId40" w:history="1">
        <w:r w:rsidRPr="005A0166">
          <w:rPr>
            <w:rStyle w:val="Hyperlink"/>
            <w:rFonts w:asciiTheme="majorBidi" w:eastAsia="Times New Roman" w:hAnsiTheme="majorBidi" w:cstheme="majorBidi"/>
            <w:color w:val="auto"/>
            <w:lang w:bidi="ar-SA"/>
          </w:rPr>
          <w:t>https://doi.org/10.2190/8M7K-5F36-P8VW-0Y4F</w:t>
        </w:r>
      </w:hyperlink>
    </w:p>
    <w:p w14:paraId="63F142C1"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-McKinley, N. M., &amp; Lyon, L. A. (2008). Menopausal attitudes, objectified body consciousness, aging anxiety, and body esteem: European American women’s body experiences in midlife. </w:t>
      </w:r>
      <w:r w:rsidRPr="005A0166">
        <w:rPr>
          <w:rFonts w:asciiTheme="majorBidi" w:eastAsia="Times New Roman" w:hAnsiTheme="majorBidi" w:cstheme="majorBidi"/>
          <w:i/>
          <w:iCs/>
          <w:lang w:bidi="ar-SA"/>
        </w:rPr>
        <w:t>Body Image, 5</w:t>
      </w:r>
      <w:r w:rsidRPr="005A0166">
        <w:rPr>
          <w:rFonts w:asciiTheme="majorBidi" w:eastAsia="Times New Roman" w:hAnsiTheme="majorBidi" w:cstheme="majorBidi"/>
          <w:lang w:bidi="ar-SA"/>
        </w:rPr>
        <w:t xml:space="preserve">(4), 375–380. </w:t>
      </w:r>
      <w:hyperlink r:id="rId41" w:history="1">
        <w:r w:rsidRPr="005A0166">
          <w:rPr>
            <w:rStyle w:val="Hyperlink"/>
            <w:rFonts w:asciiTheme="majorBidi" w:eastAsia="Times New Roman" w:hAnsiTheme="majorBidi" w:cstheme="majorBidi"/>
            <w:color w:val="auto"/>
            <w:lang w:bidi="ar-SA"/>
          </w:rPr>
          <w:t>https://doi.org/10.1016/j.bodyim.2008.07.001</w:t>
        </w:r>
      </w:hyperlink>
    </w:p>
    <w:p w14:paraId="399AC7AC"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-Miri, N., Maddah, M., &amp; </w:t>
      </w:r>
      <w:proofErr w:type="spellStart"/>
      <w:r w:rsidRPr="005A0166">
        <w:rPr>
          <w:rFonts w:asciiTheme="majorBidi" w:eastAsia="Times New Roman" w:hAnsiTheme="majorBidi" w:cstheme="majorBidi"/>
          <w:lang w:bidi="ar-SA"/>
        </w:rPr>
        <w:t>Raghfar</w:t>
      </w:r>
      <w:proofErr w:type="spellEnd"/>
      <w:r w:rsidRPr="005A0166">
        <w:rPr>
          <w:rFonts w:asciiTheme="majorBidi" w:eastAsia="Times New Roman" w:hAnsiTheme="majorBidi" w:cstheme="majorBidi"/>
          <w:lang w:bidi="ar-SA"/>
        </w:rPr>
        <w:t xml:space="preserve">, H. (2019). Aging and economic growth. </w:t>
      </w:r>
      <w:proofErr w:type="spellStart"/>
      <w:r w:rsidRPr="005A0166">
        <w:rPr>
          <w:rFonts w:asciiTheme="majorBidi" w:eastAsia="Times New Roman" w:hAnsiTheme="majorBidi" w:cstheme="majorBidi"/>
          <w:i/>
          <w:iCs/>
          <w:lang w:bidi="ar-SA"/>
        </w:rPr>
        <w:t>Salmand</w:t>
      </w:r>
      <w:proofErr w:type="spellEnd"/>
      <w:r w:rsidRPr="005A0166">
        <w:rPr>
          <w:rFonts w:asciiTheme="majorBidi" w:eastAsia="Times New Roman" w:hAnsiTheme="majorBidi" w:cstheme="majorBidi"/>
          <w:i/>
          <w:iCs/>
          <w:lang w:bidi="ar-SA"/>
        </w:rPr>
        <w:t>: Iranian Journal of Ageing, 13</w:t>
      </w:r>
      <w:r w:rsidRPr="005A0166">
        <w:rPr>
          <w:rFonts w:asciiTheme="majorBidi" w:eastAsia="Times New Roman" w:hAnsiTheme="majorBidi" w:cstheme="majorBidi"/>
          <w:lang w:bidi="ar-SA"/>
        </w:rPr>
        <w:t xml:space="preserve">(5),626-637. </w:t>
      </w:r>
      <w:hyperlink r:id="rId42" w:history="1">
        <w:r w:rsidRPr="005A0166">
          <w:rPr>
            <w:rStyle w:val="Hyperlink"/>
            <w:rFonts w:asciiTheme="majorBidi" w:eastAsia="Times New Roman" w:hAnsiTheme="majorBidi" w:cstheme="majorBidi"/>
            <w:color w:val="auto"/>
            <w:lang w:bidi="ar-SA"/>
          </w:rPr>
          <w:t>https://doi.org/10.32598/SIJA.13.special-Issue.626</w:t>
        </w:r>
      </w:hyperlink>
    </w:p>
    <w:p w14:paraId="01EAD7FF"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-Movahed, M., &amp; Hosseini, M. (201</w:t>
      </w:r>
      <w:r w:rsidRPr="007C5EBF">
        <w:rPr>
          <w:rFonts w:asciiTheme="majorBidi" w:eastAsia="Times New Roman" w:hAnsiTheme="majorBidi" w:cstheme="majorBidi"/>
        </w:rPr>
        <w:t>6</w:t>
      </w:r>
      <w:r w:rsidRPr="005A0166">
        <w:rPr>
          <w:rFonts w:asciiTheme="majorBidi" w:eastAsia="Times New Roman" w:hAnsiTheme="majorBidi" w:cstheme="majorBidi"/>
          <w:lang w:bidi="ar-SA"/>
        </w:rPr>
        <w:t xml:space="preserve">). Exploring the middle-aged women's strategies to deal with aging and age-related physical changes. </w:t>
      </w:r>
      <w:r w:rsidRPr="005A0166">
        <w:rPr>
          <w:rFonts w:asciiTheme="majorBidi" w:eastAsia="Times New Roman" w:hAnsiTheme="majorBidi" w:cstheme="majorBidi"/>
          <w:i/>
          <w:iCs/>
          <w:lang w:bidi="ar-SA"/>
        </w:rPr>
        <w:t>Women's Studies Sociological and Psychological, 14</w:t>
      </w:r>
      <w:r w:rsidRPr="005A0166">
        <w:rPr>
          <w:rFonts w:asciiTheme="majorBidi" w:eastAsia="Times New Roman" w:hAnsiTheme="majorBidi" w:cstheme="majorBidi"/>
          <w:lang w:bidi="ar-SA"/>
        </w:rPr>
        <w:t xml:space="preserve">(4), 7-42. </w:t>
      </w:r>
      <w:hyperlink r:id="rId43" w:history="1">
        <w:r w:rsidRPr="005A0166">
          <w:rPr>
            <w:rStyle w:val="Hyperlink"/>
            <w:rFonts w:asciiTheme="majorBidi" w:eastAsia="Times New Roman" w:hAnsiTheme="majorBidi" w:cstheme="majorBidi"/>
            <w:color w:val="auto"/>
            <w:lang w:bidi="ar-SA"/>
          </w:rPr>
          <w:t>https://doi.org/10.22051/JWSPS.2017.2673</w:t>
        </w:r>
      </w:hyperlink>
    </w:p>
    <w:p w14:paraId="296D0231"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lastRenderedPageBreak/>
        <w:t xml:space="preserve">-Moye, C. (2025). Anxiety in aging: Understanding, causes, and approaches to treatment. </w:t>
      </w:r>
      <w:r w:rsidRPr="005A0166">
        <w:rPr>
          <w:rFonts w:asciiTheme="majorBidi" w:eastAsia="Times New Roman" w:hAnsiTheme="majorBidi" w:cstheme="majorBidi"/>
          <w:i/>
          <w:iCs/>
          <w:lang w:bidi="ar-SA"/>
        </w:rPr>
        <w:t>Journal of Mental Health and Aging, 9</w:t>
      </w:r>
      <w:r w:rsidRPr="005A0166">
        <w:rPr>
          <w:rFonts w:asciiTheme="majorBidi" w:eastAsia="Times New Roman" w:hAnsiTheme="majorBidi" w:cstheme="majorBidi"/>
          <w:lang w:bidi="ar-SA"/>
        </w:rPr>
        <w:t>(1), 245.</w:t>
      </w:r>
    </w:p>
    <w:p w14:paraId="55F9E041"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-Naderi, A. (2017). </w:t>
      </w:r>
      <w:r w:rsidRPr="005A0166">
        <w:rPr>
          <w:rFonts w:asciiTheme="majorBidi" w:eastAsia="Times New Roman" w:hAnsiTheme="majorBidi" w:cstheme="majorBidi"/>
          <w:i/>
          <w:iCs/>
          <w:lang w:bidi="ar-SA"/>
        </w:rPr>
        <w:t>Women's understanding and perceptions of aging and their experiences of confronting it</w:t>
      </w:r>
      <w:r w:rsidRPr="005A0166">
        <w:rPr>
          <w:rFonts w:asciiTheme="majorBidi" w:eastAsia="Times New Roman" w:hAnsiTheme="majorBidi" w:cstheme="majorBidi"/>
          <w:lang w:bidi="ar-SA"/>
        </w:rPr>
        <w:t xml:space="preserve"> [Master's thesis, </w:t>
      </w:r>
      <w:proofErr w:type="spellStart"/>
      <w:r w:rsidRPr="005A0166">
        <w:rPr>
          <w:rFonts w:asciiTheme="majorBidi" w:eastAsia="Times New Roman" w:hAnsiTheme="majorBidi" w:cstheme="majorBidi"/>
          <w:lang w:bidi="ar-SA"/>
        </w:rPr>
        <w:t>Allameh</w:t>
      </w:r>
      <w:proofErr w:type="spellEnd"/>
      <w:r w:rsidRPr="005A0166">
        <w:rPr>
          <w:rFonts w:asciiTheme="majorBidi" w:eastAsia="Times New Roman" w:hAnsiTheme="majorBidi" w:cstheme="majorBidi"/>
          <w:lang w:bidi="ar-SA"/>
        </w:rPr>
        <w:t xml:space="preserve"> </w:t>
      </w:r>
      <w:proofErr w:type="spellStart"/>
      <w:r w:rsidRPr="005A0166">
        <w:rPr>
          <w:rFonts w:asciiTheme="majorBidi" w:eastAsia="Times New Roman" w:hAnsiTheme="majorBidi" w:cstheme="majorBidi"/>
          <w:lang w:bidi="ar-SA"/>
        </w:rPr>
        <w:t>Tabataba'i</w:t>
      </w:r>
      <w:proofErr w:type="spellEnd"/>
      <w:r w:rsidRPr="005A0166">
        <w:rPr>
          <w:rFonts w:asciiTheme="majorBidi" w:eastAsia="Times New Roman" w:hAnsiTheme="majorBidi" w:cstheme="majorBidi"/>
          <w:lang w:bidi="ar-SA"/>
        </w:rPr>
        <w:t xml:space="preserve"> University, Faculty of Social Sciences]. [In Persian].</w:t>
      </w:r>
    </w:p>
    <w:p w14:paraId="6E1CEEE8"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w:t>
      </w:r>
      <w:proofErr w:type="spellStart"/>
      <w:r w:rsidRPr="005A0166">
        <w:rPr>
          <w:rFonts w:asciiTheme="majorBidi" w:eastAsia="Times New Roman" w:hAnsiTheme="majorBidi" w:cstheme="majorBidi"/>
          <w:lang w:bidi="ar-SA"/>
        </w:rPr>
        <w:t>Nourozi</w:t>
      </w:r>
      <w:proofErr w:type="spellEnd"/>
      <w:r w:rsidRPr="005A0166">
        <w:rPr>
          <w:rFonts w:asciiTheme="majorBidi" w:eastAsia="Times New Roman" w:hAnsiTheme="majorBidi" w:cstheme="majorBidi"/>
          <w:lang w:bidi="ar-SA"/>
        </w:rPr>
        <w:t xml:space="preserve"> Tabrizi, K., </w:t>
      </w:r>
      <w:proofErr w:type="spellStart"/>
      <w:r w:rsidRPr="005A0166">
        <w:rPr>
          <w:rFonts w:asciiTheme="majorBidi" w:eastAsia="Times New Roman" w:hAnsiTheme="majorBidi" w:cstheme="majorBidi"/>
          <w:lang w:bidi="ar-SA"/>
        </w:rPr>
        <w:t>Mortezanasab</w:t>
      </w:r>
      <w:proofErr w:type="spellEnd"/>
      <w:r w:rsidRPr="005A0166">
        <w:rPr>
          <w:rFonts w:asciiTheme="majorBidi" w:eastAsia="Times New Roman" w:hAnsiTheme="majorBidi" w:cstheme="majorBidi"/>
          <w:lang w:bidi="ar-SA"/>
        </w:rPr>
        <w:t xml:space="preserve">, M., Mohammadi </w:t>
      </w:r>
      <w:proofErr w:type="spellStart"/>
      <w:r w:rsidRPr="005A0166">
        <w:rPr>
          <w:rFonts w:asciiTheme="majorBidi" w:eastAsia="Times New Roman" w:hAnsiTheme="majorBidi" w:cstheme="majorBidi"/>
          <w:lang w:bidi="ar-SA"/>
        </w:rPr>
        <w:t>Shahboulaghi</w:t>
      </w:r>
      <w:proofErr w:type="spellEnd"/>
      <w:r w:rsidRPr="005A0166">
        <w:rPr>
          <w:rFonts w:asciiTheme="majorBidi" w:eastAsia="Times New Roman" w:hAnsiTheme="majorBidi" w:cstheme="majorBidi"/>
          <w:lang w:bidi="ar-SA"/>
        </w:rPr>
        <w:t xml:space="preserve">, F., </w:t>
      </w:r>
      <w:proofErr w:type="spellStart"/>
      <w:r w:rsidRPr="005A0166">
        <w:rPr>
          <w:rFonts w:asciiTheme="majorBidi" w:eastAsia="Times New Roman" w:hAnsiTheme="majorBidi" w:cstheme="majorBidi"/>
          <w:lang w:bidi="ar-SA"/>
        </w:rPr>
        <w:t>Shokati</w:t>
      </w:r>
      <w:proofErr w:type="spellEnd"/>
      <w:r w:rsidRPr="005A0166">
        <w:rPr>
          <w:rFonts w:asciiTheme="majorBidi" w:eastAsia="Times New Roman" w:hAnsiTheme="majorBidi" w:cstheme="majorBidi"/>
          <w:lang w:bidi="ar-SA"/>
        </w:rPr>
        <w:t xml:space="preserve"> Ahmad Abad, M., &amp; </w:t>
      </w:r>
      <w:proofErr w:type="spellStart"/>
      <w:r w:rsidRPr="005A0166">
        <w:rPr>
          <w:rFonts w:asciiTheme="majorBidi" w:eastAsia="Times New Roman" w:hAnsiTheme="majorBidi" w:cstheme="majorBidi"/>
          <w:lang w:bidi="ar-SA"/>
        </w:rPr>
        <w:t>Noroozi</w:t>
      </w:r>
      <w:proofErr w:type="spellEnd"/>
      <w:r w:rsidRPr="005A0166">
        <w:rPr>
          <w:rFonts w:asciiTheme="majorBidi" w:eastAsia="Times New Roman" w:hAnsiTheme="majorBidi" w:cstheme="majorBidi"/>
          <w:lang w:bidi="ar-SA"/>
        </w:rPr>
        <w:t xml:space="preserve">, M. (2021). Comparison of the prevalence of ageing anxiety and the factors affecting it among students of selected universities in Yazd in 2020. </w:t>
      </w:r>
      <w:r w:rsidRPr="005A0166">
        <w:rPr>
          <w:rFonts w:asciiTheme="majorBidi" w:eastAsia="Times New Roman" w:hAnsiTheme="majorBidi" w:cstheme="majorBidi"/>
          <w:i/>
          <w:iCs/>
          <w:lang w:bidi="ar-SA"/>
        </w:rPr>
        <w:t>Iranian Journal of Nursing Research, 16</w:t>
      </w:r>
      <w:r w:rsidRPr="005A0166">
        <w:rPr>
          <w:rFonts w:asciiTheme="majorBidi" w:eastAsia="Times New Roman" w:hAnsiTheme="majorBidi" w:cstheme="majorBidi"/>
          <w:lang w:bidi="ar-SA"/>
        </w:rPr>
        <w:t xml:space="preserve">(3), 74-83.URL: </w:t>
      </w:r>
      <w:hyperlink r:id="rId44" w:history="1">
        <w:r w:rsidRPr="005A0166">
          <w:rPr>
            <w:rStyle w:val="Hyperlink"/>
            <w:rFonts w:asciiTheme="majorBidi" w:eastAsia="Times New Roman" w:hAnsiTheme="majorBidi" w:cstheme="majorBidi"/>
            <w:color w:val="auto"/>
            <w:lang w:bidi="ar-SA"/>
          </w:rPr>
          <w:t>http://ijnr.ir/article-1-2459-fa.html</w:t>
        </w:r>
      </w:hyperlink>
    </w:p>
    <w:p w14:paraId="67063D8E"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-O'Brien, K. S., Caputi, P., Minto, R., Peoples, G., Hooper, C., Kell, S., &amp; </w:t>
      </w:r>
      <w:proofErr w:type="spellStart"/>
      <w:r w:rsidRPr="005A0166">
        <w:rPr>
          <w:rFonts w:asciiTheme="majorBidi" w:eastAsia="Times New Roman" w:hAnsiTheme="majorBidi" w:cstheme="majorBidi"/>
          <w:lang w:bidi="ar-SA"/>
        </w:rPr>
        <w:t>Sawley</w:t>
      </w:r>
      <w:proofErr w:type="spellEnd"/>
      <w:r w:rsidRPr="005A0166">
        <w:rPr>
          <w:rFonts w:asciiTheme="majorBidi" w:eastAsia="Times New Roman" w:hAnsiTheme="majorBidi" w:cstheme="majorBidi"/>
          <w:lang w:bidi="ar-SA"/>
        </w:rPr>
        <w:t xml:space="preserve">, E. (2009). Upward and downward physical appearance comparisons: development of scales and examination of predictive qualities, Body Image, 6(3): 201-6. </w:t>
      </w:r>
      <w:proofErr w:type="spellStart"/>
      <w:r w:rsidRPr="005A0166">
        <w:rPr>
          <w:rFonts w:asciiTheme="majorBidi" w:eastAsia="Times New Roman" w:hAnsiTheme="majorBidi" w:cstheme="majorBidi"/>
          <w:lang w:bidi="ar-SA"/>
        </w:rPr>
        <w:t>doi</w:t>
      </w:r>
      <w:proofErr w:type="spellEnd"/>
      <w:r w:rsidRPr="005A0166">
        <w:rPr>
          <w:rFonts w:asciiTheme="majorBidi" w:eastAsia="Times New Roman" w:hAnsiTheme="majorBidi" w:cstheme="majorBidi"/>
          <w:lang w:bidi="ar-SA"/>
        </w:rPr>
        <w:t>: 10.1016/j.bodyim.2009.03.003.</w:t>
      </w:r>
    </w:p>
    <w:p w14:paraId="7574536A"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-Palmore, E. B. (1999). Ageism: Negative and positive (2nd ed). Springer publishing Company.</w:t>
      </w:r>
    </w:p>
    <w:p w14:paraId="0AB0F9C1"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-Probst, M., </w:t>
      </w:r>
      <w:proofErr w:type="spellStart"/>
      <w:r w:rsidRPr="005A0166">
        <w:rPr>
          <w:rFonts w:asciiTheme="majorBidi" w:eastAsia="Times New Roman" w:hAnsiTheme="majorBidi" w:cstheme="majorBidi"/>
          <w:lang w:bidi="ar-SA"/>
        </w:rPr>
        <w:t>Vandereycken</w:t>
      </w:r>
      <w:proofErr w:type="spellEnd"/>
      <w:r w:rsidRPr="005A0166">
        <w:rPr>
          <w:rFonts w:asciiTheme="majorBidi" w:eastAsia="Times New Roman" w:hAnsiTheme="majorBidi" w:cstheme="majorBidi"/>
          <w:lang w:bidi="ar-SA"/>
        </w:rPr>
        <w:t xml:space="preserve">, W., Van </w:t>
      </w:r>
      <w:proofErr w:type="spellStart"/>
      <w:r w:rsidRPr="005A0166">
        <w:rPr>
          <w:rFonts w:asciiTheme="majorBidi" w:eastAsia="Times New Roman" w:hAnsiTheme="majorBidi" w:cstheme="majorBidi"/>
          <w:lang w:bidi="ar-SA"/>
        </w:rPr>
        <w:t>Coppenolle</w:t>
      </w:r>
      <w:proofErr w:type="spellEnd"/>
      <w:r w:rsidRPr="005A0166">
        <w:rPr>
          <w:rFonts w:asciiTheme="majorBidi" w:eastAsia="Times New Roman" w:hAnsiTheme="majorBidi" w:cstheme="majorBidi"/>
          <w:lang w:bidi="ar-SA"/>
        </w:rPr>
        <w:t xml:space="preserve">, H., &amp; Vanderlinden, J. (1995). The Body Attitude Test for patients with an eating disorder: Psychometric characteristics of a new questionnaire. Eating Disorders, 3(2), 133–144. </w:t>
      </w:r>
      <w:hyperlink r:id="rId45" w:history="1">
        <w:r w:rsidRPr="005A0166">
          <w:rPr>
            <w:rStyle w:val="Hyperlink"/>
            <w:rFonts w:asciiTheme="majorBidi" w:eastAsia="Times New Roman" w:hAnsiTheme="majorBidi" w:cstheme="majorBidi"/>
            <w:color w:val="auto"/>
            <w:lang w:bidi="ar-SA"/>
          </w:rPr>
          <w:t>https://doi.org/10.1080/10640269508249156</w:t>
        </w:r>
      </w:hyperlink>
    </w:p>
    <w:p w14:paraId="426A187C"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-Riahi, M. E. (2008). A comparative study on the status of elderly in the traditional and modern societies. </w:t>
      </w:r>
      <w:proofErr w:type="spellStart"/>
      <w:r w:rsidRPr="005A0166">
        <w:rPr>
          <w:rFonts w:asciiTheme="majorBidi" w:eastAsia="Times New Roman" w:hAnsiTheme="majorBidi" w:cstheme="majorBidi"/>
          <w:i/>
          <w:iCs/>
          <w:lang w:bidi="ar-SA"/>
        </w:rPr>
        <w:t>Salmand</w:t>
      </w:r>
      <w:proofErr w:type="spellEnd"/>
      <w:r w:rsidRPr="005A0166">
        <w:rPr>
          <w:rFonts w:asciiTheme="majorBidi" w:eastAsia="Times New Roman" w:hAnsiTheme="majorBidi" w:cstheme="majorBidi"/>
          <w:i/>
          <w:iCs/>
          <w:lang w:bidi="ar-SA"/>
        </w:rPr>
        <w:t>: Iranian Journal of Ageing, 3</w:t>
      </w:r>
      <w:r w:rsidRPr="005A0166">
        <w:rPr>
          <w:rFonts w:asciiTheme="majorBidi" w:eastAsia="Times New Roman" w:hAnsiTheme="majorBidi" w:cstheme="majorBidi"/>
          <w:lang w:bidi="ar-SA"/>
        </w:rPr>
        <w:t xml:space="preserve">(3-4), 10-21. [In Persian]. </w:t>
      </w:r>
      <w:hyperlink r:id="rId46" w:history="1">
        <w:r w:rsidRPr="005A0166">
          <w:rPr>
            <w:rStyle w:val="Hyperlink"/>
            <w:rFonts w:asciiTheme="majorBidi" w:eastAsia="Times New Roman" w:hAnsiTheme="majorBidi" w:cstheme="majorBidi"/>
            <w:color w:val="auto"/>
            <w:lang w:bidi="ar-SA"/>
          </w:rPr>
          <w:t>http://salmandj.uswr.ac.ir/article-1-96-fa.html</w:t>
        </w:r>
      </w:hyperlink>
    </w:p>
    <w:p w14:paraId="7B3A2FCD"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-Riahi, M. E. (2011). Gender differences in the level of body image satisfaction. </w:t>
      </w:r>
      <w:r w:rsidRPr="005A0166">
        <w:rPr>
          <w:rFonts w:asciiTheme="majorBidi" w:eastAsia="Times New Roman" w:hAnsiTheme="majorBidi" w:cstheme="majorBidi"/>
          <w:i/>
          <w:iCs/>
          <w:lang w:bidi="ar-SA"/>
        </w:rPr>
        <w:t>Women in Development and Politics, 9</w:t>
      </w:r>
      <w:r w:rsidRPr="005A0166">
        <w:rPr>
          <w:rFonts w:asciiTheme="majorBidi" w:eastAsia="Times New Roman" w:hAnsiTheme="majorBidi" w:cstheme="majorBidi"/>
          <w:lang w:bidi="ar-SA"/>
        </w:rPr>
        <w:t xml:space="preserve">(3(34)), 5-33. [In Persian]. </w:t>
      </w:r>
      <w:hyperlink r:id="rId47" w:history="1">
        <w:r w:rsidRPr="005A0166">
          <w:rPr>
            <w:rStyle w:val="Hyperlink"/>
            <w:rFonts w:asciiTheme="majorBidi" w:eastAsia="Times New Roman" w:hAnsiTheme="majorBidi" w:cstheme="majorBidi"/>
            <w:color w:val="auto"/>
            <w:lang w:bidi="ar-SA"/>
          </w:rPr>
          <w:t>https://sid.ir/paper/55489/en</w:t>
        </w:r>
      </w:hyperlink>
    </w:p>
    <w:p w14:paraId="0248B4C0"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-Rocha, L. M., &amp; Terra, N. (2013). Body image in older adults: A review. </w:t>
      </w:r>
      <w:r w:rsidRPr="005A0166">
        <w:rPr>
          <w:rFonts w:asciiTheme="majorBidi" w:eastAsia="Times New Roman" w:hAnsiTheme="majorBidi" w:cstheme="majorBidi"/>
          <w:i/>
          <w:iCs/>
          <w:lang w:bidi="ar-SA"/>
        </w:rPr>
        <w:t>Scientia Medica,23</w:t>
      </w:r>
      <w:r w:rsidRPr="005A0166">
        <w:rPr>
          <w:rFonts w:asciiTheme="majorBidi" w:eastAsia="Times New Roman" w:hAnsiTheme="majorBidi" w:cstheme="majorBidi"/>
          <w:lang w:bidi="ar-SA"/>
        </w:rPr>
        <w:t xml:space="preserve">(4), 255-261. </w:t>
      </w:r>
      <w:hyperlink r:id="rId48" w:history="1">
        <w:r w:rsidRPr="005A0166">
          <w:rPr>
            <w:rStyle w:val="Hyperlink"/>
            <w:rFonts w:asciiTheme="majorBidi" w:eastAsia="Times New Roman" w:hAnsiTheme="majorBidi" w:cstheme="majorBidi"/>
            <w:color w:val="auto"/>
            <w:lang w:bidi="ar-SA"/>
          </w:rPr>
          <w:t>https://doi.org/10.15448/1980-6108.2013.4.15417</w:t>
        </w:r>
      </w:hyperlink>
    </w:p>
    <w:p w14:paraId="3A4AE52B"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w:t>
      </w:r>
      <w:proofErr w:type="spellStart"/>
      <w:r w:rsidRPr="005A0166">
        <w:rPr>
          <w:rFonts w:asciiTheme="majorBidi" w:eastAsia="Times New Roman" w:hAnsiTheme="majorBidi" w:cstheme="majorBidi"/>
          <w:lang w:bidi="ar-SA"/>
        </w:rPr>
        <w:t>Sailasuta</w:t>
      </w:r>
      <w:proofErr w:type="spellEnd"/>
      <w:r w:rsidRPr="005A0166">
        <w:rPr>
          <w:rFonts w:asciiTheme="majorBidi" w:eastAsia="Times New Roman" w:hAnsiTheme="majorBidi" w:cstheme="majorBidi"/>
          <w:lang w:bidi="ar-SA"/>
        </w:rPr>
        <w:t xml:space="preserve">, P., &amp; </w:t>
      </w:r>
      <w:proofErr w:type="spellStart"/>
      <w:r w:rsidRPr="005A0166">
        <w:rPr>
          <w:rFonts w:asciiTheme="majorBidi" w:eastAsia="Times New Roman" w:hAnsiTheme="majorBidi" w:cstheme="majorBidi"/>
          <w:lang w:bidi="ar-SA"/>
        </w:rPr>
        <w:t>Ngamlertlee</w:t>
      </w:r>
      <w:proofErr w:type="spellEnd"/>
      <w:r w:rsidRPr="005A0166">
        <w:rPr>
          <w:rFonts w:asciiTheme="majorBidi" w:eastAsia="Times New Roman" w:hAnsiTheme="majorBidi" w:cstheme="majorBidi"/>
          <w:lang w:bidi="ar-SA"/>
        </w:rPr>
        <w:t xml:space="preserve">, S. (2025). Analysis on the fear of aging in Bangladesh: A sociocultural diagnosis. In W. </w:t>
      </w:r>
      <w:proofErr w:type="spellStart"/>
      <w:r w:rsidRPr="005A0166">
        <w:rPr>
          <w:rFonts w:asciiTheme="majorBidi" w:eastAsia="Times New Roman" w:hAnsiTheme="majorBidi" w:cstheme="majorBidi"/>
          <w:lang w:bidi="ar-SA"/>
        </w:rPr>
        <w:t>Srimaharaj</w:t>
      </w:r>
      <w:proofErr w:type="spellEnd"/>
      <w:r w:rsidRPr="005A0166">
        <w:rPr>
          <w:rFonts w:asciiTheme="majorBidi" w:eastAsia="Times New Roman" w:hAnsiTheme="majorBidi" w:cstheme="majorBidi"/>
          <w:lang w:bidi="ar-SA"/>
        </w:rPr>
        <w:t xml:space="preserve"> (Ed.), Proceedings of the 1st International Conference on Lifespan Innovation (ICLI 2025) (Vol. 88). Atlantis Press. </w:t>
      </w:r>
      <w:hyperlink r:id="rId49" w:history="1">
        <w:r w:rsidRPr="005A0166">
          <w:rPr>
            <w:rStyle w:val="Hyperlink"/>
            <w:rFonts w:asciiTheme="majorBidi" w:eastAsia="Times New Roman" w:hAnsiTheme="majorBidi" w:cstheme="majorBidi"/>
            <w:color w:val="auto"/>
            <w:lang w:bidi="ar-SA"/>
          </w:rPr>
          <w:t>https://doi.org/10.2991/978-94-6463-760-5-7</w:t>
        </w:r>
      </w:hyperlink>
    </w:p>
    <w:p w14:paraId="66467E09"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-Sargent-cox, k. A., Rippon, M., &amp; Burns, R. A. (2014). Measuring anxiety about aging across the adult lifespan. </w:t>
      </w:r>
      <w:r w:rsidRPr="005A0166">
        <w:rPr>
          <w:rFonts w:asciiTheme="majorBidi" w:eastAsia="Times New Roman" w:hAnsiTheme="majorBidi" w:cstheme="majorBidi"/>
          <w:i/>
          <w:iCs/>
          <w:lang w:bidi="ar-SA"/>
        </w:rPr>
        <w:t>International Psychogeriatrics, 26</w:t>
      </w:r>
      <w:r w:rsidRPr="005A0166">
        <w:rPr>
          <w:rFonts w:asciiTheme="majorBidi" w:eastAsia="Times New Roman" w:hAnsiTheme="majorBidi" w:cstheme="majorBidi"/>
          <w:lang w:bidi="ar-SA"/>
        </w:rPr>
        <w:t xml:space="preserve">(1), 135-145. </w:t>
      </w:r>
      <w:proofErr w:type="gramStart"/>
      <w:r w:rsidRPr="005A0166">
        <w:rPr>
          <w:rFonts w:asciiTheme="majorBidi" w:eastAsia="Times New Roman" w:hAnsiTheme="majorBidi" w:cstheme="majorBidi"/>
          <w:lang w:bidi="ar-SA"/>
        </w:rPr>
        <w:t>https:doi.org</w:t>
      </w:r>
      <w:proofErr w:type="gramEnd"/>
      <w:r w:rsidRPr="005A0166">
        <w:rPr>
          <w:rFonts w:asciiTheme="majorBidi" w:eastAsia="Times New Roman" w:hAnsiTheme="majorBidi" w:cstheme="majorBidi"/>
          <w:lang w:bidi="ar-SA"/>
        </w:rPr>
        <w:t>/10.1017/S1041610213001917</w:t>
      </w:r>
    </w:p>
    <w:p w14:paraId="395E00D4"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-Schaefer, L. M., &amp; Thompson, J. K. (2014). The development and validation of the Physical Appearance Comparison Scale-Revised (PACS). </w:t>
      </w:r>
      <w:r w:rsidRPr="005A0166">
        <w:rPr>
          <w:rFonts w:asciiTheme="majorBidi" w:eastAsia="Times New Roman" w:hAnsiTheme="majorBidi" w:cstheme="majorBidi"/>
          <w:i/>
          <w:iCs/>
          <w:lang w:bidi="ar-SA"/>
        </w:rPr>
        <w:t>Eating Behaviors,15</w:t>
      </w:r>
      <w:r w:rsidRPr="005A0166">
        <w:rPr>
          <w:rFonts w:asciiTheme="majorBidi" w:eastAsia="Times New Roman" w:hAnsiTheme="majorBidi" w:cstheme="majorBidi"/>
          <w:lang w:bidi="ar-SA"/>
        </w:rPr>
        <w:t xml:space="preserve">(2), 209-217. </w:t>
      </w:r>
      <w:hyperlink r:id="rId50" w:history="1">
        <w:r w:rsidRPr="005A0166">
          <w:rPr>
            <w:rStyle w:val="Hyperlink"/>
            <w:rFonts w:asciiTheme="majorBidi" w:eastAsia="Times New Roman" w:hAnsiTheme="majorBidi" w:cstheme="majorBidi"/>
            <w:color w:val="auto"/>
            <w:lang w:bidi="ar-SA"/>
          </w:rPr>
          <w:t>https://doi.org/10.1016/j.eatbeh</w:t>
        </w:r>
      </w:hyperlink>
      <w:r w:rsidRPr="005A0166">
        <w:rPr>
          <w:rFonts w:asciiTheme="majorBidi" w:eastAsia="Times New Roman" w:hAnsiTheme="majorBidi" w:cstheme="majorBidi"/>
          <w:lang w:bidi="ar-SA"/>
        </w:rPr>
        <w:t>. 2014.01.001</w:t>
      </w:r>
    </w:p>
    <w:p w14:paraId="66528B85"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-Shaw, R., &amp; Langman, M. (2017). Perceptions of being old and the ageing process. </w:t>
      </w:r>
      <w:r w:rsidRPr="005A0166">
        <w:rPr>
          <w:rFonts w:asciiTheme="majorBidi" w:eastAsia="Times New Roman" w:hAnsiTheme="majorBidi" w:cstheme="majorBidi"/>
          <w:i/>
          <w:iCs/>
          <w:lang w:bidi="ar-SA"/>
        </w:rPr>
        <w:t>Ageing International,42</w:t>
      </w:r>
      <w:r w:rsidRPr="005A0166">
        <w:rPr>
          <w:rFonts w:asciiTheme="majorBidi" w:eastAsia="Times New Roman" w:hAnsiTheme="majorBidi" w:cstheme="majorBidi"/>
          <w:lang w:bidi="ar-SA"/>
        </w:rPr>
        <w:t xml:space="preserve">(1), 115-135. </w:t>
      </w:r>
      <w:hyperlink r:id="rId51" w:history="1">
        <w:r w:rsidRPr="005A0166">
          <w:rPr>
            <w:rStyle w:val="Hyperlink"/>
            <w:rFonts w:asciiTheme="majorBidi" w:eastAsia="Times New Roman" w:hAnsiTheme="majorBidi" w:cstheme="majorBidi"/>
            <w:color w:val="auto"/>
            <w:lang w:bidi="ar-SA"/>
          </w:rPr>
          <w:t>https://doi.org/10.1007/s12126-017-9279-5</w:t>
        </w:r>
      </w:hyperlink>
      <w:r w:rsidRPr="005A0166">
        <w:rPr>
          <w:rFonts w:asciiTheme="majorBidi" w:eastAsia="Times New Roman" w:hAnsiTheme="majorBidi" w:cstheme="majorBidi"/>
          <w:lang w:bidi="ar-SA"/>
        </w:rPr>
        <w:t>.</w:t>
      </w:r>
    </w:p>
    <w:p w14:paraId="07BF6A9A"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-Shilling, C. (2012). </w:t>
      </w:r>
      <w:r w:rsidRPr="005A0166">
        <w:rPr>
          <w:rFonts w:asciiTheme="majorBidi" w:eastAsia="Times New Roman" w:hAnsiTheme="majorBidi" w:cstheme="majorBidi"/>
          <w:i/>
          <w:iCs/>
          <w:lang w:bidi="ar-SA"/>
        </w:rPr>
        <w:t>The body and social theory</w:t>
      </w:r>
      <w:r w:rsidRPr="005A0166">
        <w:rPr>
          <w:rFonts w:asciiTheme="majorBidi" w:eastAsia="Times New Roman" w:hAnsiTheme="majorBidi" w:cstheme="majorBidi"/>
          <w:lang w:bidi="ar-SA"/>
        </w:rPr>
        <w:t xml:space="preserve"> (3rd ed.) SAGE Publications.</w:t>
      </w:r>
    </w:p>
    <w:p w14:paraId="55693E08"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-Statistical Center of Iran. (2016). </w:t>
      </w:r>
      <w:r w:rsidRPr="005A0166">
        <w:rPr>
          <w:rFonts w:asciiTheme="majorBidi" w:eastAsia="Times New Roman" w:hAnsiTheme="majorBidi" w:cstheme="majorBidi"/>
          <w:i/>
          <w:iCs/>
          <w:lang w:bidi="ar-SA"/>
        </w:rPr>
        <w:t>National Population and Housing Census 2016.</w:t>
      </w:r>
    </w:p>
    <w:p w14:paraId="417D9990"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-Stein, S. (1995). </w:t>
      </w:r>
      <w:r w:rsidRPr="005A0166">
        <w:rPr>
          <w:rFonts w:asciiTheme="majorBidi" w:eastAsia="Times New Roman" w:hAnsiTheme="majorBidi" w:cstheme="majorBidi"/>
          <w:i/>
          <w:iCs/>
          <w:lang w:bidi="ar-SA"/>
        </w:rPr>
        <w:t>Fears about personal aging</w:t>
      </w:r>
      <w:r w:rsidRPr="005A0166">
        <w:rPr>
          <w:rFonts w:asciiTheme="majorBidi" w:eastAsia="Times New Roman" w:hAnsiTheme="majorBidi" w:cstheme="majorBidi"/>
          <w:lang w:bidi="ar-SA"/>
        </w:rPr>
        <w:t xml:space="preserve">: </w:t>
      </w:r>
      <w:r w:rsidRPr="005A0166">
        <w:rPr>
          <w:rFonts w:asciiTheme="majorBidi" w:eastAsia="Times New Roman" w:hAnsiTheme="majorBidi" w:cstheme="majorBidi"/>
          <w:i/>
          <w:iCs/>
          <w:lang w:bidi="ar-SA"/>
        </w:rPr>
        <w:t>Age and gender variations</w:t>
      </w:r>
      <w:r w:rsidRPr="005A0166">
        <w:rPr>
          <w:rFonts w:asciiTheme="majorBidi" w:eastAsia="Times New Roman" w:hAnsiTheme="majorBidi" w:cstheme="majorBidi"/>
          <w:lang w:bidi="ar-SA"/>
        </w:rPr>
        <w:t xml:space="preserve"> (Doctoral dissertation, Theses (Faculty of Education)/Simon Fraser University.</w:t>
      </w:r>
    </w:p>
    <w:p w14:paraId="0A790F4B"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w:t>
      </w:r>
      <w:proofErr w:type="spellStart"/>
      <w:r w:rsidRPr="005A0166">
        <w:rPr>
          <w:rFonts w:asciiTheme="majorBidi" w:eastAsia="Times New Roman" w:hAnsiTheme="majorBidi" w:cstheme="majorBidi"/>
          <w:lang w:bidi="ar-SA"/>
        </w:rPr>
        <w:t>Suls</w:t>
      </w:r>
      <w:proofErr w:type="spellEnd"/>
      <w:r w:rsidRPr="005A0166">
        <w:rPr>
          <w:rFonts w:asciiTheme="majorBidi" w:eastAsia="Times New Roman" w:hAnsiTheme="majorBidi" w:cstheme="majorBidi"/>
          <w:lang w:bidi="ar-SA"/>
        </w:rPr>
        <w:t xml:space="preserve">, J., &amp; Wheeler, L. (Eds.). (2013). </w:t>
      </w:r>
      <w:r w:rsidRPr="005A0166">
        <w:rPr>
          <w:rFonts w:asciiTheme="majorBidi" w:eastAsia="Times New Roman" w:hAnsiTheme="majorBidi" w:cstheme="majorBidi"/>
          <w:i/>
          <w:iCs/>
          <w:lang w:bidi="ar-SA"/>
        </w:rPr>
        <w:t>Handbook of social comparison: Theory and research</w:t>
      </w:r>
      <w:r w:rsidRPr="005A0166">
        <w:rPr>
          <w:rFonts w:asciiTheme="majorBidi" w:eastAsia="Times New Roman" w:hAnsiTheme="majorBidi" w:cstheme="majorBidi"/>
          <w:lang w:bidi="ar-SA"/>
        </w:rPr>
        <w:t xml:space="preserve">. Springer. </w:t>
      </w:r>
      <w:hyperlink r:id="rId52" w:history="1">
        <w:r w:rsidRPr="005A0166">
          <w:rPr>
            <w:rStyle w:val="Hyperlink"/>
            <w:rFonts w:asciiTheme="majorBidi" w:eastAsia="Times New Roman" w:hAnsiTheme="majorBidi" w:cstheme="majorBidi"/>
            <w:color w:val="auto"/>
            <w:lang w:bidi="ar-SA"/>
          </w:rPr>
          <w:t>https://doi.org/10.1007/978-1-4614-7167-8</w:t>
        </w:r>
      </w:hyperlink>
    </w:p>
    <w:p w14:paraId="614C6BE3"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-Tiggemann, M., &amp; McGill, B. (2004). The role of social comparison in the effect of magazine advertisements on women’s mood and body dissatisfaction. </w:t>
      </w:r>
      <w:r w:rsidRPr="005A0166">
        <w:rPr>
          <w:rFonts w:asciiTheme="majorBidi" w:eastAsia="Times New Roman" w:hAnsiTheme="majorBidi" w:cstheme="majorBidi"/>
          <w:i/>
          <w:iCs/>
          <w:lang w:bidi="ar-SA"/>
        </w:rPr>
        <w:t>Journal of Social and Clinical Psychology, 23</w:t>
      </w:r>
      <w:r w:rsidRPr="005A0166">
        <w:rPr>
          <w:rFonts w:asciiTheme="majorBidi" w:eastAsia="Times New Roman" w:hAnsiTheme="majorBidi" w:cstheme="majorBidi"/>
          <w:lang w:bidi="ar-SA"/>
        </w:rPr>
        <w:t xml:space="preserve">(1), 23–44. </w:t>
      </w:r>
      <w:hyperlink r:id="rId53" w:history="1">
        <w:r w:rsidRPr="005A0166">
          <w:rPr>
            <w:rStyle w:val="Hyperlink"/>
            <w:rFonts w:asciiTheme="majorBidi" w:eastAsia="Times New Roman" w:hAnsiTheme="majorBidi" w:cstheme="majorBidi"/>
            <w:color w:val="auto"/>
            <w:lang w:bidi="ar-SA"/>
          </w:rPr>
          <w:t>https://doi.org/10.1521/jscp.23.1.23.26991</w:t>
        </w:r>
      </w:hyperlink>
    </w:p>
    <w:p w14:paraId="4BD3D3C8"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-United Nations, Population Division. (2019</w:t>
      </w:r>
      <w:r w:rsidRPr="007C5EBF">
        <w:rPr>
          <w:rFonts w:asciiTheme="majorBidi" w:eastAsia="Times New Roman" w:hAnsiTheme="majorBidi" w:cstheme="majorBidi"/>
          <w:lang w:bidi="ar-SA"/>
        </w:rPr>
        <w:t>).</w:t>
      </w:r>
      <w:r w:rsidRPr="007C5EBF">
        <w:rPr>
          <w:rFonts w:asciiTheme="majorBidi" w:eastAsia="Times New Roman" w:hAnsiTheme="majorBidi" w:cstheme="majorBidi"/>
          <w:i/>
          <w:iCs/>
          <w:lang w:bidi="ar-SA"/>
        </w:rPr>
        <w:t xml:space="preserve"> World</w:t>
      </w:r>
      <w:r w:rsidRPr="005A0166">
        <w:rPr>
          <w:rFonts w:asciiTheme="majorBidi" w:eastAsia="Times New Roman" w:hAnsiTheme="majorBidi" w:cstheme="majorBidi"/>
          <w:i/>
          <w:iCs/>
          <w:lang w:bidi="ar-SA"/>
        </w:rPr>
        <w:t xml:space="preserve"> population ageing 2019</w:t>
      </w:r>
      <w:r w:rsidRPr="005A0166">
        <w:rPr>
          <w:rFonts w:asciiTheme="majorBidi" w:eastAsia="Times New Roman" w:hAnsiTheme="majorBidi" w:cstheme="majorBidi"/>
          <w:lang w:bidi="ar-SA"/>
        </w:rPr>
        <w:t>. Department of Economic and Social Affairs.</w:t>
      </w:r>
    </w:p>
    <w:p w14:paraId="18708436"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lastRenderedPageBreak/>
        <w:t xml:space="preserve">-Widrick, R. M., &amp; Raskin, J. D. (2010). Age-related stigma and the golden section hypothesis. </w:t>
      </w:r>
      <w:r w:rsidRPr="005A0166">
        <w:rPr>
          <w:rFonts w:asciiTheme="majorBidi" w:eastAsia="Times New Roman" w:hAnsiTheme="majorBidi" w:cstheme="majorBidi"/>
          <w:i/>
          <w:iCs/>
          <w:lang w:bidi="ar-SA"/>
        </w:rPr>
        <w:t>Aging &amp; Mental Health, 14</w:t>
      </w:r>
      <w:r w:rsidRPr="005A0166">
        <w:rPr>
          <w:rFonts w:asciiTheme="majorBidi" w:eastAsia="Times New Roman" w:hAnsiTheme="majorBidi" w:cstheme="majorBidi"/>
          <w:lang w:bidi="ar-SA"/>
        </w:rPr>
        <w:t xml:space="preserve">(4), 375–385. </w:t>
      </w:r>
      <w:hyperlink r:id="rId54" w:history="1">
        <w:r w:rsidRPr="005A0166">
          <w:rPr>
            <w:rStyle w:val="Hyperlink"/>
            <w:rFonts w:asciiTheme="majorBidi" w:eastAsia="Times New Roman" w:hAnsiTheme="majorBidi" w:cstheme="majorBidi"/>
            <w:color w:val="auto"/>
            <w:lang w:bidi="ar-SA"/>
          </w:rPr>
          <w:t>https://doi.org/10.1080/13607860903167846</w:t>
        </w:r>
      </w:hyperlink>
    </w:p>
    <w:p w14:paraId="2F8CDC51"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w:t>
      </w:r>
      <w:proofErr w:type="spellStart"/>
      <w:r w:rsidRPr="005A0166">
        <w:rPr>
          <w:rFonts w:asciiTheme="majorBidi" w:eastAsia="Times New Roman" w:hAnsiTheme="majorBidi" w:cstheme="majorBidi"/>
          <w:lang w:bidi="ar-SA"/>
        </w:rPr>
        <w:t>Yaghoobzadeh</w:t>
      </w:r>
      <w:proofErr w:type="spellEnd"/>
      <w:r w:rsidRPr="005A0166">
        <w:rPr>
          <w:rFonts w:asciiTheme="majorBidi" w:eastAsia="Times New Roman" w:hAnsiTheme="majorBidi" w:cstheme="majorBidi"/>
          <w:lang w:bidi="ar-SA"/>
        </w:rPr>
        <w:t xml:space="preserve">, A., Sharif Nia, H., </w:t>
      </w:r>
      <w:proofErr w:type="spellStart"/>
      <w:r w:rsidRPr="005A0166">
        <w:rPr>
          <w:rFonts w:asciiTheme="majorBidi" w:eastAsia="Times New Roman" w:hAnsiTheme="majorBidi" w:cstheme="majorBidi"/>
          <w:lang w:bidi="ar-SA"/>
        </w:rPr>
        <w:t>Hosseinigolafshani</w:t>
      </w:r>
      <w:proofErr w:type="spellEnd"/>
      <w:r w:rsidRPr="005A0166">
        <w:rPr>
          <w:rFonts w:asciiTheme="majorBidi" w:eastAsia="Times New Roman" w:hAnsiTheme="majorBidi" w:cstheme="majorBidi"/>
          <w:lang w:bidi="ar-SA"/>
        </w:rPr>
        <w:t xml:space="preserve">, Z., Mohammadi, F., </w:t>
      </w:r>
      <w:proofErr w:type="spellStart"/>
      <w:r w:rsidRPr="005A0166">
        <w:rPr>
          <w:rFonts w:asciiTheme="majorBidi" w:eastAsia="Times New Roman" w:hAnsiTheme="majorBidi" w:cstheme="majorBidi"/>
          <w:lang w:bidi="ar-SA"/>
        </w:rPr>
        <w:t>oveisi</w:t>
      </w:r>
      <w:proofErr w:type="spellEnd"/>
      <w:r w:rsidRPr="005A0166">
        <w:rPr>
          <w:rFonts w:asciiTheme="majorBidi" w:eastAsia="Times New Roman" w:hAnsiTheme="majorBidi" w:cstheme="majorBidi"/>
          <w:lang w:bidi="ar-SA"/>
        </w:rPr>
        <w:t xml:space="preserve">, S., &amp; </w:t>
      </w:r>
      <w:proofErr w:type="spellStart"/>
      <w:r w:rsidRPr="005A0166">
        <w:rPr>
          <w:rFonts w:asciiTheme="majorBidi" w:eastAsia="Times New Roman" w:hAnsiTheme="majorBidi" w:cstheme="majorBidi"/>
          <w:lang w:bidi="ar-SA"/>
        </w:rPr>
        <w:t>Torkmandi</w:t>
      </w:r>
      <w:proofErr w:type="spellEnd"/>
      <w:r w:rsidRPr="005A0166">
        <w:rPr>
          <w:rFonts w:asciiTheme="majorBidi" w:eastAsia="Times New Roman" w:hAnsiTheme="majorBidi" w:cstheme="majorBidi"/>
          <w:lang w:bidi="ar-SA"/>
        </w:rPr>
        <w:t xml:space="preserve">, </w:t>
      </w:r>
      <w:proofErr w:type="gramStart"/>
      <w:r w:rsidRPr="005A0166">
        <w:rPr>
          <w:rFonts w:asciiTheme="majorBidi" w:eastAsia="Times New Roman" w:hAnsiTheme="majorBidi" w:cstheme="majorBidi"/>
          <w:lang w:bidi="ar-SA"/>
        </w:rPr>
        <w:t>H.(</w:t>
      </w:r>
      <w:proofErr w:type="gramEnd"/>
      <w:r w:rsidRPr="005A0166">
        <w:rPr>
          <w:rFonts w:asciiTheme="majorBidi" w:eastAsia="Times New Roman" w:hAnsiTheme="majorBidi" w:cstheme="majorBidi"/>
          <w:lang w:bidi="ar-SA"/>
        </w:rPr>
        <w:t>201</w:t>
      </w:r>
      <w:r w:rsidRPr="007C5EBF">
        <w:rPr>
          <w:rFonts w:asciiTheme="majorBidi" w:eastAsia="Times New Roman" w:hAnsiTheme="majorBidi" w:cstheme="majorBidi"/>
          <w:lang w:bidi="ar-SA"/>
        </w:rPr>
        <w:t>5</w:t>
      </w:r>
      <w:r w:rsidRPr="005A0166">
        <w:rPr>
          <w:rFonts w:asciiTheme="majorBidi" w:eastAsia="Times New Roman" w:hAnsiTheme="majorBidi" w:cstheme="majorBidi"/>
          <w:lang w:bidi="ar-SA"/>
        </w:rPr>
        <w:t xml:space="preserve">). Associated factors of ageing perception among elderly in Qazvin, 2015. </w:t>
      </w:r>
      <w:r w:rsidRPr="005A0166">
        <w:rPr>
          <w:rFonts w:asciiTheme="majorBidi" w:eastAsia="Times New Roman" w:hAnsiTheme="majorBidi" w:cstheme="majorBidi"/>
          <w:i/>
          <w:iCs/>
          <w:lang w:bidi="ar-SA"/>
        </w:rPr>
        <w:t>Journal of Gerontology, 1</w:t>
      </w:r>
      <w:r w:rsidRPr="005A0166">
        <w:rPr>
          <w:rFonts w:asciiTheme="majorBidi" w:eastAsia="Times New Roman" w:hAnsiTheme="majorBidi" w:cstheme="majorBidi"/>
          <w:lang w:bidi="ar-SA"/>
        </w:rPr>
        <w:t xml:space="preserve">(4), 1-10. </w:t>
      </w:r>
      <w:hyperlink r:id="rId55" w:history="1">
        <w:r w:rsidRPr="005A0166">
          <w:rPr>
            <w:rStyle w:val="Hyperlink"/>
            <w:rFonts w:asciiTheme="majorBidi" w:eastAsia="Times New Roman" w:hAnsiTheme="majorBidi" w:cstheme="majorBidi"/>
            <w:color w:val="auto"/>
            <w:lang w:bidi="ar-SA"/>
          </w:rPr>
          <w:t>https://doi.org/10.18869/acadpub.joge.1.4.1</w:t>
        </w:r>
      </w:hyperlink>
    </w:p>
    <w:p w14:paraId="49ECDAF4"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 xml:space="preserve">-Yawar, R., Khan, S., Rafiq, M., Fawad, N., Shams, S., Navid, S., Khan, M. A., Taufiq, N., </w:t>
      </w:r>
      <w:proofErr w:type="spellStart"/>
      <w:r w:rsidRPr="005A0166">
        <w:rPr>
          <w:rFonts w:asciiTheme="majorBidi" w:eastAsia="Times New Roman" w:hAnsiTheme="majorBidi" w:cstheme="majorBidi"/>
          <w:lang w:bidi="ar-SA"/>
        </w:rPr>
        <w:t>Touqir</w:t>
      </w:r>
      <w:proofErr w:type="spellEnd"/>
      <w:r w:rsidRPr="005A0166">
        <w:rPr>
          <w:rFonts w:asciiTheme="majorBidi" w:eastAsia="Times New Roman" w:hAnsiTheme="majorBidi" w:cstheme="majorBidi"/>
          <w:lang w:bidi="ar-SA"/>
        </w:rPr>
        <w:t xml:space="preserve">, A., Imran, M., &amp; Butt, T. A. (2022). Aging is inevitable: Understanding aging anxiety related to physical symptomology and quality of life with the mediating role of self-esteem in adults. </w:t>
      </w:r>
      <w:r w:rsidRPr="005A0166">
        <w:rPr>
          <w:rFonts w:asciiTheme="majorBidi" w:eastAsia="Times New Roman" w:hAnsiTheme="majorBidi" w:cstheme="majorBidi"/>
          <w:i/>
          <w:iCs/>
          <w:lang w:bidi="ar-SA"/>
        </w:rPr>
        <w:t>International Journal of Human Rights in Healthcare</w:t>
      </w:r>
      <w:r w:rsidRPr="005A0166">
        <w:rPr>
          <w:rFonts w:asciiTheme="majorBidi" w:eastAsia="Times New Roman" w:hAnsiTheme="majorBidi" w:cstheme="majorBidi"/>
          <w:lang w:bidi="ar-SA"/>
        </w:rPr>
        <w:t xml:space="preserve">. Advance online publication. </w:t>
      </w:r>
      <w:hyperlink r:id="rId56" w:history="1">
        <w:r w:rsidRPr="005A0166">
          <w:rPr>
            <w:rStyle w:val="Hyperlink"/>
            <w:rFonts w:asciiTheme="majorBidi" w:eastAsia="Times New Roman" w:hAnsiTheme="majorBidi" w:cstheme="majorBidi"/>
            <w:color w:val="auto"/>
            <w:lang w:bidi="ar-SA"/>
          </w:rPr>
          <w:t>https://doi.org/10.1108/IJHRH-05-2022-0047</w:t>
        </w:r>
      </w:hyperlink>
    </w:p>
    <w:p w14:paraId="1E98A014" w14:textId="77777777" w:rsidR="00CF73BC" w:rsidRPr="005A0166" w:rsidRDefault="00CF73BC" w:rsidP="00E914B9">
      <w:pPr>
        <w:bidi w:val="0"/>
        <w:spacing w:after="60"/>
        <w:jc w:val="both"/>
        <w:rPr>
          <w:rFonts w:asciiTheme="majorBidi" w:eastAsia="Times New Roman" w:hAnsiTheme="majorBidi" w:cstheme="majorBidi"/>
          <w:lang w:bidi="ar-SA"/>
        </w:rPr>
      </w:pPr>
      <w:r w:rsidRPr="005A0166">
        <w:rPr>
          <w:rFonts w:asciiTheme="majorBidi" w:eastAsia="Times New Roman" w:hAnsiTheme="majorBidi" w:cstheme="majorBidi"/>
          <w:lang w:bidi="ar-SA"/>
        </w:rPr>
        <w:t>-</w:t>
      </w:r>
      <w:proofErr w:type="spellStart"/>
      <w:r w:rsidRPr="005A0166">
        <w:rPr>
          <w:rFonts w:asciiTheme="majorBidi" w:eastAsia="Times New Roman" w:hAnsiTheme="majorBidi" w:cstheme="majorBidi"/>
          <w:lang w:bidi="ar-SA"/>
        </w:rPr>
        <w:t>Zokaei</w:t>
      </w:r>
      <w:proofErr w:type="spellEnd"/>
      <w:r w:rsidRPr="005A0166">
        <w:rPr>
          <w:rFonts w:asciiTheme="majorBidi" w:eastAsia="Times New Roman" w:hAnsiTheme="majorBidi" w:cstheme="majorBidi"/>
          <w:lang w:bidi="ar-SA"/>
        </w:rPr>
        <w:t xml:space="preserve">, M. S. (2008). Youth, body and fitness culture. </w:t>
      </w:r>
      <w:r w:rsidRPr="005A0166">
        <w:rPr>
          <w:rFonts w:asciiTheme="majorBidi" w:eastAsia="Times New Roman" w:hAnsiTheme="majorBidi" w:cstheme="majorBidi"/>
          <w:i/>
          <w:iCs/>
          <w:lang w:bidi="ar-SA"/>
        </w:rPr>
        <w:t xml:space="preserve">Iranian Journal of Cultural Research, </w:t>
      </w:r>
      <w:r w:rsidRPr="005A0166">
        <w:rPr>
          <w:rFonts w:asciiTheme="majorBidi" w:eastAsia="Times New Roman" w:hAnsiTheme="majorBidi" w:cstheme="majorBidi"/>
          <w:lang w:bidi="ar-SA"/>
        </w:rPr>
        <w:t>1(1), 117-</w:t>
      </w:r>
      <w:proofErr w:type="gramStart"/>
      <w:r w:rsidRPr="005A0166">
        <w:rPr>
          <w:rFonts w:asciiTheme="majorBidi" w:eastAsia="Times New Roman" w:hAnsiTheme="majorBidi" w:cstheme="majorBidi"/>
          <w:lang w:bidi="ar-SA"/>
        </w:rPr>
        <w:t>141.[</w:t>
      </w:r>
      <w:proofErr w:type="gramEnd"/>
      <w:r w:rsidRPr="005A0166">
        <w:rPr>
          <w:rFonts w:asciiTheme="majorBidi" w:eastAsia="Times New Roman" w:hAnsiTheme="majorBidi" w:cstheme="majorBidi"/>
          <w:lang w:bidi="ar-SA"/>
        </w:rPr>
        <w:t xml:space="preserve">In Persian]. </w:t>
      </w:r>
      <w:hyperlink r:id="rId57" w:history="1">
        <w:r w:rsidRPr="005A0166">
          <w:rPr>
            <w:rStyle w:val="Hyperlink"/>
            <w:rFonts w:asciiTheme="majorBidi" w:eastAsia="Times New Roman" w:hAnsiTheme="majorBidi" w:cstheme="majorBidi"/>
            <w:color w:val="auto"/>
            <w:lang w:bidi="ar-SA"/>
          </w:rPr>
          <w:t>https://doi.org/10.7508/jicr.2008.01.005</w:t>
        </w:r>
      </w:hyperlink>
    </w:p>
    <w:bookmarkEnd w:id="7"/>
    <w:p w14:paraId="40211D23" w14:textId="20165202" w:rsidR="00C43CF2" w:rsidRPr="007C5EBF" w:rsidRDefault="00C43CF2" w:rsidP="00552054">
      <w:pPr>
        <w:bidi w:val="0"/>
        <w:spacing w:after="0"/>
        <w:jc w:val="both"/>
        <w:rPr>
          <w:rFonts w:asciiTheme="majorBidi" w:hAnsiTheme="majorBidi" w:cstheme="majorBidi"/>
        </w:rPr>
      </w:pPr>
      <w:r w:rsidRPr="007C5EBF">
        <w:rPr>
          <w:rFonts w:asciiTheme="majorBidi" w:hAnsiTheme="majorBidi" w:cstheme="majorBidi"/>
        </w:rPr>
        <w:t xml:space="preserve"> </w:t>
      </w:r>
    </w:p>
    <w:p w14:paraId="0FABFCE3" w14:textId="77777777" w:rsidR="00127C1F" w:rsidRPr="00585E07" w:rsidRDefault="00127C1F" w:rsidP="00127C1F">
      <w:pPr>
        <w:pStyle w:val="NormalWeb"/>
        <w:jc w:val="center"/>
        <w:rPr>
          <w:rStyle w:val="Strong"/>
          <w:sz w:val="28"/>
          <w:szCs w:val="28"/>
          <w:rtl/>
        </w:rPr>
      </w:pPr>
      <w:r w:rsidRPr="00585E07">
        <w:rPr>
          <w:rStyle w:val="Strong"/>
          <w:sz w:val="28"/>
          <w:szCs w:val="28"/>
        </w:rPr>
        <w:t>A Sociological Analysis of the Relationship Between Body and Beauty Attitudes and Fear of Aging Among Middle-Aged Adults</w:t>
      </w:r>
    </w:p>
    <w:p w14:paraId="05D1AF7D" w14:textId="77777777" w:rsidR="00D45D98" w:rsidRPr="00585E07" w:rsidRDefault="00D45D98" w:rsidP="00D45D98">
      <w:pPr>
        <w:bidi w:val="0"/>
        <w:spacing w:after="0"/>
        <w:jc w:val="both"/>
        <w:rPr>
          <w:rFonts w:ascii="Times New Roman" w:eastAsia="Times New Roman" w:hAnsi="Times New Roman" w:cs="B Zar"/>
          <w:color w:val="000000" w:themeColor="text1"/>
          <w:sz w:val="24"/>
          <w:szCs w:val="24"/>
        </w:rPr>
      </w:pPr>
      <w:bookmarkStart w:id="8" w:name="_Hlk235288564"/>
      <w:bookmarkStart w:id="9" w:name="_Hlk235288427"/>
      <w:r>
        <w:rPr>
          <w:rFonts w:ascii="Times New Roman" w:eastAsia="Times New Roman" w:hAnsi="Times New Roman" w:cs="B Zar"/>
          <w:color w:val="000000" w:themeColor="text1"/>
          <w:sz w:val="24"/>
          <w:szCs w:val="24"/>
        </w:rPr>
        <w:t xml:space="preserve">- </w:t>
      </w:r>
      <w:r w:rsidRPr="00585E07">
        <w:rPr>
          <w:rFonts w:ascii="Times New Roman" w:eastAsia="Times New Roman" w:hAnsi="Times New Roman" w:cs="B Zar"/>
          <w:color w:val="000000" w:themeColor="text1"/>
          <w:sz w:val="24"/>
          <w:szCs w:val="24"/>
        </w:rPr>
        <w:t xml:space="preserve">Neda </w:t>
      </w:r>
      <w:proofErr w:type="spellStart"/>
      <w:r w:rsidRPr="00585E07">
        <w:rPr>
          <w:rFonts w:ascii="Times New Roman" w:eastAsia="Times New Roman" w:hAnsi="Times New Roman" w:cs="B Zar"/>
          <w:color w:val="000000" w:themeColor="text1"/>
          <w:sz w:val="24"/>
          <w:szCs w:val="24"/>
        </w:rPr>
        <w:t>shojaei</w:t>
      </w:r>
      <w:bookmarkEnd w:id="8"/>
      <w:proofErr w:type="spellEnd"/>
      <w:r w:rsidRPr="00585E07">
        <w:rPr>
          <w:rFonts w:ascii="Times New Roman" w:eastAsia="Times New Roman" w:hAnsi="Times New Roman" w:cs="B Zar"/>
          <w:color w:val="000000" w:themeColor="text1"/>
          <w:sz w:val="24"/>
          <w:szCs w:val="24"/>
        </w:rPr>
        <w:t xml:space="preserve">, </w:t>
      </w:r>
      <w:bookmarkStart w:id="10" w:name="_Hlk235288542"/>
      <w:r w:rsidRPr="00585E07">
        <w:rPr>
          <w:rFonts w:ascii="Times New Roman" w:eastAsia="Times New Roman" w:hAnsi="Times New Roman" w:cs="B Zar"/>
          <w:color w:val="000000" w:themeColor="text1"/>
          <w:sz w:val="24"/>
          <w:szCs w:val="24"/>
        </w:rPr>
        <w:t>M.A. in Social Science Research,</w:t>
      </w:r>
      <w:r w:rsidRPr="00585E07">
        <w:rPr>
          <w:rFonts w:ascii="Times New Roman" w:eastAsia="Times New Roman" w:hAnsi="Times New Roman" w:cs="B Zar" w:hint="cs"/>
          <w:color w:val="000000" w:themeColor="text1"/>
          <w:sz w:val="24"/>
          <w:szCs w:val="24"/>
          <w:rtl/>
        </w:rPr>
        <w:t xml:space="preserve"> </w:t>
      </w:r>
      <w:r w:rsidRPr="00585E07">
        <w:rPr>
          <w:rFonts w:ascii="Times New Roman" w:eastAsia="Times New Roman" w:hAnsi="Times New Roman" w:cs="B Zar"/>
          <w:color w:val="000000" w:themeColor="text1"/>
          <w:sz w:val="24"/>
          <w:szCs w:val="24"/>
        </w:rPr>
        <w:t>Faculty of Humanities and Social Sciences,</w:t>
      </w:r>
    </w:p>
    <w:p w14:paraId="58460063" w14:textId="77777777" w:rsidR="00D45D98" w:rsidRPr="00585E07" w:rsidRDefault="00D45D98" w:rsidP="00D45D98">
      <w:pPr>
        <w:bidi w:val="0"/>
        <w:spacing w:after="0"/>
        <w:jc w:val="both"/>
        <w:rPr>
          <w:rFonts w:ascii="Times New Roman" w:eastAsia="Times New Roman" w:hAnsi="Times New Roman" w:cs="B Zar"/>
          <w:color w:val="000000" w:themeColor="text1"/>
          <w:sz w:val="24"/>
          <w:szCs w:val="24"/>
        </w:rPr>
      </w:pPr>
      <w:r w:rsidRPr="00585E07">
        <w:rPr>
          <w:rFonts w:ascii="Times New Roman" w:eastAsia="Times New Roman" w:hAnsi="Times New Roman" w:cs="B Zar"/>
          <w:color w:val="000000" w:themeColor="text1"/>
          <w:sz w:val="24"/>
          <w:szCs w:val="24"/>
        </w:rPr>
        <w:t>University of Mazandaran, Babolsar, Iran</w:t>
      </w:r>
      <w:bookmarkEnd w:id="10"/>
      <w:r w:rsidRPr="00585E07">
        <w:rPr>
          <w:rFonts w:ascii="Times New Roman" w:eastAsia="Times New Roman" w:hAnsi="Times New Roman" w:cs="B Zar"/>
          <w:color w:val="000000" w:themeColor="text1"/>
          <w:sz w:val="24"/>
          <w:szCs w:val="24"/>
        </w:rPr>
        <w:t>.</w:t>
      </w:r>
    </w:p>
    <w:p w14:paraId="1089B5BA" w14:textId="77777777" w:rsidR="00D45D98" w:rsidRDefault="00D45D98" w:rsidP="00D45D98">
      <w:pPr>
        <w:bidi w:val="0"/>
        <w:spacing w:after="0"/>
        <w:jc w:val="both"/>
        <w:rPr>
          <w:rFonts w:ascii="Times New Roman" w:eastAsia="Times New Roman" w:hAnsi="Times New Roman" w:cs="B Zar"/>
          <w:color w:val="000000" w:themeColor="text1"/>
          <w:sz w:val="24"/>
          <w:szCs w:val="24"/>
        </w:rPr>
      </w:pPr>
      <w:r>
        <w:rPr>
          <w:rFonts w:ascii="Times New Roman" w:eastAsia="Times New Roman" w:hAnsi="Times New Roman" w:cs="B Zar"/>
          <w:color w:val="000000" w:themeColor="text1"/>
          <w:sz w:val="24"/>
          <w:szCs w:val="24"/>
        </w:rPr>
        <w:t xml:space="preserve">- </w:t>
      </w:r>
      <w:r w:rsidRPr="00585E07">
        <w:rPr>
          <w:rFonts w:ascii="Times New Roman" w:eastAsia="Times New Roman" w:hAnsi="Times New Roman" w:cs="B Zar"/>
          <w:color w:val="000000" w:themeColor="text1"/>
          <w:sz w:val="24"/>
          <w:szCs w:val="24"/>
        </w:rPr>
        <w:t>Mohammad Esmail Riahi Associate Professor,</w:t>
      </w:r>
      <w:r w:rsidRPr="00585E07">
        <w:rPr>
          <w:rFonts w:ascii="Times New Roman" w:eastAsia="Times New Roman" w:hAnsi="Times New Roman" w:cs="B Zar" w:hint="cs"/>
          <w:color w:val="000000" w:themeColor="text1"/>
          <w:sz w:val="24"/>
          <w:szCs w:val="24"/>
          <w:rtl/>
        </w:rPr>
        <w:t xml:space="preserve"> </w:t>
      </w:r>
      <w:r w:rsidRPr="00585E07">
        <w:rPr>
          <w:rFonts w:ascii="Times New Roman" w:eastAsia="Times New Roman" w:hAnsi="Times New Roman" w:cs="B Zar"/>
          <w:color w:val="000000" w:themeColor="text1"/>
          <w:sz w:val="24"/>
          <w:szCs w:val="24"/>
        </w:rPr>
        <w:t>Department of Social Sciences, Faculty of Humanities and Social Sciences, University of Mazandaran,</w:t>
      </w:r>
      <w:r w:rsidRPr="00585E07">
        <w:rPr>
          <w:rFonts w:ascii="Times New Roman" w:eastAsia="Times New Roman" w:hAnsi="Times New Roman" w:cs="B Zar" w:hint="cs"/>
          <w:color w:val="000000" w:themeColor="text1"/>
          <w:sz w:val="24"/>
          <w:szCs w:val="24"/>
          <w:rtl/>
        </w:rPr>
        <w:t xml:space="preserve"> </w:t>
      </w:r>
      <w:proofErr w:type="spellStart"/>
      <w:r w:rsidRPr="00585E07">
        <w:rPr>
          <w:rFonts w:ascii="Times New Roman" w:eastAsia="Times New Roman" w:hAnsi="Times New Roman" w:cs="B Zar"/>
          <w:color w:val="000000" w:themeColor="text1"/>
          <w:sz w:val="24"/>
          <w:szCs w:val="24"/>
        </w:rPr>
        <w:t>Bobolsar</w:t>
      </w:r>
      <w:proofErr w:type="spellEnd"/>
      <w:r w:rsidRPr="00585E07">
        <w:rPr>
          <w:rFonts w:ascii="Times New Roman" w:eastAsia="Times New Roman" w:hAnsi="Times New Roman" w:cs="B Zar"/>
          <w:color w:val="000000" w:themeColor="text1"/>
          <w:sz w:val="24"/>
          <w:szCs w:val="24"/>
        </w:rPr>
        <w:t xml:space="preserve">, Iran. </w:t>
      </w:r>
    </w:p>
    <w:p w14:paraId="0E0D594B" w14:textId="77777777" w:rsidR="00D45D98" w:rsidRPr="00585E07" w:rsidRDefault="00D45D98" w:rsidP="00D45D98">
      <w:pPr>
        <w:bidi w:val="0"/>
        <w:spacing w:after="0"/>
        <w:jc w:val="both"/>
        <w:rPr>
          <w:rFonts w:ascii="Times New Roman" w:eastAsia="Times New Roman" w:hAnsi="Times New Roman" w:cs="B Zar"/>
          <w:color w:val="000000" w:themeColor="text1"/>
          <w:sz w:val="24"/>
          <w:szCs w:val="24"/>
        </w:rPr>
      </w:pPr>
      <w:r w:rsidRPr="00585E07">
        <w:rPr>
          <w:rFonts w:ascii="Times New Roman" w:eastAsia="Times New Roman" w:hAnsi="Times New Roman" w:cs="B Zar"/>
          <w:color w:val="000000" w:themeColor="text1"/>
          <w:sz w:val="24"/>
          <w:szCs w:val="24"/>
        </w:rPr>
        <w:t>(Corresponding Author</w:t>
      </w:r>
      <w:r>
        <w:rPr>
          <w:rFonts w:ascii="Times New Roman" w:eastAsia="Times New Roman" w:hAnsi="Times New Roman" w:cs="B Zar"/>
          <w:color w:val="000000" w:themeColor="text1"/>
          <w:sz w:val="24"/>
          <w:szCs w:val="24"/>
        </w:rPr>
        <w:t>:</w:t>
      </w:r>
      <w:r w:rsidRPr="00585E07">
        <w:rPr>
          <w:rFonts w:ascii="Times New Roman" w:eastAsia="Times New Roman" w:hAnsi="Times New Roman" w:cs="B Zar"/>
          <w:color w:val="000000" w:themeColor="text1"/>
          <w:sz w:val="24"/>
          <w:szCs w:val="24"/>
        </w:rPr>
        <w:t xml:space="preserve"> </w:t>
      </w:r>
      <w:r w:rsidRPr="00585E07">
        <w:rPr>
          <w:rFonts w:ascii="Times New Roman" w:eastAsia="Times New Roman" w:hAnsi="Times New Roman" w:cs="B Zar"/>
          <w:i/>
          <w:iCs/>
          <w:color w:val="000000" w:themeColor="text1"/>
          <w:sz w:val="24"/>
          <w:szCs w:val="24"/>
        </w:rPr>
        <w:t>m.riahi@umz.ac.ir</w:t>
      </w:r>
      <w:r>
        <w:rPr>
          <w:rFonts w:ascii="Times New Roman" w:eastAsia="Times New Roman" w:hAnsi="Times New Roman" w:cs="B Zar"/>
          <w:color w:val="000000" w:themeColor="text1"/>
          <w:sz w:val="24"/>
          <w:szCs w:val="24"/>
        </w:rPr>
        <w:t>)</w:t>
      </w:r>
    </w:p>
    <w:bookmarkEnd w:id="9"/>
    <w:p w14:paraId="27B9C7EF" w14:textId="77777777" w:rsidR="00D45D98" w:rsidRDefault="00D45D98" w:rsidP="00127C1F">
      <w:pPr>
        <w:pStyle w:val="NormalWeb"/>
        <w:spacing w:before="0" w:beforeAutospacing="0" w:after="60" w:afterAutospacing="0"/>
        <w:jc w:val="both"/>
        <w:rPr>
          <w:b/>
          <w:bCs/>
        </w:rPr>
      </w:pPr>
    </w:p>
    <w:p w14:paraId="1B156AB5" w14:textId="3580C2B1" w:rsidR="00127C1F" w:rsidRPr="004059F7" w:rsidRDefault="00127C1F" w:rsidP="00127C1F">
      <w:pPr>
        <w:pStyle w:val="NormalWeb"/>
        <w:spacing w:before="0" w:beforeAutospacing="0" w:after="60" w:afterAutospacing="0"/>
        <w:jc w:val="both"/>
      </w:pPr>
      <w:r w:rsidRPr="004059F7">
        <w:rPr>
          <w:b/>
          <w:bCs/>
        </w:rPr>
        <w:t>Abstract</w:t>
      </w:r>
    </w:p>
    <w:p w14:paraId="41D74AAA" w14:textId="77777777" w:rsidR="00DB28D8" w:rsidRDefault="00DB28D8" w:rsidP="00247667">
      <w:pPr>
        <w:pStyle w:val="NormalWeb"/>
        <w:spacing w:before="0" w:beforeAutospacing="0" w:after="60" w:afterAutospacing="0"/>
        <w:jc w:val="both"/>
      </w:pPr>
      <w:r w:rsidRPr="00DB28D8">
        <w:rPr>
          <w:b/>
          <w:bCs/>
        </w:rPr>
        <w:t>Introduction:</w:t>
      </w:r>
      <w:r>
        <w:t xml:space="preserve"> </w:t>
      </w:r>
      <w:r w:rsidR="00247667" w:rsidRPr="00247667">
        <w:t>Population aging is increasing worldwide, including in Iran, making fear of aging an important social concern. Although aging is a natural process, its physical and appearance-related changes may evoke fear and anxiety. From a sociological perspective, this study examined the relationship between body and beauty attitudes and fear of aging among middle-aged adults.</w:t>
      </w:r>
      <w:r w:rsidR="00247667">
        <w:t xml:space="preserve"> </w:t>
      </w:r>
    </w:p>
    <w:p w14:paraId="775799EB" w14:textId="72842ADD" w:rsidR="00247667" w:rsidRPr="00247667" w:rsidRDefault="00DB28D8" w:rsidP="00DB28D8">
      <w:pPr>
        <w:pStyle w:val="NormalWeb"/>
        <w:spacing w:before="0" w:beforeAutospacing="0" w:after="60" w:afterAutospacing="0"/>
        <w:jc w:val="both"/>
      </w:pPr>
      <w:r w:rsidRPr="00DB28D8">
        <w:rPr>
          <w:b/>
          <w:bCs/>
        </w:rPr>
        <w:t>Method:</w:t>
      </w:r>
      <w:r>
        <w:t xml:space="preserve"> </w:t>
      </w:r>
      <w:r w:rsidR="00247667" w:rsidRPr="00247667">
        <w:t xml:space="preserve">This survey study included 380 adults aged 30–60 years residing in </w:t>
      </w:r>
      <w:proofErr w:type="spellStart"/>
      <w:r w:rsidR="00247667" w:rsidRPr="00247667">
        <w:t>Fereydunkenar</w:t>
      </w:r>
      <w:proofErr w:type="spellEnd"/>
      <w:r w:rsidR="00247667" w:rsidRPr="00247667">
        <w:t>, Iran, selected through multistage cluster sampling. Data were collected using a structured self-administered questionnaire and analyzed using IBM SPSS Statistics (Version 27).</w:t>
      </w:r>
    </w:p>
    <w:p w14:paraId="2F5F43F4" w14:textId="77777777" w:rsidR="00DB28D8" w:rsidRDefault="00DB28D8" w:rsidP="00247667">
      <w:pPr>
        <w:pStyle w:val="NormalWeb"/>
        <w:spacing w:before="0" w:beforeAutospacing="0" w:after="60" w:afterAutospacing="0"/>
        <w:jc w:val="both"/>
      </w:pPr>
      <w:r w:rsidRPr="00DB28D8">
        <w:rPr>
          <w:b/>
          <w:bCs/>
        </w:rPr>
        <w:t>Findings:</w:t>
      </w:r>
      <w:r>
        <w:t xml:space="preserve"> </w:t>
      </w:r>
      <w:r w:rsidR="00247667" w:rsidRPr="00247667">
        <w:t xml:space="preserve">Nearly half of the respondents reported high levels of fear of aging. Pearson's correlation analysis showed that negative body and beauty attitudes, perceived aging stigma, and appearance-related social comparison were positively and significantly associated with fear of aging, whereas self-esteem was negatively and significantly associated with it. Multiple regression analysis showed that negative body and beauty attitudes were the strongest predictor of fear of aging (β = 0.241), followed by perceived aging stigma (β = 0.197), appearance-related social comparison (β = 0.184), and self-esteem (β = −0.123). </w:t>
      </w:r>
    </w:p>
    <w:p w14:paraId="76B8C4C7" w14:textId="5CA4FBC9" w:rsidR="00247667" w:rsidRPr="00247667" w:rsidRDefault="00DB28D8" w:rsidP="00DB28D8">
      <w:pPr>
        <w:pStyle w:val="NormalWeb"/>
        <w:spacing w:before="0" w:beforeAutospacing="0" w:after="60" w:afterAutospacing="0"/>
        <w:jc w:val="both"/>
      </w:pPr>
      <w:r w:rsidRPr="00DB28D8">
        <w:rPr>
          <w:b/>
          <w:bCs/>
        </w:rPr>
        <w:t>Discussion:</w:t>
      </w:r>
      <w:r>
        <w:t xml:space="preserve"> R</w:t>
      </w:r>
      <w:r w:rsidR="00247667" w:rsidRPr="00247667">
        <w:t>educing age-related stereotypes, promoting realistic beauty standards, fostering positive body attitudes, and increasing public awareness of aging may help reduce fear of aging.</w:t>
      </w:r>
    </w:p>
    <w:p w14:paraId="1C308D08" w14:textId="6691D379" w:rsidR="00127C1F" w:rsidRPr="0091178D" w:rsidRDefault="00127C1F" w:rsidP="00127C1F">
      <w:pPr>
        <w:pStyle w:val="NormalWeb"/>
        <w:spacing w:before="0" w:beforeAutospacing="0" w:after="60" w:afterAutospacing="0"/>
        <w:jc w:val="both"/>
        <w:rPr>
          <w:rFonts w:ascii="Arial" w:hAnsi="Arial" w:cs="B Nazanin"/>
        </w:rPr>
      </w:pPr>
      <w:r>
        <w:rPr>
          <w:rStyle w:val="Strong"/>
        </w:rPr>
        <w:t>Keywords:</w:t>
      </w:r>
      <w:r>
        <w:t xml:space="preserve"> Fear of aging; Body and beauty attitudes; Perceived aging stigma; Appearance-related social comparison; Middle-aged adults; </w:t>
      </w:r>
      <w:proofErr w:type="spellStart"/>
      <w:r>
        <w:t>Fereydunkenar</w:t>
      </w:r>
      <w:proofErr w:type="spellEnd"/>
      <w:r>
        <w:t>.</w:t>
      </w:r>
    </w:p>
    <w:sectPr w:rsidR="00127C1F" w:rsidRPr="0091178D" w:rsidSect="00507C85">
      <w:footerReference w:type="default" r:id="rId58"/>
      <w:footnotePr>
        <w:numRestart w:val="eachPage"/>
      </w:footnotePr>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0C73E" w14:textId="77777777" w:rsidR="000D110A" w:rsidRDefault="000D110A" w:rsidP="006E3FCE">
      <w:pPr>
        <w:spacing w:after="0" w:line="240" w:lineRule="auto"/>
      </w:pPr>
      <w:r>
        <w:separator/>
      </w:r>
    </w:p>
  </w:endnote>
  <w:endnote w:type="continuationSeparator" w:id="0">
    <w:p w14:paraId="00599F62" w14:textId="77777777" w:rsidR="000D110A" w:rsidRDefault="000D110A" w:rsidP="006E3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 Lotus">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Aptos">
    <w:charset w:val="00"/>
    <w:family w:val="swiss"/>
    <w:pitch w:val="variable"/>
    <w:sig w:usb0="20000287" w:usb1="00000003" w:usb2="00000000" w:usb3="00000000" w:csb0="0000019F" w:csb1="00000000"/>
  </w:font>
  <w:font w:name="B Zar">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560133806"/>
      <w:docPartObj>
        <w:docPartGallery w:val="Page Numbers (Bottom of Page)"/>
        <w:docPartUnique/>
      </w:docPartObj>
    </w:sdtPr>
    <w:sdtEndPr>
      <w:rPr>
        <w:noProof/>
      </w:rPr>
    </w:sdtEndPr>
    <w:sdtContent>
      <w:p w14:paraId="6C3EC85F" w14:textId="77777777" w:rsidR="00E00A7B" w:rsidRDefault="00E00A7B">
        <w:pPr>
          <w:pStyle w:val="Footer"/>
          <w:jc w:val="center"/>
        </w:pPr>
        <w:r>
          <w:fldChar w:fldCharType="begin"/>
        </w:r>
        <w:r>
          <w:instrText xml:space="preserve"> PAGE   \* MERGEFORMAT </w:instrText>
        </w:r>
        <w:r>
          <w:fldChar w:fldCharType="separate"/>
        </w:r>
        <w:r w:rsidR="004D6E0F">
          <w:rPr>
            <w:noProof/>
            <w:rtl/>
          </w:rPr>
          <w:t>1</w:t>
        </w:r>
        <w:r>
          <w:rPr>
            <w:noProof/>
          </w:rPr>
          <w:fldChar w:fldCharType="end"/>
        </w:r>
      </w:p>
    </w:sdtContent>
  </w:sdt>
  <w:p w14:paraId="3F99D115" w14:textId="77777777" w:rsidR="00E00A7B" w:rsidRDefault="00E00A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E5DDA" w14:textId="77777777" w:rsidR="000D110A" w:rsidRDefault="000D110A" w:rsidP="00D12370">
      <w:pPr>
        <w:bidi w:val="0"/>
        <w:spacing w:after="0" w:line="240" w:lineRule="auto"/>
      </w:pPr>
      <w:r>
        <w:separator/>
      </w:r>
    </w:p>
  </w:footnote>
  <w:footnote w:type="continuationSeparator" w:id="0">
    <w:p w14:paraId="6E6BF74C" w14:textId="77777777" w:rsidR="000D110A" w:rsidRDefault="000D110A" w:rsidP="00096A85">
      <w:pPr>
        <w:bidi w:val="0"/>
        <w:spacing w:after="0" w:line="240" w:lineRule="auto"/>
      </w:pPr>
      <w:r>
        <w:continuationSeparator/>
      </w:r>
    </w:p>
  </w:footnote>
  <w:footnote w:id="1">
    <w:p w14:paraId="6371EFFD" w14:textId="77777777" w:rsidR="003A179C" w:rsidRPr="002558FD" w:rsidRDefault="003A179C" w:rsidP="003A179C">
      <w:pPr>
        <w:pStyle w:val="FootnoteText"/>
        <w:rPr>
          <w:rFonts w:cs="B Nazanin"/>
          <w:rtl/>
        </w:rPr>
      </w:pPr>
      <w:r w:rsidRPr="002558FD">
        <w:rPr>
          <w:rStyle w:val="FootnoteReference"/>
          <w:rFonts w:cs="B Nazanin"/>
        </w:rPr>
        <w:footnoteRef/>
      </w:r>
      <w:r w:rsidRPr="002558FD">
        <w:rPr>
          <w:rFonts w:cs="B Nazanin"/>
          <w:rtl/>
        </w:rPr>
        <w:t xml:space="preserve"> </w:t>
      </w:r>
      <w:r w:rsidRPr="002558FD">
        <w:rPr>
          <w:rFonts w:cs="B Nazanin" w:hint="cs"/>
          <w:rtl/>
        </w:rPr>
        <w:t xml:space="preserve">. </w:t>
      </w:r>
      <w:r w:rsidRPr="002558FD">
        <w:rPr>
          <w:rFonts w:cs="B Nazanin"/>
          <w:rtl/>
        </w:rPr>
        <w:t>دانش‌آموخته کارشناس</w:t>
      </w:r>
      <w:r w:rsidRPr="002558FD">
        <w:rPr>
          <w:rFonts w:cs="B Nazanin" w:hint="cs"/>
          <w:rtl/>
        </w:rPr>
        <w:t>ی‌</w:t>
      </w:r>
      <w:r w:rsidRPr="002558FD">
        <w:rPr>
          <w:rFonts w:cs="B Nazanin" w:hint="eastAsia"/>
          <w:rtl/>
        </w:rPr>
        <w:t>ارشد</w:t>
      </w:r>
      <w:r w:rsidRPr="002558FD">
        <w:rPr>
          <w:rFonts w:cs="B Nazanin"/>
          <w:rtl/>
        </w:rPr>
        <w:t xml:space="preserve"> پژوهش علوم‌اجتماع</w:t>
      </w:r>
      <w:r w:rsidRPr="002558FD">
        <w:rPr>
          <w:rFonts w:cs="B Nazanin" w:hint="cs"/>
          <w:rtl/>
        </w:rPr>
        <w:t>ی</w:t>
      </w:r>
      <w:r w:rsidRPr="002558FD">
        <w:rPr>
          <w:rFonts w:cs="B Nazanin" w:hint="eastAsia"/>
          <w:rtl/>
        </w:rPr>
        <w:t>،</w:t>
      </w:r>
      <w:r w:rsidRPr="002558FD">
        <w:rPr>
          <w:rFonts w:cs="B Nazanin"/>
          <w:rtl/>
        </w:rPr>
        <w:t xml:space="preserve"> دانشکده علوم‌انسان</w:t>
      </w:r>
      <w:r w:rsidRPr="002558FD">
        <w:rPr>
          <w:rFonts w:cs="B Nazanin" w:hint="cs"/>
          <w:rtl/>
        </w:rPr>
        <w:t>ی</w:t>
      </w:r>
      <w:r w:rsidRPr="002558FD">
        <w:rPr>
          <w:rFonts w:cs="B Nazanin"/>
          <w:rtl/>
        </w:rPr>
        <w:t xml:space="preserve"> و اجتماع</w:t>
      </w:r>
      <w:r w:rsidRPr="002558FD">
        <w:rPr>
          <w:rFonts w:cs="B Nazanin" w:hint="cs"/>
          <w:rtl/>
        </w:rPr>
        <w:t>ی</w:t>
      </w:r>
      <w:r w:rsidRPr="002558FD">
        <w:rPr>
          <w:rFonts w:cs="B Nazanin" w:hint="eastAsia"/>
          <w:rtl/>
        </w:rPr>
        <w:t>،</w:t>
      </w:r>
      <w:r w:rsidRPr="002558FD">
        <w:rPr>
          <w:rFonts w:cs="B Nazanin"/>
          <w:rtl/>
        </w:rPr>
        <w:t xml:space="preserve"> دانشگاه مازندران، بابلسر،ا</w:t>
      </w:r>
      <w:r w:rsidRPr="002558FD">
        <w:rPr>
          <w:rFonts w:cs="B Nazanin" w:hint="cs"/>
          <w:rtl/>
        </w:rPr>
        <w:t>ی</w:t>
      </w:r>
      <w:r w:rsidRPr="002558FD">
        <w:rPr>
          <w:rFonts w:cs="B Nazanin" w:hint="eastAsia"/>
          <w:rtl/>
        </w:rPr>
        <w:t>ران</w:t>
      </w:r>
    </w:p>
  </w:footnote>
  <w:footnote w:id="2">
    <w:p w14:paraId="2510B2C6" w14:textId="77777777" w:rsidR="003A179C" w:rsidRDefault="003A179C" w:rsidP="003A179C">
      <w:pPr>
        <w:pStyle w:val="FootnoteText"/>
      </w:pPr>
      <w:r w:rsidRPr="002558FD">
        <w:rPr>
          <w:rStyle w:val="FootnoteReference"/>
          <w:rFonts w:cs="B Nazanin"/>
        </w:rPr>
        <w:footnoteRef/>
      </w:r>
      <w:r w:rsidRPr="002558FD">
        <w:rPr>
          <w:rFonts w:cs="B Nazanin"/>
          <w:rtl/>
        </w:rPr>
        <w:t xml:space="preserve"> </w:t>
      </w:r>
      <w:r w:rsidRPr="002558FD">
        <w:rPr>
          <w:rFonts w:cs="B Nazanin" w:hint="cs"/>
          <w:rtl/>
        </w:rPr>
        <w:t xml:space="preserve">. </w:t>
      </w:r>
      <w:r w:rsidRPr="002558FD">
        <w:rPr>
          <w:rFonts w:cs="B Nazanin"/>
          <w:rtl/>
        </w:rPr>
        <w:t>دانش</w:t>
      </w:r>
      <w:r w:rsidRPr="002558FD">
        <w:rPr>
          <w:rFonts w:cs="B Nazanin" w:hint="cs"/>
          <w:rtl/>
        </w:rPr>
        <w:t>ی</w:t>
      </w:r>
      <w:r w:rsidRPr="002558FD">
        <w:rPr>
          <w:rFonts w:cs="B Nazanin" w:hint="eastAsia"/>
          <w:rtl/>
        </w:rPr>
        <w:t>ار،</w:t>
      </w:r>
      <w:r w:rsidRPr="002558FD">
        <w:rPr>
          <w:rFonts w:cs="B Nazanin"/>
          <w:rtl/>
        </w:rPr>
        <w:t xml:space="preserve"> گروه علوم‌اجتماع</w:t>
      </w:r>
      <w:r w:rsidRPr="002558FD">
        <w:rPr>
          <w:rFonts w:cs="B Nazanin" w:hint="cs"/>
          <w:rtl/>
        </w:rPr>
        <w:t>ی</w:t>
      </w:r>
      <w:r w:rsidRPr="002558FD">
        <w:rPr>
          <w:rFonts w:cs="B Nazanin" w:hint="eastAsia"/>
          <w:rtl/>
        </w:rPr>
        <w:t>،</w:t>
      </w:r>
      <w:r w:rsidRPr="002558FD">
        <w:rPr>
          <w:rFonts w:cs="B Nazanin"/>
          <w:rtl/>
        </w:rPr>
        <w:t xml:space="preserve"> دانشکده علوم‌انسان</w:t>
      </w:r>
      <w:r w:rsidRPr="002558FD">
        <w:rPr>
          <w:rFonts w:cs="B Nazanin" w:hint="cs"/>
          <w:rtl/>
        </w:rPr>
        <w:t>ی</w:t>
      </w:r>
      <w:r w:rsidRPr="002558FD">
        <w:rPr>
          <w:rFonts w:cs="B Nazanin"/>
          <w:rtl/>
        </w:rPr>
        <w:t xml:space="preserve"> واجتماع</w:t>
      </w:r>
      <w:r w:rsidRPr="002558FD">
        <w:rPr>
          <w:rFonts w:cs="B Nazanin" w:hint="cs"/>
          <w:rtl/>
        </w:rPr>
        <w:t>ی</w:t>
      </w:r>
      <w:r w:rsidRPr="002558FD">
        <w:rPr>
          <w:rFonts w:cs="B Nazanin" w:hint="eastAsia"/>
          <w:rtl/>
        </w:rPr>
        <w:t>،</w:t>
      </w:r>
      <w:r w:rsidRPr="002558FD">
        <w:rPr>
          <w:rFonts w:cs="B Nazanin"/>
          <w:rtl/>
        </w:rPr>
        <w:t xml:space="preserve"> دانشگاه مازندران، بابلسر، ا</w:t>
      </w:r>
      <w:r w:rsidRPr="002558FD">
        <w:rPr>
          <w:rFonts w:cs="B Nazanin" w:hint="cs"/>
          <w:rtl/>
        </w:rPr>
        <w:t>ی</w:t>
      </w:r>
      <w:r w:rsidRPr="002558FD">
        <w:rPr>
          <w:rFonts w:cs="B Nazanin" w:hint="eastAsia"/>
          <w:rtl/>
        </w:rPr>
        <w:t>ران</w:t>
      </w:r>
      <w:r w:rsidRPr="002558FD">
        <w:rPr>
          <w:rFonts w:cs="B Nazanin"/>
          <w:rtl/>
        </w:rPr>
        <w:t xml:space="preserve"> (نو</w:t>
      </w:r>
      <w:r w:rsidRPr="002558FD">
        <w:rPr>
          <w:rFonts w:cs="B Nazanin" w:hint="cs"/>
          <w:rtl/>
        </w:rPr>
        <w:t>ی</w:t>
      </w:r>
      <w:r w:rsidRPr="002558FD">
        <w:rPr>
          <w:rFonts w:cs="B Nazanin" w:hint="eastAsia"/>
          <w:rtl/>
        </w:rPr>
        <w:t>سنده</w:t>
      </w:r>
      <w:r w:rsidRPr="002558FD">
        <w:rPr>
          <w:rFonts w:cs="B Nazanin"/>
          <w:rtl/>
        </w:rPr>
        <w:t xml:space="preserve"> مسئول)</w:t>
      </w:r>
    </w:p>
  </w:footnote>
  <w:footnote w:id="3">
    <w:p w14:paraId="4C4B486D" w14:textId="434F8854" w:rsidR="00811C60" w:rsidRDefault="00811C60" w:rsidP="00811C60">
      <w:pPr>
        <w:pStyle w:val="FootnoteText"/>
        <w:bidi w:val="0"/>
      </w:pPr>
      <w:r>
        <w:rPr>
          <w:rStyle w:val="FootnoteReference"/>
        </w:rPr>
        <w:footnoteRef/>
      </w:r>
      <w:r>
        <w:rPr>
          <w:rtl/>
        </w:rPr>
        <w:t xml:space="preserve"> </w:t>
      </w:r>
      <w:r>
        <w:t xml:space="preserve">. </w:t>
      </w:r>
      <w:proofErr w:type="spellStart"/>
      <w:r w:rsidRPr="004D6E0F">
        <w:rPr>
          <w:color w:val="FF0000"/>
        </w:rPr>
        <w:t>grascophobia</w:t>
      </w:r>
      <w:proofErr w:type="spellEnd"/>
    </w:p>
  </w:footnote>
  <w:footnote w:id="4">
    <w:p w14:paraId="4551AE89" w14:textId="77777777" w:rsidR="001260CA" w:rsidRDefault="001260CA" w:rsidP="001260CA">
      <w:pPr>
        <w:pStyle w:val="FootnoteText"/>
        <w:bidi w:val="0"/>
      </w:pPr>
      <w:r>
        <w:rPr>
          <w:rStyle w:val="FootnoteReference"/>
        </w:rPr>
        <w:footnoteRef/>
      </w:r>
      <w:r>
        <w:rPr>
          <w:rtl/>
        </w:rPr>
        <w:t xml:space="preserve"> </w:t>
      </w:r>
      <w:r>
        <w:t>Grant</w:t>
      </w:r>
    </w:p>
  </w:footnote>
  <w:footnote w:id="5">
    <w:p w14:paraId="63F1684B" w14:textId="5E61C90F" w:rsidR="00E00A7B" w:rsidRDefault="00E00A7B" w:rsidP="006E3FCE">
      <w:pPr>
        <w:pStyle w:val="FootnoteText"/>
        <w:bidi w:val="0"/>
      </w:pPr>
      <w:r>
        <w:rPr>
          <w:rStyle w:val="FootnoteReference"/>
        </w:rPr>
        <w:footnoteRef/>
      </w:r>
      <w:r>
        <w:rPr>
          <w:rtl/>
        </w:rPr>
        <w:t xml:space="preserve"> </w:t>
      </w:r>
      <w:r>
        <w:t>Cash</w:t>
      </w:r>
    </w:p>
  </w:footnote>
  <w:footnote w:id="6">
    <w:p w14:paraId="1C85DDAC" w14:textId="77777777" w:rsidR="00917B9E" w:rsidRDefault="00917B9E" w:rsidP="00917B9E">
      <w:pPr>
        <w:pStyle w:val="FootnoteText"/>
        <w:bidi w:val="0"/>
        <w:rPr>
          <w:rtl/>
        </w:rPr>
      </w:pPr>
      <w:r>
        <w:rPr>
          <w:rStyle w:val="FootnoteReference"/>
        </w:rPr>
        <w:footnoteRef/>
      </w:r>
      <w:r w:rsidRPr="00814CC3">
        <w:t xml:space="preserve"> Cuddy &amp; Fiske</w:t>
      </w:r>
    </w:p>
  </w:footnote>
  <w:footnote w:id="7">
    <w:p w14:paraId="4BC7A8E7" w14:textId="29DA573A" w:rsidR="00E00A7B" w:rsidRDefault="00E00A7B" w:rsidP="004261B2">
      <w:pPr>
        <w:pStyle w:val="FootnoteText"/>
        <w:bidi w:val="0"/>
      </w:pPr>
      <w:r>
        <w:rPr>
          <w:rStyle w:val="FootnoteReference"/>
        </w:rPr>
        <w:footnoteRef/>
      </w:r>
      <w:r>
        <w:t xml:space="preserve"> </w:t>
      </w:r>
      <w:r w:rsidRPr="00814CC3">
        <w:t>Lasher</w:t>
      </w:r>
      <w:r>
        <w:rPr>
          <w:rFonts w:hint="cs"/>
          <w:rtl/>
        </w:rPr>
        <w:t xml:space="preserve"> </w:t>
      </w:r>
      <w:r w:rsidRPr="00814CC3">
        <w:t xml:space="preserve">&amp; </w:t>
      </w:r>
      <w:proofErr w:type="spellStart"/>
      <w:r w:rsidRPr="00814CC3">
        <w:t>Faullkender</w:t>
      </w:r>
      <w:proofErr w:type="spellEnd"/>
    </w:p>
  </w:footnote>
  <w:footnote w:id="8">
    <w:p w14:paraId="45A77C76" w14:textId="183CFA74" w:rsidR="00E00A7B" w:rsidRDefault="00E00A7B" w:rsidP="004261B2">
      <w:pPr>
        <w:pStyle w:val="FootnoteText"/>
        <w:bidi w:val="0"/>
      </w:pPr>
      <w:r>
        <w:rPr>
          <w:rStyle w:val="FootnoteReference"/>
        </w:rPr>
        <w:footnoteRef/>
      </w:r>
      <w:r>
        <w:rPr>
          <w:rtl/>
        </w:rPr>
        <w:t xml:space="preserve"> </w:t>
      </w:r>
      <w:r w:rsidRPr="0051737C">
        <w:t>Lynch</w:t>
      </w:r>
    </w:p>
  </w:footnote>
  <w:footnote w:id="9">
    <w:p w14:paraId="5B6BA23D" w14:textId="77777777" w:rsidR="00A5278F" w:rsidRDefault="00A5278F" w:rsidP="00A5278F">
      <w:pPr>
        <w:pStyle w:val="FootnoteText"/>
        <w:bidi w:val="0"/>
      </w:pPr>
      <w:r>
        <w:rPr>
          <w:rStyle w:val="FootnoteReference"/>
        </w:rPr>
        <w:footnoteRef/>
      </w:r>
      <w:r>
        <w:rPr>
          <w:rtl/>
        </w:rPr>
        <w:t xml:space="preserve"> </w:t>
      </w:r>
      <w:r>
        <w:t>Jankowski</w:t>
      </w:r>
    </w:p>
  </w:footnote>
  <w:footnote w:id="10">
    <w:p w14:paraId="11B09BD6" w14:textId="33586031" w:rsidR="009C42AF" w:rsidRPr="009C42AF" w:rsidRDefault="009C42AF" w:rsidP="005717A6">
      <w:pPr>
        <w:pStyle w:val="FootnoteText"/>
        <w:jc w:val="both"/>
        <w:rPr>
          <w:rFonts w:cs="B Nazanin" w:hint="cs"/>
        </w:rPr>
      </w:pPr>
      <w:r w:rsidRPr="00CF7BE1">
        <w:rPr>
          <w:rStyle w:val="FootnoteReference"/>
          <w:rFonts w:cs="B Nazanin"/>
          <w:b/>
          <w:bCs/>
          <w:sz w:val="24"/>
          <w:szCs w:val="24"/>
          <w:highlight w:val="yellow"/>
        </w:rPr>
        <w:footnoteRef/>
      </w:r>
      <w:r w:rsidRPr="00CF7BE1">
        <w:rPr>
          <w:rFonts w:cs="B Nazanin"/>
          <w:highlight w:val="yellow"/>
          <w:rtl/>
        </w:rPr>
        <w:t xml:space="preserve"> </w:t>
      </w:r>
      <w:r w:rsidRPr="00CF7BE1">
        <w:rPr>
          <w:rFonts w:cs="B Nazanin" w:hint="cs"/>
          <w:highlight w:val="yellow"/>
          <w:rtl/>
        </w:rPr>
        <w:t xml:space="preserve">. </w:t>
      </w:r>
      <w:r w:rsidR="00CF7BE1" w:rsidRPr="00CF7BE1">
        <w:rPr>
          <w:rFonts w:cs="B Nazanin"/>
          <w:highlight w:val="yellow"/>
          <w:rtl/>
        </w:rPr>
        <w:t>تفاوت حجم نمونه در پنج مق</w:t>
      </w:r>
      <w:r w:rsidR="00CF7BE1" w:rsidRPr="00CF7BE1">
        <w:rPr>
          <w:rFonts w:cs="B Nazanin" w:hint="cs"/>
          <w:highlight w:val="yellow"/>
          <w:rtl/>
        </w:rPr>
        <w:t>ی</w:t>
      </w:r>
      <w:r w:rsidR="00CF7BE1" w:rsidRPr="00CF7BE1">
        <w:rPr>
          <w:rFonts w:cs="B Nazanin" w:hint="eastAsia"/>
          <w:highlight w:val="yellow"/>
          <w:rtl/>
        </w:rPr>
        <w:t>اس</w:t>
      </w:r>
      <w:r w:rsidR="00CF7BE1" w:rsidRPr="00CF7BE1">
        <w:rPr>
          <w:rFonts w:cs="B Nazanin"/>
          <w:highlight w:val="yellow"/>
          <w:rtl/>
        </w:rPr>
        <w:t xml:space="preserve"> پژوهش به دل</w:t>
      </w:r>
      <w:r w:rsidR="00CF7BE1" w:rsidRPr="00CF7BE1">
        <w:rPr>
          <w:rFonts w:cs="B Nazanin" w:hint="cs"/>
          <w:highlight w:val="yellow"/>
          <w:rtl/>
        </w:rPr>
        <w:t>ی</w:t>
      </w:r>
      <w:r w:rsidR="00CF7BE1" w:rsidRPr="00CF7BE1">
        <w:rPr>
          <w:rFonts w:cs="B Nazanin" w:hint="eastAsia"/>
          <w:highlight w:val="yellow"/>
          <w:rtl/>
        </w:rPr>
        <w:t>ل</w:t>
      </w:r>
      <w:r w:rsidR="00CF7BE1" w:rsidRPr="00CF7BE1">
        <w:rPr>
          <w:rFonts w:cs="B Nazanin"/>
          <w:highlight w:val="yellow"/>
          <w:rtl/>
        </w:rPr>
        <w:t xml:space="preserve"> وجود داده‌ها</w:t>
      </w:r>
      <w:r w:rsidR="00CF7BE1" w:rsidRPr="00CF7BE1">
        <w:rPr>
          <w:rFonts w:cs="B Nazanin" w:hint="cs"/>
          <w:highlight w:val="yellow"/>
          <w:rtl/>
        </w:rPr>
        <w:t>ی</w:t>
      </w:r>
      <w:r w:rsidR="00CF7BE1" w:rsidRPr="00CF7BE1">
        <w:rPr>
          <w:rFonts w:cs="B Nazanin"/>
          <w:highlight w:val="yellow"/>
          <w:rtl/>
        </w:rPr>
        <w:t xml:space="preserve"> مفقود در هر </w:t>
      </w:r>
      <w:r w:rsidR="00CF7BE1" w:rsidRPr="00CF7BE1">
        <w:rPr>
          <w:rFonts w:cs="B Nazanin" w:hint="cs"/>
          <w:highlight w:val="yellow"/>
          <w:rtl/>
        </w:rPr>
        <w:t>ی</w:t>
      </w:r>
      <w:r w:rsidR="00CF7BE1" w:rsidRPr="00CF7BE1">
        <w:rPr>
          <w:rFonts w:cs="B Nazanin" w:hint="eastAsia"/>
          <w:highlight w:val="yellow"/>
          <w:rtl/>
        </w:rPr>
        <w:t>ک</w:t>
      </w:r>
      <w:r w:rsidR="00CF7BE1" w:rsidRPr="00CF7BE1">
        <w:rPr>
          <w:rFonts w:cs="B Nazanin"/>
          <w:highlight w:val="yellow"/>
          <w:rtl/>
        </w:rPr>
        <w:t xml:space="preserve"> از آن‌هاست.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A310B"/>
    <w:multiLevelType w:val="multilevel"/>
    <w:tmpl w:val="746018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E26A4E"/>
    <w:multiLevelType w:val="multilevel"/>
    <w:tmpl w:val="0E4836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322499"/>
    <w:multiLevelType w:val="hybridMultilevel"/>
    <w:tmpl w:val="07CC8FD4"/>
    <w:lvl w:ilvl="0" w:tplc="1E9CB4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5129CF"/>
    <w:multiLevelType w:val="multilevel"/>
    <w:tmpl w:val="622A6B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270265"/>
    <w:multiLevelType w:val="multilevel"/>
    <w:tmpl w:val="FF2028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614120"/>
    <w:multiLevelType w:val="multilevel"/>
    <w:tmpl w:val="5A5023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0B0EAD"/>
    <w:multiLevelType w:val="multilevel"/>
    <w:tmpl w:val="49DCF8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84D6DDF"/>
    <w:multiLevelType w:val="multilevel"/>
    <w:tmpl w:val="86DC4B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AB6629"/>
    <w:multiLevelType w:val="multilevel"/>
    <w:tmpl w:val="E52EC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C4C38FF"/>
    <w:multiLevelType w:val="multilevel"/>
    <w:tmpl w:val="9788C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6594080">
    <w:abstractNumId w:val="9"/>
  </w:num>
  <w:num w:numId="2" w16cid:durableId="1133981638">
    <w:abstractNumId w:val="6"/>
  </w:num>
  <w:num w:numId="3" w16cid:durableId="17001809">
    <w:abstractNumId w:val="2"/>
  </w:num>
  <w:num w:numId="4" w16cid:durableId="152456124">
    <w:abstractNumId w:val="8"/>
  </w:num>
  <w:num w:numId="5" w16cid:durableId="798690748">
    <w:abstractNumId w:val="3"/>
  </w:num>
  <w:num w:numId="6" w16cid:durableId="1268342935">
    <w:abstractNumId w:val="1"/>
  </w:num>
  <w:num w:numId="7" w16cid:durableId="435252227">
    <w:abstractNumId w:val="7"/>
  </w:num>
  <w:num w:numId="8" w16cid:durableId="1504975347">
    <w:abstractNumId w:val="0"/>
  </w:num>
  <w:num w:numId="9" w16cid:durableId="1673800674">
    <w:abstractNumId w:val="5"/>
  </w:num>
  <w:num w:numId="10" w16cid:durableId="14128914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444"/>
    <w:rsid w:val="0000432B"/>
    <w:rsid w:val="000109E3"/>
    <w:rsid w:val="00014017"/>
    <w:rsid w:val="00014BDB"/>
    <w:rsid w:val="00023AA6"/>
    <w:rsid w:val="000302B0"/>
    <w:rsid w:val="00031D24"/>
    <w:rsid w:val="00036DB2"/>
    <w:rsid w:val="00045EC2"/>
    <w:rsid w:val="000539F5"/>
    <w:rsid w:val="000559F1"/>
    <w:rsid w:val="00060E7B"/>
    <w:rsid w:val="00064264"/>
    <w:rsid w:val="000671AC"/>
    <w:rsid w:val="000674DD"/>
    <w:rsid w:val="00072395"/>
    <w:rsid w:val="000870E4"/>
    <w:rsid w:val="000947E6"/>
    <w:rsid w:val="00094A4F"/>
    <w:rsid w:val="000954F1"/>
    <w:rsid w:val="00096A85"/>
    <w:rsid w:val="000A2D21"/>
    <w:rsid w:val="000A3FDA"/>
    <w:rsid w:val="000A5E52"/>
    <w:rsid w:val="000B012F"/>
    <w:rsid w:val="000B3E0F"/>
    <w:rsid w:val="000B6193"/>
    <w:rsid w:val="000C42F2"/>
    <w:rsid w:val="000C6027"/>
    <w:rsid w:val="000D110A"/>
    <w:rsid w:val="000D3377"/>
    <w:rsid w:val="000D3D39"/>
    <w:rsid w:val="000D48D2"/>
    <w:rsid w:val="000D5EF6"/>
    <w:rsid w:val="000D658D"/>
    <w:rsid w:val="000E0F89"/>
    <w:rsid w:val="000E4175"/>
    <w:rsid w:val="000E4BCC"/>
    <w:rsid w:val="000E7259"/>
    <w:rsid w:val="000F6712"/>
    <w:rsid w:val="0010033B"/>
    <w:rsid w:val="00102532"/>
    <w:rsid w:val="001025E0"/>
    <w:rsid w:val="0010503F"/>
    <w:rsid w:val="0010691A"/>
    <w:rsid w:val="001103CC"/>
    <w:rsid w:val="00114114"/>
    <w:rsid w:val="00114A89"/>
    <w:rsid w:val="001156FC"/>
    <w:rsid w:val="00122A19"/>
    <w:rsid w:val="001260CA"/>
    <w:rsid w:val="00127C1F"/>
    <w:rsid w:val="001359E7"/>
    <w:rsid w:val="00136069"/>
    <w:rsid w:val="00136A2A"/>
    <w:rsid w:val="001476D2"/>
    <w:rsid w:val="00151F24"/>
    <w:rsid w:val="00153779"/>
    <w:rsid w:val="00153A16"/>
    <w:rsid w:val="001611A4"/>
    <w:rsid w:val="001627ED"/>
    <w:rsid w:val="00171FAA"/>
    <w:rsid w:val="00181259"/>
    <w:rsid w:val="00184D52"/>
    <w:rsid w:val="0019003F"/>
    <w:rsid w:val="00190274"/>
    <w:rsid w:val="00192240"/>
    <w:rsid w:val="001A1D3A"/>
    <w:rsid w:val="001A6D5E"/>
    <w:rsid w:val="001B1519"/>
    <w:rsid w:val="001B36DF"/>
    <w:rsid w:val="001B66B8"/>
    <w:rsid w:val="001B6AB0"/>
    <w:rsid w:val="001B7134"/>
    <w:rsid w:val="001C4DAD"/>
    <w:rsid w:val="001C6F30"/>
    <w:rsid w:val="001D231F"/>
    <w:rsid w:val="001D25A2"/>
    <w:rsid w:val="001D4B91"/>
    <w:rsid w:val="001D541C"/>
    <w:rsid w:val="001E0AD3"/>
    <w:rsid w:val="001E17BE"/>
    <w:rsid w:val="001E1E83"/>
    <w:rsid w:val="001E4228"/>
    <w:rsid w:val="001E4713"/>
    <w:rsid w:val="001E6833"/>
    <w:rsid w:val="001E7237"/>
    <w:rsid w:val="001F3E74"/>
    <w:rsid w:val="001F709A"/>
    <w:rsid w:val="00200A8B"/>
    <w:rsid w:val="0020229D"/>
    <w:rsid w:val="002037D0"/>
    <w:rsid w:val="002075E1"/>
    <w:rsid w:val="00211832"/>
    <w:rsid w:val="002148EA"/>
    <w:rsid w:val="00221E9D"/>
    <w:rsid w:val="00222258"/>
    <w:rsid w:val="00223991"/>
    <w:rsid w:val="002246C4"/>
    <w:rsid w:val="0022659E"/>
    <w:rsid w:val="002302F7"/>
    <w:rsid w:val="002424D1"/>
    <w:rsid w:val="00243900"/>
    <w:rsid w:val="00243978"/>
    <w:rsid w:val="002451AC"/>
    <w:rsid w:val="00247667"/>
    <w:rsid w:val="00250DCD"/>
    <w:rsid w:val="002521ED"/>
    <w:rsid w:val="002558FD"/>
    <w:rsid w:val="00256B35"/>
    <w:rsid w:val="00262FA2"/>
    <w:rsid w:val="00263F94"/>
    <w:rsid w:val="00264B56"/>
    <w:rsid w:val="002718DB"/>
    <w:rsid w:val="002730A9"/>
    <w:rsid w:val="002731CD"/>
    <w:rsid w:val="002766C9"/>
    <w:rsid w:val="00280561"/>
    <w:rsid w:val="00280835"/>
    <w:rsid w:val="00287294"/>
    <w:rsid w:val="00292CA4"/>
    <w:rsid w:val="00293396"/>
    <w:rsid w:val="00296A6C"/>
    <w:rsid w:val="002A1804"/>
    <w:rsid w:val="002B1C17"/>
    <w:rsid w:val="002B4F50"/>
    <w:rsid w:val="002C6A53"/>
    <w:rsid w:val="002C79A1"/>
    <w:rsid w:val="002D027F"/>
    <w:rsid w:val="002D1A16"/>
    <w:rsid w:val="002D3442"/>
    <w:rsid w:val="002D7BC9"/>
    <w:rsid w:val="002E123F"/>
    <w:rsid w:val="002E3274"/>
    <w:rsid w:val="002E3BBD"/>
    <w:rsid w:val="002E7482"/>
    <w:rsid w:val="002E7E32"/>
    <w:rsid w:val="002F2EA5"/>
    <w:rsid w:val="002F4327"/>
    <w:rsid w:val="002F64CF"/>
    <w:rsid w:val="002F74CC"/>
    <w:rsid w:val="00301B8E"/>
    <w:rsid w:val="003035C6"/>
    <w:rsid w:val="003049CA"/>
    <w:rsid w:val="00304B12"/>
    <w:rsid w:val="003064E9"/>
    <w:rsid w:val="003079E6"/>
    <w:rsid w:val="00312AC6"/>
    <w:rsid w:val="00324A2E"/>
    <w:rsid w:val="0033106D"/>
    <w:rsid w:val="00331F65"/>
    <w:rsid w:val="00337823"/>
    <w:rsid w:val="0034526C"/>
    <w:rsid w:val="003507FB"/>
    <w:rsid w:val="00353B27"/>
    <w:rsid w:val="003566A1"/>
    <w:rsid w:val="00360BD2"/>
    <w:rsid w:val="003614BE"/>
    <w:rsid w:val="00363A28"/>
    <w:rsid w:val="0036432C"/>
    <w:rsid w:val="00372F6A"/>
    <w:rsid w:val="00374962"/>
    <w:rsid w:val="0037505D"/>
    <w:rsid w:val="003859A6"/>
    <w:rsid w:val="00385A57"/>
    <w:rsid w:val="00386EDF"/>
    <w:rsid w:val="0038786E"/>
    <w:rsid w:val="00387ECA"/>
    <w:rsid w:val="003920C4"/>
    <w:rsid w:val="00392CDB"/>
    <w:rsid w:val="003A179C"/>
    <w:rsid w:val="003B2C84"/>
    <w:rsid w:val="003B4316"/>
    <w:rsid w:val="003B78AE"/>
    <w:rsid w:val="003C1C88"/>
    <w:rsid w:val="003C65CD"/>
    <w:rsid w:val="003D447D"/>
    <w:rsid w:val="003E23C6"/>
    <w:rsid w:val="003E26EE"/>
    <w:rsid w:val="003E301B"/>
    <w:rsid w:val="003E5A38"/>
    <w:rsid w:val="003F4062"/>
    <w:rsid w:val="003F57A3"/>
    <w:rsid w:val="003F6BA0"/>
    <w:rsid w:val="003F6F5D"/>
    <w:rsid w:val="004010BF"/>
    <w:rsid w:val="00401701"/>
    <w:rsid w:val="00404168"/>
    <w:rsid w:val="0040551F"/>
    <w:rsid w:val="00405B3A"/>
    <w:rsid w:val="00411A34"/>
    <w:rsid w:val="00414A8B"/>
    <w:rsid w:val="00421959"/>
    <w:rsid w:val="004243E0"/>
    <w:rsid w:val="004261B2"/>
    <w:rsid w:val="004261FA"/>
    <w:rsid w:val="00431576"/>
    <w:rsid w:val="00437779"/>
    <w:rsid w:val="00441F47"/>
    <w:rsid w:val="00442BB3"/>
    <w:rsid w:val="004442CF"/>
    <w:rsid w:val="00446440"/>
    <w:rsid w:val="00446626"/>
    <w:rsid w:val="00446F53"/>
    <w:rsid w:val="00452DA4"/>
    <w:rsid w:val="00454787"/>
    <w:rsid w:val="00455249"/>
    <w:rsid w:val="00456D3A"/>
    <w:rsid w:val="004618DD"/>
    <w:rsid w:val="00465702"/>
    <w:rsid w:val="00465FE0"/>
    <w:rsid w:val="0046714F"/>
    <w:rsid w:val="00473F86"/>
    <w:rsid w:val="00474558"/>
    <w:rsid w:val="004807E3"/>
    <w:rsid w:val="004848EB"/>
    <w:rsid w:val="00487BAE"/>
    <w:rsid w:val="004919A8"/>
    <w:rsid w:val="00491F7D"/>
    <w:rsid w:val="004936FF"/>
    <w:rsid w:val="00493D7B"/>
    <w:rsid w:val="004A0CF2"/>
    <w:rsid w:val="004A1E4F"/>
    <w:rsid w:val="004A269A"/>
    <w:rsid w:val="004B3550"/>
    <w:rsid w:val="004C1DBB"/>
    <w:rsid w:val="004C20CA"/>
    <w:rsid w:val="004C6837"/>
    <w:rsid w:val="004D02F1"/>
    <w:rsid w:val="004D04D0"/>
    <w:rsid w:val="004D0ABE"/>
    <w:rsid w:val="004D6E0F"/>
    <w:rsid w:val="004E1CD5"/>
    <w:rsid w:val="004E28B0"/>
    <w:rsid w:val="004E32EB"/>
    <w:rsid w:val="004E3741"/>
    <w:rsid w:val="004E6DBE"/>
    <w:rsid w:val="004F2850"/>
    <w:rsid w:val="004F52D6"/>
    <w:rsid w:val="00503E7E"/>
    <w:rsid w:val="00504481"/>
    <w:rsid w:val="00504D61"/>
    <w:rsid w:val="00507C85"/>
    <w:rsid w:val="00511CF0"/>
    <w:rsid w:val="00517647"/>
    <w:rsid w:val="005177DF"/>
    <w:rsid w:val="005243A0"/>
    <w:rsid w:val="0052758F"/>
    <w:rsid w:val="00531945"/>
    <w:rsid w:val="005334FE"/>
    <w:rsid w:val="005415D6"/>
    <w:rsid w:val="00546DE1"/>
    <w:rsid w:val="00552054"/>
    <w:rsid w:val="00552318"/>
    <w:rsid w:val="00556F10"/>
    <w:rsid w:val="00566EDA"/>
    <w:rsid w:val="0057026F"/>
    <w:rsid w:val="005717A6"/>
    <w:rsid w:val="00572759"/>
    <w:rsid w:val="00577C2A"/>
    <w:rsid w:val="00585F24"/>
    <w:rsid w:val="00591269"/>
    <w:rsid w:val="00591E3D"/>
    <w:rsid w:val="005926A3"/>
    <w:rsid w:val="005945D3"/>
    <w:rsid w:val="00594E66"/>
    <w:rsid w:val="005A0166"/>
    <w:rsid w:val="005A483F"/>
    <w:rsid w:val="005A6A3A"/>
    <w:rsid w:val="005B0799"/>
    <w:rsid w:val="005B3158"/>
    <w:rsid w:val="005B575B"/>
    <w:rsid w:val="005B65BA"/>
    <w:rsid w:val="005B6808"/>
    <w:rsid w:val="005B7E38"/>
    <w:rsid w:val="005C2B43"/>
    <w:rsid w:val="005D23BC"/>
    <w:rsid w:val="005E1773"/>
    <w:rsid w:val="005F7C60"/>
    <w:rsid w:val="00600312"/>
    <w:rsid w:val="00603D86"/>
    <w:rsid w:val="00606E0E"/>
    <w:rsid w:val="00607DA6"/>
    <w:rsid w:val="00610C0A"/>
    <w:rsid w:val="00614725"/>
    <w:rsid w:val="00615929"/>
    <w:rsid w:val="006167E4"/>
    <w:rsid w:val="006177BC"/>
    <w:rsid w:val="00617B38"/>
    <w:rsid w:val="0062571A"/>
    <w:rsid w:val="00625EE7"/>
    <w:rsid w:val="00626169"/>
    <w:rsid w:val="00626B5C"/>
    <w:rsid w:val="006273C7"/>
    <w:rsid w:val="006309B8"/>
    <w:rsid w:val="00630EC7"/>
    <w:rsid w:val="00645AAD"/>
    <w:rsid w:val="0064610D"/>
    <w:rsid w:val="0065058B"/>
    <w:rsid w:val="00650F10"/>
    <w:rsid w:val="00652D16"/>
    <w:rsid w:val="00653F88"/>
    <w:rsid w:val="00655765"/>
    <w:rsid w:val="006559C1"/>
    <w:rsid w:val="006563AB"/>
    <w:rsid w:val="00670F0B"/>
    <w:rsid w:val="0067258B"/>
    <w:rsid w:val="00672D35"/>
    <w:rsid w:val="0067384C"/>
    <w:rsid w:val="00680920"/>
    <w:rsid w:val="006821E6"/>
    <w:rsid w:val="006821FD"/>
    <w:rsid w:val="00686248"/>
    <w:rsid w:val="00687CF6"/>
    <w:rsid w:val="00691D67"/>
    <w:rsid w:val="00691E7A"/>
    <w:rsid w:val="006944E9"/>
    <w:rsid w:val="006A6CE2"/>
    <w:rsid w:val="006B08F7"/>
    <w:rsid w:val="006B383F"/>
    <w:rsid w:val="006B40C4"/>
    <w:rsid w:val="006B5EE0"/>
    <w:rsid w:val="006C0235"/>
    <w:rsid w:val="006C2361"/>
    <w:rsid w:val="006C6ED4"/>
    <w:rsid w:val="006D0A96"/>
    <w:rsid w:val="006D38CE"/>
    <w:rsid w:val="006D5728"/>
    <w:rsid w:val="006D64CF"/>
    <w:rsid w:val="006E3FCE"/>
    <w:rsid w:val="006E40BC"/>
    <w:rsid w:val="006F0FC4"/>
    <w:rsid w:val="006F65B8"/>
    <w:rsid w:val="006F7094"/>
    <w:rsid w:val="00703CCB"/>
    <w:rsid w:val="0071290D"/>
    <w:rsid w:val="00720576"/>
    <w:rsid w:val="0072188D"/>
    <w:rsid w:val="00725760"/>
    <w:rsid w:val="0073117D"/>
    <w:rsid w:val="007340F6"/>
    <w:rsid w:val="007343EC"/>
    <w:rsid w:val="00736143"/>
    <w:rsid w:val="00736AA2"/>
    <w:rsid w:val="00740C4E"/>
    <w:rsid w:val="0074134E"/>
    <w:rsid w:val="00743D8B"/>
    <w:rsid w:val="007464A1"/>
    <w:rsid w:val="007548F2"/>
    <w:rsid w:val="00760A19"/>
    <w:rsid w:val="00760E26"/>
    <w:rsid w:val="00771346"/>
    <w:rsid w:val="007725A3"/>
    <w:rsid w:val="00774EDD"/>
    <w:rsid w:val="00775C45"/>
    <w:rsid w:val="00782E8D"/>
    <w:rsid w:val="00785139"/>
    <w:rsid w:val="007870E0"/>
    <w:rsid w:val="0079057F"/>
    <w:rsid w:val="00793600"/>
    <w:rsid w:val="00794A7D"/>
    <w:rsid w:val="007A74C3"/>
    <w:rsid w:val="007B0567"/>
    <w:rsid w:val="007B073A"/>
    <w:rsid w:val="007B0A9F"/>
    <w:rsid w:val="007B2B5B"/>
    <w:rsid w:val="007B5160"/>
    <w:rsid w:val="007C2806"/>
    <w:rsid w:val="007C5EBF"/>
    <w:rsid w:val="007C6123"/>
    <w:rsid w:val="007C7862"/>
    <w:rsid w:val="007D1310"/>
    <w:rsid w:val="007D2ACA"/>
    <w:rsid w:val="007D61F6"/>
    <w:rsid w:val="007E5F62"/>
    <w:rsid w:val="007F13EA"/>
    <w:rsid w:val="007F2044"/>
    <w:rsid w:val="008006CF"/>
    <w:rsid w:val="00800C15"/>
    <w:rsid w:val="00801107"/>
    <w:rsid w:val="0080329B"/>
    <w:rsid w:val="0080768D"/>
    <w:rsid w:val="0080790B"/>
    <w:rsid w:val="00811C60"/>
    <w:rsid w:val="00812F13"/>
    <w:rsid w:val="00812F62"/>
    <w:rsid w:val="00822B91"/>
    <w:rsid w:val="008248A4"/>
    <w:rsid w:val="00826FB8"/>
    <w:rsid w:val="00837215"/>
    <w:rsid w:val="0084256B"/>
    <w:rsid w:val="00854A91"/>
    <w:rsid w:val="00860EE4"/>
    <w:rsid w:val="0086705A"/>
    <w:rsid w:val="00870402"/>
    <w:rsid w:val="008709B3"/>
    <w:rsid w:val="008730F8"/>
    <w:rsid w:val="008748FF"/>
    <w:rsid w:val="00885550"/>
    <w:rsid w:val="00893287"/>
    <w:rsid w:val="00897B9B"/>
    <w:rsid w:val="008A1AE6"/>
    <w:rsid w:val="008A493B"/>
    <w:rsid w:val="008B75C9"/>
    <w:rsid w:val="008C41F6"/>
    <w:rsid w:val="008C44BF"/>
    <w:rsid w:val="008D0667"/>
    <w:rsid w:val="008D6FD8"/>
    <w:rsid w:val="008E4C37"/>
    <w:rsid w:val="008E6B91"/>
    <w:rsid w:val="008F173E"/>
    <w:rsid w:val="008F553E"/>
    <w:rsid w:val="00901E70"/>
    <w:rsid w:val="00905CB1"/>
    <w:rsid w:val="0091178D"/>
    <w:rsid w:val="00913109"/>
    <w:rsid w:val="00913405"/>
    <w:rsid w:val="00914CC6"/>
    <w:rsid w:val="00917B9E"/>
    <w:rsid w:val="009202BF"/>
    <w:rsid w:val="00920E6B"/>
    <w:rsid w:val="009263E2"/>
    <w:rsid w:val="00930AE2"/>
    <w:rsid w:val="00935699"/>
    <w:rsid w:val="009400F8"/>
    <w:rsid w:val="00945B92"/>
    <w:rsid w:val="00953733"/>
    <w:rsid w:val="00953B50"/>
    <w:rsid w:val="00953B89"/>
    <w:rsid w:val="00957833"/>
    <w:rsid w:val="00960181"/>
    <w:rsid w:val="009654C3"/>
    <w:rsid w:val="009700A4"/>
    <w:rsid w:val="00970D4E"/>
    <w:rsid w:val="00972D1B"/>
    <w:rsid w:val="009746A8"/>
    <w:rsid w:val="0097732B"/>
    <w:rsid w:val="0098462E"/>
    <w:rsid w:val="00985682"/>
    <w:rsid w:val="00986D66"/>
    <w:rsid w:val="00994AB2"/>
    <w:rsid w:val="009A0C48"/>
    <w:rsid w:val="009A7821"/>
    <w:rsid w:val="009B070D"/>
    <w:rsid w:val="009B585E"/>
    <w:rsid w:val="009C28B3"/>
    <w:rsid w:val="009C2DEC"/>
    <w:rsid w:val="009C42AF"/>
    <w:rsid w:val="009C5274"/>
    <w:rsid w:val="009D23A4"/>
    <w:rsid w:val="009D740C"/>
    <w:rsid w:val="009E57CA"/>
    <w:rsid w:val="009E7AD5"/>
    <w:rsid w:val="009F13AA"/>
    <w:rsid w:val="009F16FF"/>
    <w:rsid w:val="009F32BE"/>
    <w:rsid w:val="009F6F9A"/>
    <w:rsid w:val="00A042F8"/>
    <w:rsid w:val="00A0554A"/>
    <w:rsid w:val="00A06C27"/>
    <w:rsid w:val="00A06FDB"/>
    <w:rsid w:val="00A13794"/>
    <w:rsid w:val="00A17360"/>
    <w:rsid w:val="00A3200E"/>
    <w:rsid w:val="00A37231"/>
    <w:rsid w:val="00A41959"/>
    <w:rsid w:val="00A41F81"/>
    <w:rsid w:val="00A425CD"/>
    <w:rsid w:val="00A45C65"/>
    <w:rsid w:val="00A5278F"/>
    <w:rsid w:val="00A718C1"/>
    <w:rsid w:val="00A736D2"/>
    <w:rsid w:val="00A76400"/>
    <w:rsid w:val="00A82B77"/>
    <w:rsid w:val="00A92F27"/>
    <w:rsid w:val="00A96139"/>
    <w:rsid w:val="00A974D6"/>
    <w:rsid w:val="00A9782E"/>
    <w:rsid w:val="00AA1D37"/>
    <w:rsid w:val="00AA26B6"/>
    <w:rsid w:val="00AA2C78"/>
    <w:rsid w:val="00AA2EAD"/>
    <w:rsid w:val="00AB0A20"/>
    <w:rsid w:val="00AC3ED3"/>
    <w:rsid w:val="00AD5EEA"/>
    <w:rsid w:val="00AD689D"/>
    <w:rsid w:val="00AD6E18"/>
    <w:rsid w:val="00AD7007"/>
    <w:rsid w:val="00AE5E9C"/>
    <w:rsid w:val="00AE6C15"/>
    <w:rsid w:val="00AE7575"/>
    <w:rsid w:val="00B16F5F"/>
    <w:rsid w:val="00B17921"/>
    <w:rsid w:val="00B262B3"/>
    <w:rsid w:val="00B309F7"/>
    <w:rsid w:val="00B32F1A"/>
    <w:rsid w:val="00B33DB2"/>
    <w:rsid w:val="00B36BA8"/>
    <w:rsid w:val="00B37C26"/>
    <w:rsid w:val="00B40ECC"/>
    <w:rsid w:val="00B41719"/>
    <w:rsid w:val="00B561D8"/>
    <w:rsid w:val="00B56217"/>
    <w:rsid w:val="00B57367"/>
    <w:rsid w:val="00B57777"/>
    <w:rsid w:val="00B64B08"/>
    <w:rsid w:val="00B6600A"/>
    <w:rsid w:val="00B678D7"/>
    <w:rsid w:val="00B71364"/>
    <w:rsid w:val="00B71A22"/>
    <w:rsid w:val="00B72583"/>
    <w:rsid w:val="00B72886"/>
    <w:rsid w:val="00B77082"/>
    <w:rsid w:val="00B7743C"/>
    <w:rsid w:val="00B80192"/>
    <w:rsid w:val="00B821F9"/>
    <w:rsid w:val="00B83B67"/>
    <w:rsid w:val="00B86376"/>
    <w:rsid w:val="00B93A4B"/>
    <w:rsid w:val="00B94291"/>
    <w:rsid w:val="00B97332"/>
    <w:rsid w:val="00B97709"/>
    <w:rsid w:val="00BA5DE6"/>
    <w:rsid w:val="00BB02D5"/>
    <w:rsid w:val="00BB2F69"/>
    <w:rsid w:val="00BC1494"/>
    <w:rsid w:val="00BC3BAC"/>
    <w:rsid w:val="00BC7B34"/>
    <w:rsid w:val="00BD06A8"/>
    <w:rsid w:val="00BD5BA8"/>
    <w:rsid w:val="00BE2C4C"/>
    <w:rsid w:val="00BE6783"/>
    <w:rsid w:val="00BE7C5C"/>
    <w:rsid w:val="00BF1E1B"/>
    <w:rsid w:val="00C01FED"/>
    <w:rsid w:val="00C042AC"/>
    <w:rsid w:val="00C06C47"/>
    <w:rsid w:val="00C07700"/>
    <w:rsid w:val="00C121BE"/>
    <w:rsid w:val="00C202C9"/>
    <w:rsid w:val="00C2269D"/>
    <w:rsid w:val="00C242BE"/>
    <w:rsid w:val="00C25205"/>
    <w:rsid w:val="00C25A33"/>
    <w:rsid w:val="00C34457"/>
    <w:rsid w:val="00C418C6"/>
    <w:rsid w:val="00C43CF2"/>
    <w:rsid w:val="00C4676E"/>
    <w:rsid w:val="00C46C8F"/>
    <w:rsid w:val="00C5125A"/>
    <w:rsid w:val="00C5133B"/>
    <w:rsid w:val="00C558D7"/>
    <w:rsid w:val="00C55A8B"/>
    <w:rsid w:val="00C55C6C"/>
    <w:rsid w:val="00C55F23"/>
    <w:rsid w:val="00C577D7"/>
    <w:rsid w:val="00C64E5C"/>
    <w:rsid w:val="00C67671"/>
    <w:rsid w:val="00C775B0"/>
    <w:rsid w:val="00C82B4B"/>
    <w:rsid w:val="00C8528B"/>
    <w:rsid w:val="00C8568C"/>
    <w:rsid w:val="00C93E95"/>
    <w:rsid w:val="00C94F1B"/>
    <w:rsid w:val="00C95753"/>
    <w:rsid w:val="00C965B5"/>
    <w:rsid w:val="00CA3788"/>
    <w:rsid w:val="00CA6D26"/>
    <w:rsid w:val="00CA6D50"/>
    <w:rsid w:val="00CB6223"/>
    <w:rsid w:val="00CC124D"/>
    <w:rsid w:val="00CC135D"/>
    <w:rsid w:val="00CD1C9D"/>
    <w:rsid w:val="00CD4578"/>
    <w:rsid w:val="00CE09F1"/>
    <w:rsid w:val="00CE39C7"/>
    <w:rsid w:val="00CE5000"/>
    <w:rsid w:val="00CE5597"/>
    <w:rsid w:val="00CE617B"/>
    <w:rsid w:val="00CE6F7B"/>
    <w:rsid w:val="00CE757C"/>
    <w:rsid w:val="00CF249E"/>
    <w:rsid w:val="00CF317F"/>
    <w:rsid w:val="00CF3526"/>
    <w:rsid w:val="00CF73BC"/>
    <w:rsid w:val="00CF7BE1"/>
    <w:rsid w:val="00D01182"/>
    <w:rsid w:val="00D113E9"/>
    <w:rsid w:val="00D12370"/>
    <w:rsid w:val="00D12CAA"/>
    <w:rsid w:val="00D139AC"/>
    <w:rsid w:val="00D17F33"/>
    <w:rsid w:val="00D24A8F"/>
    <w:rsid w:val="00D33318"/>
    <w:rsid w:val="00D34B0C"/>
    <w:rsid w:val="00D36D94"/>
    <w:rsid w:val="00D3741B"/>
    <w:rsid w:val="00D377D4"/>
    <w:rsid w:val="00D43036"/>
    <w:rsid w:val="00D45D98"/>
    <w:rsid w:val="00D50FE6"/>
    <w:rsid w:val="00D52C84"/>
    <w:rsid w:val="00D57EDA"/>
    <w:rsid w:val="00D703C8"/>
    <w:rsid w:val="00D709E2"/>
    <w:rsid w:val="00D752A5"/>
    <w:rsid w:val="00D7546A"/>
    <w:rsid w:val="00D759E3"/>
    <w:rsid w:val="00D81F67"/>
    <w:rsid w:val="00D854A2"/>
    <w:rsid w:val="00D86444"/>
    <w:rsid w:val="00D873D8"/>
    <w:rsid w:val="00D944AD"/>
    <w:rsid w:val="00D960B2"/>
    <w:rsid w:val="00DA2DC1"/>
    <w:rsid w:val="00DA3A9A"/>
    <w:rsid w:val="00DA6382"/>
    <w:rsid w:val="00DB28D8"/>
    <w:rsid w:val="00DB4334"/>
    <w:rsid w:val="00DB522F"/>
    <w:rsid w:val="00DB64FE"/>
    <w:rsid w:val="00DC3A35"/>
    <w:rsid w:val="00DC4310"/>
    <w:rsid w:val="00DC4749"/>
    <w:rsid w:val="00DD183E"/>
    <w:rsid w:val="00DD1D6C"/>
    <w:rsid w:val="00DD4841"/>
    <w:rsid w:val="00DD72B8"/>
    <w:rsid w:val="00DE1FAF"/>
    <w:rsid w:val="00DF5439"/>
    <w:rsid w:val="00DF64E7"/>
    <w:rsid w:val="00DF67E6"/>
    <w:rsid w:val="00E00A7B"/>
    <w:rsid w:val="00E06B77"/>
    <w:rsid w:val="00E11361"/>
    <w:rsid w:val="00E20B96"/>
    <w:rsid w:val="00E32D34"/>
    <w:rsid w:val="00E35FA1"/>
    <w:rsid w:val="00E42DA7"/>
    <w:rsid w:val="00E4326B"/>
    <w:rsid w:val="00E445D2"/>
    <w:rsid w:val="00E55A2A"/>
    <w:rsid w:val="00E57B86"/>
    <w:rsid w:val="00E703F2"/>
    <w:rsid w:val="00E723B5"/>
    <w:rsid w:val="00E726A0"/>
    <w:rsid w:val="00E76105"/>
    <w:rsid w:val="00E81FBB"/>
    <w:rsid w:val="00E914B9"/>
    <w:rsid w:val="00EA7D57"/>
    <w:rsid w:val="00EB601C"/>
    <w:rsid w:val="00EB68A1"/>
    <w:rsid w:val="00EB6D8B"/>
    <w:rsid w:val="00EC02C9"/>
    <w:rsid w:val="00EC0B5F"/>
    <w:rsid w:val="00EC17A5"/>
    <w:rsid w:val="00ED1116"/>
    <w:rsid w:val="00ED11F3"/>
    <w:rsid w:val="00ED484F"/>
    <w:rsid w:val="00ED76BF"/>
    <w:rsid w:val="00EE27E1"/>
    <w:rsid w:val="00EE692C"/>
    <w:rsid w:val="00EF5894"/>
    <w:rsid w:val="00EF7122"/>
    <w:rsid w:val="00F01134"/>
    <w:rsid w:val="00F06D98"/>
    <w:rsid w:val="00F155DC"/>
    <w:rsid w:val="00F214A9"/>
    <w:rsid w:val="00F22EF0"/>
    <w:rsid w:val="00F26825"/>
    <w:rsid w:val="00F3204E"/>
    <w:rsid w:val="00F34CE9"/>
    <w:rsid w:val="00F36CD2"/>
    <w:rsid w:val="00F40775"/>
    <w:rsid w:val="00F51F01"/>
    <w:rsid w:val="00F53095"/>
    <w:rsid w:val="00F53663"/>
    <w:rsid w:val="00F60C56"/>
    <w:rsid w:val="00F64969"/>
    <w:rsid w:val="00F73E93"/>
    <w:rsid w:val="00F76A16"/>
    <w:rsid w:val="00F778B8"/>
    <w:rsid w:val="00F85F98"/>
    <w:rsid w:val="00F861EE"/>
    <w:rsid w:val="00F93529"/>
    <w:rsid w:val="00F94359"/>
    <w:rsid w:val="00FA1D1B"/>
    <w:rsid w:val="00FA367B"/>
    <w:rsid w:val="00FB0CD6"/>
    <w:rsid w:val="00FC022D"/>
    <w:rsid w:val="00FC2800"/>
    <w:rsid w:val="00FD2687"/>
    <w:rsid w:val="00FD631B"/>
    <w:rsid w:val="00FD69C9"/>
    <w:rsid w:val="00FE1229"/>
    <w:rsid w:val="00FE3B69"/>
    <w:rsid w:val="00FF470E"/>
    <w:rsid w:val="00FF4997"/>
    <w:rsid w:val="00FF561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AD66E"/>
  <w15:docId w15:val="{854C99A0-BB69-4F0D-9692-13014CA6C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EC2"/>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E3F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E3FCE"/>
    <w:rPr>
      <w:sz w:val="20"/>
      <w:szCs w:val="20"/>
    </w:rPr>
  </w:style>
  <w:style w:type="character" w:styleId="FootnoteReference">
    <w:name w:val="footnote reference"/>
    <w:basedOn w:val="DefaultParagraphFont"/>
    <w:uiPriority w:val="99"/>
    <w:semiHidden/>
    <w:unhideWhenUsed/>
    <w:rsid w:val="006E3FCE"/>
    <w:rPr>
      <w:vertAlign w:val="superscript"/>
    </w:rPr>
  </w:style>
  <w:style w:type="character" w:styleId="CommentReference">
    <w:name w:val="annotation reference"/>
    <w:basedOn w:val="DefaultParagraphFont"/>
    <w:uiPriority w:val="99"/>
    <w:semiHidden/>
    <w:unhideWhenUsed/>
    <w:rsid w:val="004261B2"/>
    <w:rPr>
      <w:sz w:val="16"/>
      <w:szCs w:val="16"/>
    </w:rPr>
  </w:style>
  <w:style w:type="paragraph" w:styleId="CommentText">
    <w:name w:val="annotation text"/>
    <w:basedOn w:val="Normal"/>
    <w:link w:val="CommentTextChar"/>
    <w:uiPriority w:val="99"/>
    <w:unhideWhenUsed/>
    <w:rsid w:val="004261B2"/>
    <w:pPr>
      <w:spacing w:line="240" w:lineRule="auto"/>
    </w:pPr>
    <w:rPr>
      <w:sz w:val="20"/>
      <w:szCs w:val="20"/>
    </w:rPr>
  </w:style>
  <w:style w:type="character" w:customStyle="1" w:styleId="CommentTextChar">
    <w:name w:val="Comment Text Char"/>
    <w:basedOn w:val="DefaultParagraphFont"/>
    <w:link w:val="CommentText"/>
    <w:uiPriority w:val="99"/>
    <w:rsid w:val="004261B2"/>
    <w:rPr>
      <w:sz w:val="20"/>
      <w:szCs w:val="20"/>
    </w:rPr>
  </w:style>
  <w:style w:type="paragraph" w:styleId="BalloonText">
    <w:name w:val="Balloon Text"/>
    <w:basedOn w:val="Normal"/>
    <w:link w:val="BalloonTextChar"/>
    <w:uiPriority w:val="99"/>
    <w:semiHidden/>
    <w:unhideWhenUsed/>
    <w:rsid w:val="004261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61B2"/>
    <w:rPr>
      <w:rFonts w:ascii="Tahoma" w:hAnsi="Tahoma" w:cs="Tahoma"/>
      <w:sz w:val="16"/>
      <w:szCs w:val="16"/>
    </w:rPr>
  </w:style>
  <w:style w:type="table" w:styleId="TableGrid">
    <w:name w:val="Table Grid"/>
    <w:basedOn w:val="TableNormal"/>
    <w:uiPriority w:val="59"/>
    <w:rsid w:val="00645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9F13AA"/>
    <w:pPr>
      <w:spacing w:after="0" w:line="240" w:lineRule="auto"/>
    </w:pPr>
    <w:rPr>
      <w:lang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
    <w:name w:val="Light Grid"/>
    <w:basedOn w:val="TableNormal"/>
    <w:uiPriority w:val="62"/>
    <w:rsid w:val="009F13A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Hyperlink">
    <w:name w:val="Hyperlink"/>
    <w:basedOn w:val="DefaultParagraphFont"/>
    <w:uiPriority w:val="99"/>
    <w:unhideWhenUsed/>
    <w:rsid w:val="00652D16"/>
    <w:rPr>
      <w:color w:val="0000FF" w:themeColor="hyperlink"/>
      <w:u w:val="single"/>
    </w:rPr>
  </w:style>
  <w:style w:type="paragraph" w:styleId="Header">
    <w:name w:val="header"/>
    <w:basedOn w:val="Normal"/>
    <w:link w:val="HeaderChar"/>
    <w:uiPriority w:val="99"/>
    <w:unhideWhenUsed/>
    <w:rsid w:val="005A6A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6A3A"/>
  </w:style>
  <w:style w:type="paragraph" w:styleId="Footer">
    <w:name w:val="footer"/>
    <w:basedOn w:val="Normal"/>
    <w:link w:val="FooterChar"/>
    <w:uiPriority w:val="99"/>
    <w:unhideWhenUsed/>
    <w:rsid w:val="005A6A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6A3A"/>
  </w:style>
  <w:style w:type="paragraph" w:styleId="ListParagraph">
    <w:name w:val="List Paragraph"/>
    <w:basedOn w:val="Normal"/>
    <w:uiPriority w:val="34"/>
    <w:qFormat/>
    <w:rsid w:val="00C2269D"/>
    <w:pPr>
      <w:ind w:left="720"/>
      <w:contextualSpacing/>
    </w:pPr>
  </w:style>
  <w:style w:type="character" w:customStyle="1" w:styleId="fontstyle01">
    <w:name w:val="fontstyle01"/>
    <w:basedOn w:val="DefaultParagraphFont"/>
    <w:rsid w:val="00EB601C"/>
    <w:rPr>
      <w:rFonts w:cs="B Lotus" w:hint="cs"/>
      <w:b w:val="0"/>
      <w:bCs w:val="0"/>
      <w:i w:val="0"/>
      <w:iCs w:val="0"/>
      <w:color w:val="000000"/>
      <w:sz w:val="20"/>
      <w:szCs w:val="20"/>
    </w:rPr>
  </w:style>
  <w:style w:type="character" w:customStyle="1" w:styleId="UnresolvedMention1">
    <w:name w:val="Unresolved Mention1"/>
    <w:basedOn w:val="DefaultParagraphFont"/>
    <w:uiPriority w:val="99"/>
    <w:semiHidden/>
    <w:unhideWhenUsed/>
    <w:rsid w:val="0071290D"/>
    <w:rPr>
      <w:color w:val="605E5C"/>
      <w:shd w:val="clear" w:color="auto" w:fill="E1DFDD"/>
    </w:rPr>
  </w:style>
  <w:style w:type="paragraph" w:styleId="NormalWeb">
    <w:name w:val="Normal (Web)"/>
    <w:basedOn w:val="Normal"/>
    <w:uiPriority w:val="99"/>
    <w:unhideWhenUsed/>
    <w:rsid w:val="003F4062"/>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CommentSubject">
    <w:name w:val="annotation subject"/>
    <w:basedOn w:val="CommentText"/>
    <w:next w:val="CommentText"/>
    <w:link w:val="CommentSubjectChar"/>
    <w:uiPriority w:val="99"/>
    <w:semiHidden/>
    <w:unhideWhenUsed/>
    <w:rsid w:val="007B0A9F"/>
    <w:rPr>
      <w:b/>
      <w:bCs/>
    </w:rPr>
  </w:style>
  <w:style w:type="character" w:customStyle="1" w:styleId="CommentSubjectChar">
    <w:name w:val="Comment Subject Char"/>
    <w:basedOn w:val="CommentTextChar"/>
    <w:link w:val="CommentSubject"/>
    <w:uiPriority w:val="99"/>
    <w:semiHidden/>
    <w:rsid w:val="007B0A9F"/>
    <w:rPr>
      <w:b/>
      <w:bCs/>
      <w:sz w:val="20"/>
      <w:szCs w:val="20"/>
    </w:rPr>
  </w:style>
  <w:style w:type="table" w:customStyle="1" w:styleId="TableGridLight1">
    <w:name w:val="Table Grid Light1"/>
    <w:basedOn w:val="TableNormal"/>
    <w:uiPriority w:val="40"/>
    <w:rsid w:val="003B431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127C1F"/>
    <w:rPr>
      <w:b/>
      <w:bCs/>
    </w:rPr>
  </w:style>
  <w:style w:type="character" w:styleId="UnresolvedMention">
    <w:name w:val="Unresolved Mention"/>
    <w:basedOn w:val="DefaultParagraphFont"/>
    <w:uiPriority w:val="99"/>
    <w:semiHidden/>
    <w:unhideWhenUsed/>
    <w:rsid w:val="005A0166"/>
    <w:rPr>
      <w:color w:val="605E5C"/>
      <w:shd w:val="clear" w:color="auto" w:fill="E1DFDD"/>
    </w:rPr>
  </w:style>
  <w:style w:type="table" w:customStyle="1" w:styleId="TableGrid1">
    <w:name w:val="Table Grid1"/>
    <w:basedOn w:val="TableNormal"/>
    <w:next w:val="TableGrid"/>
    <w:uiPriority w:val="39"/>
    <w:rsid w:val="007F13EA"/>
    <w:pPr>
      <w:spacing w:after="0" w:line="240" w:lineRule="auto"/>
    </w:pPr>
    <w:rPr>
      <w:rFonts w:ascii="Times New Roman" w:hAnsi="Times New Roman" w:cs="B Nazanin"/>
      <w:kern w:val="2"/>
      <w:sz w:val="24"/>
      <w:szCs w:val="28"/>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0812">
      <w:bodyDiv w:val="1"/>
      <w:marLeft w:val="0"/>
      <w:marRight w:val="0"/>
      <w:marTop w:val="0"/>
      <w:marBottom w:val="0"/>
      <w:divBdr>
        <w:top w:val="none" w:sz="0" w:space="0" w:color="auto"/>
        <w:left w:val="none" w:sz="0" w:space="0" w:color="auto"/>
        <w:bottom w:val="none" w:sz="0" w:space="0" w:color="auto"/>
        <w:right w:val="none" w:sz="0" w:space="0" w:color="auto"/>
      </w:divBdr>
    </w:div>
    <w:div w:id="159662917">
      <w:bodyDiv w:val="1"/>
      <w:marLeft w:val="0"/>
      <w:marRight w:val="0"/>
      <w:marTop w:val="0"/>
      <w:marBottom w:val="0"/>
      <w:divBdr>
        <w:top w:val="none" w:sz="0" w:space="0" w:color="auto"/>
        <w:left w:val="none" w:sz="0" w:space="0" w:color="auto"/>
        <w:bottom w:val="none" w:sz="0" w:space="0" w:color="auto"/>
        <w:right w:val="none" w:sz="0" w:space="0" w:color="auto"/>
      </w:divBdr>
    </w:div>
    <w:div w:id="290942562">
      <w:bodyDiv w:val="1"/>
      <w:marLeft w:val="0"/>
      <w:marRight w:val="0"/>
      <w:marTop w:val="0"/>
      <w:marBottom w:val="0"/>
      <w:divBdr>
        <w:top w:val="none" w:sz="0" w:space="0" w:color="auto"/>
        <w:left w:val="none" w:sz="0" w:space="0" w:color="auto"/>
        <w:bottom w:val="none" w:sz="0" w:space="0" w:color="auto"/>
        <w:right w:val="none" w:sz="0" w:space="0" w:color="auto"/>
      </w:divBdr>
      <w:divsChild>
        <w:div w:id="584000358">
          <w:marLeft w:val="0"/>
          <w:marRight w:val="0"/>
          <w:marTop w:val="0"/>
          <w:marBottom w:val="0"/>
          <w:divBdr>
            <w:top w:val="none" w:sz="0" w:space="0" w:color="auto"/>
            <w:left w:val="none" w:sz="0" w:space="0" w:color="auto"/>
            <w:bottom w:val="none" w:sz="0" w:space="0" w:color="auto"/>
            <w:right w:val="none" w:sz="0" w:space="0" w:color="auto"/>
          </w:divBdr>
        </w:div>
        <w:div w:id="392630626">
          <w:marLeft w:val="0"/>
          <w:marRight w:val="0"/>
          <w:marTop w:val="0"/>
          <w:marBottom w:val="0"/>
          <w:divBdr>
            <w:top w:val="none" w:sz="0" w:space="0" w:color="auto"/>
            <w:left w:val="none" w:sz="0" w:space="0" w:color="auto"/>
            <w:bottom w:val="none" w:sz="0" w:space="0" w:color="auto"/>
            <w:right w:val="none" w:sz="0" w:space="0" w:color="auto"/>
          </w:divBdr>
        </w:div>
        <w:div w:id="1689258872">
          <w:marLeft w:val="0"/>
          <w:marRight w:val="0"/>
          <w:marTop w:val="0"/>
          <w:marBottom w:val="0"/>
          <w:divBdr>
            <w:top w:val="none" w:sz="0" w:space="0" w:color="auto"/>
            <w:left w:val="none" w:sz="0" w:space="0" w:color="auto"/>
            <w:bottom w:val="none" w:sz="0" w:space="0" w:color="auto"/>
            <w:right w:val="none" w:sz="0" w:space="0" w:color="auto"/>
          </w:divBdr>
        </w:div>
        <w:div w:id="346445134">
          <w:marLeft w:val="0"/>
          <w:marRight w:val="0"/>
          <w:marTop w:val="0"/>
          <w:marBottom w:val="0"/>
          <w:divBdr>
            <w:top w:val="none" w:sz="0" w:space="0" w:color="auto"/>
            <w:left w:val="none" w:sz="0" w:space="0" w:color="auto"/>
            <w:bottom w:val="none" w:sz="0" w:space="0" w:color="auto"/>
            <w:right w:val="none" w:sz="0" w:space="0" w:color="auto"/>
          </w:divBdr>
        </w:div>
        <w:div w:id="666904268">
          <w:marLeft w:val="0"/>
          <w:marRight w:val="0"/>
          <w:marTop w:val="0"/>
          <w:marBottom w:val="0"/>
          <w:divBdr>
            <w:top w:val="none" w:sz="0" w:space="0" w:color="auto"/>
            <w:left w:val="none" w:sz="0" w:space="0" w:color="auto"/>
            <w:bottom w:val="none" w:sz="0" w:space="0" w:color="auto"/>
            <w:right w:val="none" w:sz="0" w:space="0" w:color="auto"/>
          </w:divBdr>
        </w:div>
      </w:divsChild>
    </w:div>
    <w:div w:id="547187048">
      <w:bodyDiv w:val="1"/>
      <w:marLeft w:val="0"/>
      <w:marRight w:val="0"/>
      <w:marTop w:val="0"/>
      <w:marBottom w:val="0"/>
      <w:divBdr>
        <w:top w:val="none" w:sz="0" w:space="0" w:color="auto"/>
        <w:left w:val="none" w:sz="0" w:space="0" w:color="auto"/>
        <w:bottom w:val="none" w:sz="0" w:space="0" w:color="auto"/>
        <w:right w:val="none" w:sz="0" w:space="0" w:color="auto"/>
      </w:divBdr>
    </w:div>
    <w:div w:id="654143658">
      <w:bodyDiv w:val="1"/>
      <w:marLeft w:val="0"/>
      <w:marRight w:val="0"/>
      <w:marTop w:val="0"/>
      <w:marBottom w:val="0"/>
      <w:divBdr>
        <w:top w:val="none" w:sz="0" w:space="0" w:color="auto"/>
        <w:left w:val="none" w:sz="0" w:space="0" w:color="auto"/>
        <w:bottom w:val="none" w:sz="0" w:space="0" w:color="auto"/>
        <w:right w:val="none" w:sz="0" w:space="0" w:color="auto"/>
      </w:divBdr>
    </w:div>
    <w:div w:id="784078856">
      <w:bodyDiv w:val="1"/>
      <w:marLeft w:val="0"/>
      <w:marRight w:val="0"/>
      <w:marTop w:val="0"/>
      <w:marBottom w:val="0"/>
      <w:divBdr>
        <w:top w:val="none" w:sz="0" w:space="0" w:color="auto"/>
        <w:left w:val="none" w:sz="0" w:space="0" w:color="auto"/>
        <w:bottom w:val="none" w:sz="0" w:space="0" w:color="auto"/>
        <w:right w:val="none" w:sz="0" w:space="0" w:color="auto"/>
      </w:divBdr>
    </w:div>
    <w:div w:id="923421003">
      <w:bodyDiv w:val="1"/>
      <w:marLeft w:val="0"/>
      <w:marRight w:val="0"/>
      <w:marTop w:val="0"/>
      <w:marBottom w:val="0"/>
      <w:divBdr>
        <w:top w:val="none" w:sz="0" w:space="0" w:color="auto"/>
        <w:left w:val="none" w:sz="0" w:space="0" w:color="auto"/>
        <w:bottom w:val="none" w:sz="0" w:space="0" w:color="auto"/>
        <w:right w:val="none" w:sz="0" w:space="0" w:color="auto"/>
      </w:divBdr>
    </w:div>
    <w:div w:id="1031801294">
      <w:bodyDiv w:val="1"/>
      <w:marLeft w:val="0"/>
      <w:marRight w:val="0"/>
      <w:marTop w:val="0"/>
      <w:marBottom w:val="0"/>
      <w:divBdr>
        <w:top w:val="none" w:sz="0" w:space="0" w:color="auto"/>
        <w:left w:val="none" w:sz="0" w:space="0" w:color="auto"/>
        <w:bottom w:val="none" w:sz="0" w:space="0" w:color="auto"/>
        <w:right w:val="none" w:sz="0" w:space="0" w:color="auto"/>
      </w:divBdr>
    </w:div>
    <w:div w:id="1071539865">
      <w:bodyDiv w:val="1"/>
      <w:marLeft w:val="0"/>
      <w:marRight w:val="0"/>
      <w:marTop w:val="0"/>
      <w:marBottom w:val="0"/>
      <w:divBdr>
        <w:top w:val="none" w:sz="0" w:space="0" w:color="auto"/>
        <w:left w:val="none" w:sz="0" w:space="0" w:color="auto"/>
        <w:bottom w:val="none" w:sz="0" w:space="0" w:color="auto"/>
        <w:right w:val="none" w:sz="0" w:space="0" w:color="auto"/>
      </w:divBdr>
    </w:div>
    <w:div w:id="1077439044">
      <w:bodyDiv w:val="1"/>
      <w:marLeft w:val="0"/>
      <w:marRight w:val="0"/>
      <w:marTop w:val="0"/>
      <w:marBottom w:val="0"/>
      <w:divBdr>
        <w:top w:val="none" w:sz="0" w:space="0" w:color="auto"/>
        <w:left w:val="none" w:sz="0" w:space="0" w:color="auto"/>
        <w:bottom w:val="none" w:sz="0" w:space="0" w:color="auto"/>
        <w:right w:val="none" w:sz="0" w:space="0" w:color="auto"/>
      </w:divBdr>
    </w:div>
    <w:div w:id="1137188340">
      <w:bodyDiv w:val="1"/>
      <w:marLeft w:val="0"/>
      <w:marRight w:val="0"/>
      <w:marTop w:val="0"/>
      <w:marBottom w:val="0"/>
      <w:divBdr>
        <w:top w:val="none" w:sz="0" w:space="0" w:color="auto"/>
        <w:left w:val="none" w:sz="0" w:space="0" w:color="auto"/>
        <w:bottom w:val="none" w:sz="0" w:space="0" w:color="auto"/>
        <w:right w:val="none" w:sz="0" w:space="0" w:color="auto"/>
      </w:divBdr>
    </w:div>
    <w:div w:id="1336807490">
      <w:bodyDiv w:val="1"/>
      <w:marLeft w:val="0"/>
      <w:marRight w:val="0"/>
      <w:marTop w:val="0"/>
      <w:marBottom w:val="0"/>
      <w:divBdr>
        <w:top w:val="none" w:sz="0" w:space="0" w:color="auto"/>
        <w:left w:val="none" w:sz="0" w:space="0" w:color="auto"/>
        <w:bottom w:val="none" w:sz="0" w:space="0" w:color="auto"/>
        <w:right w:val="none" w:sz="0" w:space="0" w:color="auto"/>
      </w:divBdr>
    </w:div>
    <w:div w:id="1372732558">
      <w:bodyDiv w:val="1"/>
      <w:marLeft w:val="0"/>
      <w:marRight w:val="0"/>
      <w:marTop w:val="0"/>
      <w:marBottom w:val="0"/>
      <w:divBdr>
        <w:top w:val="none" w:sz="0" w:space="0" w:color="auto"/>
        <w:left w:val="none" w:sz="0" w:space="0" w:color="auto"/>
        <w:bottom w:val="none" w:sz="0" w:space="0" w:color="auto"/>
        <w:right w:val="none" w:sz="0" w:space="0" w:color="auto"/>
      </w:divBdr>
    </w:div>
    <w:div w:id="1411199069">
      <w:bodyDiv w:val="1"/>
      <w:marLeft w:val="0"/>
      <w:marRight w:val="0"/>
      <w:marTop w:val="0"/>
      <w:marBottom w:val="0"/>
      <w:divBdr>
        <w:top w:val="none" w:sz="0" w:space="0" w:color="auto"/>
        <w:left w:val="none" w:sz="0" w:space="0" w:color="auto"/>
        <w:bottom w:val="none" w:sz="0" w:space="0" w:color="auto"/>
        <w:right w:val="none" w:sz="0" w:space="0" w:color="auto"/>
      </w:divBdr>
    </w:div>
    <w:div w:id="1412308443">
      <w:bodyDiv w:val="1"/>
      <w:marLeft w:val="0"/>
      <w:marRight w:val="0"/>
      <w:marTop w:val="0"/>
      <w:marBottom w:val="0"/>
      <w:divBdr>
        <w:top w:val="none" w:sz="0" w:space="0" w:color="auto"/>
        <w:left w:val="none" w:sz="0" w:space="0" w:color="auto"/>
        <w:bottom w:val="none" w:sz="0" w:space="0" w:color="auto"/>
        <w:right w:val="none" w:sz="0" w:space="0" w:color="auto"/>
      </w:divBdr>
    </w:div>
    <w:div w:id="1653825860">
      <w:bodyDiv w:val="1"/>
      <w:marLeft w:val="0"/>
      <w:marRight w:val="0"/>
      <w:marTop w:val="0"/>
      <w:marBottom w:val="0"/>
      <w:divBdr>
        <w:top w:val="none" w:sz="0" w:space="0" w:color="auto"/>
        <w:left w:val="none" w:sz="0" w:space="0" w:color="auto"/>
        <w:bottom w:val="none" w:sz="0" w:space="0" w:color="auto"/>
        <w:right w:val="none" w:sz="0" w:space="0" w:color="auto"/>
      </w:divBdr>
    </w:div>
    <w:div w:id="1717512839">
      <w:bodyDiv w:val="1"/>
      <w:marLeft w:val="0"/>
      <w:marRight w:val="0"/>
      <w:marTop w:val="0"/>
      <w:marBottom w:val="0"/>
      <w:divBdr>
        <w:top w:val="none" w:sz="0" w:space="0" w:color="auto"/>
        <w:left w:val="none" w:sz="0" w:space="0" w:color="auto"/>
        <w:bottom w:val="none" w:sz="0" w:space="0" w:color="auto"/>
        <w:right w:val="none" w:sz="0" w:space="0" w:color="auto"/>
      </w:divBdr>
    </w:div>
    <w:div w:id="1846704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77/07334648211009658" TargetMode="External"/><Relationship Id="rId18" Type="http://schemas.openxmlformats.org/officeDocument/2006/relationships/hyperlink" Target="https://doi.org/10.1891/0198-8794.35.99" TargetMode="External"/><Relationship Id="rId26" Type="http://schemas.openxmlformats.org/officeDocument/2006/relationships/hyperlink" Target="https://doi.org/10.1111/j.1540-4560.2005.00409.x" TargetMode="External"/><Relationship Id="rId39" Type="http://schemas.openxmlformats.org/officeDocument/2006/relationships/hyperlink" Target="https://doi.org/10.1177/0164027500225004" TargetMode="External"/><Relationship Id="rId21" Type="http://schemas.openxmlformats.org/officeDocument/2006/relationships/hyperlink" Target="https://doi.org/10.1300/J074v12n01-06" TargetMode="External"/><Relationship Id="rId34" Type="http://schemas.openxmlformats.org/officeDocument/2006/relationships/hyperlink" Target="https://doi.org/10.1037/h0048053" TargetMode="External"/><Relationship Id="rId42" Type="http://schemas.openxmlformats.org/officeDocument/2006/relationships/hyperlink" Target="https://doi.org/10.32598/SIJA.13.special-Issue.626" TargetMode="External"/><Relationship Id="rId47" Type="http://schemas.openxmlformats.org/officeDocument/2006/relationships/hyperlink" Target="https://sid.ir/paper/55489/en" TargetMode="External"/><Relationship Id="rId50" Type="http://schemas.openxmlformats.org/officeDocument/2006/relationships/hyperlink" Target="https://doi.org/10.1016/j.eatbeh" TargetMode="External"/><Relationship Id="rId55" Type="http://schemas.openxmlformats.org/officeDocument/2006/relationships/hyperlink" Target="https://doi.org/10.18869/acadpub.joge.1.4.1"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80/03601277.2015.1050870" TargetMode="External"/><Relationship Id="rId29" Type="http://schemas.openxmlformats.org/officeDocument/2006/relationships/hyperlink" Target="https://doi.org/10.1016/j.jadohealth.2006.09" TargetMode="External"/><Relationship Id="rId11" Type="http://schemas.openxmlformats.org/officeDocument/2006/relationships/hyperlink" Target="https://doi.org/10.1017/So144686X09008721" TargetMode="External"/><Relationship Id="rId24" Type="http://schemas.openxmlformats.org/officeDocument/2006/relationships/hyperlink" Target="https://doi.org/10.3390/ijerph17124231" TargetMode="External"/><Relationship Id="rId32" Type="http://schemas.openxmlformats.org/officeDocument/2006/relationships/hyperlink" Target="http://rjms.iums.ac.ir/article-1-2966-fa.htmI" TargetMode="External"/><Relationship Id="rId37" Type="http://schemas.openxmlformats.org/officeDocument/2006/relationships/hyperlink" Target="https://doi.org/10.1093/geronb/58.4.P203" TargetMode="External"/><Relationship Id="rId40" Type="http://schemas.openxmlformats.org/officeDocument/2006/relationships/hyperlink" Target="https://doi.org/10.2190/8M7K-5F36-P8VW-0Y4F" TargetMode="External"/><Relationship Id="rId45" Type="http://schemas.openxmlformats.org/officeDocument/2006/relationships/hyperlink" Target="https://doi.org/10.1080/10640269508249156" TargetMode="External"/><Relationship Id="rId53" Type="http://schemas.openxmlformats.org/officeDocument/2006/relationships/hyperlink" Target="https://doi.org/10.1521/jscp.23.1.23.26991" TargetMode="Externa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hyperlink" Target="https://doi.org/10.1007/978-3-319-09306-2-2" TargetMode="External"/><Relationship Id="rId4" Type="http://schemas.openxmlformats.org/officeDocument/2006/relationships/settings" Target="settings.xml"/><Relationship Id="rId9" Type="http://schemas.openxmlformats.org/officeDocument/2006/relationships/hyperlink" Target="https://doi.org/10.18502/ehj.v8i2.11544" TargetMode="External"/><Relationship Id="rId14" Type="http://schemas.openxmlformats.org/officeDocument/2006/relationships/hyperlink" Target="https://doi.org/10.25215/1004.217" TargetMode="External"/><Relationship Id="rId22" Type="http://schemas.openxmlformats.org/officeDocument/2006/relationships/hyperlink" Target="https://doi.org/10.18778/2300-1690.17.07" TargetMode="External"/><Relationship Id="rId27" Type="http://schemas.openxmlformats.org/officeDocument/2006/relationships/hyperlink" Target="https://doi.org/10.1016/B9" TargetMode="External"/><Relationship Id="rId30" Type="http://schemas.openxmlformats.org/officeDocument/2006/relationships/hyperlink" Target="https://doi.org/10.1177/1359105314531468" TargetMode="External"/><Relationship Id="rId35" Type="http://schemas.openxmlformats.org/officeDocument/2006/relationships/hyperlink" Target="https://doi.org/10.2190/1U69-9AU2-V6LH-9Y1L" TargetMode="External"/><Relationship Id="rId43" Type="http://schemas.openxmlformats.org/officeDocument/2006/relationships/hyperlink" Target="https://doi.org/10.22051/JWSPS.2017.2673" TargetMode="External"/><Relationship Id="rId48" Type="http://schemas.openxmlformats.org/officeDocument/2006/relationships/hyperlink" Target="https://doi.org/10.15448/1980-6108.2013.4.15417" TargetMode="External"/><Relationship Id="rId56" Type="http://schemas.openxmlformats.org/officeDocument/2006/relationships/hyperlink" Target="https://doi.org/10.1108/IJHRH-05-2022-0047" TargetMode="External"/><Relationship Id="rId8" Type="http://schemas.openxmlformats.org/officeDocument/2006/relationships/image" Target="media/image1.emf"/><Relationship Id="rId51" Type="http://schemas.openxmlformats.org/officeDocument/2006/relationships/hyperlink" Target="https://doi.org/10.1007/s12126-017-9279-5" TargetMode="External"/><Relationship Id="rId3" Type="http://schemas.openxmlformats.org/officeDocument/2006/relationships/styles" Target="styles.xml"/><Relationship Id="rId12" Type="http://schemas.openxmlformats.org/officeDocument/2006/relationships/hyperlink" Target="https://doi.org/10.1080/03601277.2018.1537163" TargetMode="External"/><Relationship Id="rId17" Type="http://schemas.openxmlformats.org/officeDocument/2006/relationships/hyperlink" Target="https://doi.org/10.1016/j.obhdp.2006.09.007" TargetMode="External"/><Relationship Id="rId25" Type="http://schemas.openxmlformats.org/officeDocument/2006/relationships/hyperlink" Target="https://doi.org/10.1093/geronb/59.5.P250" TargetMode="External"/><Relationship Id="rId33" Type="http://schemas.openxmlformats.org/officeDocument/2006/relationships/hyperlink" Target="https://doi.org/10.1177/0887302X07303629" TargetMode="External"/><Relationship Id="rId38" Type="http://schemas.openxmlformats.org/officeDocument/2006/relationships/hyperlink" Target="https://doi.org/10.1037/0022-3514.76.2.214" TargetMode="External"/><Relationship Id="rId46" Type="http://schemas.openxmlformats.org/officeDocument/2006/relationships/hyperlink" Target="http://salmandj.uswr.ac.ir/article-1-96-fa.html" TargetMode="External"/><Relationship Id="rId59" Type="http://schemas.openxmlformats.org/officeDocument/2006/relationships/fontTable" Target="fontTable.xml"/><Relationship Id="rId20" Type="http://schemas.openxmlformats.org/officeDocument/2006/relationships/hyperlink" Target="https://doi.org/10.1080/03601277.2024.2402056" TargetMode="External"/><Relationship Id="rId41" Type="http://schemas.openxmlformats.org/officeDocument/2006/relationships/hyperlink" Target="https://doi.org/10.1016/j.bodyim.2008.07.001" TargetMode="External"/><Relationship Id="rId54" Type="http://schemas.openxmlformats.org/officeDocument/2006/relationships/hyperlink" Target="https://doi.org/10.1080/1360786090316784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80/00223891.1990.9674053" TargetMode="External"/><Relationship Id="rId23" Type="http://schemas.openxmlformats.org/officeDocument/2006/relationships/hyperlink" Target="https://doi.org/10.32598/sija.15.1.2538.1" TargetMode="External"/><Relationship Id="rId28" Type="http://schemas.openxmlformats.org/officeDocument/2006/relationships/hyperlink" Target="https://doi.org/10.1016/j.bodyim.2005.05.001" TargetMode="External"/><Relationship Id="rId36" Type="http://schemas.openxmlformats.org/officeDocument/2006/relationships/hyperlink" Target="https://doi.org/10.1177/0887302X9901700402" TargetMode="External"/><Relationship Id="rId49" Type="http://schemas.openxmlformats.org/officeDocument/2006/relationships/hyperlink" Target="https://doi.org/10.2991/978-94-6463-760-5-7" TargetMode="External"/><Relationship Id="rId57" Type="http://schemas.openxmlformats.org/officeDocument/2006/relationships/hyperlink" Target="https://doi.org/10.7508/jicr.2008.01.005" TargetMode="External"/><Relationship Id="rId10" Type="http://schemas.openxmlformats.org/officeDocument/2006/relationships/hyperlink" Target="https://doi.org/10.52547/jgbfnm.18.1.13" TargetMode="External"/><Relationship Id="rId31" Type="http://schemas.openxmlformats.org/officeDocument/2006/relationships/hyperlink" Target="https://doi.org/10.2190/YD4B-XKQX-KQTR-29K8" TargetMode="External"/><Relationship Id="rId44" Type="http://schemas.openxmlformats.org/officeDocument/2006/relationships/hyperlink" Target="http://ijnr.ir/article-1-2459-fa.html" TargetMode="External"/><Relationship Id="rId52" Type="http://schemas.openxmlformats.org/officeDocument/2006/relationships/hyperlink" Target="https://doi.org/10.1007/978-1-4614-7167-8"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A75F3-EFF1-4B86-AFF5-1BC1E538A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22</Pages>
  <Words>10258</Words>
  <Characters>58476</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68597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Mohammad Esmaeil Riahi</cp:lastModifiedBy>
  <cp:revision>5</cp:revision>
  <dcterms:created xsi:type="dcterms:W3CDTF">2026-09-29T18:02:00Z</dcterms:created>
  <dcterms:modified xsi:type="dcterms:W3CDTF">2026-09-29T18:56:00Z</dcterms:modified>
</cp:coreProperties>
</file>