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BDDB0" w14:textId="77777777" w:rsidR="00FD1686" w:rsidRDefault="00FD1686" w:rsidP="00FD1686">
      <w:pPr>
        <w:bidi/>
        <w:jc w:val="center"/>
        <w:rPr>
          <w:rFonts w:cs="B Lotus"/>
          <w:b/>
          <w:bCs/>
          <w:sz w:val="24"/>
          <w:szCs w:val="24"/>
          <w:lang w:bidi="fa-IR"/>
        </w:rPr>
      </w:pPr>
      <w:r>
        <w:rPr>
          <w:rFonts w:cs="B Lotus" w:hint="cs"/>
          <w:b/>
          <w:bCs/>
          <w:sz w:val="24"/>
          <w:szCs w:val="24"/>
          <w:rtl/>
          <w:lang w:bidi="fa-IR"/>
        </w:rPr>
        <w:t>آخرین نسخه ویرایش شده مورخ 27-05-1405</w:t>
      </w:r>
    </w:p>
    <w:p w14:paraId="42B4AA44" w14:textId="77777777" w:rsidR="00FD1686" w:rsidRDefault="00FD1686" w:rsidP="00FD1686">
      <w:pPr>
        <w:bidi/>
        <w:jc w:val="center"/>
        <w:rPr>
          <w:rFonts w:cs="B Lotus" w:hint="cs"/>
          <w:sz w:val="28"/>
          <w:szCs w:val="28"/>
          <w:rtl/>
        </w:rPr>
      </w:pPr>
      <w:r>
        <w:rPr>
          <w:rFonts w:cs="B Lotus" w:hint="cs"/>
          <w:sz w:val="24"/>
          <w:szCs w:val="24"/>
          <w:highlight w:val="green"/>
          <w:rtl/>
          <w:lang w:bidi="fa-IR"/>
        </w:rPr>
        <w:t>اصلاحات مدنظر</w:t>
      </w:r>
      <w:r>
        <w:rPr>
          <w:rFonts w:cs="B Lotus" w:hint="cs"/>
          <w:sz w:val="24"/>
          <w:szCs w:val="24"/>
          <w:highlight w:val="green"/>
          <w:rtl/>
        </w:rPr>
        <w:t xml:space="preserve"> داور محترم1 </w:t>
      </w:r>
    </w:p>
    <w:p w14:paraId="27F4B9F6" w14:textId="77777777" w:rsidR="00FD1686" w:rsidRDefault="00FD1686" w:rsidP="00FD1686">
      <w:pPr>
        <w:jc w:val="center"/>
        <w:rPr>
          <w:rFonts w:cs="B Lotus" w:hint="cs"/>
          <w:sz w:val="24"/>
          <w:szCs w:val="24"/>
          <w:rtl/>
        </w:rPr>
      </w:pPr>
      <w:r>
        <w:rPr>
          <w:rFonts w:cs="B Lotus" w:hint="cs"/>
          <w:sz w:val="24"/>
          <w:szCs w:val="24"/>
          <w:highlight w:val="red"/>
          <w:rtl/>
        </w:rPr>
        <w:t>اصلاحات مد نظر داور محترم 2</w:t>
      </w:r>
    </w:p>
    <w:p w14:paraId="728EE23D" w14:textId="77777777" w:rsidR="00FD1686" w:rsidRDefault="00FD1686" w:rsidP="00FD1686">
      <w:pPr>
        <w:bidi/>
        <w:spacing w:line="254" w:lineRule="auto"/>
        <w:jc w:val="center"/>
        <w:rPr>
          <w:rFonts w:ascii="Calibri" w:eastAsia="Calibri" w:hAnsi="Calibri" w:cs="B Lotus" w:hint="cs"/>
          <w:sz w:val="24"/>
          <w:szCs w:val="24"/>
          <w:highlight w:val="yellow"/>
          <w:rtl/>
        </w:rPr>
      </w:pPr>
      <w:r>
        <w:rPr>
          <w:rFonts w:ascii="Calibri" w:eastAsia="Calibri" w:hAnsi="Calibri" w:cs="B Lotus" w:hint="cs"/>
          <w:sz w:val="24"/>
          <w:szCs w:val="24"/>
          <w:highlight w:val="yellow"/>
          <w:rtl/>
        </w:rPr>
        <w:t>اصلاحات مد نظر داور محترم</w:t>
      </w:r>
      <w:r>
        <w:rPr>
          <w:rFonts w:ascii="Calibri" w:eastAsia="Calibri" w:hAnsi="Calibri" w:cs="B Lotus"/>
          <w:sz w:val="24"/>
          <w:szCs w:val="24"/>
          <w:highlight w:val="yellow"/>
        </w:rPr>
        <w:t>3</w:t>
      </w:r>
    </w:p>
    <w:p w14:paraId="3EB8A890" w14:textId="77777777" w:rsidR="009C3296" w:rsidRPr="009C3296" w:rsidRDefault="009C3296" w:rsidP="009C3296">
      <w:pPr>
        <w:bidi/>
        <w:spacing w:line="256" w:lineRule="auto"/>
        <w:jc w:val="center"/>
        <w:rPr>
          <w:rFonts w:ascii="Calibri" w:eastAsia="Calibri" w:hAnsi="Calibri" w:cs="B Lotus"/>
          <w:b/>
          <w:bCs/>
          <w:sz w:val="24"/>
          <w:szCs w:val="24"/>
          <w:rtl/>
        </w:rPr>
      </w:pPr>
    </w:p>
    <w:p w14:paraId="510EC514" w14:textId="77777777" w:rsidR="009C3296" w:rsidRPr="009C3296" w:rsidRDefault="009C3296" w:rsidP="009C3296">
      <w:pPr>
        <w:bidi/>
        <w:jc w:val="center"/>
        <w:rPr>
          <w:rFonts w:cs="B Lotus"/>
          <w:sz w:val="24"/>
          <w:szCs w:val="24"/>
          <w:rtl/>
          <w:lang w:bidi="fa-IR"/>
        </w:rPr>
      </w:pPr>
      <w:r w:rsidRPr="009C3296">
        <w:rPr>
          <w:rFonts w:cs="B Lotus" w:hint="cs"/>
          <w:sz w:val="24"/>
          <w:szCs w:val="24"/>
          <w:highlight w:val="cyan"/>
          <w:rtl/>
        </w:rPr>
        <w:t>پاسخ به داور محترم</w:t>
      </w:r>
      <w:r w:rsidRPr="009C3296">
        <w:rPr>
          <w:rFonts w:cs="B Lotus"/>
          <w:sz w:val="24"/>
          <w:szCs w:val="24"/>
          <w:highlight w:val="cyan"/>
        </w:rPr>
        <w:t>4</w:t>
      </w:r>
    </w:p>
    <w:tbl>
      <w:tblPr>
        <w:tblStyle w:val="TableGrid"/>
        <w:bidiVisual/>
        <w:tblW w:w="0" w:type="auto"/>
        <w:tblLook w:val="04A0" w:firstRow="1" w:lastRow="0" w:firstColumn="1" w:lastColumn="0" w:noHBand="0" w:noVBand="1"/>
      </w:tblPr>
      <w:tblGrid>
        <w:gridCol w:w="3005"/>
        <w:gridCol w:w="3005"/>
        <w:gridCol w:w="3006"/>
      </w:tblGrid>
      <w:tr w:rsidR="009C3296" w:rsidRPr="009C3296" w14:paraId="16693CC9" w14:textId="77777777" w:rsidTr="00B43AB4">
        <w:tc>
          <w:tcPr>
            <w:tcW w:w="3005" w:type="dxa"/>
          </w:tcPr>
          <w:p w14:paraId="3EAB60BD" w14:textId="77777777" w:rsidR="009C3296" w:rsidRPr="009C3296" w:rsidRDefault="009C3296" w:rsidP="00B43AB4">
            <w:pPr>
              <w:bidi/>
              <w:jc w:val="both"/>
              <w:rPr>
                <w:rFonts w:cs="B Lotus"/>
                <w:sz w:val="24"/>
                <w:szCs w:val="24"/>
                <w:rtl/>
              </w:rPr>
            </w:pPr>
            <w:r w:rsidRPr="009C3296">
              <w:rPr>
                <w:rFonts w:cs="B Lotus" w:hint="cs"/>
                <w:sz w:val="24"/>
                <w:szCs w:val="24"/>
                <w:rtl/>
              </w:rPr>
              <w:t>پاسخ نویسنده</w:t>
            </w:r>
          </w:p>
        </w:tc>
        <w:tc>
          <w:tcPr>
            <w:tcW w:w="3005" w:type="dxa"/>
          </w:tcPr>
          <w:p w14:paraId="4FAB0FA5" w14:textId="77777777" w:rsidR="009C3296" w:rsidRPr="009C3296" w:rsidRDefault="009C3296" w:rsidP="00B43AB4">
            <w:pPr>
              <w:bidi/>
              <w:jc w:val="both"/>
              <w:rPr>
                <w:rFonts w:cs="B Lotus"/>
                <w:sz w:val="24"/>
                <w:szCs w:val="24"/>
                <w:rtl/>
              </w:rPr>
            </w:pPr>
            <w:r w:rsidRPr="009C3296">
              <w:rPr>
                <w:rFonts w:cs="B Lotus" w:hint="cs"/>
                <w:sz w:val="24"/>
                <w:szCs w:val="24"/>
                <w:rtl/>
              </w:rPr>
              <w:t>کامنت داور</w:t>
            </w:r>
          </w:p>
        </w:tc>
        <w:tc>
          <w:tcPr>
            <w:tcW w:w="3006" w:type="dxa"/>
          </w:tcPr>
          <w:p w14:paraId="708416BD" w14:textId="77777777" w:rsidR="009C3296" w:rsidRPr="009C3296" w:rsidRDefault="009C3296" w:rsidP="00B43AB4">
            <w:pPr>
              <w:bidi/>
              <w:jc w:val="both"/>
              <w:rPr>
                <w:rFonts w:cs="B Lotus"/>
                <w:sz w:val="24"/>
                <w:szCs w:val="24"/>
                <w:rtl/>
              </w:rPr>
            </w:pPr>
            <w:r w:rsidRPr="009C3296">
              <w:rPr>
                <w:rFonts w:cs="B Lotus" w:hint="cs"/>
                <w:sz w:val="24"/>
                <w:szCs w:val="24"/>
                <w:rtl/>
              </w:rPr>
              <w:t>کد داوری</w:t>
            </w:r>
          </w:p>
        </w:tc>
      </w:tr>
      <w:tr w:rsidR="009C3296" w:rsidRPr="009C3296" w14:paraId="20E31770" w14:textId="77777777" w:rsidTr="00B43AB4">
        <w:tc>
          <w:tcPr>
            <w:tcW w:w="3005" w:type="dxa"/>
          </w:tcPr>
          <w:p w14:paraId="5E4DA2B1" w14:textId="77777777" w:rsidR="009C3296" w:rsidRPr="009C3296" w:rsidRDefault="009C3296" w:rsidP="00B43AB4">
            <w:pPr>
              <w:bidi/>
              <w:jc w:val="both"/>
              <w:rPr>
                <w:rFonts w:cs="B Lotus"/>
                <w:sz w:val="24"/>
                <w:szCs w:val="24"/>
                <w:highlight w:val="cyan"/>
                <w:rtl/>
              </w:rPr>
            </w:pPr>
            <w:r w:rsidRPr="009C3296">
              <w:rPr>
                <w:rFonts w:cs="B Lotus" w:hint="cs"/>
                <w:sz w:val="24"/>
                <w:szCs w:val="24"/>
                <w:highlight w:val="cyan"/>
                <w:rtl/>
              </w:rPr>
              <w:t>با تشکر از نظرات ارزنده داور محترم انجام شد.</w:t>
            </w:r>
          </w:p>
        </w:tc>
        <w:tc>
          <w:tcPr>
            <w:tcW w:w="3005" w:type="dxa"/>
          </w:tcPr>
          <w:p w14:paraId="63673891" w14:textId="77777777" w:rsidR="009C3296" w:rsidRPr="009C3296" w:rsidRDefault="009C3296" w:rsidP="00B43AB4">
            <w:pPr>
              <w:bidi/>
              <w:jc w:val="both"/>
              <w:rPr>
                <w:rFonts w:cs="B Lotus"/>
                <w:sz w:val="24"/>
                <w:szCs w:val="24"/>
                <w:rtl/>
              </w:rPr>
            </w:pPr>
            <w:r w:rsidRPr="009C3296">
              <w:rPr>
                <w:rFonts w:cs="B Lotus" w:hint="cs"/>
                <w:sz w:val="24"/>
                <w:szCs w:val="24"/>
                <w:rtl/>
              </w:rPr>
              <w:t>تغییرات پیشنهادی در پاراگراف اول مقدمه صورت گیرد.</w:t>
            </w:r>
          </w:p>
        </w:tc>
        <w:tc>
          <w:tcPr>
            <w:tcW w:w="3006" w:type="dxa"/>
          </w:tcPr>
          <w:p w14:paraId="09F1EB78" w14:textId="77777777" w:rsidR="009C3296" w:rsidRPr="009C3296" w:rsidRDefault="009C3296" w:rsidP="00B43AB4">
            <w:pPr>
              <w:bidi/>
              <w:jc w:val="both"/>
              <w:rPr>
                <w:rFonts w:cs="B Lotus"/>
                <w:sz w:val="24"/>
                <w:szCs w:val="24"/>
              </w:rPr>
            </w:pPr>
            <w:r w:rsidRPr="009C3296">
              <w:rPr>
                <w:rFonts w:ascii="yekanYW" w:hAnsi="yekanYW" w:cs="B Lotus"/>
                <w:color w:val="000000"/>
                <w:sz w:val="24"/>
                <w:szCs w:val="24"/>
                <w:shd w:val="clear" w:color="auto" w:fill="FFFFFF"/>
              </w:rPr>
              <w:t>A-4590-2770</w:t>
            </w:r>
          </w:p>
        </w:tc>
      </w:tr>
      <w:tr w:rsidR="009C3296" w:rsidRPr="009C3296" w14:paraId="32DBA279" w14:textId="77777777" w:rsidTr="00B43AB4">
        <w:tc>
          <w:tcPr>
            <w:tcW w:w="3005" w:type="dxa"/>
          </w:tcPr>
          <w:p w14:paraId="4306EA0C" w14:textId="77777777" w:rsidR="009C3296" w:rsidRPr="009C3296" w:rsidRDefault="009C3296" w:rsidP="00B43AB4">
            <w:pPr>
              <w:bidi/>
              <w:jc w:val="both"/>
              <w:rPr>
                <w:rFonts w:cs="B Lotus"/>
                <w:sz w:val="24"/>
                <w:szCs w:val="24"/>
                <w:highlight w:val="cyan"/>
                <w:rtl/>
              </w:rPr>
            </w:pPr>
            <w:r w:rsidRPr="009C3296">
              <w:rPr>
                <w:rFonts w:cs="B Lotus" w:hint="cs"/>
                <w:sz w:val="24"/>
                <w:szCs w:val="24"/>
                <w:highlight w:val="cyan"/>
                <w:rtl/>
              </w:rPr>
              <w:t>اصلاح گردید:</w:t>
            </w:r>
          </w:p>
          <w:p w14:paraId="7B4D9756" w14:textId="77777777" w:rsidR="009C3296" w:rsidRPr="009C3296" w:rsidRDefault="009C3296" w:rsidP="00B43AB4">
            <w:pPr>
              <w:bidi/>
              <w:jc w:val="both"/>
              <w:rPr>
                <w:rFonts w:cs="B Lotus"/>
                <w:sz w:val="24"/>
                <w:szCs w:val="24"/>
                <w:highlight w:val="cyan"/>
                <w:rtl/>
              </w:rPr>
            </w:pPr>
            <w:r w:rsidRPr="009C3296">
              <w:rPr>
                <w:rFonts w:cs="B Lotus"/>
                <w:sz w:val="24"/>
                <w:szCs w:val="24"/>
                <w:highlight w:val="cyan"/>
                <w:rtl/>
              </w:rPr>
              <w:t xml:space="preserve">فرایند نمونه‌گیری تا رسیدن به اشباع نظری ادامه یافت و در نهایت </w:t>
            </w:r>
            <w:r w:rsidRPr="009C3296">
              <w:rPr>
                <w:rFonts w:cs="B Lotus" w:hint="cs"/>
                <w:sz w:val="24"/>
                <w:szCs w:val="24"/>
                <w:highlight w:val="cyan"/>
                <w:rtl/>
                <w:lang w:bidi="fa-IR"/>
              </w:rPr>
              <w:t>بیست و دو</w:t>
            </w:r>
            <w:r w:rsidRPr="009C3296">
              <w:rPr>
                <w:rFonts w:cs="B Lotus"/>
                <w:sz w:val="24"/>
                <w:szCs w:val="24"/>
                <w:highlight w:val="cyan"/>
                <w:rtl/>
              </w:rPr>
              <w:t xml:space="preserve"> مصاحبه با مشارکت‌کنندگان انجام شد؛ به‌گونه‌ای که از مصاحبه‌ی </w:t>
            </w:r>
            <w:r w:rsidRPr="009C3296">
              <w:rPr>
                <w:rFonts w:cs="B Lotus" w:hint="cs"/>
                <w:sz w:val="24"/>
                <w:szCs w:val="24"/>
                <w:highlight w:val="cyan"/>
                <w:rtl/>
              </w:rPr>
              <w:t>هجدهم</w:t>
            </w:r>
            <w:r w:rsidRPr="009C3296">
              <w:rPr>
                <w:rFonts w:cs="B Lotus"/>
                <w:sz w:val="24"/>
                <w:szCs w:val="24"/>
                <w:highlight w:val="cyan"/>
                <w:rtl/>
              </w:rPr>
              <w:t xml:space="preserve"> به بعد، </w:t>
            </w:r>
            <w:r w:rsidRPr="009C3296">
              <w:rPr>
                <w:rFonts w:cs="B Lotus" w:hint="cs"/>
                <w:sz w:val="24"/>
                <w:szCs w:val="24"/>
                <w:highlight w:val="cyan"/>
                <w:rtl/>
              </w:rPr>
              <w:t xml:space="preserve">عملا </w:t>
            </w:r>
            <w:r w:rsidRPr="009C3296">
              <w:rPr>
                <w:rFonts w:cs="B Lotus"/>
                <w:sz w:val="24"/>
                <w:szCs w:val="24"/>
                <w:highlight w:val="cyan"/>
                <w:rtl/>
              </w:rPr>
              <w:t>کد جدیدی استخراج ن</w:t>
            </w:r>
            <w:r w:rsidRPr="009C3296">
              <w:rPr>
                <w:rFonts w:cs="B Lotus" w:hint="cs"/>
                <w:sz w:val="24"/>
                <w:szCs w:val="24"/>
                <w:highlight w:val="cyan"/>
                <w:rtl/>
              </w:rPr>
              <w:t>گردید.</w:t>
            </w:r>
          </w:p>
        </w:tc>
        <w:tc>
          <w:tcPr>
            <w:tcW w:w="3005" w:type="dxa"/>
          </w:tcPr>
          <w:p w14:paraId="6AB3BB4C" w14:textId="77777777" w:rsidR="009C3296" w:rsidRPr="009C3296" w:rsidRDefault="009C3296" w:rsidP="00B43AB4">
            <w:pPr>
              <w:pStyle w:val="CommentText"/>
              <w:bidi/>
              <w:jc w:val="both"/>
              <w:rPr>
                <w:rFonts w:cs="B Lotus"/>
                <w:sz w:val="24"/>
                <w:szCs w:val="24"/>
              </w:rPr>
            </w:pPr>
            <w:r w:rsidRPr="009C3296">
              <w:rPr>
                <w:rFonts w:cs="B Lotus" w:hint="cs"/>
                <w:sz w:val="24"/>
                <w:szCs w:val="24"/>
                <w:rtl/>
              </w:rPr>
              <w:t xml:space="preserve">تعداد نهایی مصاحبه های انجام شده تا اشباع نظری به درستی مشخص شود </w:t>
            </w:r>
            <w:r w:rsidRPr="009C3296">
              <w:rPr>
                <w:rFonts w:cs="B Lotus"/>
                <w:sz w:val="24"/>
                <w:szCs w:val="24"/>
                <w:rtl/>
                <w:lang w:bidi="fa-IR"/>
              </w:rPr>
              <w:t>وقت</w:t>
            </w:r>
            <w:r w:rsidRPr="009C3296">
              <w:rPr>
                <w:rFonts w:cs="B Lotus" w:hint="cs"/>
                <w:sz w:val="24"/>
                <w:szCs w:val="24"/>
                <w:rtl/>
                <w:lang w:bidi="fa-IR"/>
              </w:rPr>
              <w:t>ی</w:t>
            </w:r>
            <w:r w:rsidRPr="009C3296">
              <w:rPr>
                <w:rFonts w:cs="B Lotus"/>
                <w:sz w:val="24"/>
                <w:szCs w:val="24"/>
                <w:rtl/>
                <w:lang w:bidi="fa-IR"/>
              </w:rPr>
              <w:t xml:space="preserve"> مصاحبه‌ا</w:t>
            </w:r>
            <w:r w:rsidRPr="009C3296">
              <w:rPr>
                <w:rFonts w:cs="B Lotus" w:hint="cs"/>
                <w:sz w:val="24"/>
                <w:szCs w:val="24"/>
                <w:rtl/>
                <w:lang w:bidi="fa-IR"/>
              </w:rPr>
              <w:t>ی</w:t>
            </w:r>
            <w:r w:rsidRPr="009C3296">
              <w:rPr>
                <w:rFonts w:cs="B Lotus"/>
                <w:sz w:val="24"/>
                <w:szCs w:val="24"/>
                <w:rtl/>
                <w:lang w:bidi="fa-IR"/>
              </w:rPr>
              <w:t xml:space="preserve"> انجام م</w:t>
            </w:r>
            <w:r w:rsidRPr="009C3296">
              <w:rPr>
                <w:rFonts w:cs="B Lotus" w:hint="cs"/>
                <w:sz w:val="24"/>
                <w:szCs w:val="24"/>
                <w:rtl/>
                <w:lang w:bidi="fa-IR"/>
              </w:rPr>
              <w:t>ی‌</w:t>
            </w:r>
            <w:r w:rsidRPr="009C3296">
              <w:rPr>
                <w:rFonts w:cs="B Lotus" w:hint="eastAsia"/>
                <w:sz w:val="24"/>
                <w:szCs w:val="24"/>
                <w:rtl/>
                <w:lang w:bidi="fa-IR"/>
              </w:rPr>
              <w:t>شود،</w:t>
            </w:r>
            <w:r w:rsidRPr="009C3296">
              <w:rPr>
                <w:rFonts w:cs="B Lotus"/>
                <w:sz w:val="24"/>
                <w:szCs w:val="24"/>
                <w:rtl/>
                <w:lang w:bidi="fa-IR"/>
              </w:rPr>
              <w:t xml:space="preserve"> داده‌ها</w:t>
            </w:r>
            <w:r w:rsidRPr="009C3296">
              <w:rPr>
                <w:rFonts w:cs="B Lotus" w:hint="cs"/>
                <w:sz w:val="24"/>
                <w:szCs w:val="24"/>
                <w:rtl/>
                <w:lang w:bidi="fa-IR"/>
              </w:rPr>
              <w:t>ی</w:t>
            </w:r>
            <w:r w:rsidRPr="009C3296">
              <w:rPr>
                <w:rFonts w:cs="B Lotus"/>
                <w:sz w:val="24"/>
                <w:szCs w:val="24"/>
                <w:rtl/>
                <w:lang w:bidi="fa-IR"/>
              </w:rPr>
              <w:t xml:space="preserve"> آن ارزشمند است و کنار گذاشتن آن بدون دل</w:t>
            </w:r>
            <w:r w:rsidRPr="009C3296">
              <w:rPr>
                <w:rFonts w:cs="B Lotus" w:hint="cs"/>
                <w:sz w:val="24"/>
                <w:szCs w:val="24"/>
                <w:rtl/>
                <w:lang w:bidi="fa-IR"/>
              </w:rPr>
              <w:t>ی</w:t>
            </w:r>
            <w:r w:rsidRPr="009C3296">
              <w:rPr>
                <w:rFonts w:cs="B Lotus" w:hint="eastAsia"/>
                <w:sz w:val="24"/>
                <w:szCs w:val="24"/>
                <w:rtl/>
                <w:lang w:bidi="fa-IR"/>
              </w:rPr>
              <w:t>ل</w:t>
            </w:r>
            <w:r w:rsidRPr="009C3296">
              <w:rPr>
                <w:rFonts w:cs="B Lotus"/>
                <w:sz w:val="24"/>
                <w:szCs w:val="24"/>
                <w:rtl/>
                <w:lang w:bidi="fa-IR"/>
              </w:rPr>
              <w:t xml:space="preserve"> موجه، اشکال روش‌شناخت</w:t>
            </w:r>
            <w:r w:rsidRPr="009C3296">
              <w:rPr>
                <w:rFonts w:cs="B Lotus" w:hint="cs"/>
                <w:sz w:val="24"/>
                <w:szCs w:val="24"/>
                <w:rtl/>
                <w:lang w:bidi="fa-IR"/>
              </w:rPr>
              <w:t>ی</w:t>
            </w:r>
            <w:r w:rsidRPr="009C3296">
              <w:rPr>
                <w:rFonts w:cs="B Lotus"/>
                <w:sz w:val="24"/>
                <w:szCs w:val="24"/>
                <w:rtl/>
                <w:lang w:bidi="fa-IR"/>
              </w:rPr>
              <w:t xml:space="preserve"> دارد</w:t>
            </w:r>
            <w:r w:rsidRPr="009C3296">
              <w:rPr>
                <w:rFonts w:cs="B Lotus"/>
                <w:sz w:val="24"/>
                <w:szCs w:val="24"/>
              </w:rPr>
              <w:t>.</w:t>
            </w:r>
          </w:p>
          <w:p w14:paraId="0C253299" w14:textId="77777777" w:rsidR="009C3296" w:rsidRPr="009C3296" w:rsidRDefault="009C3296" w:rsidP="00B43AB4">
            <w:pPr>
              <w:pStyle w:val="CommentText"/>
              <w:bidi/>
              <w:jc w:val="both"/>
              <w:rPr>
                <w:rFonts w:cs="B Lotus"/>
                <w:sz w:val="24"/>
                <w:szCs w:val="24"/>
              </w:rPr>
            </w:pPr>
            <w:r w:rsidRPr="009C3296">
              <w:rPr>
                <w:rFonts w:cs="B Lotus" w:hint="cs"/>
                <w:sz w:val="24"/>
                <w:szCs w:val="24"/>
                <w:rtl/>
                <w:lang w:bidi="fa-IR"/>
              </w:rPr>
              <w:t>پیشنهاد می شود نویسندگان این جمله را اصلاح کنند.</w:t>
            </w:r>
          </w:p>
          <w:p w14:paraId="0A12BED9" w14:textId="77777777" w:rsidR="009C3296" w:rsidRPr="009C3296" w:rsidRDefault="009C3296" w:rsidP="00B43AB4">
            <w:pPr>
              <w:bidi/>
              <w:jc w:val="both"/>
              <w:rPr>
                <w:rFonts w:cs="B Lotus"/>
                <w:sz w:val="24"/>
                <w:szCs w:val="24"/>
                <w:rtl/>
              </w:rPr>
            </w:pPr>
          </w:p>
        </w:tc>
        <w:tc>
          <w:tcPr>
            <w:tcW w:w="3006" w:type="dxa"/>
          </w:tcPr>
          <w:p w14:paraId="0C304534" w14:textId="77777777" w:rsidR="009C3296" w:rsidRPr="009C3296" w:rsidRDefault="009C3296" w:rsidP="00B43AB4">
            <w:pPr>
              <w:bidi/>
              <w:jc w:val="both"/>
              <w:rPr>
                <w:rFonts w:cs="B Lotus"/>
                <w:sz w:val="24"/>
                <w:szCs w:val="24"/>
              </w:rPr>
            </w:pPr>
            <w:r w:rsidRPr="009C3296">
              <w:rPr>
                <w:rFonts w:ascii="yekanYW" w:hAnsi="yekanYW" w:cs="B Lotus"/>
                <w:color w:val="000000"/>
                <w:sz w:val="24"/>
                <w:szCs w:val="24"/>
                <w:shd w:val="clear" w:color="auto" w:fill="FFFFFF"/>
              </w:rPr>
              <w:t>A-4590-2770</w:t>
            </w:r>
          </w:p>
        </w:tc>
      </w:tr>
      <w:tr w:rsidR="009C3296" w:rsidRPr="009C3296" w14:paraId="073F3972" w14:textId="77777777" w:rsidTr="00B43AB4">
        <w:tc>
          <w:tcPr>
            <w:tcW w:w="3005" w:type="dxa"/>
          </w:tcPr>
          <w:p w14:paraId="2EF4D9D8" w14:textId="77777777" w:rsidR="009C3296" w:rsidRPr="009C3296" w:rsidRDefault="009C3296" w:rsidP="00B43AB4">
            <w:pPr>
              <w:bidi/>
              <w:jc w:val="both"/>
              <w:rPr>
                <w:rFonts w:cs="B Lotus"/>
                <w:sz w:val="24"/>
                <w:szCs w:val="24"/>
                <w:highlight w:val="cyan"/>
                <w:rtl/>
              </w:rPr>
            </w:pPr>
            <w:r w:rsidRPr="009C3296">
              <w:rPr>
                <w:rFonts w:cs="B Lotus" w:hint="cs"/>
                <w:sz w:val="24"/>
                <w:szCs w:val="24"/>
                <w:highlight w:val="cyan"/>
                <w:rtl/>
              </w:rPr>
              <w:t>اصلاحات مطابق فرمایشات داور محترم انجام شد.</w:t>
            </w:r>
          </w:p>
        </w:tc>
        <w:tc>
          <w:tcPr>
            <w:tcW w:w="3005" w:type="dxa"/>
          </w:tcPr>
          <w:p w14:paraId="0255FDCD" w14:textId="77777777" w:rsidR="009C3296" w:rsidRPr="009C3296" w:rsidRDefault="009C3296" w:rsidP="00B43AB4">
            <w:pPr>
              <w:pStyle w:val="CommentText"/>
              <w:bidi/>
              <w:jc w:val="both"/>
              <w:rPr>
                <w:rFonts w:cs="B Lotus"/>
                <w:sz w:val="24"/>
                <w:szCs w:val="24"/>
                <w:rtl/>
              </w:rPr>
            </w:pPr>
            <w:r w:rsidRPr="009C3296">
              <w:rPr>
                <w:rFonts w:cs="B Lotus" w:hint="cs"/>
                <w:sz w:val="24"/>
                <w:szCs w:val="24"/>
                <w:rtl/>
              </w:rPr>
              <w:t>در بخش روش شناسی پاراگراف دوم توضیحات مربوط به محورهای راهنمای مصاحبه جمله بندی اصلاح شود. در ابتدای جمله به گونه ای بیان شده که نیاز به فعل ندارد.</w:t>
            </w:r>
          </w:p>
          <w:p w14:paraId="37F65C24" w14:textId="77777777" w:rsidR="009C3296" w:rsidRPr="009C3296" w:rsidRDefault="009C3296" w:rsidP="00B43AB4">
            <w:pPr>
              <w:pStyle w:val="CommentText"/>
              <w:bidi/>
              <w:jc w:val="both"/>
              <w:rPr>
                <w:rFonts w:cs="B Lotus"/>
                <w:sz w:val="24"/>
                <w:szCs w:val="24"/>
              </w:rPr>
            </w:pPr>
            <w:r w:rsidRPr="009C3296">
              <w:rPr>
                <w:rFonts w:cs="B Lotus" w:hint="cs"/>
                <w:sz w:val="24"/>
                <w:szCs w:val="24"/>
                <w:rtl/>
              </w:rPr>
              <w:t>پاراگراف یکی به آخر مراحل راهبرد براون و کلارک توضیح داده شود.</w:t>
            </w:r>
          </w:p>
          <w:p w14:paraId="0139B38A" w14:textId="77777777" w:rsidR="009C3296" w:rsidRPr="009C3296" w:rsidRDefault="009C3296" w:rsidP="00B43AB4">
            <w:pPr>
              <w:pStyle w:val="CommentText"/>
              <w:bidi/>
              <w:jc w:val="both"/>
              <w:rPr>
                <w:rFonts w:cs="B Lotus"/>
                <w:sz w:val="24"/>
                <w:szCs w:val="24"/>
              </w:rPr>
            </w:pPr>
            <w:r w:rsidRPr="009C3296">
              <w:rPr>
                <w:rFonts w:cs="B Lotus" w:hint="cs"/>
                <w:sz w:val="24"/>
                <w:szCs w:val="24"/>
                <w:rtl/>
              </w:rPr>
              <w:t xml:space="preserve">از آنجایی که 22 مصاحبه تحلیل شده ولی عملا اشباع از مصاحبه 18 به بعد صورت گرفته است؛ شایه است </w:t>
            </w:r>
            <w:r w:rsidRPr="009C3296">
              <w:rPr>
                <w:rFonts w:cs="B Lotus" w:hint="cs"/>
                <w:sz w:val="24"/>
                <w:szCs w:val="24"/>
                <w:rtl/>
              </w:rPr>
              <w:lastRenderedPageBreak/>
              <w:t>مشخصات 22 مشارکت کننده در جدول دموگرافیک آورده شود.</w:t>
            </w:r>
          </w:p>
          <w:p w14:paraId="1DA9732D" w14:textId="77777777" w:rsidR="009C3296" w:rsidRPr="009C3296" w:rsidRDefault="009C3296" w:rsidP="00B43AB4">
            <w:pPr>
              <w:bidi/>
              <w:jc w:val="both"/>
              <w:rPr>
                <w:rFonts w:cs="B Lotus"/>
                <w:sz w:val="24"/>
                <w:szCs w:val="24"/>
                <w:rtl/>
              </w:rPr>
            </w:pPr>
          </w:p>
        </w:tc>
        <w:tc>
          <w:tcPr>
            <w:tcW w:w="3006" w:type="dxa"/>
          </w:tcPr>
          <w:p w14:paraId="08B4481D" w14:textId="77777777" w:rsidR="009C3296" w:rsidRPr="009C3296" w:rsidRDefault="009C3296" w:rsidP="00B43AB4">
            <w:pPr>
              <w:bidi/>
              <w:jc w:val="both"/>
              <w:rPr>
                <w:rFonts w:cs="B Lotus"/>
                <w:sz w:val="24"/>
                <w:szCs w:val="24"/>
              </w:rPr>
            </w:pPr>
            <w:r w:rsidRPr="009C3296">
              <w:rPr>
                <w:rFonts w:ascii="yekanYW" w:hAnsi="yekanYW" w:cs="B Lotus"/>
                <w:color w:val="000000"/>
                <w:sz w:val="24"/>
                <w:szCs w:val="24"/>
                <w:shd w:val="clear" w:color="auto" w:fill="FFFFFF"/>
              </w:rPr>
              <w:lastRenderedPageBreak/>
              <w:t>A-4590-2770</w:t>
            </w:r>
          </w:p>
        </w:tc>
      </w:tr>
      <w:tr w:rsidR="009C3296" w:rsidRPr="009C3296" w14:paraId="37542CAF" w14:textId="77777777" w:rsidTr="00B43AB4">
        <w:tc>
          <w:tcPr>
            <w:tcW w:w="3005" w:type="dxa"/>
          </w:tcPr>
          <w:p w14:paraId="1F8B8F63" w14:textId="77777777" w:rsidR="009C3296" w:rsidRPr="009C3296" w:rsidRDefault="009C3296" w:rsidP="00B43AB4">
            <w:pPr>
              <w:bidi/>
              <w:jc w:val="both"/>
              <w:rPr>
                <w:rFonts w:cs="B Lotus"/>
                <w:sz w:val="24"/>
                <w:szCs w:val="24"/>
                <w:highlight w:val="cyan"/>
                <w:rtl/>
              </w:rPr>
            </w:pPr>
            <w:r w:rsidRPr="009C3296">
              <w:rPr>
                <w:rFonts w:cs="B Lotus" w:hint="cs"/>
                <w:sz w:val="24"/>
                <w:szCs w:val="24"/>
                <w:highlight w:val="cyan"/>
                <w:rtl/>
              </w:rPr>
              <w:t>اصلاحات مطابق فرمایشات داور محترم انجام شد.</w:t>
            </w:r>
          </w:p>
        </w:tc>
        <w:tc>
          <w:tcPr>
            <w:tcW w:w="3005" w:type="dxa"/>
          </w:tcPr>
          <w:p w14:paraId="4808974D" w14:textId="77777777" w:rsidR="009C3296" w:rsidRPr="009C3296" w:rsidRDefault="009C3296" w:rsidP="00B43AB4">
            <w:pPr>
              <w:pStyle w:val="CommentText"/>
              <w:bidi/>
              <w:jc w:val="both"/>
              <w:rPr>
                <w:rFonts w:cs="B Lotus"/>
                <w:sz w:val="24"/>
                <w:szCs w:val="24"/>
                <w:rtl/>
                <w:lang w:bidi="fa-IR"/>
              </w:rPr>
            </w:pPr>
            <w:r w:rsidRPr="009C3296">
              <w:rPr>
                <w:rFonts w:cs="B Lotus" w:hint="cs"/>
                <w:sz w:val="24"/>
                <w:szCs w:val="24"/>
                <w:rtl/>
                <w:lang w:bidi="fa-IR"/>
              </w:rPr>
              <w:t>در بخش بحث، زیر مضامین بصورت نظام مند و شماره گذاری شده در ذیل مضامین فراگیر قرار گیرد.</w:t>
            </w:r>
          </w:p>
          <w:p w14:paraId="0CA14E5D" w14:textId="77777777" w:rsidR="009C3296" w:rsidRPr="009C3296" w:rsidRDefault="009C3296" w:rsidP="00B43AB4">
            <w:pPr>
              <w:pStyle w:val="CommentText"/>
              <w:bidi/>
              <w:jc w:val="both"/>
              <w:rPr>
                <w:rFonts w:cs="B Lotus"/>
                <w:sz w:val="24"/>
                <w:szCs w:val="24"/>
              </w:rPr>
            </w:pPr>
            <w:r w:rsidRPr="009C3296">
              <w:rPr>
                <w:rFonts w:cs="B Lotus" w:hint="cs"/>
                <w:sz w:val="24"/>
                <w:szCs w:val="24"/>
                <w:rtl/>
              </w:rPr>
              <w:t>در بخش بحث و نتیجه گیری صرفا عناوین کلیدی و حایز اهمیت بالا داخل گیومه گذارده شود.</w:t>
            </w:r>
          </w:p>
          <w:p w14:paraId="2347F870" w14:textId="77777777" w:rsidR="009C3296" w:rsidRPr="009C3296" w:rsidRDefault="009C3296" w:rsidP="00B43AB4">
            <w:pPr>
              <w:pStyle w:val="CommentText"/>
              <w:bidi/>
              <w:jc w:val="both"/>
              <w:rPr>
                <w:rStyle w:val="CommentReference"/>
                <w:rFonts w:cs="B Lotus"/>
                <w:sz w:val="24"/>
                <w:szCs w:val="24"/>
              </w:rPr>
            </w:pPr>
          </w:p>
        </w:tc>
        <w:tc>
          <w:tcPr>
            <w:tcW w:w="3006" w:type="dxa"/>
          </w:tcPr>
          <w:p w14:paraId="1B12B270" w14:textId="77777777" w:rsidR="009C3296" w:rsidRPr="009C3296" w:rsidRDefault="009C3296" w:rsidP="00B43AB4">
            <w:pPr>
              <w:bidi/>
              <w:jc w:val="both"/>
              <w:rPr>
                <w:rFonts w:cs="B Lotus"/>
                <w:sz w:val="24"/>
                <w:szCs w:val="24"/>
              </w:rPr>
            </w:pPr>
            <w:r w:rsidRPr="009C3296">
              <w:rPr>
                <w:rFonts w:ascii="yekanYW" w:hAnsi="yekanYW" w:cs="B Lotus"/>
                <w:color w:val="000000"/>
                <w:sz w:val="24"/>
                <w:szCs w:val="24"/>
                <w:shd w:val="clear" w:color="auto" w:fill="FFFFFF"/>
              </w:rPr>
              <w:t>A-4590-2770</w:t>
            </w:r>
          </w:p>
        </w:tc>
      </w:tr>
    </w:tbl>
    <w:p w14:paraId="3342FFAE" w14:textId="77777777" w:rsidR="009C3296" w:rsidRPr="009C3296" w:rsidRDefault="009C3296" w:rsidP="009C3296">
      <w:pPr>
        <w:bidi/>
        <w:jc w:val="both"/>
        <w:rPr>
          <w:sz w:val="24"/>
          <w:szCs w:val="24"/>
        </w:rPr>
      </w:pPr>
    </w:p>
    <w:p w14:paraId="25ADCEF5" w14:textId="17E958FC" w:rsidR="007B2A30" w:rsidRDefault="007B2A30" w:rsidP="007B2A30">
      <w:pPr>
        <w:bidi/>
        <w:spacing w:line="256" w:lineRule="auto"/>
        <w:jc w:val="center"/>
        <w:rPr>
          <w:rFonts w:ascii="Calibri" w:eastAsia="Calibri" w:hAnsi="Calibri" w:cs="B Lotus"/>
          <w:b/>
          <w:bCs/>
          <w:sz w:val="24"/>
          <w:szCs w:val="24"/>
        </w:rPr>
      </w:pPr>
    </w:p>
    <w:p w14:paraId="6E077610" w14:textId="2F493EB2" w:rsidR="007B2A30" w:rsidRDefault="007B2A30" w:rsidP="007B2A30">
      <w:pPr>
        <w:bidi/>
        <w:spacing w:line="256" w:lineRule="auto"/>
        <w:jc w:val="center"/>
        <w:rPr>
          <w:rFonts w:ascii="Calibri" w:eastAsia="Calibri" w:hAnsi="Calibri" w:cs="B Lotus"/>
          <w:b/>
          <w:bCs/>
          <w:sz w:val="24"/>
          <w:szCs w:val="24"/>
        </w:rPr>
      </w:pPr>
    </w:p>
    <w:p w14:paraId="27F7084F" w14:textId="4B0689C7" w:rsidR="007B2A30" w:rsidRDefault="007B2A30" w:rsidP="007B2A30">
      <w:pPr>
        <w:bidi/>
        <w:spacing w:line="256" w:lineRule="auto"/>
        <w:jc w:val="center"/>
        <w:rPr>
          <w:rFonts w:ascii="Calibri" w:eastAsia="Calibri" w:hAnsi="Calibri" w:cs="B Lotus"/>
          <w:b/>
          <w:bCs/>
          <w:sz w:val="24"/>
          <w:szCs w:val="24"/>
        </w:rPr>
      </w:pPr>
    </w:p>
    <w:p w14:paraId="54E07148" w14:textId="4166B6C4" w:rsidR="007B2A30" w:rsidRDefault="007B2A30" w:rsidP="007B2A30">
      <w:pPr>
        <w:bidi/>
        <w:spacing w:line="256" w:lineRule="auto"/>
        <w:jc w:val="center"/>
        <w:rPr>
          <w:rFonts w:ascii="Calibri" w:eastAsia="Calibri" w:hAnsi="Calibri" w:cs="B Lotus"/>
          <w:b/>
          <w:bCs/>
          <w:sz w:val="24"/>
          <w:szCs w:val="24"/>
        </w:rPr>
      </w:pPr>
    </w:p>
    <w:p w14:paraId="1C7E4E5A" w14:textId="3429CB72" w:rsidR="007B2A30" w:rsidRDefault="007B2A30" w:rsidP="007B2A30">
      <w:pPr>
        <w:bidi/>
        <w:spacing w:line="256" w:lineRule="auto"/>
        <w:jc w:val="center"/>
        <w:rPr>
          <w:rFonts w:ascii="Calibri" w:eastAsia="Calibri" w:hAnsi="Calibri" w:cs="B Lotus"/>
          <w:b/>
          <w:bCs/>
          <w:sz w:val="24"/>
          <w:szCs w:val="24"/>
          <w:rtl/>
        </w:rPr>
      </w:pPr>
    </w:p>
    <w:p w14:paraId="426EAE8E" w14:textId="2B2B44C5" w:rsidR="009C3296" w:rsidRDefault="009C3296" w:rsidP="009C3296">
      <w:pPr>
        <w:bidi/>
        <w:spacing w:line="256" w:lineRule="auto"/>
        <w:jc w:val="center"/>
        <w:rPr>
          <w:rFonts w:ascii="Calibri" w:eastAsia="Calibri" w:hAnsi="Calibri" w:cs="B Lotus"/>
          <w:b/>
          <w:bCs/>
          <w:sz w:val="24"/>
          <w:szCs w:val="24"/>
          <w:rtl/>
        </w:rPr>
      </w:pPr>
    </w:p>
    <w:p w14:paraId="35FA0279" w14:textId="533DABAE" w:rsidR="009C3296" w:rsidRDefault="009C3296" w:rsidP="009C3296">
      <w:pPr>
        <w:bidi/>
        <w:spacing w:line="256" w:lineRule="auto"/>
        <w:jc w:val="center"/>
        <w:rPr>
          <w:rFonts w:ascii="Calibri" w:eastAsia="Calibri" w:hAnsi="Calibri" w:cs="B Lotus"/>
          <w:b/>
          <w:bCs/>
          <w:sz w:val="24"/>
          <w:szCs w:val="24"/>
          <w:rtl/>
        </w:rPr>
      </w:pPr>
    </w:p>
    <w:p w14:paraId="7FF0163D" w14:textId="38920ECF" w:rsidR="009C3296" w:rsidRDefault="009C3296" w:rsidP="009C3296">
      <w:pPr>
        <w:bidi/>
        <w:spacing w:line="256" w:lineRule="auto"/>
        <w:jc w:val="center"/>
        <w:rPr>
          <w:rFonts w:ascii="Calibri" w:eastAsia="Calibri" w:hAnsi="Calibri" w:cs="B Lotus"/>
          <w:b/>
          <w:bCs/>
          <w:sz w:val="24"/>
          <w:szCs w:val="24"/>
          <w:rtl/>
        </w:rPr>
      </w:pPr>
    </w:p>
    <w:p w14:paraId="564EDD5C" w14:textId="308D759D" w:rsidR="009C3296" w:rsidRDefault="009C3296" w:rsidP="009C3296">
      <w:pPr>
        <w:bidi/>
        <w:spacing w:line="256" w:lineRule="auto"/>
        <w:jc w:val="center"/>
        <w:rPr>
          <w:rFonts w:ascii="Calibri" w:eastAsia="Calibri" w:hAnsi="Calibri" w:cs="B Lotus"/>
          <w:b/>
          <w:bCs/>
          <w:sz w:val="24"/>
          <w:szCs w:val="24"/>
          <w:rtl/>
        </w:rPr>
      </w:pPr>
    </w:p>
    <w:p w14:paraId="3DE5DEA7" w14:textId="369B859C" w:rsidR="00FD1686" w:rsidRDefault="00FD1686" w:rsidP="00FD1686">
      <w:pPr>
        <w:bidi/>
        <w:spacing w:line="256" w:lineRule="auto"/>
        <w:jc w:val="center"/>
        <w:rPr>
          <w:rFonts w:ascii="Calibri" w:eastAsia="Calibri" w:hAnsi="Calibri" w:cs="B Lotus"/>
          <w:b/>
          <w:bCs/>
          <w:sz w:val="24"/>
          <w:szCs w:val="24"/>
          <w:rtl/>
        </w:rPr>
      </w:pPr>
    </w:p>
    <w:p w14:paraId="07617C74" w14:textId="41F02C42" w:rsidR="00FD1686" w:rsidRDefault="00FD1686" w:rsidP="00FD1686">
      <w:pPr>
        <w:bidi/>
        <w:spacing w:line="256" w:lineRule="auto"/>
        <w:jc w:val="center"/>
        <w:rPr>
          <w:rFonts w:ascii="Calibri" w:eastAsia="Calibri" w:hAnsi="Calibri" w:cs="B Lotus"/>
          <w:b/>
          <w:bCs/>
          <w:sz w:val="24"/>
          <w:szCs w:val="24"/>
          <w:rtl/>
        </w:rPr>
      </w:pPr>
    </w:p>
    <w:p w14:paraId="35DEA9B5" w14:textId="3A215467" w:rsidR="00FD1686" w:rsidRDefault="00FD1686" w:rsidP="00FD1686">
      <w:pPr>
        <w:bidi/>
        <w:spacing w:line="256" w:lineRule="auto"/>
        <w:jc w:val="center"/>
        <w:rPr>
          <w:rFonts w:ascii="Calibri" w:eastAsia="Calibri" w:hAnsi="Calibri" w:cs="B Lotus"/>
          <w:b/>
          <w:bCs/>
          <w:sz w:val="24"/>
          <w:szCs w:val="24"/>
          <w:rtl/>
        </w:rPr>
      </w:pPr>
    </w:p>
    <w:p w14:paraId="2BAFD07B" w14:textId="12DDC917" w:rsidR="00FD1686" w:rsidRDefault="00FD1686" w:rsidP="00FD1686">
      <w:pPr>
        <w:bidi/>
        <w:spacing w:line="256" w:lineRule="auto"/>
        <w:jc w:val="center"/>
        <w:rPr>
          <w:rFonts w:ascii="Calibri" w:eastAsia="Calibri" w:hAnsi="Calibri" w:cs="B Lotus"/>
          <w:b/>
          <w:bCs/>
          <w:sz w:val="24"/>
          <w:szCs w:val="24"/>
          <w:rtl/>
        </w:rPr>
      </w:pPr>
    </w:p>
    <w:p w14:paraId="617838FE" w14:textId="77777777" w:rsidR="00FD1686" w:rsidRDefault="00FD1686" w:rsidP="00FD1686">
      <w:pPr>
        <w:bidi/>
        <w:spacing w:line="256" w:lineRule="auto"/>
        <w:jc w:val="center"/>
        <w:rPr>
          <w:rFonts w:ascii="Calibri" w:eastAsia="Calibri" w:hAnsi="Calibri" w:cs="B Lotus"/>
          <w:b/>
          <w:bCs/>
          <w:sz w:val="24"/>
          <w:szCs w:val="24"/>
          <w:rtl/>
        </w:rPr>
      </w:pPr>
    </w:p>
    <w:p w14:paraId="77DCC7DE" w14:textId="77777777" w:rsidR="002C2ADB" w:rsidRDefault="002C2ADB" w:rsidP="002C2ADB">
      <w:pPr>
        <w:bidi/>
        <w:spacing w:line="256" w:lineRule="auto"/>
        <w:jc w:val="center"/>
        <w:rPr>
          <w:rFonts w:ascii="Calibri" w:eastAsia="Calibri" w:hAnsi="Calibri" w:cs="B Lotus"/>
          <w:b/>
          <w:bCs/>
          <w:sz w:val="24"/>
          <w:szCs w:val="24"/>
          <w:rtl/>
        </w:rPr>
      </w:pPr>
    </w:p>
    <w:p w14:paraId="0E6D5D78" w14:textId="7B8DAA6B" w:rsidR="00A94ECB" w:rsidRDefault="00A94ECB" w:rsidP="002C2ADB">
      <w:pPr>
        <w:pBdr>
          <w:bottom w:val="single" w:sz="6" w:space="1" w:color="auto"/>
        </w:pBdr>
        <w:bidi/>
        <w:spacing w:line="256" w:lineRule="auto"/>
        <w:jc w:val="center"/>
        <w:rPr>
          <w:rFonts w:ascii="Calibri" w:eastAsia="Calibri" w:hAnsi="Calibri" w:cs="B Lotus"/>
          <w:b/>
          <w:bCs/>
          <w:sz w:val="24"/>
          <w:szCs w:val="24"/>
          <w:rtl/>
        </w:rPr>
      </w:pPr>
      <w:r w:rsidRPr="007F5748">
        <w:rPr>
          <w:rFonts w:ascii="Calibri" w:eastAsia="Calibri" w:hAnsi="Calibri" w:cs="B Lotus" w:hint="cs"/>
          <w:b/>
          <w:bCs/>
          <w:sz w:val="24"/>
          <w:szCs w:val="24"/>
          <w:rtl/>
        </w:rPr>
        <w:lastRenderedPageBreak/>
        <w:t>مفهوم ‌پردازی خدمات رفاهی کارکنان در بیمارستان‌های آموزشی</w:t>
      </w:r>
      <w:r w:rsidRPr="007F5748">
        <w:rPr>
          <w:rFonts w:ascii="Calibri" w:eastAsia="Calibri" w:hAnsi="Calibri" w:cs="B Lotus" w:hint="cs"/>
          <w:b/>
          <w:bCs/>
          <w:sz w:val="24"/>
          <w:szCs w:val="24"/>
          <w:rtl/>
        </w:rPr>
        <w:noBreakHyphen/>
        <w:t>درمانی: یک مطالعه کیفی با رویکرد تحلیل مضمون</w:t>
      </w:r>
    </w:p>
    <w:p w14:paraId="3E39DED3" w14:textId="77777777" w:rsidR="009657C4" w:rsidRPr="007057F6" w:rsidRDefault="009657C4" w:rsidP="009657C4">
      <w:pPr>
        <w:bidi/>
        <w:spacing w:line="256" w:lineRule="auto"/>
        <w:jc w:val="center"/>
        <w:rPr>
          <w:rFonts w:ascii="Calibri" w:eastAsia="Calibri" w:hAnsi="Calibri" w:cs="B Lotus"/>
          <w:b/>
          <w:bCs/>
          <w:sz w:val="24"/>
          <w:szCs w:val="24"/>
          <w:rtl/>
        </w:rPr>
      </w:pPr>
      <w:r w:rsidRPr="007057F6">
        <w:rPr>
          <w:rFonts w:ascii="Calibri" w:eastAsia="Calibri" w:hAnsi="Calibri" w:cs="B Lotus" w:hint="cs"/>
          <w:b/>
          <w:bCs/>
          <w:sz w:val="24"/>
          <w:szCs w:val="24"/>
          <w:rtl/>
        </w:rPr>
        <w:t>بهزاد مخصوصی</w:t>
      </w:r>
      <w:r w:rsidRPr="007057F6">
        <w:rPr>
          <w:rFonts w:ascii="Calibri" w:eastAsia="Calibri" w:hAnsi="Calibri" w:cs="B Lotus"/>
          <w:b/>
          <w:bCs/>
          <w:sz w:val="24"/>
          <w:szCs w:val="24"/>
          <w:vertAlign w:val="superscript"/>
          <w:rtl/>
        </w:rPr>
        <w:footnoteReference w:id="1"/>
      </w:r>
      <w:r w:rsidRPr="007057F6">
        <w:rPr>
          <w:rFonts w:ascii="Calibri" w:eastAsia="Calibri" w:hAnsi="Calibri" w:cs="B Lotus" w:hint="cs"/>
          <w:b/>
          <w:bCs/>
          <w:sz w:val="24"/>
          <w:szCs w:val="24"/>
          <w:rtl/>
        </w:rPr>
        <w:t>،  مرتضی سلطانی*</w:t>
      </w:r>
      <w:r w:rsidRPr="007057F6">
        <w:rPr>
          <w:rFonts w:ascii="Calibri" w:eastAsia="Calibri" w:hAnsi="Calibri" w:cs="B Lotus"/>
          <w:b/>
          <w:bCs/>
          <w:sz w:val="24"/>
          <w:szCs w:val="24"/>
          <w:vertAlign w:val="superscript"/>
          <w:rtl/>
        </w:rPr>
        <w:footnoteReference w:id="2"/>
      </w:r>
      <w:r w:rsidRPr="007057F6">
        <w:rPr>
          <w:rFonts w:ascii="Calibri" w:eastAsia="Calibri" w:hAnsi="Calibri" w:cs="B Lotus" w:hint="cs"/>
          <w:b/>
          <w:bCs/>
          <w:sz w:val="24"/>
          <w:szCs w:val="24"/>
          <w:rtl/>
        </w:rPr>
        <w:t>،  بهزاد کرمی متین</w:t>
      </w:r>
      <w:r w:rsidRPr="007057F6">
        <w:rPr>
          <w:rFonts w:ascii="Calibri" w:eastAsia="Calibri" w:hAnsi="Calibri" w:cs="B Lotus"/>
          <w:b/>
          <w:bCs/>
          <w:sz w:val="24"/>
          <w:szCs w:val="24"/>
          <w:vertAlign w:val="superscript"/>
          <w:rtl/>
        </w:rPr>
        <w:footnoteReference w:id="3"/>
      </w:r>
    </w:p>
    <w:p w14:paraId="2321BC18" w14:textId="4D6D909E" w:rsidR="009657C4" w:rsidRDefault="009657C4" w:rsidP="009657C4">
      <w:pPr>
        <w:bidi/>
        <w:spacing w:line="256" w:lineRule="auto"/>
        <w:jc w:val="center"/>
        <w:rPr>
          <w:rFonts w:ascii="Calibri" w:eastAsia="Calibri" w:hAnsi="Calibri" w:cs="B Lotus"/>
          <w:b/>
          <w:bCs/>
          <w:sz w:val="24"/>
          <w:szCs w:val="24"/>
          <w:rtl/>
        </w:rPr>
      </w:pPr>
    </w:p>
    <w:p w14:paraId="7F51DB21" w14:textId="77777777" w:rsidR="009657C4" w:rsidRDefault="009657C4" w:rsidP="009657C4">
      <w:pPr>
        <w:bidi/>
        <w:spacing w:line="256" w:lineRule="auto"/>
        <w:jc w:val="center"/>
        <w:rPr>
          <w:rFonts w:ascii="Calibri" w:eastAsia="Calibri" w:hAnsi="Calibri" w:cs="B Lotus"/>
          <w:b/>
          <w:bCs/>
          <w:sz w:val="24"/>
          <w:szCs w:val="24"/>
          <w:rtl/>
        </w:rPr>
      </w:pPr>
    </w:p>
    <w:p w14:paraId="765A4BDB" w14:textId="721B4892" w:rsidR="00A94ECB" w:rsidRPr="00D90581" w:rsidRDefault="00341D5F" w:rsidP="00A94ECB">
      <w:pPr>
        <w:bidi/>
        <w:jc w:val="both"/>
        <w:rPr>
          <w:rFonts w:cs="B Lotus"/>
          <w:b/>
          <w:bCs/>
          <w:sz w:val="24"/>
          <w:szCs w:val="24"/>
          <w:rtl/>
        </w:rPr>
      </w:pPr>
      <w:r>
        <w:rPr>
          <w:rFonts w:cs="B Lotus" w:hint="cs"/>
          <w:b/>
          <w:bCs/>
          <w:sz w:val="24"/>
          <w:szCs w:val="24"/>
          <w:rtl/>
        </w:rPr>
        <w:t>چکیده</w:t>
      </w:r>
    </w:p>
    <w:p w14:paraId="011D103E" w14:textId="77777777" w:rsidR="00A94ECB" w:rsidRPr="007F5748" w:rsidRDefault="00A94ECB" w:rsidP="00A94ECB">
      <w:pPr>
        <w:bidi/>
        <w:jc w:val="both"/>
        <w:rPr>
          <w:rFonts w:cs="B Lotus"/>
          <w:sz w:val="24"/>
          <w:szCs w:val="24"/>
        </w:rPr>
      </w:pPr>
      <w:r w:rsidRPr="007F5748">
        <w:rPr>
          <w:rFonts w:cs="B Lotus"/>
          <w:b/>
          <w:bCs/>
          <w:sz w:val="24"/>
          <w:szCs w:val="24"/>
          <w:rtl/>
        </w:rPr>
        <w:t>مقدمه</w:t>
      </w:r>
      <w:r w:rsidRPr="00D90581">
        <w:rPr>
          <w:rFonts w:cs="B Lotus" w:hint="cs"/>
          <w:b/>
          <w:bCs/>
          <w:sz w:val="24"/>
          <w:szCs w:val="24"/>
          <w:rtl/>
        </w:rPr>
        <w:t>:</w:t>
      </w:r>
      <w:r w:rsidRPr="007F5748">
        <w:rPr>
          <w:rFonts w:cs="B Lotus"/>
          <w:sz w:val="24"/>
          <w:szCs w:val="24"/>
        </w:rPr>
        <w:t> </w:t>
      </w:r>
      <w:r w:rsidRPr="007F5748">
        <w:rPr>
          <w:rFonts w:cs="B Lotus"/>
          <w:sz w:val="24"/>
          <w:szCs w:val="24"/>
          <w:rtl/>
        </w:rPr>
        <w:t xml:space="preserve">بیمارستان‌های آموزشی درمانی به‌دلیل رسالت سه‌گانه درمان، آموزش و پژوهش، از </w:t>
      </w:r>
      <w:r w:rsidRPr="00D90581">
        <w:rPr>
          <w:rFonts w:cs="B Lotus" w:hint="cs"/>
          <w:sz w:val="24"/>
          <w:szCs w:val="24"/>
          <w:rtl/>
        </w:rPr>
        <w:t>محیط های پیچیده و پر تنش کاری</w:t>
      </w:r>
      <w:r w:rsidRPr="007F5748">
        <w:rPr>
          <w:rFonts w:cs="B Lotus"/>
          <w:sz w:val="24"/>
          <w:szCs w:val="24"/>
          <w:rtl/>
        </w:rPr>
        <w:t xml:space="preserve"> محسوب می‌شوند و رفاه کارکنان در این مراکز، ضرورتی استراتژیک برای تضمین کیفیت خدمات سلامت است. هدف این پژوهش، مفهوم‌پردازی خدمات رفاهی کارکنان بر اساس تجربه زیسته آنان در </w:t>
      </w:r>
      <w:r w:rsidRPr="00D90581">
        <w:rPr>
          <w:rFonts w:cs="B Lotus" w:hint="cs"/>
          <w:sz w:val="24"/>
          <w:szCs w:val="24"/>
          <w:rtl/>
        </w:rPr>
        <w:t>این مراکز</w:t>
      </w:r>
      <w:r w:rsidRPr="007F5748">
        <w:rPr>
          <w:rFonts w:cs="B Lotus"/>
          <w:sz w:val="24"/>
          <w:szCs w:val="24"/>
          <w:rtl/>
        </w:rPr>
        <w:t xml:space="preserve"> است</w:t>
      </w:r>
      <w:r w:rsidRPr="007F5748">
        <w:rPr>
          <w:rFonts w:cs="B Lotus"/>
          <w:sz w:val="24"/>
          <w:szCs w:val="24"/>
        </w:rPr>
        <w:t>.</w:t>
      </w:r>
    </w:p>
    <w:p w14:paraId="5304BB6B" w14:textId="554489BC" w:rsidR="00A94ECB" w:rsidRPr="007F5748" w:rsidRDefault="00A94ECB" w:rsidP="00A94ECB">
      <w:pPr>
        <w:bidi/>
        <w:jc w:val="both"/>
        <w:rPr>
          <w:rFonts w:cs="B Lotus"/>
          <w:sz w:val="24"/>
          <w:szCs w:val="24"/>
        </w:rPr>
      </w:pPr>
      <w:r w:rsidRPr="007F5748">
        <w:rPr>
          <w:rFonts w:cs="B Lotus"/>
          <w:b/>
          <w:bCs/>
          <w:sz w:val="24"/>
          <w:szCs w:val="24"/>
          <w:rtl/>
        </w:rPr>
        <w:t>روش</w:t>
      </w:r>
      <w:r w:rsidRPr="00D90581">
        <w:rPr>
          <w:rFonts w:cs="B Lotus" w:hint="cs"/>
          <w:b/>
          <w:bCs/>
          <w:sz w:val="24"/>
          <w:szCs w:val="24"/>
          <w:rtl/>
        </w:rPr>
        <w:t>:</w:t>
      </w:r>
      <w:r w:rsidRPr="007F5748">
        <w:rPr>
          <w:rFonts w:cs="B Lotus"/>
          <w:sz w:val="24"/>
          <w:szCs w:val="24"/>
        </w:rPr>
        <w:t> </w:t>
      </w:r>
      <w:r w:rsidRPr="007F5748">
        <w:rPr>
          <w:rFonts w:cs="B Lotus"/>
          <w:sz w:val="24"/>
          <w:szCs w:val="24"/>
          <w:rtl/>
        </w:rPr>
        <w:t>این مطالعه با رویکرد کیفی و استفاده از روش تحلیل مضمون براون و کلارک انجام شد. داده‌ها از طریق</w:t>
      </w:r>
      <w:r w:rsidR="009D68B9">
        <w:rPr>
          <w:rFonts w:cs="B Lotus" w:hint="cs"/>
          <w:sz w:val="24"/>
          <w:szCs w:val="24"/>
          <w:rtl/>
        </w:rPr>
        <w:t xml:space="preserve"> </w:t>
      </w:r>
      <w:r w:rsidR="00DE705D">
        <w:rPr>
          <w:rFonts w:cs="B Lotus" w:hint="cs"/>
          <w:sz w:val="24"/>
          <w:szCs w:val="24"/>
          <w:rtl/>
          <w:lang w:bidi="fa-IR"/>
        </w:rPr>
        <w:t>انجام</w:t>
      </w:r>
      <w:r w:rsidR="009D68B9" w:rsidRPr="009D68B9">
        <w:rPr>
          <w:rFonts w:cs="B Lotus"/>
          <w:sz w:val="24"/>
          <w:szCs w:val="24"/>
          <w:rtl/>
        </w:rPr>
        <w:t xml:space="preserve"> مصاحبه</w:t>
      </w:r>
      <w:r w:rsidRPr="007F5748">
        <w:rPr>
          <w:rFonts w:cs="B Lotus"/>
          <w:sz w:val="24"/>
          <w:szCs w:val="24"/>
          <w:rtl/>
        </w:rPr>
        <w:t xml:space="preserve"> </w:t>
      </w:r>
      <w:r w:rsidR="00DE705D">
        <w:rPr>
          <w:rFonts w:cs="B Lotus" w:hint="cs"/>
          <w:sz w:val="24"/>
          <w:szCs w:val="24"/>
          <w:rtl/>
        </w:rPr>
        <w:t xml:space="preserve">های </w:t>
      </w:r>
      <w:r w:rsidRPr="007F5748">
        <w:rPr>
          <w:rFonts w:cs="B Lotus"/>
          <w:sz w:val="24"/>
          <w:szCs w:val="24"/>
          <w:rtl/>
        </w:rPr>
        <w:t xml:space="preserve">نیمه‌ساختاریافته با کارکنان درمانی، اداری، پشتیبانی و مدیریتی بیمارستان‌های آموزشی درمانی کرمانشاه در سال </w:t>
      </w:r>
      <w:r w:rsidRPr="007F5748">
        <w:rPr>
          <w:rFonts w:cs="B Lotus"/>
          <w:sz w:val="24"/>
          <w:szCs w:val="24"/>
          <w:rtl/>
          <w:lang w:bidi="fa-IR"/>
        </w:rPr>
        <w:t>۱۴۰۴</w:t>
      </w:r>
      <w:r w:rsidRPr="007F5748">
        <w:rPr>
          <w:rFonts w:cs="B Lotus"/>
          <w:sz w:val="24"/>
          <w:szCs w:val="24"/>
          <w:rtl/>
        </w:rPr>
        <w:t xml:space="preserve"> گردآوری شد. نمونه‌گیری به‌صورت هدفمند با حداکثر تنوع انجام و تا رسیدن به اشباع نظری ادامه یافت. تحلیل داده‌ها</w:t>
      </w:r>
      <w:r w:rsidR="00BD4EB9">
        <w:rPr>
          <w:rFonts w:cs="B Lotus" w:hint="cs"/>
          <w:sz w:val="24"/>
          <w:szCs w:val="24"/>
          <w:rtl/>
        </w:rPr>
        <w:t>ی کیفی</w:t>
      </w:r>
      <w:r w:rsidRPr="007F5748">
        <w:rPr>
          <w:rFonts w:cs="B Lotus"/>
          <w:sz w:val="24"/>
          <w:szCs w:val="24"/>
          <w:rtl/>
        </w:rPr>
        <w:t xml:space="preserve"> با نرم‌افزار</w:t>
      </w:r>
      <w:r w:rsidRPr="007F5748">
        <w:rPr>
          <w:rFonts w:cs="B Lotus"/>
          <w:sz w:val="24"/>
          <w:szCs w:val="24"/>
        </w:rPr>
        <w:t xml:space="preserve"> MAXQDA </w:t>
      </w:r>
      <w:r w:rsidR="00BD4EB9">
        <w:rPr>
          <w:rFonts w:cs="B Lotus" w:hint="cs"/>
          <w:sz w:val="24"/>
          <w:szCs w:val="24"/>
          <w:rtl/>
        </w:rPr>
        <w:t xml:space="preserve"> </w:t>
      </w:r>
      <w:r w:rsidR="00B43AB4">
        <w:rPr>
          <w:rFonts w:cs="B Lotus" w:hint="cs"/>
          <w:sz w:val="24"/>
          <w:szCs w:val="24"/>
          <w:rtl/>
        </w:rPr>
        <w:t>نسخه 2022 ا</w:t>
      </w:r>
      <w:r w:rsidR="00DE705D">
        <w:rPr>
          <w:rFonts w:cs="B Lotus" w:hint="cs"/>
          <w:sz w:val="24"/>
          <w:szCs w:val="24"/>
          <w:rtl/>
        </w:rPr>
        <w:t>نجام و پس از تولید کدها، بررسی، مرور، ادغام و پالایش آنها</w:t>
      </w:r>
      <w:r w:rsidR="00BD4EB9">
        <w:rPr>
          <w:rFonts w:cs="B Lotus" w:hint="cs"/>
          <w:sz w:val="24"/>
          <w:szCs w:val="24"/>
          <w:rtl/>
        </w:rPr>
        <w:t>، عناصر رفاهی</w:t>
      </w:r>
      <w:r w:rsidR="00DE705D">
        <w:rPr>
          <w:rFonts w:cs="B Lotus" w:hint="cs"/>
          <w:sz w:val="24"/>
          <w:szCs w:val="24"/>
          <w:rtl/>
        </w:rPr>
        <w:t xml:space="preserve"> احصاء</w:t>
      </w:r>
      <w:r w:rsidR="00B43AB4">
        <w:rPr>
          <w:rFonts w:cs="B Lotus" w:hint="cs"/>
          <w:sz w:val="24"/>
          <w:szCs w:val="24"/>
          <w:rtl/>
        </w:rPr>
        <w:t xml:space="preserve"> و گزارش</w:t>
      </w:r>
      <w:r w:rsidR="00DE705D">
        <w:rPr>
          <w:rFonts w:cs="B Lotus" w:hint="cs"/>
          <w:sz w:val="24"/>
          <w:szCs w:val="24"/>
          <w:rtl/>
        </w:rPr>
        <w:t xml:space="preserve"> گردید. </w:t>
      </w:r>
      <w:r w:rsidRPr="007F5748">
        <w:rPr>
          <w:rFonts w:cs="B Lotus"/>
          <w:sz w:val="24"/>
          <w:szCs w:val="24"/>
          <w:rtl/>
        </w:rPr>
        <w:t>برای تضمین اعتبار یافته‌ها از معیارهای چهارگانه گوبا و لینکلن</w:t>
      </w:r>
      <w:r w:rsidR="00DE705D">
        <w:rPr>
          <w:rFonts w:cs="B Lotus" w:hint="cs"/>
          <w:sz w:val="24"/>
          <w:szCs w:val="24"/>
          <w:rtl/>
        </w:rPr>
        <w:t xml:space="preserve"> نیز</w:t>
      </w:r>
      <w:r w:rsidRPr="007F5748">
        <w:rPr>
          <w:rFonts w:cs="B Lotus"/>
          <w:sz w:val="24"/>
          <w:szCs w:val="24"/>
          <w:rtl/>
        </w:rPr>
        <w:t xml:space="preserve"> استفاده شد</w:t>
      </w:r>
      <w:r w:rsidRPr="007F5748">
        <w:rPr>
          <w:rFonts w:cs="B Lotus"/>
          <w:sz w:val="24"/>
          <w:szCs w:val="24"/>
        </w:rPr>
        <w:t>.</w:t>
      </w:r>
    </w:p>
    <w:p w14:paraId="7796C7BE" w14:textId="77777777" w:rsidR="00A94ECB" w:rsidRPr="007F5748" w:rsidRDefault="00A94ECB" w:rsidP="00A94ECB">
      <w:pPr>
        <w:bidi/>
        <w:jc w:val="both"/>
        <w:rPr>
          <w:rFonts w:cs="B Lotus"/>
          <w:sz w:val="24"/>
          <w:szCs w:val="24"/>
        </w:rPr>
      </w:pPr>
      <w:r w:rsidRPr="007F5748">
        <w:rPr>
          <w:rFonts w:cs="B Lotus"/>
          <w:b/>
          <w:bCs/>
          <w:sz w:val="24"/>
          <w:szCs w:val="24"/>
          <w:rtl/>
        </w:rPr>
        <w:t>یافته‌ها</w:t>
      </w:r>
      <w:r w:rsidRPr="00D90581">
        <w:rPr>
          <w:rFonts w:cs="B Lotus" w:hint="cs"/>
          <w:b/>
          <w:bCs/>
          <w:sz w:val="24"/>
          <w:szCs w:val="24"/>
          <w:rtl/>
        </w:rPr>
        <w:t>:</w:t>
      </w:r>
      <w:r w:rsidRPr="007F5748">
        <w:rPr>
          <w:rFonts w:cs="B Lotus"/>
          <w:sz w:val="24"/>
          <w:szCs w:val="24"/>
        </w:rPr>
        <w:t> </w:t>
      </w:r>
      <w:r w:rsidRPr="007F5748">
        <w:rPr>
          <w:rFonts w:cs="B Lotus"/>
          <w:sz w:val="24"/>
          <w:szCs w:val="24"/>
          <w:rtl/>
        </w:rPr>
        <w:t xml:space="preserve">تحلیل داده‌ها به شناسایی </w:t>
      </w:r>
      <w:r w:rsidRPr="007F5748">
        <w:rPr>
          <w:rFonts w:cs="B Lotus"/>
          <w:sz w:val="24"/>
          <w:szCs w:val="24"/>
          <w:rtl/>
          <w:lang w:bidi="fa-IR"/>
        </w:rPr>
        <w:t>۲۱</w:t>
      </w:r>
      <w:r w:rsidRPr="007F5748">
        <w:rPr>
          <w:rFonts w:cs="B Lotus"/>
          <w:sz w:val="24"/>
          <w:szCs w:val="24"/>
          <w:rtl/>
        </w:rPr>
        <w:t xml:space="preserve"> عنصر رفاهی انجامید که در قالب </w:t>
      </w:r>
      <w:r w:rsidRPr="007F5748">
        <w:rPr>
          <w:rFonts w:cs="B Lotus"/>
          <w:sz w:val="24"/>
          <w:szCs w:val="24"/>
          <w:rtl/>
          <w:lang w:bidi="fa-IR"/>
        </w:rPr>
        <w:t>۸</w:t>
      </w:r>
      <w:r w:rsidRPr="007F5748">
        <w:rPr>
          <w:rFonts w:cs="B Lotus"/>
          <w:sz w:val="24"/>
          <w:szCs w:val="24"/>
          <w:rtl/>
        </w:rPr>
        <w:t xml:space="preserve"> زیرمضمون و </w:t>
      </w:r>
      <w:r w:rsidRPr="007F5748">
        <w:rPr>
          <w:rFonts w:cs="B Lotus"/>
          <w:sz w:val="24"/>
          <w:szCs w:val="24"/>
          <w:rtl/>
          <w:lang w:bidi="fa-IR"/>
        </w:rPr>
        <w:t>۴</w:t>
      </w:r>
      <w:r w:rsidRPr="007F5748">
        <w:rPr>
          <w:rFonts w:cs="B Lotus"/>
          <w:sz w:val="24"/>
          <w:szCs w:val="24"/>
          <w:rtl/>
        </w:rPr>
        <w:t xml:space="preserve"> مضمون </w:t>
      </w:r>
      <w:r w:rsidRPr="00D90581">
        <w:rPr>
          <w:rFonts w:cs="B Lotus" w:hint="cs"/>
          <w:sz w:val="24"/>
          <w:szCs w:val="24"/>
          <w:rtl/>
        </w:rPr>
        <w:t>سازمان دهنده</w:t>
      </w:r>
      <w:r w:rsidRPr="007F5748">
        <w:rPr>
          <w:rFonts w:cs="B Lotus"/>
          <w:sz w:val="24"/>
          <w:szCs w:val="24"/>
          <w:rtl/>
        </w:rPr>
        <w:t xml:space="preserve"> شامل ابعاد اقتصادی (پرداخت‌های مستقیم و حمایت‌های مالی غیرمستقیم)، جسمانی (امکانات محیطی</w:t>
      </w:r>
      <w:r w:rsidRPr="00D90581">
        <w:rPr>
          <w:rFonts w:cs="B Lotus" w:hint="cs"/>
          <w:sz w:val="24"/>
          <w:szCs w:val="24"/>
          <w:rtl/>
        </w:rPr>
        <w:t xml:space="preserve"> و تغذیه ای،</w:t>
      </w:r>
      <w:r w:rsidRPr="007F5748">
        <w:rPr>
          <w:rFonts w:cs="B Lotus"/>
          <w:sz w:val="24"/>
          <w:szCs w:val="24"/>
          <w:rtl/>
        </w:rPr>
        <w:t xml:space="preserve"> </w:t>
      </w:r>
      <w:r w:rsidRPr="00D90581">
        <w:rPr>
          <w:rFonts w:cs="B Lotus" w:hint="cs"/>
          <w:sz w:val="24"/>
          <w:szCs w:val="24"/>
          <w:rtl/>
        </w:rPr>
        <w:t>برنامه ریزی و</w:t>
      </w:r>
      <w:r w:rsidRPr="007F5748">
        <w:rPr>
          <w:rFonts w:cs="B Lotus"/>
          <w:sz w:val="24"/>
          <w:szCs w:val="24"/>
          <w:rtl/>
        </w:rPr>
        <w:t xml:space="preserve"> بهداشت شغلی)، روان‌شناختی (حمایت </w:t>
      </w:r>
      <w:r w:rsidRPr="00D90581">
        <w:rPr>
          <w:rFonts w:cs="B Lotus" w:hint="cs"/>
          <w:sz w:val="24"/>
          <w:szCs w:val="24"/>
          <w:rtl/>
        </w:rPr>
        <w:t>. امنیت روانی،</w:t>
      </w:r>
      <w:r w:rsidRPr="007F5748">
        <w:rPr>
          <w:rFonts w:cs="B Lotus"/>
          <w:sz w:val="24"/>
          <w:szCs w:val="24"/>
          <w:rtl/>
        </w:rPr>
        <w:t xml:space="preserve"> رشد</w:t>
      </w:r>
      <w:r w:rsidRPr="00D90581">
        <w:rPr>
          <w:rFonts w:cs="B Lotus" w:hint="cs"/>
          <w:sz w:val="24"/>
          <w:szCs w:val="24"/>
          <w:rtl/>
        </w:rPr>
        <w:t xml:space="preserve"> و پیشرفت</w:t>
      </w:r>
      <w:r w:rsidRPr="007F5748">
        <w:rPr>
          <w:rFonts w:cs="B Lotus"/>
          <w:sz w:val="24"/>
          <w:szCs w:val="24"/>
          <w:rtl/>
        </w:rPr>
        <w:t>) و اجتماعی (</w:t>
      </w:r>
      <w:r w:rsidRPr="00D90581">
        <w:rPr>
          <w:rFonts w:cs="B Lotus" w:hint="cs"/>
          <w:sz w:val="24"/>
          <w:szCs w:val="24"/>
          <w:rtl/>
        </w:rPr>
        <w:t>فرهنگ و</w:t>
      </w:r>
      <w:r w:rsidRPr="007F5748">
        <w:rPr>
          <w:rFonts w:cs="B Lotus"/>
          <w:sz w:val="24"/>
          <w:szCs w:val="24"/>
          <w:rtl/>
        </w:rPr>
        <w:t>عدالت سازمانی</w:t>
      </w:r>
      <w:r w:rsidRPr="00D90581">
        <w:rPr>
          <w:rFonts w:cs="B Lotus" w:hint="cs"/>
          <w:sz w:val="24"/>
          <w:szCs w:val="24"/>
          <w:rtl/>
        </w:rPr>
        <w:t>،</w:t>
      </w:r>
      <w:r w:rsidRPr="007F5748">
        <w:rPr>
          <w:rFonts w:cs="B Lotus"/>
          <w:sz w:val="24"/>
          <w:szCs w:val="24"/>
          <w:rtl/>
        </w:rPr>
        <w:t xml:space="preserve"> تعاملات جمعی</w:t>
      </w:r>
      <w:r w:rsidRPr="00D90581">
        <w:rPr>
          <w:rFonts w:cs="B Lotus" w:hint="cs"/>
          <w:sz w:val="24"/>
          <w:szCs w:val="24"/>
          <w:rtl/>
        </w:rPr>
        <w:t xml:space="preserve"> و خانواده</w:t>
      </w:r>
      <w:r w:rsidRPr="007F5748">
        <w:rPr>
          <w:rFonts w:cs="B Lotus"/>
          <w:sz w:val="24"/>
          <w:szCs w:val="24"/>
          <w:rtl/>
        </w:rPr>
        <w:t>) دسته‌بندی شدند</w:t>
      </w:r>
      <w:r w:rsidRPr="007F5748">
        <w:rPr>
          <w:rFonts w:cs="B Lotus"/>
          <w:sz w:val="24"/>
          <w:szCs w:val="24"/>
        </w:rPr>
        <w:t>.</w:t>
      </w:r>
    </w:p>
    <w:p w14:paraId="6E79C173" w14:textId="77777777" w:rsidR="00A94ECB" w:rsidRPr="00D90581" w:rsidRDefault="00A94ECB" w:rsidP="00A94ECB">
      <w:pPr>
        <w:bidi/>
        <w:jc w:val="both"/>
        <w:rPr>
          <w:rFonts w:cs="B Lotus"/>
          <w:sz w:val="24"/>
          <w:szCs w:val="24"/>
          <w:rtl/>
        </w:rPr>
      </w:pPr>
      <w:r w:rsidRPr="007F5748">
        <w:rPr>
          <w:rFonts w:cs="B Lotus"/>
          <w:b/>
          <w:bCs/>
          <w:sz w:val="24"/>
          <w:szCs w:val="24"/>
          <w:rtl/>
        </w:rPr>
        <w:t>بحث و نتیجه‌گیر</w:t>
      </w:r>
      <w:r w:rsidRPr="00D90581">
        <w:rPr>
          <w:rFonts w:cs="B Lotus" w:hint="cs"/>
          <w:b/>
          <w:bCs/>
          <w:sz w:val="24"/>
          <w:szCs w:val="24"/>
          <w:rtl/>
        </w:rPr>
        <w:t>ی:</w:t>
      </w:r>
      <w:r w:rsidRPr="007F5748">
        <w:rPr>
          <w:rFonts w:cs="B Lotus"/>
          <w:sz w:val="24"/>
          <w:szCs w:val="24"/>
        </w:rPr>
        <w:t> </w:t>
      </w:r>
      <w:r w:rsidRPr="007F5748">
        <w:rPr>
          <w:rFonts w:cs="B Lotus"/>
          <w:sz w:val="24"/>
          <w:szCs w:val="24"/>
          <w:rtl/>
        </w:rPr>
        <w:t xml:space="preserve">یافته‌ها نشان می‌دهد که </w:t>
      </w:r>
      <w:r w:rsidRPr="00D90581">
        <w:rPr>
          <w:rFonts w:cs="B Lotus" w:hint="cs"/>
          <w:sz w:val="24"/>
          <w:szCs w:val="24"/>
          <w:rtl/>
        </w:rPr>
        <w:t>بخشی</w:t>
      </w:r>
      <w:r w:rsidRPr="007F5748">
        <w:rPr>
          <w:rFonts w:cs="B Lotus"/>
          <w:sz w:val="24"/>
          <w:szCs w:val="24"/>
          <w:rtl/>
        </w:rPr>
        <w:t xml:space="preserve"> از مؤلفه‌های</w:t>
      </w:r>
      <w:r w:rsidRPr="00D90581">
        <w:rPr>
          <w:rFonts w:cs="B Lotus" w:hint="cs"/>
          <w:sz w:val="24"/>
          <w:szCs w:val="24"/>
          <w:rtl/>
        </w:rPr>
        <w:t xml:space="preserve"> رفاهی</w:t>
      </w:r>
      <w:r w:rsidRPr="007F5748">
        <w:rPr>
          <w:rFonts w:cs="B Lotus"/>
          <w:sz w:val="24"/>
          <w:szCs w:val="24"/>
          <w:rtl/>
        </w:rPr>
        <w:t xml:space="preserve"> احصاءشده، در ادبیات مدیریت به‌عنوان «الزامات بنیادین مدیریتی» شناخته می‌شوند</w:t>
      </w:r>
      <w:r w:rsidRPr="00D90581">
        <w:rPr>
          <w:rFonts w:cs="B Lotus" w:hint="cs"/>
          <w:sz w:val="24"/>
          <w:szCs w:val="24"/>
          <w:rtl/>
        </w:rPr>
        <w:t xml:space="preserve"> و ذاتاً خدمت رفاهی محسوب نمیشود.</w:t>
      </w:r>
      <w:r w:rsidRPr="007F5748">
        <w:rPr>
          <w:rFonts w:cs="B Lotus"/>
          <w:sz w:val="24"/>
          <w:szCs w:val="24"/>
          <w:rtl/>
        </w:rPr>
        <w:t xml:space="preserve"> پدیده‌ای که می‌توان آن را «جابه‌جایی ادراکی رفاه» یا «درماندگی آموخته‌شده سازمانی» نامید.</w:t>
      </w:r>
    </w:p>
    <w:p w14:paraId="4FFF5BAD" w14:textId="77777777" w:rsidR="00A94ECB" w:rsidRPr="00D90581" w:rsidRDefault="00A94ECB" w:rsidP="00A94ECB">
      <w:pPr>
        <w:bidi/>
        <w:jc w:val="both"/>
        <w:rPr>
          <w:rFonts w:cs="B Lotus"/>
          <w:sz w:val="24"/>
          <w:szCs w:val="24"/>
        </w:rPr>
      </w:pPr>
      <w:r w:rsidRPr="00D90581">
        <w:rPr>
          <w:rFonts w:cs="B Lotus"/>
          <w:b/>
          <w:bCs/>
          <w:sz w:val="24"/>
          <w:szCs w:val="24"/>
          <w:rtl/>
        </w:rPr>
        <w:t>کلیدواژه‌ها</w:t>
      </w:r>
      <w:r w:rsidRPr="00D90581">
        <w:rPr>
          <w:rFonts w:cs="B Lotus" w:hint="cs"/>
          <w:sz w:val="24"/>
          <w:szCs w:val="24"/>
          <w:rtl/>
        </w:rPr>
        <w:t>:</w:t>
      </w:r>
      <w:r w:rsidRPr="00D90581">
        <w:rPr>
          <w:rFonts w:cs="B Lotus"/>
          <w:sz w:val="24"/>
          <w:szCs w:val="24"/>
        </w:rPr>
        <w:t> </w:t>
      </w:r>
      <w:r w:rsidRPr="00661216">
        <w:rPr>
          <w:rFonts w:cs="B Lotus"/>
          <w:sz w:val="24"/>
          <w:szCs w:val="24"/>
          <w:highlight w:val="green"/>
          <w:rtl/>
        </w:rPr>
        <w:t xml:space="preserve">بیمارستان‌های آموزشی-درمانی، تحلیل مضمون، خدمات رفاهی کارکنان، </w:t>
      </w:r>
      <w:r w:rsidRPr="00661216">
        <w:rPr>
          <w:rFonts w:cs="B Lotus" w:hint="cs"/>
          <w:sz w:val="24"/>
          <w:szCs w:val="24"/>
          <w:highlight w:val="green"/>
          <w:rtl/>
        </w:rPr>
        <w:t>رفاه نیروی انسانی</w:t>
      </w:r>
      <w:r w:rsidRPr="00661216">
        <w:rPr>
          <w:rFonts w:cs="B Lotus"/>
          <w:sz w:val="24"/>
          <w:szCs w:val="24"/>
          <w:highlight w:val="green"/>
          <w:rtl/>
        </w:rPr>
        <w:t>، مدیریت</w:t>
      </w:r>
      <w:r w:rsidRPr="00661216">
        <w:rPr>
          <w:rFonts w:cs="B Lotus"/>
          <w:sz w:val="24"/>
          <w:szCs w:val="24"/>
          <w:highlight w:val="green"/>
        </w:rPr>
        <w:t>.</w:t>
      </w:r>
    </w:p>
    <w:p w14:paraId="126CE247" w14:textId="77777777" w:rsidR="00A94ECB" w:rsidRPr="00D90581" w:rsidRDefault="00A94ECB" w:rsidP="00A94ECB">
      <w:pPr>
        <w:bidi/>
        <w:jc w:val="both"/>
        <w:rPr>
          <w:rFonts w:cs="B Lotus"/>
          <w:sz w:val="24"/>
          <w:szCs w:val="24"/>
          <w:rtl/>
        </w:rPr>
      </w:pPr>
    </w:p>
    <w:p w14:paraId="380D5B1E" w14:textId="08136496" w:rsidR="00A94ECB" w:rsidRPr="00B2748D" w:rsidRDefault="00A94ECB" w:rsidP="00A94ECB">
      <w:pPr>
        <w:jc w:val="center"/>
        <w:rPr>
          <w:rFonts w:asciiTheme="majorBidi" w:hAnsiTheme="majorBidi" w:cstheme="majorBidi"/>
          <w:b/>
          <w:bCs/>
          <w:sz w:val="24"/>
          <w:szCs w:val="24"/>
          <w:rtl/>
        </w:rPr>
      </w:pPr>
      <w:r w:rsidRPr="00B2748D">
        <w:rPr>
          <w:rFonts w:asciiTheme="majorBidi" w:hAnsiTheme="majorBidi" w:cstheme="majorBidi"/>
          <w:b/>
          <w:bCs/>
          <w:sz w:val="24"/>
          <w:szCs w:val="24"/>
        </w:rPr>
        <w:lastRenderedPageBreak/>
        <w:t xml:space="preserve">The Conceptualization of Employee </w:t>
      </w:r>
      <w:r w:rsidR="002066CA">
        <w:rPr>
          <w:rFonts w:asciiTheme="majorBidi" w:hAnsiTheme="majorBidi" w:cstheme="majorBidi"/>
          <w:b/>
          <w:bCs/>
          <w:sz w:val="24"/>
          <w:szCs w:val="24"/>
        </w:rPr>
        <w:t>Welfare</w:t>
      </w:r>
      <w:r w:rsidRPr="00B2748D">
        <w:rPr>
          <w:rFonts w:asciiTheme="majorBidi" w:hAnsiTheme="majorBidi" w:cstheme="majorBidi"/>
          <w:b/>
          <w:bCs/>
          <w:sz w:val="24"/>
          <w:szCs w:val="24"/>
        </w:rPr>
        <w:t xml:space="preserve"> Services in Teaching Hospitals: A Qualitative Study with a Thematic Analysis Approach</w:t>
      </w:r>
    </w:p>
    <w:p w14:paraId="736D5095" w14:textId="2CE07351" w:rsidR="00A94ECB" w:rsidRDefault="00A94ECB" w:rsidP="00A94ECB">
      <w:pPr>
        <w:jc w:val="both"/>
        <w:rPr>
          <w:rFonts w:asciiTheme="majorBidi" w:hAnsiTheme="majorBidi" w:cstheme="majorBidi"/>
          <w:sz w:val="24"/>
          <w:szCs w:val="24"/>
        </w:rPr>
      </w:pPr>
    </w:p>
    <w:p w14:paraId="39B4ACE3" w14:textId="77777777" w:rsidR="00E731B9" w:rsidRDefault="00E731B9" w:rsidP="00A94ECB">
      <w:pPr>
        <w:jc w:val="both"/>
        <w:rPr>
          <w:rFonts w:asciiTheme="majorBidi" w:hAnsiTheme="majorBidi" w:cstheme="majorBidi"/>
          <w:sz w:val="24"/>
          <w:szCs w:val="24"/>
          <w:rtl/>
        </w:rPr>
      </w:pPr>
    </w:p>
    <w:p w14:paraId="1069CA3D" w14:textId="667C55E5" w:rsidR="00E731B9" w:rsidRDefault="00E731B9" w:rsidP="00A94ECB">
      <w:pPr>
        <w:jc w:val="both"/>
        <w:rPr>
          <w:rFonts w:asciiTheme="majorBidi" w:hAnsiTheme="majorBidi" w:cstheme="majorBidi"/>
          <w:b/>
          <w:bCs/>
          <w:sz w:val="24"/>
          <w:szCs w:val="24"/>
        </w:rPr>
      </w:pPr>
      <w:r w:rsidRPr="009840F3">
        <w:rPr>
          <w:rFonts w:asciiTheme="majorBidi" w:hAnsiTheme="majorBidi" w:cstheme="majorBidi"/>
          <w:b/>
          <w:bCs/>
          <w:sz w:val="24"/>
          <w:szCs w:val="24"/>
        </w:rPr>
        <w:t>Abstract</w:t>
      </w:r>
    </w:p>
    <w:p w14:paraId="4AF82641" w14:textId="77777777" w:rsidR="00E731B9" w:rsidRPr="00B2748D" w:rsidRDefault="00E731B9" w:rsidP="00A94ECB">
      <w:pPr>
        <w:jc w:val="both"/>
        <w:rPr>
          <w:rFonts w:asciiTheme="majorBidi" w:hAnsiTheme="majorBidi" w:cstheme="majorBidi"/>
          <w:sz w:val="24"/>
          <w:szCs w:val="24"/>
        </w:rPr>
      </w:pPr>
    </w:p>
    <w:p w14:paraId="6FC683D8" w14:textId="77777777" w:rsidR="008A7DE6" w:rsidRPr="008A7DE6" w:rsidRDefault="008A7DE6" w:rsidP="008A7DE6">
      <w:pPr>
        <w:jc w:val="both"/>
        <w:rPr>
          <w:rFonts w:asciiTheme="majorBidi" w:hAnsiTheme="majorBidi" w:cstheme="majorBidi"/>
          <w:sz w:val="24"/>
          <w:szCs w:val="24"/>
        </w:rPr>
      </w:pPr>
      <w:r w:rsidRPr="008A7DE6">
        <w:rPr>
          <w:rFonts w:asciiTheme="majorBidi" w:hAnsiTheme="majorBidi" w:cstheme="majorBidi"/>
          <w:b/>
          <w:bCs/>
          <w:sz w:val="24"/>
          <w:szCs w:val="24"/>
        </w:rPr>
        <w:t>Introduction:</w:t>
      </w:r>
      <w:r w:rsidRPr="008A7DE6">
        <w:rPr>
          <w:rFonts w:asciiTheme="majorBidi" w:hAnsiTheme="majorBidi" w:cstheme="majorBidi"/>
          <w:sz w:val="24"/>
          <w:szCs w:val="24"/>
        </w:rPr>
        <w:t xml:space="preserve"> Teaching hospitals, characterized by their tripartite mission of treatment, education, and research, are complex and high-stress work environments in which employee welfare is a strategic imperative for ensuring healthcare service quality. This study aimed to develop a contextually grounded conceptualization of employee welfare services based on staff experiences.</w:t>
      </w:r>
    </w:p>
    <w:p w14:paraId="2DBCF333" w14:textId="77777777" w:rsidR="008A7DE6" w:rsidRPr="008A7DE6" w:rsidRDefault="008A7DE6" w:rsidP="008A7DE6">
      <w:pPr>
        <w:jc w:val="both"/>
        <w:rPr>
          <w:rFonts w:asciiTheme="majorBidi" w:hAnsiTheme="majorBidi" w:cstheme="majorBidi"/>
          <w:sz w:val="24"/>
          <w:szCs w:val="24"/>
        </w:rPr>
      </w:pPr>
      <w:r w:rsidRPr="008A7DE6">
        <w:rPr>
          <w:rFonts w:asciiTheme="majorBidi" w:hAnsiTheme="majorBidi" w:cstheme="majorBidi"/>
          <w:b/>
          <w:bCs/>
          <w:sz w:val="24"/>
          <w:szCs w:val="24"/>
        </w:rPr>
        <w:t>Method:</w:t>
      </w:r>
      <w:r w:rsidRPr="008A7DE6">
        <w:rPr>
          <w:rFonts w:asciiTheme="majorBidi" w:hAnsiTheme="majorBidi" w:cstheme="majorBidi"/>
          <w:sz w:val="24"/>
          <w:szCs w:val="24"/>
        </w:rPr>
        <w:t xml:space="preserve"> Employing a qualitative design, this study utilized Braun and Clarke’s six-phase thematic analysis framework. Data were collected through semi-structured, in-depth interviews with clinical, administrative, support, and managerial personnel in teaching hospitals affiliated with Kermanshah University of Medical Sciences, Iran, in 2025. Purposeful sampling with maximum variation was used until theoretical saturation was reached. Data were analyzed using MAXQDA 2022 through systematic generation, organization, review, integration, and refinement of codes and themes. Trustworthiness was established using Lincoln and Guba’s four criteria: credibility, dependability, confirmability, and transferability.</w:t>
      </w:r>
    </w:p>
    <w:p w14:paraId="44CABD93" w14:textId="77777777" w:rsidR="008A7DE6" w:rsidRPr="008A7DE6" w:rsidRDefault="008A7DE6" w:rsidP="008A7DE6">
      <w:pPr>
        <w:jc w:val="both"/>
        <w:rPr>
          <w:rFonts w:asciiTheme="majorBidi" w:hAnsiTheme="majorBidi" w:cstheme="majorBidi"/>
          <w:sz w:val="24"/>
          <w:szCs w:val="24"/>
        </w:rPr>
      </w:pPr>
      <w:r w:rsidRPr="008A7DE6">
        <w:rPr>
          <w:rFonts w:asciiTheme="majorBidi" w:hAnsiTheme="majorBidi" w:cstheme="majorBidi"/>
          <w:b/>
          <w:bCs/>
          <w:sz w:val="24"/>
          <w:szCs w:val="24"/>
          <w:highlight w:val="red"/>
        </w:rPr>
        <w:t>Findings:</w:t>
      </w:r>
      <w:r w:rsidRPr="008A7DE6">
        <w:rPr>
          <w:rFonts w:asciiTheme="majorBidi" w:hAnsiTheme="majorBidi" w:cstheme="majorBidi"/>
          <w:sz w:val="24"/>
          <w:szCs w:val="24"/>
          <w:highlight w:val="red"/>
        </w:rPr>
        <w:t xml:space="preserve"> Thematic analysis identified 21 employee welfare elements, organized into eight subthemes and four overarching themes: economic (direct monetary payments and indirect financial support), physical (workplace facilities, nutritional provisions, work scheduling, and occupational health), psychological (psychological support, psychological safety, growth, and development), and social (organizational culture and justice, collective interactions, and family-related support).</w:t>
      </w:r>
    </w:p>
    <w:p w14:paraId="30D78645" w14:textId="77777777" w:rsidR="008A7DE6" w:rsidRPr="008A7DE6" w:rsidRDefault="008A7DE6" w:rsidP="008A7DE6">
      <w:pPr>
        <w:jc w:val="both"/>
        <w:rPr>
          <w:rFonts w:asciiTheme="majorBidi" w:hAnsiTheme="majorBidi" w:cstheme="majorBidi"/>
          <w:sz w:val="24"/>
          <w:szCs w:val="24"/>
        </w:rPr>
      </w:pPr>
      <w:r w:rsidRPr="008A7DE6">
        <w:rPr>
          <w:rFonts w:asciiTheme="majorBidi" w:hAnsiTheme="majorBidi" w:cstheme="majorBidi"/>
          <w:b/>
          <w:bCs/>
          <w:sz w:val="24"/>
          <w:szCs w:val="24"/>
        </w:rPr>
        <w:t>Discussion and Conclusion:</w:t>
      </w:r>
      <w:r w:rsidRPr="008A7DE6">
        <w:rPr>
          <w:rFonts w:asciiTheme="majorBidi" w:hAnsiTheme="majorBidi" w:cstheme="majorBidi"/>
          <w:sz w:val="24"/>
          <w:szCs w:val="24"/>
        </w:rPr>
        <w:t xml:space="preserve"> The findings indicate that some identified welfare components correspond to fundamental managerial prerequisites rather than welfare services in their own right. This phenomenon may be conceptualized as “perceptual displacement of welfare” or “organizational learned helplessness,” whereby employees may perceive basic organizational entitlements as welfare benefits amid chronic systemic deficiencies.</w:t>
      </w:r>
    </w:p>
    <w:p w14:paraId="3127592B" w14:textId="2465F0AB" w:rsidR="00A94ECB" w:rsidRPr="00B2748D" w:rsidRDefault="00A94ECB" w:rsidP="00296758">
      <w:pPr>
        <w:jc w:val="both"/>
        <w:rPr>
          <w:rFonts w:asciiTheme="majorBidi" w:hAnsiTheme="majorBidi" w:cstheme="majorBidi"/>
          <w:sz w:val="24"/>
          <w:szCs w:val="24"/>
        </w:rPr>
      </w:pPr>
      <w:r w:rsidRPr="008A7DE6">
        <w:rPr>
          <w:rFonts w:asciiTheme="majorBidi" w:hAnsiTheme="majorBidi" w:cstheme="majorBidi"/>
          <w:b/>
          <w:bCs/>
          <w:sz w:val="24"/>
          <w:szCs w:val="24"/>
        </w:rPr>
        <w:t>Keywords:</w:t>
      </w:r>
      <w:r w:rsidRPr="00B2748D">
        <w:rPr>
          <w:rFonts w:asciiTheme="majorBidi" w:hAnsiTheme="majorBidi" w:cstheme="majorBidi"/>
          <w:sz w:val="24"/>
          <w:szCs w:val="24"/>
        </w:rPr>
        <w:t xml:space="preserve"> </w:t>
      </w:r>
      <w:r w:rsidR="00296758" w:rsidRPr="00825BDA">
        <w:rPr>
          <w:rFonts w:asciiTheme="majorBidi" w:hAnsiTheme="majorBidi" w:cstheme="majorBidi"/>
          <w:sz w:val="24"/>
          <w:szCs w:val="24"/>
          <w:highlight w:val="green"/>
        </w:rPr>
        <w:t xml:space="preserve">Employee </w:t>
      </w:r>
      <w:r w:rsidR="002066CA" w:rsidRPr="00825BDA">
        <w:rPr>
          <w:rFonts w:asciiTheme="majorBidi" w:hAnsiTheme="majorBidi" w:cstheme="majorBidi"/>
          <w:sz w:val="24"/>
          <w:szCs w:val="24"/>
          <w:highlight w:val="green"/>
        </w:rPr>
        <w:t>Welfare</w:t>
      </w:r>
      <w:r w:rsidR="00296758" w:rsidRPr="00825BDA">
        <w:rPr>
          <w:rFonts w:asciiTheme="majorBidi" w:hAnsiTheme="majorBidi" w:cstheme="majorBidi"/>
          <w:sz w:val="24"/>
          <w:szCs w:val="24"/>
          <w:highlight w:val="green"/>
        </w:rPr>
        <w:t xml:space="preserve"> Services, Human Resource </w:t>
      </w:r>
      <w:r w:rsidR="002066CA" w:rsidRPr="00825BDA">
        <w:rPr>
          <w:rFonts w:asciiTheme="majorBidi" w:hAnsiTheme="majorBidi" w:cstheme="majorBidi"/>
          <w:sz w:val="24"/>
          <w:szCs w:val="24"/>
          <w:highlight w:val="green"/>
        </w:rPr>
        <w:t>Welfare</w:t>
      </w:r>
      <w:r w:rsidR="00296758" w:rsidRPr="00825BDA">
        <w:rPr>
          <w:rFonts w:asciiTheme="majorBidi" w:hAnsiTheme="majorBidi" w:cstheme="majorBidi"/>
          <w:sz w:val="24"/>
          <w:szCs w:val="24"/>
          <w:highlight w:val="green"/>
        </w:rPr>
        <w:t>, Management, Teaching Hospitals, Thematic Analysis</w:t>
      </w:r>
    </w:p>
    <w:p w14:paraId="4D948137" w14:textId="77777777" w:rsidR="00A94ECB" w:rsidRDefault="00A94ECB" w:rsidP="00A94ECB">
      <w:pPr>
        <w:jc w:val="both"/>
        <w:rPr>
          <w:rFonts w:asciiTheme="majorBidi" w:hAnsiTheme="majorBidi" w:cstheme="majorBidi"/>
          <w:sz w:val="24"/>
          <w:szCs w:val="24"/>
        </w:rPr>
      </w:pPr>
    </w:p>
    <w:p w14:paraId="552DF678" w14:textId="77777777" w:rsidR="00A94ECB" w:rsidRDefault="00A94ECB" w:rsidP="00A94ECB">
      <w:pPr>
        <w:jc w:val="both"/>
        <w:rPr>
          <w:rFonts w:asciiTheme="majorBidi" w:hAnsiTheme="majorBidi" w:cstheme="majorBidi"/>
          <w:sz w:val="24"/>
          <w:szCs w:val="24"/>
        </w:rPr>
      </w:pPr>
    </w:p>
    <w:p w14:paraId="5F552B1D" w14:textId="77777777" w:rsidR="00A94ECB" w:rsidRDefault="00A94ECB" w:rsidP="00A94ECB">
      <w:pPr>
        <w:jc w:val="both"/>
        <w:rPr>
          <w:rFonts w:asciiTheme="majorBidi" w:hAnsiTheme="majorBidi" w:cstheme="majorBidi"/>
          <w:sz w:val="24"/>
          <w:szCs w:val="24"/>
        </w:rPr>
      </w:pPr>
    </w:p>
    <w:p w14:paraId="6163E959" w14:textId="77777777" w:rsidR="00A94ECB" w:rsidRDefault="00A94ECB" w:rsidP="00A94ECB">
      <w:pPr>
        <w:jc w:val="both"/>
        <w:rPr>
          <w:rFonts w:asciiTheme="majorBidi" w:hAnsiTheme="majorBidi" w:cstheme="majorBidi"/>
          <w:sz w:val="24"/>
          <w:szCs w:val="24"/>
        </w:rPr>
      </w:pPr>
    </w:p>
    <w:p w14:paraId="50FBF829" w14:textId="75396D17" w:rsidR="00A94ECB" w:rsidRDefault="00A94ECB" w:rsidP="00A94ECB">
      <w:pPr>
        <w:jc w:val="both"/>
        <w:rPr>
          <w:rFonts w:asciiTheme="majorBidi" w:hAnsiTheme="majorBidi" w:cstheme="majorBidi"/>
          <w:sz w:val="24"/>
          <w:szCs w:val="24"/>
        </w:rPr>
      </w:pPr>
    </w:p>
    <w:p w14:paraId="6D6C2E42" w14:textId="77777777" w:rsidR="00A94ECB" w:rsidRPr="009840F3" w:rsidRDefault="00A94ECB" w:rsidP="00A94ECB">
      <w:pPr>
        <w:jc w:val="both"/>
        <w:rPr>
          <w:rFonts w:asciiTheme="majorBidi" w:hAnsiTheme="majorBidi" w:cstheme="majorBidi"/>
          <w:b/>
          <w:bCs/>
          <w:sz w:val="24"/>
          <w:szCs w:val="24"/>
        </w:rPr>
      </w:pPr>
      <w:r w:rsidRPr="009840F3">
        <w:rPr>
          <w:rFonts w:asciiTheme="majorBidi" w:hAnsiTheme="majorBidi" w:cstheme="majorBidi"/>
          <w:b/>
          <w:bCs/>
          <w:sz w:val="24"/>
          <w:szCs w:val="24"/>
        </w:rPr>
        <w:lastRenderedPageBreak/>
        <w:t>Extended Abstract</w:t>
      </w:r>
    </w:p>
    <w:p w14:paraId="6A37935C" w14:textId="77777777" w:rsidR="00A94ECB" w:rsidRDefault="00A94ECB" w:rsidP="00A94ECB">
      <w:pPr>
        <w:jc w:val="both"/>
        <w:rPr>
          <w:rFonts w:asciiTheme="majorBidi" w:hAnsiTheme="majorBidi" w:cstheme="majorBidi"/>
          <w:sz w:val="24"/>
          <w:szCs w:val="24"/>
        </w:rPr>
      </w:pPr>
    </w:p>
    <w:p w14:paraId="711D1426" w14:textId="77777777" w:rsidR="00A94ECB" w:rsidRPr="009840F3" w:rsidRDefault="00A94ECB" w:rsidP="00A94ECB">
      <w:pPr>
        <w:jc w:val="both"/>
        <w:rPr>
          <w:rFonts w:asciiTheme="majorBidi" w:hAnsiTheme="majorBidi" w:cstheme="majorBidi"/>
          <w:b/>
          <w:bCs/>
          <w:sz w:val="24"/>
          <w:szCs w:val="24"/>
          <w:rtl/>
          <w:lang w:bidi="fa-IR"/>
        </w:rPr>
      </w:pPr>
      <w:r w:rsidRPr="009840F3">
        <w:rPr>
          <w:rFonts w:asciiTheme="majorBidi" w:hAnsiTheme="majorBidi" w:cstheme="majorBidi"/>
          <w:b/>
          <w:bCs/>
          <w:sz w:val="24"/>
          <w:szCs w:val="24"/>
        </w:rPr>
        <w:t>Introduction</w:t>
      </w:r>
    </w:p>
    <w:p w14:paraId="039AECF2" w14:textId="31506B6A" w:rsidR="00A94ECB" w:rsidRPr="009840F3" w:rsidRDefault="009B2FE6" w:rsidP="009B2FE6">
      <w:pPr>
        <w:jc w:val="both"/>
        <w:rPr>
          <w:rFonts w:asciiTheme="majorBidi" w:hAnsiTheme="majorBidi" w:cstheme="majorBidi"/>
          <w:sz w:val="24"/>
          <w:szCs w:val="24"/>
        </w:rPr>
      </w:pPr>
      <w:r w:rsidRPr="009B2FE6">
        <w:rPr>
          <w:rFonts w:asciiTheme="majorBidi" w:hAnsiTheme="majorBidi" w:cstheme="majorBidi"/>
          <w:sz w:val="24"/>
          <w:szCs w:val="24"/>
        </w:rPr>
        <w:t xml:space="preserve">Teaching hospitals constitute some of the most complex and demanding work environments within the healthcare sector because they simultaneously fulfill the missions of clinical care, education, and research. These settings depend heavily on a skilled and motivated workforce and expose employees to substantial physical, emotional, and psychological demands </w:t>
      </w:r>
      <w:r w:rsidR="00E20A83">
        <w:rPr>
          <w:rFonts w:asciiTheme="majorBidi" w:hAnsiTheme="majorBidi" w:cstheme="majorBidi"/>
          <w:sz w:val="24"/>
          <w:szCs w:val="24"/>
        </w:rPr>
        <w:fldChar w:fldCharType="begin"/>
      </w:r>
      <w:r w:rsidR="00E20A83">
        <w:rPr>
          <w:rFonts w:asciiTheme="majorBidi" w:hAnsiTheme="majorBidi" w:cstheme="majorBidi"/>
          <w:sz w:val="24"/>
          <w:szCs w:val="24"/>
        </w:rPr>
        <w:instrText xml:space="preserve"> ADDIN EN.CITE &lt;EndNote&gt;&lt;Cite&gt;&lt;Author&gt;LaPlante&lt;/Author&gt;&lt;Year&gt;2025&lt;/Year&gt;&lt;RecNum&gt;23&lt;/RecNum&gt;&lt;DisplayText&gt;(LaPlante et al., 2025)&lt;/DisplayText&gt;&lt;record&gt;&lt;rec-number&gt;23&lt;/rec-number&gt;&lt;foreign-keys&gt;&lt;key app="EN" db-id="xeetrzrp70d5seev2z055e2ix2e5ferrvdw5" timestamp="1781017667"&gt;23&lt;/key&gt;&lt;/foreign-keys&gt;&lt;ref-type name="Journal Article"&gt;17&lt;/ref-type&gt;&lt;contributors&gt;&lt;authors&gt;&lt;author&gt;LaPlante, Rose D&lt;/author&gt;&lt;author&gt;Jurgens, Corrine Y&lt;/author&gt;&lt;author&gt;Gould, Kathleen Ahern&lt;/author&gt;&lt;/authors&gt;&lt;/contributors&gt;&lt;titles&gt;&lt;title&gt;Examining Well-being Through the Concepts of Professional Fulfillment, Psychological Safety, and Resilience in Relation to Burnout: A Pilot Study&lt;/title&gt;&lt;secondary-title&gt;JONA: The Journal of Nursing Administration&lt;/secondary-title&gt;&lt;/titles&gt;&lt;periodical&gt;&lt;full-title&gt;JONA: The Journal of Nursing Administration&lt;/full-title&gt;&lt;/periodical&gt;&lt;pages&gt;652-658&lt;/pages&gt;&lt;volume&gt;55&lt;/volume&gt;&lt;number&gt;11&lt;/number&gt;&lt;dates&gt;&lt;year&gt;2025&lt;/year&gt;&lt;/dates&gt;&lt;isbn&gt;0002-0443&lt;/isbn&gt;&lt;urls&gt;&lt;/urls&gt;&lt;/record&gt;&lt;/Cite&gt;&lt;/EndNote&gt;</w:instrText>
      </w:r>
      <w:r w:rsidR="00E20A83">
        <w:rPr>
          <w:rFonts w:asciiTheme="majorBidi" w:hAnsiTheme="majorBidi" w:cstheme="majorBidi"/>
          <w:sz w:val="24"/>
          <w:szCs w:val="24"/>
        </w:rPr>
        <w:fldChar w:fldCharType="separate"/>
      </w:r>
      <w:r w:rsidR="00E20A83">
        <w:rPr>
          <w:rFonts w:asciiTheme="majorBidi" w:hAnsiTheme="majorBidi" w:cstheme="majorBidi"/>
          <w:noProof/>
          <w:sz w:val="24"/>
          <w:szCs w:val="24"/>
        </w:rPr>
        <w:t>(LaPlante et al., 2025)</w:t>
      </w:r>
      <w:r w:rsidR="00E20A83">
        <w:rPr>
          <w:rFonts w:asciiTheme="majorBidi" w:hAnsiTheme="majorBidi" w:cstheme="majorBidi"/>
          <w:sz w:val="24"/>
          <w:szCs w:val="24"/>
        </w:rPr>
        <w:fldChar w:fldCharType="end"/>
      </w:r>
      <w:r w:rsidR="00A94ECB" w:rsidRPr="009840F3">
        <w:rPr>
          <w:rFonts w:asciiTheme="majorBidi" w:hAnsiTheme="majorBidi" w:cstheme="majorBidi"/>
          <w:sz w:val="24"/>
          <w:szCs w:val="24"/>
        </w:rPr>
        <w:t xml:space="preserve">. </w:t>
      </w:r>
      <w:r w:rsidRPr="009B2FE6">
        <w:rPr>
          <w:rFonts w:asciiTheme="majorBidi" w:hAnsiTheme="majorBidi" w:cstheme="majorBidi"/>
          <w:sz w:val="24"/>
          <w:szCs w:val="24"/>
        </w:rPr>
        <w:t xml:space="preserve">Accordingly, employee </w:t>
      </w:r>
      <w:r w:rsidR="00B82553">
        <w:rPr>
          <w:rFonts w:asciiTheme="majorBidi" w:hAnsiTheme="majorBidi" w:cstheme="majorBidi"/>
          <w:sz w:val="24"/>
          <w:szCs w:val="24"/>
        </w:rPr>
        <w:t>w</w:t>
      </w:r>
      <w:r w:rsidR="00E55254">
        <w:rPr>
          <w:rFonts w:asciiTheme="majorBidi" w:hAnsiTheme="majorBidi" w:cstheme="majorBidi"/>
          <w:sz w:val="24"/>
          <w:szCs w:val="24"/>
        </w:rPr>
        <w:t>elfare</w:t>
      </w:r>
      <w:r w:rsidRPr="009B2FE6">
        <w:rPr>
          <w:rFonts w:asciiTheme="majorBidi" w:hAnsiTheme="majorBidi" w:cstheme="majorBidi"/>
          <w:sz w:val="24"/>
          <w:szCs w:val="24"/>
        </w:rPr>
        <w:t xml:space="preserve"> is not merely an ancillary organizational concern but a fundamental prerequisite for healthcare service quality and effective clinical performance. Evidence has also linked employee </w:t>
      </w:r>
      <w:r w:rsidR="00E55254">
        <w:rPr>
          <w:rFonts w:asciiTheme="majorBidi" w:hAnsiTheme="majorBidi" w:cstheme="majorBidi"/>
          <w:sz w:val="24"/>
          <w:szCs w:val="24"/>
        </w:rPr>
        <w:t>welfare</w:t>
      </w:r>
      <w:r w:rsidRPr="009B2FE6">
        <w:rPr>
          <w:rFonts w:asciiTheme="majorBidi" w:hAnsiTheme="majorBidi" w:cstheme="majorBidi"/>
          <w:sz w:val="24"/>
          <w:szCs w:val="24"/>
        </w:rPr>
        <w:t>-related conditions with patient safety and healthcare outcomes, particularly through pathways involving occupational stress and burnout</w:t>
      </w:r>
      <w:r>
        <w:rPr>
          <w:rFonts w:asciiTheme="majorBidi" w:hAnsiTheme="majorBidi" w:cstheme="majorBidi" w:hint="cs"/>
          <w:sz w:val="24"/>
          <w:szCs w:val="24"/>
          <w:rtl/>
        </w:rPr>
        <w:t xml:space="preserve"> </w:t>
      </w:r>
      <w:r w:rsidR="00E20A83">
        <w:rPr>
          <w:rFonts w:asciiTheme="majorBidi" w:hAnsiTheme="majorBidi" w:cstheme="majorBidi"/>
          <w:sz w:val="24"/>
          <w:szCs w:val="24"/>
        </w:rPr>
        <w:fldChar w:fldCharType="begin"/>
      </w:r>
      <w:r w:rsidR="00E20A83">
        <w:rPr>
          <w:rFonts w:asciiTheme="majorBidi" w:hAnsiTheme="majorBidi" w:cstheme="majorBidi"/>
          <w:sz w:val="24"/>
          <w:szCs w:val="24"/>
        </w:rPr>
        <w:instrText xml:space="preserve"> ADDIN EN.CITE &lt;EndNote&gt;&lt;Cite&gt;&lt;Author&gt;Dai&lt;/Author&gt;&lt;Year&gt;2025&lt;/Year&gt;&lt;RecNum&gt;11&lt;/RecNum&gt;&lt;DisplayText&gt;(Dai et al., 2025)&lt;/DisplayText&gt;&lt;record&gt;&lt;rec-number&gt;11&lt;/rec-number&gt;&lt;foreign-keys&gt;&lt;key app="EN" db-id="xeetrzrp70d5seev2z055e2ix2e5ferrvdw5" timestamp="1781016904"&gt;11&lt;/key&gt;&lt;/foreign-keys&gt;&lt;ref-type name="Journal Article"&gt;17&lt;/ref-type&gt;&lt;contributors&gt;&lt;authors&gt;&lt;author&gt;Dai, Xiaoxia&lt;/author&gt;&lt;author&gt;Xie, Caixia&lt;/author&gt;&lt;author&gt;Wu, Yunlian&lt;/author&gt;&lt;author&gt;Chen, Tian&lt;/author&gt;&lt;author&gt;Lu, Fang&lt;/author&gt;&lt;/authors&gt;&lt;/contributors&gt;&lt;titles&gt;&lt;title&gt;Factors associated with burnout among Chinese operating room nurses: a meta-analysis&lt;/title&gt;&lt;secondary-title&gt;BMC nursing&lt;/secondary-title&gt;&lt;/titles&gt;&lt;periodical&gt;&lt;full-title&gt;BMC nursing&lt;/full-title&gt;&lt;/periodical&gt;&lt;pages&gt;312&lt;/pages&gt;&lt;volume&gt;24&lt;/volume&gt;&lt;number&gt;1&lt;/number&gt;&lt;dates&gt;&lt;year&gt;2025&lt;/year&gt;&lt;/dates&gt;&lt;isbn&gt;1472-6955&lt;/isbn&gt;&lt;urls&gt;&lt;/urls&gt;&lt;/record&gt;&lt;/Cite&gt;&lt;/EndNote&gt;</w:instrText>
      </w:r>
      <w:r w:rsidR="00E20A83">
        <w:rPr>
          <w:rFonts w:asciiTheme="majorBidi" w:hAnsiTheme="majorBidi" w:cstheme="majorBidi"/>
          <w:sz w:val="24"/>
          <w:szCs w:val="24"/>
        </w:rPr>
        <w:fldChar w:fldCharType="separate"/>
      </w:r>
      <w:r w:rsidR="00E20A83">
        <w:rPr>
          <w:rFonts w:asciiTheme="majorBidi" w:hAnsiTheme="majorBidi" w:cstheme="majorBidi"/>
          <w:noProof/>
          <w:sz w:val="24"/>
          <w:szCs w:val="24"/>
        </w:rPr>
        <w:t>(Dai et al., 2025)</w:t>
      </w:r>
      <w:r w:rsidR="00E20A83">
        <w:rPr>
          <w:rFonts w:asciiTheme="majorBidi" w:hAnsiTheme="majorBidi" w:cstheme="majorBidi"/>
          <w:sz w:val="24"/>
          <w:szCs w:val="24"/>
        </w:rPr>
        <w:fldChar w:fldCharType="end"/>
      </w:r>
      <w:r w:rsidR="00E20A83">
        <w:rPr>
          <w:rFonts w:asciiTheme="majorBidi" w:hAnsiTheme="majorBidi" w:cstheme="majorBidi"/>
          <w:sz w:val="24"/>
          <w:szCs w:val="24"/>
        </w:rPr>
        <w:t>.</w:t>
      </w:r>
    </w:p>
    <w:p w14:paraId="6980AC32" w14:textId="4BBBAD8E" w:rsidR="00A94ECB" w:rsidRPr="009840F3" w:rsidRDefault="009B2FE6" w:rsidP="009B2FE6">
      <w:pPr>
        <w:jc w:val="both"/>
        <w:rPr>
          <w:rFonts w:asciiTheme="majorBidi" w:hAnsiTheme="majorBidi" w:cstheme="majorBidi"/>
          <w:sz w:val="24"/>
          <w:szCs w:val="24"/>
        </w:rPr>
      </w:pPr>
      <w:r w:rsidRPr="009B2FE6">
        <w:rPr>
          <w:rFonts w:asciiTheme="majorBidi" w:hAnsiTheme="majorBidi" w:cstheme="majorBidi"/>
          <w:sz w:val="24"/>
          <w:szCs w:val="24"/>
        </w:rPr>
        <w:t xml:space="preserve">The Iranian healthcare system faces persistent challenges, including workforce shortages, economic pressures, delayed payments, and limitations in organizational support structures </w:t>
      </w:r>
      <w:r w:rsidR="00E20A83">
        <w:rPr>
          <w:rFonts w:asciiTheme="majorBidi" w:hAnsiTheme="majorBidi" w:cstheme="majorBidi"/>
          <w:sz w:val="24"/>
          <w:szCs w:val="24"/>
        </w:rPr>
        <w:fldChar w:fldCharType="begin"/>
      </w:r>
      <w:r w:rsidR="00E20A83">
        <w:rPr>
          <w:rFonts w:asciiTheme="majorBidi" w:hAnsiTheme="majorBidi" w:cstheme="majorBidi"/>
          <w:sz w:val="24"/>
          <w:szCs w:val="24"/>
        </w:rPr>
        <w:instrText xml:space="preserve"> ADDIN EN.CITE &lt;EndNote&gt;&lt;Cite&gt;&lt;Author&gt;Faghirpou&lt;/Author&gt;&lt;Year&gt;2025&lt;/Year&gt;&lt;RecNum&gt;15&lt;/RecNum&gt;&lt;DisplayText&gt;(Faghirpou et al., 2025)&lt;/DisplayText&gt;&lt;record&gt;&lt;rec-number&gt;15&lt;/rec-number&gt;&lt;foreign-keys&gt;&lt;key app="EN" db-id="xeetrzrp70d5seev2z055e2ix2e5ferrvdw5" timestamp="1781017172"&gt;15&lt;/key&gt;&lt;/foreign-keys&gt;&lt;ref-type name="Journal Article"&gt;17&lt;/ref-type&gt;&lt;contributors&gt;&lt;authors&gt;&lt;author&gt;Faghirpou, Nima&lt;/author&gt;&lt;author&gt;Khajehnasiri, Farahnaz&lt;/author&gt;&lt;author&gt;Effatpanah, Mohammad&lt;/author&gt;&lt;/authors&gt;&lt;/contributors&gt;&lt;titles&gt;&lt;title&gt;Turnover intention among nurses: The role of burnout dimensions and interprofessional relationships with physicians&lt;/title&gt;&lt;secondary-title&gt;Acta Medica Iranica&lt;/secondary-title&gt;&lt;/titles&gt;&lt;periodical&gt;&lt;full-title&gt;Acta Medica Iranica&lt;/full-title&gt;&lt;/periodical&gt;&lt;dates&gt;&lt;year&gt;2025&lt;/year&gt;&lt;/dates&gt;&lt;isbn&gt;1735-9694&lt;/isbn&gt;&lt;urls&gt;&lt;/urls&gt;&lt;/record&gt;&lt;/Cite&gt;&lt;/EndNote&gt;</w:instrText>
      </w:r>
      <w:r w:rsidR="00E20A83">
        <w:rPr>
          <w:rFonts w:asciiTheme="majorBidi" w:hAnsiTheme="majorBidi" w:cstheme="majorBidi"/>
          <w:sz w:val="24"/>
          <w:szCs w:val="24"/>
        </w:rPr>
        <w:fldChar w:fldCharType="separate"/>
      </w:r>
      <w:r w:rsidR="00E20A83">
        <w:rPr>
          <w:rFonts w:asciiTheme="majorBidi" w:hAnsiTheme="majorBidi" w:cstheme="majorBidi"/>
          <w:noProof/>
          <w:sz w:val="24"/>
          <w:szCs w:val="24"/>
        </w:rPr>
        <w:t>(Faghirpou et al., 2025)</w:t>
      </w:r>
      <w:r w:rsidR="00E20A83">
        <w:rPr>
          <w:rFonts w:asciiTheme="majorBidi" w:hAnsiTheme="majorBidi" w:cstheme="majorBidi"/>
          <w:sz w:val="24"/>
          <w:szCs w:val="24"/>
        </w:rPr>
        <w:fldChar w:fldCharType="end"/>
      </w:r>
      <w:r w:rsidR="00E20A83">
        <w:rPr>
          <w:rFonts w:asciiTheme="majorBidi" w:hAnsiTheme="majorBidi" w:cstheme="majorBidi"/>
          <w:sz w:val="24"/>
          <w:szCs w:val="24"/>
        </w:rPr>
        <w:t xml:space="preserve">. </w:t>
      </w:r>
      <w:r w:rsidR="00A94ECB" w:rsidRPr="009840F3">
        <w:rPr>
          <w:rFonts w:asciiTheme="majorBidi" w:hAnsiTheme="majorBidi" w:cstheme="majorBidi"/>
          <w:sz w:val="24"/>
          <w:szCs w:val="24"/>
        </w:rPr>
        <w:t xml:space="preserve">Although theoretical frameworks including Maslow's Hierarchy, Herzberg's Two-Factor Theory, Self-Determination Theory </w:t>
      </w:r>
      <w:r w:rsidR="00E20A83">
        <w:rPr>
          <w:rFonts w:asciiTheme="majorBidi" w:hAnsiTheme="majorBidi" w:cstheme="majorBidi"/>
          <w:sz w:val="24"/>
          <w:szCs w:val="24"/>
        </w:rPr>
        <w:fldChar w:fldCharType="begin"/>
      </w:r>
      <w:r w:rsidR="00E20A83">
        <w:rPr>
          <w:rFonts w:asciiTheme="majorBidi" w:hAnsiTheme="majorBidi" w:cstheme="majorBidi"/>
          <w:sz w:val="24"/>
          <w:szCs w:val="24"/>
        </w:rPr>
        <w:instrText xml:space="preserve"> ADDIN EN.CITE &lt;EndNote&gt;&lt;Cite&gt;&lt;Author&gt;Deci&lt;/Author&gt;&lt;Year&gt;2012&lt;/Year&gt;&lt;RecNum&gt;12&lt;/RecNum&gt;&lt;DisplayText&gt;(Deci &amp;amp; Ryan, 2012)&lt;/DisplayText&gt;&lt;record&gt;&lt;rec-number&gt;12&lt;/rec-number&gt;&lt;foreign-keys&gt;&lt;key app="EN" db-id="xeetrzrp70d5seev2z055e2ix2e5ferrvdw5" timestamp="1781016945"&gt;12&lt;/key&gt;&lt;/foreign-keys&gt;&lt;ref-type name="Journal Article"&gt;17&lt;/ref-type&gt;&lt;contributors&gt;&lt;authors&gt;&lt;author&gt;Deci, Edward L&lt;/author&gt;&lt;author&gt;Ryan, Richard M&lt;/author&gt;&lt;/authors&gt;&lt;/contributors&gt;&lt;titles&gt;&lt;title&gt;Self-determination theory&lt;/title&gt;&lt;secondary-title&gt;Handbook of theories of social psychology&lt;/secondary-title&gt;&lt;/titles&gt;&lt;periodical&gt;&lt;full-title&gt;Handbook of theories of social psychology&lt;/full-title&gt;&lt;/periodical&gt;&lt;pages&gt;416-436&lt;/pages&gt;&lt;volume&gt;1&lt;/volume&gt;&lt;number&gt;20&lt;/number&gt;&lt;dates&gt;&lt;year&gt;2012&lt;/year&gt;&lt;/dates&gt;&lt;urls&gt;&lt;/urls&gt;&lt;/record&gt;&lt;/Cite&gt;&lt;/EndNote&gt;</w:instrText>
      </w:r>
      <w:r w:rsidR="00E20A83">
        <w:rPr>
          <w:rFonts w:asciiTheme="majorBidi" w:hAnsiTheme="majorBidi" w:cstheme="majorBidi"/>
          <w:sz w:val="24"/>
          <w:szCs w:val="24"/>
        </w:rPr>
        <w:fldChar w:fldCharType="separate"/>
      </w:r>
      <w:r w:rsidR="00E20A83">
        <w:rPr>
          <w:rFonts w:asciiTheme="majorBidi" w:hAnsiTheme="majorBidi" w:cstheme="majorBidi"/>
          <w:noProof/>
          <w:sz w:val="24"/>
          <w:szCs w:val="24"/>
        </w:rPr>
        <w:t>(Deci &amp; Ryan, 2012)</w:t>
      </w:r>
      <w:r w:rsidR="00E20A83">
        <w:rPr>
          <w:rFonts w:asciiTheme="majorBidi" w:hAnsiTheme="majorBidi" w:cstheme="majorBidi"/>
          <w:sz w:val="24"/>
          <w:szCs w:val="24"/>
        </w:rPr>
        <w:fldChar w:fldCharType="end"/>
      </w:r>
      <w:r w:rsidR="00A94ECB" w:rsidRPr="009840F3">
        <w:rPr>
          <w:rFonts w:asciiTheme="majorBidi" w:hAnsiTheme="majorBidi" w:cstheme="majorBidi"/>
          <w:sz w:val="24"/>
          <w:szCs w:val="24"/>
        </w:rPr>
        <w:t xml:space="preserve">, and Social Exchange Theory </w:t>
      </w:r>
      <w:r w:rsidR="00E20A83">
        <w:rPr>
          <w:rFonts w:asciiTheme="majorBidi" w:hAnsiTheme="majorBidi" w:cstheme="majorBidi"/>
          <w:sz w:val="24"/>
          <w:szCs w:val="24"/>
        </w:rPr>
        <w:fldChar w:fldCharType="begin"/>
      </w:r>
      <w:r w:rsidR="00E20A83">
        <w:rPr>
          <w:rFonts w:asciiTheme="majorBidi" w:hAnsiTheme="majorBidi" w:cstheme="majorBidi"/>
          <w:sz w:val="24"/>
          <w:szCs w:val="24"/>
        </w:rPr>
        <w:instrText xml:space="preserve"> ADDIN EN.CITE &lt;EndNote&gt;&lt;Cite&gt;&lt;Author&gt;Blau&lt;/Author&gt;&lt;Year&gt;2017&lt;/Year&gt;&lt;RecNum&gt;5&lt;/RecNum&gt;&lt;DisplayText&gt;(Blau, 2017)&lt;/DisplayText&gt;&lt;record&gt;&lt;rec-number&gt;5&lt;/rec-number&gt;&lt;foreign-keys&gt;&lt;key app="EN" db-id="xeetrzrp70d5seev2z055e2ix2e5ferrvdw5" timestamp="1781016461"&gt;5&lt;/key&gt;&lt;/foreign-keys&gt;&lt;ref-type name="Book"&gt;6&lt;/ref-type&gt;&lt;contributors&gt;&lt;authors&gt;&lt;author&gt;Blau, Peter&lt;/author&gt;&lt;/authors&gt;&lt;/contributors&gt;&lt;titles&gt;&lt;title&gt;Exchange and power in social life&lt;/title&gt;&lt;/titles&gt;&lt;dates&gt;&lt;year&gt;2017&lt;/year&gt;&lt;/dates&gt;&lt;publisher&gt;Routledge&lt;/publisher&gt;&lt;isbn&gt;0203792645&lt;/isbn&gt;&lt;urls&gt;&lt;/urls&gt;&lt;/record&gt;&lt;/Cite&gt;&lt;/EndNote&gt;</w:instrText>
      </w:r>
      <w:r w:rsidR="00E20A83">
        <w:rPr>
          <w:rFonts w:asciiTheme="majorBidi" w:hAnsiTheme="majorBidi" w:cstheme="majorBidi"/>
          <w:sz w:val="24"/>
          <w:szCs w:val="24"/>
        </w:rPr>
        <w:fldChar w:fldCharType="separate"/>
      </w:r>
      <w:r w:rsidR="00E20A83">
        <w:rPr>
          <w:rFonts w:asciiTheme="majorBidi" w:hAnsiTheme="majorBidi" w:cstheme="majorBidi"/>
          <w:noProof/>
          <w:sz w:val="24"/>
          <w:szCs w:val="24"/>
        </w:rPr>
        <w:t>(Blau, 2017)</w:t>
      </w:r>
      <w:r w:rsidR="00E20A83">
        <w:rPr>
          <w:rFonts w:asciiTheme="majorBidi" w:hAnsiTheme="majorBidi" w:cstheme="majorBidi"/>
          <w:sz w:val="24"/>
          <w:szCs w:val="24"/>
        </w:rPr>
        <w:fldChar w:fldCharType="end"/>
      </w:r>
      <w:r>
        <w:rPr>
          <w:rFonts w:asciiTheme="majorBidi" w:hAnsiTheme="majorBidi" w:cstheme="majorBidi" w:hint="cs"/>
          <w:sz w:val="24"/>
          <w:szCs w:val="24"/>
          <w:rtl/>
        </w:rPr>
        <w:t xml:space="preserve"> </w:t>
      </w:r>
      <w:r w:rsidRPr="009B2FE6">
        <w:rPr>
          <w:rFonts w:asciiTheme="majorBidi" w:hAnsiTheme="majorBidi" w:cstheme="majorBidi"/>
          <w:sz w:val="24"/>
          <w:szCs w:val="24"/>
        </w:rPr>
        <w:t xml:space="preserve">provide valuable foundations for understanding employee </w:t>
      </w:r>
      <w:r w:rsidR="00E55254">
        <w:rPr>
          <w:rFonts w:asciiTheme="majorBidi" w:hAnsiTheme="majorBidi" w:cstheme="majorBidi"/>
          <w:sz w:val="24"/>
          <w:szCs w:val="24"/>
        </w:rPr>
        <w:t>Welfare</w:t>
      </w:r>
      <w:r w:rsidRPr="009B2FE6">
        <w:rPr>
          <w:rFonts w:asciiTheme="majorBidi" w:hAnsiTheme="majorBidi" w:cstheme="majorBidi"/>
          <w:sz w:val="24"/>
          <w:szCs w:val="24"/>
        </w:rPr>
        <w:t xml:space="preserve">, existing approaches have largely examined </w:t>
      </w:r>
      <w:r w:rsidR="00B82553">
        <w:rPr>
          <w:rFonts w:asciiTheme="majorBidi" w:hAnsiTheme="majorBidi" w:cstheme="majorBidi"/>
          <w:sz w:val="24"/>
          <w:szCs w:val="24"/>
        </w:rPr>
        <w:t xml:space="preserve">welfare </w:t>
      </w:r>
      <w:r w:rsidRPr="009B2FE6">
        <w:rPr>
          <w:rFonts w:asciiTheme="majorBidi" w:hAnsiTheme="majorBidi" w:cstheme="majorBidi"/>
          <w:sz w:val="24"/>
          <w:szCs w:val="24"/>
        </w:rPr>
        <w:t>provisions as separate components rather than as an interconnected system. Moreover, limited attention has been paid to an indigenous conceptualization grounded in the lived experiences of employees in Iranian teaching hospitals</w:t>
      </w:r>
      <w:r>
        <w:rPr>
          <w:rFonts w:asciiTheme="majorBidi" w:hAnsiTheme="majorBidi" w:cstheme="majorBidi" w:hint="cs"/>
          <w:sz w:val="24"/>
          <w:szCs w:val="24"/>
          <w:rtl/>
        </w:rPr>
        <w:t xml:space="preserve">. </w:t>
      </w:r>
      <w:r w:rsidR="00A94ECB" w:rsidRPr="009840F3">
        <w:rPr>
          <w:rFonts w:asciiTheme="majorBidi" w:hAnsiTheme="majorBidi" w:cstheme="majorBidi"/>
          <w:sz w:val="24"/>
          <w:szCs w:val="24"/>
        </w:rPr>
        <w:t xml:space="preserve">This critical gap impedes the design of contextually relevant interventions. </w:t>
      </w:r>
      <w:r w:rsidR="00A94ECB" w:rsidRPr="00661216">
        <w:rPr>
          <w:rFonts w:asciiTheme="majorBidi" w:hAnsiTheme="majorBidi" w:cstheme="majorBidi"/>
          <w:sz w:val="24"/>
          <w:szCs w:val="24"/>
          <w:highlight w:val="red"/>
        </w:rPr>
        <w:t>Accordingly, this study addresses the following research question: </w:t>
      </w:r>
      <w:r w:rsidR="00A94ECB" w:rsidRPr="00661216">
        <w:rPr>
          <w:rFonts w:asciiTheme="majorBidi" w:hAnsiTheme="majorBidi" w:cstheme="majorBidi"/>
          <w:i/>
          <w:iCs/>
          <w:sz w:val="24"/>
          <w:szCs w:val="24"/>
          <w:highlight w:val="red"/>
        </w:rPr>
        <w:t xml:space="preserve">What elements constitute employee </w:t>
      </w:r>
      <w:r w:rsidR="00B82553">
        <w:rPr>
          <w:rFonts w:asciiTheme="majorBidi" w:hAnsiTheme="majorBidi" w:cstheme="majorBidi"/>
          <w:i/>
          <w:iCs/>
          <w:sz w:val="24"/>
          <w:szCs w:val="24"/>
          <w:highlight w:val="red"/>
        </w:rPr>
        <w:t>w</w:t>
      </w:r>
      <w:r w:rsidR="00E55254">
        <w:rPr>
          <w:rFonts w:asciiTheme="majorBidi" w:hAnsiTheme="majorBidi" w:cstheme="majorBidi"/>
          <w:i/>
          <w:iCs/>
          <w:sz w:val="24"/>
          <w:szCs w:val="24"/>
          <w:highlight w:val="red"/>
        </w:rPr>
        <w:t>elfare</w:t>
      </w:r>
      <w:r w:rsidR="00A94ECB" w:rsidRPr="00661216">
        <w:rPr>
          <w:rFonts w:asciiTheme="majorBidi" w:hAnsiTheme="majorBidi" w:cstheme="majorBidi"/>
          <w:i/>
          <w:iCs/>
          <w:sz w:val="24"/>
          <w:szCs w:val="24"/>
          <w:highlight w:val="red"/>
        </w:rPr>
        <w:t xml:space="preserve"> services based on the lived experiences of staff in teaching hospitals, and how are these elements systematically categorized?</w:t>
      </w:r>
    </w:p>
    <w:p w14:paraId="085AE16B" w14:textId="77777777" w:rsidR="00A94ECB" w:rsidRPr="009840F3" w:rsidRDefault="00A94ECB" w:rsidP="00A94ECB">
      <w:pPr>
        <w:jc w:val="both"/>
        <w:rPr>
          <w:rFonts w:asciiTheme="majorBidi" w:hAnsiTheme="majorBidi" w:cstheme="majorBidi"/>
          <w:b/>
          <w:bCs/>
          <w:sz w:val="24"/>
          <w:szCs w:val="24"/>
        </w:rPr>
      </w:pPr>
      <w:r w:rsidRPr="009840F3">
        <w:rPr>
          <w:rFonts w:asciiTheme="majorBidi" w:hAnsiTheme="majorBidi" w:cstheme="majorBidi"/>
          <w:b/>
          <w:bCs/>
          <w:sz w:val="24"/>
          <w:szCs w:val="24"/>
        </w:rPr>
        <w:t>Method</w:t>
      </w:r>
    </w:p>
    <w:p w14:paraId="5167A297" w14:textId="60C1398B" w:rsidR="0010344F" w:rsidRPr="009840F3" w:rsidRDefault="00715242" w:rsidP="0010344F">
      <w:pPr>
        <w:jc w:val="both"/>
        <w:rPr>
          <w:rFonts w:asciiTheme="majorBidi" w:hAnsiTheme="majorBidi" w:cstheme="majorBidi"/>
          <w:sz w:val="24"/>
          <w:szCs w:val="24"/>
        </w:rPr>
      </w:pPr>
      <w:r w:rsidRPr="00715242">
        <w:rPr>
          <w:rFonts w:asciiTheme="majorBidi" w:hAnsiTheme="majorBidi" w:cstheme="majorBidi"/>
          <w:sz w:val="24"/>
          <w:szCs w:val="24"/>
        </w:rPr>
        <w:t>This qualitative study employed thematic analysis following the methodological approach of</w:t>
      </w:r>
      <w:r>
        <w:rPr>
          <w:rFonts w:asciiTheme="majorBidi" w:hAnsiTheme="majorBidi" w:cstheme="majorBidi" w:hint="cs"/>
          <w:sz w:val="24"/>
          <w:szCs w:val="24"/>
          <w:rtl/>
        </w:rPr>
        <w:t xml:space="preserve"> </w:t>
      </w:r>
      <w:r w:rsidR="00E20A83">
        <w:rPr>
          <w:rFonts w:asciiTheme="majorBidi" w:hAnsiTheme="majorBidi" w:cstheme="majorBidi"/>
          <w:sz w:val="24"/>
          <w:szCs w:val="24"/>
        </w:rPr>
        <w:fldChar w:fldCharType="begin"/>
      </w:r>
      <w:r w:rsidR="00E20A83">
        <w:rPr>
          <w:rFonts w:asciiTheme="majorBidi" w:hAnsiTheme="majorBidi" w:cstheme="majorBidi"/>
          <w:sz w:val="24"/>
          <w:szCs w:val="24"/>
        </w:rPr>
        <w:instrText xml:space="preserve"> ADDIN EN.CITE &lt;EndNote&gt;&lt;Cite&gt;&lt;Author&gt;Braun&lt;/Author&gt;&lt;Year&gt;2006&lt;/Year&gt;&lt;RecNum&gt;50&lt;/RecNum&gt;&lt;DisplayText&gt;(Braun &amp;amp; Clarke, 2006)&lt;/DisplayText&gt;&lt;record&gt;&lt;rec-number&gt;50&lt;/rec-number&gt;&lt;foreign-keys&gt;&lt;key app="EN" db-id="xeetrzrp70d5seev2z055e2ix2e5ferrvdw5" timestamp="1781021765"&gt;50&lt;/key&gt;&lt;/foreign-keys&gt;&lt;ref-type name="Journal Article"&gt;17&lt;/ref-type&gt;&lt;contributors&gt;&lt;authors&gt;&lt;author&gt;Braun, Virginia&lt;/author&gt;&lt;author&gt;Clarke, Victoria&lt;/author&gt;&lt;/authors&gt;&lt;/contributors&gt;&lt;titles&gt;&lt;title&gt;Using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dates&gt;&lt;isbn&gt;1478-0887&lt;/isbn&gt;&lt;urls&gt;&lt;/urls&gt;&lt;/record&gt;&lt;/Cite&gt;&lt;/EndNote&gt;</w:instrText>
      </w:r>
      <w:r w:rsidR="00E20A83">
        <w:rPr>
          <w:rFonts w:asciiTheme="majorBidi" w:hAnsiTheme="majorBidi" w:cstheme="majorBidi"/>
          <w:sz w:val="24"/>
          <w:szCs w:val="24"/>
        </w:rPr>
        <w:fldChar w:fldCharType="separate"/>
      </w:r>
      <w:r w:rsidR="00E20A83">
        <w:rPr>
          <w:rFonts w:asciiTheme="majorBidi" w:hAnsiTheme="majorBidi" w:cstheme="majorBidi"/>
          <w:noProof/>
          <w:sz w:val="24"/>
          <w:szCs w:val="24"/>
        </w:rPr>
        <w:t>Braun &amp; Clarke</w:t>
      </w:r>
      <w:r w:rsidR="00D17180">
        <w:rPr>
          <w:rFonts w:asciiTheme="majorBidi" w:hAnsiTheme="majorBidi" w:cstheme="majorBidi" w:hint="cs"/>
          <w:noProof/>
          <w:sz w:val="24"/>
          <w:szCs w:val="24"/>
          <w:rtl/>
        </w:rPr>
        <w:t xml:space="preserve">) </w:t>
      </w:r>
      <w:r w:rsidR="00E20A83">
        <w:rPr>
          <w:rFonts w:asciiTheme="majorBidi" w:hAnsiTheme="majorBidi" w:cstheme="majorBidi"/>
          <w:noProof/>
          <w:sz w:val="24"/>
          <w:szCs w:val="24"/>
        </w:rPr>
        <w:t>2006)</w:t>
      </w:r>
      <w:r w:rsidR="00E20A83">
        <w:rPr>
          <w:rFonts w:asciiTheme="majorBidi" w:hAnsiTheme="majorBidi" w:cstheme="majorBidi"/>
          <w:sz w:val="24"/>
          <w:szCs w:val="24"/>
        </w:rPr>
        <w:fldChar w:fldCharType="end"/>
      </w:r>
      <w:r w:rsidR="002C057B">
        <w:rPr>
          <w:rFonts w:asciiTheme="majorBidi" w:hAnsiTheme="majorBidi" w:cstheme="majorBidi"/>
          <w:sz w:val="24"/>
          <w:szCs w:val="24"/>
        </w:rPr>
        <w:t xml:space="preserve">. </w:t>
      </w:r>
      <w:r w:rsidR="002C057B" w:rsidRPr="002C057B">
        <w:rPr>
          <w:rFonts w:asciiTheme="majorBidi" w:hAnsiTheme="majorBidi" w:cstheme="majorBidi"/>
          <w:sz w:val="24"/>
          <w:szCs w:val="24"/>
        </w:rPr>
        <w:t xml:space="preserve">The study was conducted in 2025 among employees of teaching hospitals affiliated with Kermanshah University of Medical Sciences, Iran. Participants were selected through purposive sampling with maximum variation to capture diverse perspectives across clinical, administrative, support, and managerial positions. </w:t>
      </w:r>
      <w:r w:rsidR="0010344F" w:rsidRPr="0010344F">
        <w:rPr>
          <w:rFonts w:asciiTheme="majorBidi" w:hAnsiTheme="majorBidi" w:cstheme="majorBidi"/>
          <w:sz w:val="24"/>
          <w:szCs w:val="24"/>
        </w:rPr>
        <w:t>Data were collected through semi-structured interviews. A total of 22 interviews were conducted, with no new codes emerging from the 18th interview onward.</w:t>
      </w:r>
    </w:p>
    <w:p w14:paraId="67597CD5" w14:textId="1FF5B3D7" w:rsidR="0010344F" w:rsidRDefault="0010344F" w:rsidP="002C057B">
      <w:pPr>
        <w:jc w:val="both"/>
        <w:rPr>
          <w:rFonts w:asciiTheme="majorBidi" w:hAnsiTheme="majorBidi" w:cstheme="majorBidi"/>
          <w:sz w:val="24"/>
          <w:szCs w:val="24"/>
        </w:rPr>
      </w:pPr>
      <w:r w:rsidRPr="0010344F">
        <w:rPr>
          <w:rFonts w:asciiTheme="majorBidi" w:hAnsiTheme="majorBidi" w:cstheme="majorBidi"/>
          <w:sz w:val="24"/>
          <w:szCs w:val="24"/>
        </w:rPr>
        <w:t xml:space="preserve">The interview data were analyzed using MAXQDA 2022. Following repeated familiarization with the data, systematic coding, generation and organization of candidate themes, iterative review and refinement of themes, and their definition and naming, 142 initial codes were generated. These codes were organized into 31 preliminary concepts, which were subsequently reviewed, consolidated, and refined to yield 21 final employee </w:t>
      </w:r>
      <w:r w:rsidR="00B82553">
        <w:rPr>
          <w:rFonts w:asciiTheme="majorBidi" w:hAnsiTheme="majorBidi" w:cstheme="majorBidi"/>
          <w:sz w:val="24"/>
          <w:szCs w:val="24"/>
        </w:rPr>
        <w:t xml:space="preserve">welfare </w:t>
      </w:r>
      <w:r w:rsidRPr="0010344F">
        <w:rPr>
          <w:rFonts w:asciiTheme="majorBidi" w:hAnsiTheme="majorBidi" w:cstheme="majorBidi"/>
          <w:sz w:val="24"/>
          <w:szCs w:val="24"/>
        </w:rPr>
        <w:t>elements (C1–C21). The elements were then conceptually organized into eight sub-themes and four overarching dimensions: economic, physical, psychological, and social.</w:t>
      </w:r>
    </w:p>
    <w:p w14:paraId="11FBBF51" w14:textId="77777777" w:rsidR="0010344F" w:rsidRDefault="0010344F" w:rsidP="0010344F">
      <w:pPr>
        <w:jc w:val="both"/>
        <w:rPr>
          <w:rFonts w:asciiTheme="majorBidi" w:hAnsiTheme="majorBidi" w:cstheme="majorBidi"/>
          <w:sz w:val="24"/>
          <w:szCs w:val="24"/>
        </w:rPr>
      </w:pPr>
      <w:r w:rsidRPr="0010344F">
        <w:rPr>
          <w:rFonts w:asciiTheme="majorBidi" w:hAnsiTheme="majorBidi" w:cstheme="majorBidi"/>
          <w:sz w:val="24"/>
          <w:szCs w:val="24"/>
        </w:rPr>
        <w:lastRenderedPageBreak/>
        <w:t>To ensure methodological rigor, the four trustworthiness criteria proposed by</w:t>
      </w:r>
      <w:r>
        <w:rPr>
          <w:rFonts w:asciiTheme="majorBidi" w:hAnsiTheme="majorBidi" w:cstheme="majorBidi"/>
          <w:sz w:val="24"/>
          <w:szCs w:val="24"/>
        </w:rPr>
        <w:t xml:space="preserve"> </w:t>
      </w:r>
      <w:r w:rsidR="001D1FB1">
        <w:rPr>
          <w:rFonts w:asciiTheme="majorBidi" w:hAnsiTheme="majorBidi" w:cstheme="majorBidi"/>
          <w:sz w:val="24"/>
          <w:szCs w:val="24"/>
        </w:rPr>
        <w:fldChar w:fldCharType="begin"/>
      </w:r>
      <w:r w:rsidR="001D1FB1">
        <w:rPr>
          <w:rFonts w:asciiTheme="majorBidi" w:hAnsiTheme="majorBidi" w:cstheme="majorBidi"/>
          <w:sz w:val="24"/>
          <w:szCs w:val="24"/>
        </w:rPr>
        <w:instrText xml:space="preserve"> ADDIN EN.CITE &lt;EndNote&gt;&lt;Cite&gt;&lt;Author&gt;Lincoln&lt;/Author&gt;&lt;Year&gt;1985&lt;/Year&gt;&lt;RecNum&gt;51&lt;/RecNum&gt;&lt;DisplayText&gt;(Lincoln &amp;amp; Guba, 1985)&lt;/DisplayText&gt;&lt;record&gt;&lt;rec-number&gt;51&lt;/rec-number&gt;&lt;foreign-keys&gt;&lt;key app="EN" db-id="xeetrzrp70d5seev2z055e2ix2e5ferrvdw5" timestamp="1781021859"&gt;51&lt;/key&gt;&lt;/foreign-keys&gt;&lt;ref-type name="Journal Article"&gt;17&lt;/ref-type&gt;&lt;contributors&gt;&lt;authors&gt;&lt;author&gt;Lincoln, Yvonna S&lt;/author&gt;&lt;author&gt;Guba, Egon G&lt;/author&gt;&lt;/authors&gt;&lt;/contributors&gt;&lt;titles&gt;&lt;title&gt;Naturalistic Inquiry&lt;/title&gt;&lt;secondary-title&gt;Sage Publications, Beverly Hills, Calif.&lt;/secondary-title&gt;&lt;/titles&gt;&lt;periodical&gt;&lt;full-title&gt;Sage Publications, Beverly Hills, Calif.&lt;/full-title&gt;&lt;/periodical&gt;&lt;pages&gt;416&lt;/pages&gt;&lt;dates&gt;&lt;year&gt;1985&lt;/year&gt;&lt;/dates&gt;&lt;isbn&gt;0803924313&lt;/isbn&gt;&lt;urls&gt;&lt;/urls&gt;&lt;/record&gt;&lt;/Cite&gt;&lt;/EndNote&gt;</w:instrText>
      </w:r>
      <w:r w:rsidR="001D1FB1">
        <w:rPr>
          <w:rFonts w:asciiTheme="majorBidi" w:hAnsiTheme="majorBidi" w:cstheme="majorBidi"/>
          <w:sz w:val="24"/>
          <w:szCs w:val="24"/>
        </w:rPr>
        <w:fldChar w:fldCharType="separate"/>
      </w:r>
      <w:r w:rsidR="001D1FB1">
        <w:rPr>
          <w:rFonts w:asciiTheme="majorBidi" w:hAnsiTheme="majorBidi" w:cstheme="majorBidi"/>
          <w:noProof/>
          <w:sz w:val="24"/>
          <w:szCs w:val="24"/>
        </w:rPr>
        <w:t>Lincoln &amp; Guba</w:t>
      </w:r>
      <w:r w:rsidR="002C057B">
        <w:rPr>
          <w:rFonts w:asciiTheme="majorBidi" w:hAnsiTheme="majorBidi" w:cstheme="majorBidi"/>
          <w:noProof/>
          <w:sz w:val="24"/>
          <w:szCs w:val="24"/>
        </w:rPr>
        <w:t xml:space="preserve"> (</w:t>
      </w:r>
      <w:r w:rsidR="001D1FB1">
        <w:rPr>
          <w:rFonts w:asciiTheme="majorBidi" w:hAnsiTheme="majorBidi" w:cstheme="majorBidi"/>
          <w:noProof/>
          <w:sz w:val="24"/>
          <w:szCs w:val="24"/>
        </w:rPr>
        <w:t>1985)</w:t>
      </w:r>
      <w:r w:rsidR="001D1FB1">
        <w:rPr>
          <w:rFonts w:asciiTheme="majorBidi" w:hAnsiTheme="majorBidi" w:cstheme="majorBidi"/>
          <w:sz w:val="24"/>
          <w:szCs w:val="24"/>
        </w:rPr>
        <w:fldChar w:fldCharType="end"/>
      </w:r>
      <w:r w:rsidR="002C057B">
        <w:rPr>
          <w:rFonts w:asciiTheme="majorBidi" w:hAnsiTheme="majorBidi" w:cstheme="majorBidi"/>
          <w:sz w:val="24"/>
          <w:szCs w:val="24"/>
        </w:rPr>
        <w:t xml:space="preserve"> </w:t>
      </w:r>
      <w:r w:rsidRPr="0010344F">
        <w:rPr>
          <w:rFonts w:asciiTheme="majorBidi" w:hAnsiTheme="majorBidi" w:cstheme="majorBidi"/>
          <w:sz w:val="24"/>
          <w:szCs w:val="24"/>
        </w:rPr>
        <w:t>were applied. Credibility was established through member checking with five participants who reviewed summaries of the identified themes and confirmed their congruence with their experiences. Dependability was assessed through independent coding of 30% of the interviews by two researchers familiar with qualitative methods, yielding an inter-coder agreement of 83%. Confirmability was supported through systematic documentation of the analytical process and the maintenance of analytical notes throughout the study. Transferability was enhanced through rich descriptions of the research context, participant characteristics, and the maximum-variation sampling process.</w:t>
      </w:r>
    </w:p>
    <w:p w14:paraId="0CC33BEB" w14:textId="2A296B07" w:rsidR="00A94ECB" w:rsidRPr="009840F3" w:rsidRDefault="00A94ECB" w:rsidP="0010344F">
      <w:pPr>
        <w:jc w:val="both"/>
        <w:rPr>
          <w:rFonts w:asciiTheme="majorBidi" w:hAnsiTheme="majorBidi" w:cstheme="majorBidi"/>
          <w:b/>
          <w:bCs/>
          <w:sz w:val="24"/>
          <w:szCs w:val="24"/>
        </w:rPr>
      </w:pPr>
      <w:r w:rsidRPr="009840F3">
        <w:rPr>
          <w:rFonts w:asciiTheme="majorBidi" w:hAnsiTheme="majorBidi" w:cstheme="majorBidi"/>
          <w:b/>
          <w:bCs/>
          <w:sz w:val="24"/>
          <w:szCs w:val="24"/>
        </w:rPr>
        <w:t>Findings</w:t>
      </w:r>
    </w:p>
    <w:p w14:paraId="76608E3D" w14:textId="3224703F" w:rsidR="0010344F" w:rsidRDefault="0013647E" w:rsidP="0013647E">
      <w:pPr>
        <w:jc w:val="both"/>
        <w:rPr>
          <w:rFonts w:asciiTheme="majorBidi" w:hAnsiTheme="majorBidi" w:cstheme="majorBidi"/>
          <w:sz w:val="24"/>
          <w:szCs w:val="24"/>
          <w:highlight w:val="red"/>
        </w:rPr>
      </w:pPr>
      <w:r w:rsidRPr="0013647E">
        <w:rPr>
          <w:rFonts w:asciiTheme="majorBidi" w:hAnsiTheme="majorBidi" w:cstheme="majorBidi"/>
          <w:sz w:val="24"/>
          <w:szCs w:val="24"/>
          <w:highlight w:val="red"/>
        </w:rPr>
        <w:t>Based on the demographic characteristics of the study participants, 10 of the 22 participants (45.5%) were women and 12 (54.5%) were men. The mean age of the participants was 42.5 years, and their mean work experience was 14.8 years. The distribution across organizational occupational groups indicated that clinical staff constituted the largest group, with 8 participants (36.4%), followed by support staff with 6 (27.3%), administrative staff with 5 (22.7%), and managerial staff with 3 participants (13.6%).</w:t>
      </w:r>
      <w:r>
        <w:rPr>
          <w:rFonts w:asciiTheme="majorBidi" w:hAnsiTheme="majorBidi" w:cstheme="majorBidi"/>
          <w:sz w:val="24"/>
          <w:szCs w:val="24"/>
          <w:highlight w:val="red"/>
        </w:rPr>
        <w:t xml:space="preserve"> </w:t>
      </w:r>
      <w:r w:rsidRPr="0010344F">
        <w:rPr>
          <w:rFonts w:asciiTheme="majorBidi" w:hAnsiTheme="majorBidi" w:cstheme="majorBidi"/>
          <w:sz w:val="24"/>
          <w:szCs w:val="24"/>
          <w:highlight w:val="red"/>
        </w:rPr>
        <w:t xml:space="preserve">The analysis identified 21 employee </w:t>
      </w:r>
      <w:r w:rsidR="00B82553">
        <w:rPr>
          <w:rFonts w:asciiTheme="majorBidi" w:hAnsiTheme="majorBidi" w:cstheme="majorBidi"/>
          <w:sz w:val="24"/>
          <w:szCs w:val="24"/>
          <w:highlight w:val="red"/>
        </w:rPr>
        <w:t>w</w:t>
      </w:r>
      <w:r w:rsidR="00E55254">
        <w:rPr>
          <w:rFonts w:asciiTheme="majorBidi" w:hAnsiTheme="majorBidi" w:cstheme="majorBidi"/>
          <w:sz w:val="24"/>
          <w:szCs w:val="24"/>
          <w:highlight w:val="red"/>
        </w:rPr>
        <w:t>elfare</w:t>
      </w:r>
      <w:r w:rsidRPr="0010344F">
        <w:rPr>
          <w:rFonts w:asciiTheme="majorBidi" w:hAnsiTheme="majorBidi" w:cstheme="majorBidi"/>
          <w:sz w:val="24"/>
          <w:szCs w:val="24"/>
          <w:highlight w:val="red"/>
        </w:rPr>
        <w:t xml:space="preserve"> elements encompassing four interconnected dimensions and eight sub-themes.</w:t>
      </w:r>
    </w:p>
    <w:p w14:paraId="5A4CA601" w14:textId="713DBC9C" w:rsidR="0010344F" w:rsidRPr="0010344F" w:rsidRDefault="0010344F" w:rsidP="0010344F">
      <w:pPr>
        <w:jc w:val="both"/>
        <w:rPr>
          <w:rFonts w:asciiTheme="majorBidi" w:hAnsiTheme="majorBidi" w:cstheme="majorBidi"/>
          <w:sz w:val="24"/>
          <w:szCs w:val="24"/>
          <w:highlight w:val="red"/>
        </w:rPr>
      </w:pPr>
      <w:r w:rsidRPr="0010344F">
        <w:rPr>
          <w:rFonts w:asciiTheme="majorBidi" w:hAnsiTheme="majorBidi" w:cstheme="majorBidi"/>
          <w:sz w:val="24"/>
          <w:szCs w:val="24"/>
          <w:highlight w:val="red"/>
        </w:rPr>
        <w:t xml:space="preserve">The </w:t>
      </w:r>
      <w:r w:rsidRPr="0010344F">
        <w:rPr>
          <w:rFonts w:asciiTheme="majorBidi" w:hAnsiTheme="majorBidi" w:cstheme="majorBidi"/>
          <w:b/>
          <w:bCs/>
          <w:sz w:val="24"/>
          <w:szCs w:val="24"/>
          <w:highlight w:val="red"/>
        </w:rPr>
        <w:t>economic dimension</w:t>
      </w:r>
      <w:r w:rsidRPr="0010344F">
        <w:rPr>
          <w:rFonts w:asciiTheme="majorBidi" w:hAnsiTheme="majorBidi" w:cstheme="majorBidi"/>
          <w:sz w:val="24"/>
          <w:szCs w:val="24"/>
          <w:highlight w:val="red"/>
        </w:rPr>
        <w:t xml:space="preserve"> comprised direct payments and indirect financial support. Direct provisions included salary and wage-related issues, overtime and performance payments, and special loans and housing facilities. Indirect support included insurance, vouchers and contracted stores, regular and timely payments, and non-cash livelihood and seasonal packages.</w:t>
      </w:r>
    </w:p>
    <w:p w14:paraId="49896CC6" w14:textId="77777777" w:rsidR="0010344F" w:rsidRPr="0010344F" w:rsidRDefault="0010344F" w:rsidP="0010344F">
      <w:pPr>
        <w:jc w:val="both"/>
        <w:rPr>
          <w:rFonts w:asciiTheme="majorBidi" w:hAnsiTheme="majorBidi" w:cstheme="majorBidi"/>
          <w:sz w:val="24"/>
          <w:szCs w:val="24"/>
          <w:highlight w:val="red"/>
        </w:rPr>
      </w:pPr>
      <w:r w:rsidRPr="0010344F">
        <w:rPr>
          <w:rFonts w:asciiTheme="majorBidi" w:hAnsiTheme="majorBidi" w:cstheme="majorBidi"/>
          <w:sz w:val="24"/>
          <w:szCs w:val="24"/>
          <w:highlight w:val="red"/>
        </w:rPr>
        <w:t xml:space="preserve">The </w:t>
      </w:r>
      <w:r w:rsidRPr="0010344F">
        <w:rPr>
          <w:rFonts w:asciiTheme="majorBidi" w:hAnsiTheme="majorBidi" w:cstheme="majorBidi"/>
          <w:b/>
          <w:bCs/>
          <w:sz w:val="24"/>
          <w:szCs w:val="24"/>
          <w:highlight w:val="red"/>
        </w:rPr>
        <w:t>physical dimension</w:t>
      </w:r>
      <w:r w:rsidRPr="0010344F">
        <w:rPr>
          <w:rFonts w:asciiTheme="majorBidi" w:hAnsiTheme="majorBidi" w:cstheme="majorBidi"/>
          <w:sz w:val="24"/>
          <w:szCs w:val="24"/>
          <w:highlight w:val="red"/>
        </w:rPr>
        <w:t xml:space="preserve"> consisted of environmental and nutritional facilities and occupational health and working conditions. These elements included food and nutritional provisions, suitable and equipped rest areas, flexible shifts and working hours, compensation for staff shortages, safety equipment and care, ergonomic workspaces and appropriate infrastructure, and commuting and parking services.</w:t>
      </w:r>
    </w:p>
    <w:p w14:paraId="381EBDCC" w14:textId="77777777" w:rsidR="0010344F" w:rsidRPr="0010344F" w:rsidRDefault="0010344F" w:rsidP="0010344F">
      <w:pPr>
        <w:jc w:val="both"/>
        <w:rPr>
          <w:rFonts w:asciiTheme="majorBidi" w:hAnsiTheme="majorBidi" w:cstheme="majorBidi"/>
          <w:sz w:val="24"/>
          <w:szCs w:val="24"/>
          <w:highlight w:val="red"/>
        </w:rPr>
      </w:pPr>
      <w:r w:rsidRPr="0010344F">
        <w:rPr>
          <w:rFonts w:asciiTheme="majorBidi" w:hAnsiTheme="majorBidi" w:cstheme="majorBidi"/>
          <w:sz w:val="24"/>
          <w:szCs w:val="24"/>
          <w:highlight w:val="red"/>
        </w:rPr>
        <w:t xml:space="preserve">The </w:t>
      </w:r>
      <w:r w:rsidRPr="0010344F">
        <w:rPr>
          <w:rFonts w:asciiTheme="majorBidi" w:hAnsiTheme="majorBidi" w:cstheme="majorBidi"/>
          <w:b/>
          <w:bCs/>
          <w:sz w:val="24"/>
          <w:szCs w:val="24"/>
          <w:highlight w:val="red"/>
        </w:rPr>
        <w:t>psychological dimension</w:t>
      </w:r>
      <w:r w:rsidRPr="0010344F">
        <w:rPr>
          <w:rFonts w:asciiTheme="majorBidi" w:hAnsiTheme="majorBidi" w:cstheme="majorBidi"/>
          <w:sz w:val="24"/>
          <w:szCs w:val="24"/>
          <w:highlight w:val="red"/>
        </w:rPr>
        <w:t xml:space="preserve"> comprised psychological support and burnout prevention, together with career growth and development. The identified elements included psychological support, protection against burnout, transparency in career pathways and promotion opportunities, opportunities for training and individual development, on-the-job security and legal support, and performance encouragement and a sense of being recognized.</w:t>
      </w:r>
    </w:p>
    <w:p w14:paraId="0E641B19" w14:textId="1541D1FD" w:rsidR="0010344F" w:rsidRPr="0010344F" w:rsidRDefault="0010344F" w:rsidP="0010344F">
      <w:pPr>
        <w:jc w:val="both"/>
        <w:rPr>
          <w:rFonts w:asciiTheme="majorBidi" w:hAnsiTheme="majorBidi" w:cstheme="majorBidi"/>
          <w:sz w:val="24"/>
          <w:szCs w:val="24"/>
          <w:highlight w:val="red"/>
        </w:rPr>
      </w:pPr>
      <w:r w:rsidRPr="0010344F">
        <w:rPr>
          <w:rFonts w:asciiTheme="majorBidi" w:hAnsiTheme="majorBidi" w:cstheme="majorBidi"/>
          <w:sz w:val="24"/>
          <w:szCs w:val="24"/>
          <w:highlight w:val="red"/>
        </w:rPr>
        <w:t xml:space="preserve">The </w:t>
      </w:r>
      <w:r w:rsidRPr="0010344F">
        <w:rPr>
          <w:rFonts w:asciiTheme="majorBidi" w:hAnsiTheme="majorBidi" w:cstheme="majorBidi"/>
          <w:b/>
          <w:bCs/>
          <w:sz w:val="24"/>
          <w:szCs w:val="24"/>
          <w:highlight w:val="red"/>
        </w:rPr>
        <w:t>social dimension</w:t>
      </w:r>
      <w:r w:rsidRPr="0010344F">
        <w:rPr>
          <w:rFonts w:asciiTheme="majorBidi" w:hAnsiTheme="majorBidi" w:cstheme="majorBidi"/>
          <w:sz w:val="24"/>
          <w:szCs w:val="24"/>
          <w:highlight w:val="red"/>
        </w:rPr>
        <w:t xml:space="preserve"> encompassed organizational culture and justice as well as collective and family-oriented interactions. These included a behavioral culture based on empathy and interaction, elimination of discrimination and promotion of organizational justice, establishment of non-clinical unions and professional associations, family </w:t>
      </w:r>
      <w:r w:rsidR="00B82553">
        <w:rPr>
          <w:rFonts w:asciiTheme="majorBidi" w:hAnsiTheme="majorBidi" w:cstheme="majorBidi"/>
          <w:sz w:val="24"/>
          <w:szCs w:val="24"/>
          <w:highlight w:val="red"/>
        </w:rPr>
        <w:t>w</w:t>
      </w:r>
      <w:r w:rsidR="00E55254">
        <w:rPr>
          <w:rFonts w:asciiTheme="majorBidi" w:hAnsiTheme="majorBidi" w:cstheme="majorBidi"/>
          <w:sz w:val="24"/>
          <w:szCs w:val="24"/>
          <w:highlight w:val="red"/>
        </w:rPr>
        <w:t>elfare</w:t>
      </w:r>
      <w:r w:rsidRPr="0010344F">
        <w:rPr>
          <w:rFonts w:asciiTheme="majorBidi" w:hAnsiTheme="majorBidi" w:cstheme="majorBidi"/>
          <w:sz w:val="24"/>
          <w:szCs w:val="24"/>
          <w:highlight w:val="red"/>
        </w:rPr>
        <w:t xml:space="preserve"> services, and sports and artistic activities.</w:t>
      </w:r>
    </w:p>
    <w:p w14:paraId="18D36A44" w14:textId="77777777" w:rsidR="00A94ECB" w:rsidRPr="009840F3" w:rsidRDefault="00A94ECB" w:rsidP="00A94ECB">
      <w:pPr>
        <w:jc w:val="both"/>
        <w:rPr>
          <w:rFonts w:asciiTheme="majorBidi" w:hAnsiTheme="majorBidi" w:cstheme="majorBidi"/>
          <w:b/>
          <w:bCs/>
          <w:sz w:val="24"/>
          <w:szCs w:val="24"/>
        </w:rPr>
      </w:pPr>
      <w:r w:rsidRPr="009840F3">
        <w:rPr>
          <w:rFonts w:asciiTheme="majorBidi" w:hAnsiTheme="majorBidi" w:cstheme="majorBidi"/>
          <w:b/>
          <w:bCs/>
          <w:sz w:val="24"/>
          <w:szCs w:val="24"/>
        </w:rPr>
        <w:t>Discussion</w:t>
      </w:r>
    </w:p>
    <w:p w14:paraId="01A06E5A" w14:textId="381FBA1E" w:rsidR="00A94ECB" w:rsidRPr="009840F3" w:rsidRDefault="00BB0A2F" w:rsidP="00BB0A2F">
      <w:pPr>
        <w:jc w:val="both"/>
        <w:rPr>
          <w:rFonts w:asciiTheme="majorBidi" w:hAnsiTheme="majorBidi" w:cstheme="majorBidi"/>
          <w:sz w:val="24"/>
          <w:szCs w:val="24"/>
        </w:rPr>
      </w:pPr>
      <w:r w:rsidRPr="00BB0A2F">
        <w:rPr>
          <w:rFonts w:asciiTheme="majorBidi" w:hAnsiTheme="majorBidi" w:cstheme="majorBidi"/>
          <w:sz w:val="24"/>
          <w:szCs w:val="24"/>
        </w:rPr>
        <w:t xml:space="preserve">The findings support a multidimensional conceptualization of employee </w:t>
      </w:r>
      <w:r w:rsidR="00B82553">
        <w:rPr>
          <w:rFonts w:asciiTheme="majorBidi" w:hAnsiTheme="majorBidi" w:cstheme="majorBidi"/>
          <w:sz w:val="24"/>
          <w:szCs w:val="24"/>
        </w:rPr>
        <w:t>w</w:t>
      </w:r>
      <w:r w:rsidR="00E55254">
        <w:rPr>
          <w:rFonts w:asciiTheme="majorBidi" w:hAnsiTheme="majorBidi" w:cstheme="majorBidi"/>
          <w:sz w:val="24"/>
          <w:szCs w:val="24"/>
        </w:rPr>
        <w:t>elfare</w:t>
      </w:r>
      <w:r w:rsidRPr="00BB0A2F">
        <w:rPr>
          <w:rFonts w:asciiTheme="majorBidi" w:hAnsiTheme="majorBidi" w:cstheme="majorBidi"/>
          <w:sz w:val="24"/>
          <w:szCs w:val="24"/>
        </w:rPr>
        <w:t xml:space="preserve"> that extends beyond conventional financial benefits. The prominence of economic and physical provisions is </w:t>
      </w:r>
      <w:r w:rsidRPr="00BB0A2F">
        <w:rPr>
          <w:rFonts w:asciiTheme="majorBidi" w:hAnsiTheme="majorBidi" w:cstheme="majorBidi"/>
          <w:sz w:val="24"/>
          <w:szCs w:val="24"/>
        </w:rPr>
        <w:lastRenderedPageBreak/>
        <w:t xml:space="preserve">consistent with Herzberg’s distinction between hygiene-related conditions and motivational factors </w:t>
      </w:r>
      <w:r w:rsidR="001D1FB1">
        <w:rPr>
          <w:rFonts w:asciiTheme="majorBidi" w:hAnsiTheme="majorBidi" w:cstheme="majorBidi"/>
          <w:sz w:val="24"/>
          <w:szCs w:val="24"/>
        </w:rPr>
        <w:fldChar w:fldCharType="begin"/>
      </w:r>
      <w:r w:rsidR="001D1FB1">
        <w:rPr>
          <w:rFonts w:asciiTheme="majorBidi" w:hAnsiTheme="majorBidi" w:cstheme="majorBidi"/>
          <w:sz w:val="24"/>
          <w:szCs w:val="24"/>
        </w:rPr>
        <w:instrText xml:space="preserve"> ADDIN EN.CITE &lt;EndNote&gt;&lt;Cite&gt;&lt;Author&gt;Alshmemri&lt;/Author&gt;&lt;Year&gt;2017&lt;/Year&gt;&lt;RecNum&gt;1&lt;/RecNum&gt;&lt;DisplayText&gt;(Alshmemri et al., 2017)&lt;/DisplayText&gt;&lt;record&gt;&lt;rec-number&gt;1&lt;/rec-number&gt;&lt;foreign-keys&gt;&lt;key app="EN" db-id="xeetrzrp70d5seev2z055e2ix2e5ferrvdw5" timestamp="1781015706"&gt;1&lt;/key&gt;&lt;/foreign-keys&gt;&lt;ref-type name="Journal Article"&gt;17&lt;/ref-type&gt;&lt;contributors&gt;&lt;authors&gt;&lt;author&gt;Alshmemri, Mohammed&lt;/author&gt;&lt;author&gt;Shahwan-Akl, Lina&lt;/author&gt;&lt;author&gt;Maude, Phillip&lt;/author&gt;&lt;/authors&gt;&lt;/contributors&gt;&lt;titles&gt;&lt;title&gt;Herzberg’s two-factor theory&lt;/title&gt;&lt;secondary-title&gt;Life Science Journal&lt;/secondary-title&gt;&lt;/titles&gt;&lt;periodical&gt;&lt;full-title&gt;Life Science Journal&lt;/full-title&gt;&lt;/periodical&gt;&lt;pages&gt;12-16&lt;/pages&gt;&lt;volume&gt;14&lt;/volume&gt;&lt;number&gt;5&lt;/number&gt;&lt;dates&gt;&lt;year&gt;2017&lt;/year&gt;&lt;/dates&gt;&lt;urls&gt;&lt;/urls&gt;&lt;/record&gt;&lt;/Cite&gt;&lt;/EndNote&gt;</w:instrText>
      </w:r>
      <w:r w:rsidR="001D1FB1">
        <w:rPr>
          <w:rFonts w:asciiTheme="majorBidi" w:hAnsiTheme="majorBidi" w:cstheme="majorBidi"/>
          <w:sz w:val="24"/>
          <w:szCs w:val="24"/>
        </w:rPr>
        <w:fldChar w:fldCharType="separate"/>
      </w:r>
      <w:r w:rsidR="001D1FB1">
        <w:rPr>
          <w:rFonts w:asciiTheme="majorBidi" w:hAnsiTheme="majorBidi" w:cstheme="majorBidi"/>
          <w:noProof/>
          <w:sz w:val="24"/>
          <w:szCs w:val="24"/>
        </w:rPr>
        <w:t>(Alshmemri et al., 2017)</w:t>
      </w:r>
      <w:r w:rsidR="001D1FB1">
        <w:rPr>
          <w:rFonts w:asciiTheme="majorBidi" w:hAnsiTheme="majorBidi" w:cstheme="majorBidi"/>
          <w:sz w:val="24"/>
          <w:szCs w:val="24"/>
        </w:rPr>
        <w:fldChar w:fldCharType="end"/>
      </w:r>
      <w:r>
        <w:rPr>
          <w:rFonts w:asciiTheme="majorBidi" w:hAnsiTheme="majorBidi" w:cstheme="majorBidi" w:hint="cs"/>
          <w:sz w:val="24"/>
          <w:szCs w:val="24"/>
          <w:rtl/>
        </w:rPr>
        <w:t xml:space="preserve"> </w:t>
      </w:r>
      <w:r w:rsidRPr="00BB0A2F">
        <w:rPr>
          <w:rFonts w:asciiTheme="majorBidi" w:hAnsiTheme="majorBidi" w:cstheme="majorBidi"/>
          <w:sz w:val="24"/>
          <w:szCs w:val="24"/>
        </w:rPr>
        <w:t>and can also be interpreted in light of the Conservation of Resources perspective, according to which persistent threats to valued resources may contribute to resource depletion and adverse occupational outcomes</w:t>
      </w:r>
      <w:r>
        <w:rPr>
          <w:rFonts w:asciiTheme="majorBidi" w:hAnsiTheme="majorBidi" w:cstheme="majorBidi" w:hint="cs"/>
          <w:sz w:val="24"/>
          <w:szCs w:val="24"/>
          <w:rtl/>
        </w:rPr>
        <w:t xml:space="preserve"> </w:t>
      </w:r>
      <w:r w:rsidR="001D1FB1">
        <w:rPr>
          <w:rFonts w:asciiTheme="majorBidi" w:hAnsiTheme="majorBidi" w:cstheme="majorBidi"/>
          <w:sz w:val="24"/>
          <w:szCs w:val="24"/>
        </w:rPr>
        <w:fldChar w:fldCharType="begin"/>
      </w:r>
      <w:r w:rsidR="001D1FB1">
        <w:rPr>
          <w:rFonts w:asciiTheme="majorBidi" w:hAnsiTheme="majorBidi" w:cstheme="majorBidi"/>
          <w:sz w:val="24"/>
          <w:szCs w:val="24"/>
        </w:rPr>
        <w:instrText xml:space="preserve"> ADDIN EN.CITE &lt;EndNote&gt;&lt;Cite&gt;&lt;Author&gt;Roquet&lt;/Author&gt;&lt;Year&gt;2023&lt;/Year&gt;&lt;RecNum&gt;37&lt;/RecNum&gt;&lt;DisplayText&gt;(Roquet et al., 2023)&lt;/DisplayText&gt;&lt;record&gt;&lt;rec-number&gt;37&lt;/rec-number&gt;&lt;foreign-keys&gt;&lt;key app="EN" db-id="xeetrzrp70d5seev2z055e2ix2e5ferrvdw5" timestamp="1781018959"&gt;37&lt;/key&gt;&lt;/foreign-keys&gt;&lt;ref-type name="Journal Article"&gt;17&lt;/ref-type&gt;&lt;contributors&gt;&lt;authors&gt;&lt;author&gt;Roquet, Angélique&lt;/author&gt;&lt;author&gt;Martinelli, Paolo&lt;/author&gt;&lt;author&gt;Lampraki, Charikleia&lt;/author&gt;&lt;author&gt;Jopp, Daniela&lt;/author&gt;&lt;/authors&gt;&lt;/contributors&gt;&lt;titles&gt;&lt;title&gt;What about Hobfoll’s resources conservation model in a digital society?&lt;/title&gt;&lt;secondary-title&gt;Innovation in Aging&lt;/secondary-title&gt;&lt;/titles&gt;&lt;periodical&gt;&lt;full-title&gt;Innovation in Aging&lt;/full-title&gt;&lt;/periodical&gt;&lt;pages&gt;680&lt;/pages&gt;&lt;volume&gt;7&lt;/volume&gt;&lt;number&gt;Suppl 1&lt;/number&gt;&lt;dates&gt;&lt;year&gt;2023&lt;/year&gt;&lt;/dates&gt;&lt;urls&gt;&lt;/urls&gt;&lt;/record&gt;&lt;/Cite&gt;&lt;/EndNote&gt;</w:instrText>
      </w:r>
      <w:r w:rsidR="001D1FB1">
        <w:rPr>
          <w:rFonts w:asciiTheme="majorBidi" w:hAnsiTheme="majorBidi" w:cstheme="majorBidi"/>
          <w:sz w:val="24"/>
          <w:szCs w:val="24"/>
        </w:rPr>
        <w:fldChar w:fldCharType="separate"/>
      </w:r>
      <w:r w:rsidR="001D1FB1">
        <w:rPr>
          <w:rFonts w:asciiTheme="majorBidi" w:hAnsiTheme="majorBidi" w:cstheme="majorBidi"/>
          <w:noProof/>
          <w:sz w:val="24"/>
          <w:szCs w:val="24"/>
        </w:rPr>
        <w:t>(Roquet et al., 2023)</w:t>
      </w:r>
      <w:r w:rsidR="001D1FB1">
        <w:rPr>
          <w:rFonts w:asciiTheme="majorBidi" w:hAnsiTheme="majorBidi" w:cstheme="majorBidi"/>
          <w:sz w:val="24"/>
          <w:szCs w:val="24"/>
        </w:rPr>
        <w:fldChar w:fldCharType="end"/>
      </w:r>
      <w:r>
        <w:rPr>
          <w:rFonts w:asciiTheme="majorBidi" w:hAnsiTheme="majorBidi" w:cstheme="majorBidi" w:hint="cs"/>
          <w:sz w:val="24"/>
          <w:szCs w:val="24"/>
          <w:rtl/>
        </w:rPr>
        <w:t>.</w:t>
      </w:r>
      <w:r w:rsidR="00A94ECB" w:rsidRPr="009840F3">
        <w:rPr>
          <w:rFonts w:asciiTheme="majorBidi" w:hAnsiTheme="majorBidi" w:cstheme="majorBidi"/>
          <w:sz w:val="24"/>
          <w:szCs w:val="24"/>
        </w:rPr>
        <w:t xml:space="preserve"> </w:t>
      </w:r>
      <w:r w:rsidRPr="00BB0A2F">
        <w:rPr>
          <w:rFonts w:asciiTheme="majorBidi" w:hAnsiTheme="majorBidi" w:cstheme="majorBidi"/>
          <w:sz w:val="24"/>
          <w:szCs w:val="24"/>
        </w:rPr>
        <w:t>The identification of psychological and developmental provisions is also compatible with Self-Determination Theory</w:t>
      </w:r>
      <w:r w:rsidR="00A94ECB" w:rsidRPr="009840F3">
        <w:rPr>
          <w:rFonts w:asciiTheme="majorBidi" w:hAnsiTheme="majorBidi" w:cstheme="majorBidi"/>
          <w:sz w:val="24"/>
          <w:szCs w:val="24"/>
        </w:rPr>
        <w:t xml:space="preserve"> </w:t>
      </w:r>
      <w:r w:rsidR="001D1FB1">
        <w:rPr>
          <w:rFonts w:asciiTheme="majorBidi" w:hAnsiTheme="majorBidi" w:cstheme="majorBidi"/>
          <w:sz w:val="24"/>
          <w:szCs w:val="24"/>
        </w:rPr>
        <w:fldChar w:fldCharType="begin"/>
      </w:r>
      <w:r w:rsidR="001D1FB1">
        <w:rPr>
          <w:rFonts w:asciiTheme="majorBidi" w:hAnsiTheme="majorBidi" w:cstheme="majorBidi"/>
          <w:sz w:val="24"/>
          <w:szCs w:val="24"/>
        </w:rPr>
        <w:instrText xml:space="preserve"> ADDIN EN.CITE &lt;EndNote&gt;&lt;Cite&gt;&lt;Author&gt;Deci&lt;/Author&gt;&lt;Year&gt;2012&lt;/Year&gt;&lt;RecNum&gt;12&lt;/RecNum&gt;&lt;DisplayText&gt;(Deci &amp;amp; Ryan, 2012)&lt;/DisplayText&gt;&lt;record&gt;&lt;rec-number&gt;12&lt;/rec-number&gt;&lt;foreign-keys&gt;&lt;key app="EN" db-id="xeetrzrp70d5seev2z055e2ix2e5ferrvdw5" timestamp="1781016945"&gt;12&lt;/key&gt;&lt;/foreign-keys&gt;&lt;ref-type name="Journal Article"&gt;17&lt;/ref-type&gt;&lt;contributors&gt;&lt;authors&gt;&lt;author&gt;Deci, Edward L&lt;/author&gt;&lt;author&gt;Ryan, Richard M&lt;/author&gt;&lt;/authors&gt;&lt;/contributors&gt;&lt;titles&gt;&lt;title&gt;Self-determination theory&lt;/title&gt;&lt;secondary-title&gt;Handbook of theories of social psychology&lt;/secondary-title&gt;&lt;/titles&gt;&lt;periodical&gt;&lt;full-title&gt;Handbook of theories of social psychology&lt;/full-title&gt;&lt;/periodical&gt;&lt;pages&gt;416-436&lt;/pages&gt;&lt;volume&gt;1&lt;/volume&gt;&lt;number&gt;20&lt;/number&gt;&lt;dates&gt;&lt;year&gt;2012&lt;/year&gt;&lt;/dates&gt;&lt;urls&gt;&lt;/urls&gt;&lt;/record&gt;&lt;/Cite&gt;&lt;/EndNote&gt;</w:instrText>
      </w:r>
      <w:r w:rsidR="001D1FB1">
        <w:rPr>
          <w:rFonts w:asciiTheme="majorBidi" w:hAnsiTheme="majorBidi" w:cstheme="majorBidi"/>
          <w:sz w:val="24"/>
          <w:szCs w:val="24"/>
        </w:rPr>
        <w:fldChar w:fldCharType="separate"/>
      </w:r>
      <w:r w:rsidR="001D1FB1">
        <w:rPr>
          <w:rFonts w:asciiTheme="majorBidi" w:hAnsiTheme="majorBidi" w:cstheme="majorBidi"/>
          <w:noProof/>
          <w:sz w:val="24"/>
          <w:szCs w:val="24"/>
        </w:rPr>
        <w:t>(Deci &amp; Ryan, 2012)</w:t>
      </w:r>
      <w:r w:rsidR="001D1FB1">
        <w:rPr>
          <w:rFonts w:asciiTheme="majorBidi" w:hAnsiTheme="majorBidi" w:cstheme="majorBidi"/>
          <w:sz w:val="24"/>
          <w:szCs w:val="24"/>
        </w:rPr>
        <w:fldChar w:fldCharType="end"/>
      </w:r>
      <w:r w:rsidR="00A94ECB" w:rsidRPr="009840F3">
        <w:rPr>
          <w:rFonts w:asciiTheme="majorBidi" w:hAnsiTheme="majorBidi" w:cstheme="majorBidi"/>
          <w:sz w:val="24"/>
          <w:szCs w:val="24"/>
        </w:rPr>
        <w:t xml:space="preserve">, </w:t>
      </w:r>
      <w:r w:rsidRPr="00BB0A2F">
        <w:rPr>
          <w:rFonts w:asciiTheme="majorBidi" w:hAnsiTheme="majorBidi" w:cstheme="majorBidi"/>
          <w:sz w:val="24"/>
          <w:szCs w:val="24"/>
        </w:rPr>
        <w:t xml:space="preserve">while the prominence of organizational justice, interpersonal interaction, and perceived organizational support can be interpreted through Social Exchange Theory </w:t>
      </w:r>
      <w:r w:rsidR="00A94ECB" w:rsidRPr="009840F3">
        <w:rPr>
          <w:rFonts w:asciiTheme="majorBidi" w:hAnsiTheme="majorBidi" w:cstheme="majorBidi"/>
          <w:sz w:val="24"/>
          <w:szCs w:val="24"/>
        </w:rPr>
        <w:t xml:space="preserve">(Blau, 2017) and Perceived Organizational Support </w:t>
      </w:r>
      <w:r w:rsidR="001D1FB1">
        <w:rPr>
          <w:rFonts w:asciiTheme="majorBidi" w:hAnsiTheme="majorBidi" w:cstheme="majorBidi"/>
          <w:sz w:val="24"/>
          <w:szCs w:val="24"/>
        </w:rPr>
        <w:fldChar w:fldCharType="begin"/>
      </w:r>
      <w:r w:rsidR="001D1FB1">
        <w:rPr>
          <w:rFonts w:asciiTheme="majorBidi" w:hAnsiTheme="majorBidi" w:cstheme="majorBidi"/>
          <w:sz w:val="24"/>
          <w:szCs w:val="24"/>
        </w:rPr>
        <w:instrText xml:space="preserve"> ADDIN EN.CITE &lt;EndNote&gt;&lt;Cite&gt;&lt;Author&gt;Eisenberger&lt;/Author&gt;&lt;Year&gt;2001&lt;/Year&gt;&lt;RecNum&gt;14&lt;/RecNum&gt;&lt;DisplayText&gt;(Eisenberger et al., 2001)&lt;/DisplayText&gt;&lt;record&gt;&lt;rec-number&gt;14&lt;/rec-number&gt;&lt;foreign-keys&gt;&lt;key app="EN" db-id="xeetrzrp70d5seev2z055e2ix2e5ferrvdw5" timestamp="1781017119"&gt;14&lt;/key&gt;&lt;/foreign-keys&gt;&lt;ref-type name="Journal Article"&gt;17&lt;/ref-type&gt;&lt;contributors&gt;&lt;authors&gt;&lt;author&gt;Eisenberger, Robert&lt;/author&gt;&lt;author&gt;Armeli, Stephen&lt;/author&gt;&lt;author&gt;Rexwinkel, Barbara&lt;/author&gt;&lt;author&gt;Lynch, Patrick D&lt;/author&gt;&lt;author&gt;Rhoades, Linda&lt;/author&gt;&lt;/authors&gt;&lt;/contributors&gt;&lt;titles&gt;&lt;title&gt;Reciprocation of perceived organizational support&lt;/title&gt;&lt;secondary-title&gt;Journal of applied psychology&lt;/secondary-title&gt;&lt;/titles&gt;&lt;periodical&gt;&lt;full-title&gt;Journal of applied psychology&lt;/full-title&gt;&lt;/periodical&gt;&lt;pages&gt;42&lt;/pages&gt;&lt;volume&gt;86&lt;/volume&gt;&lt;number&gt;1&lt;/number&gt;&lt;dates&gt;&lt;year&gt;2001&lt;/year&gt;&lt;/dates&gt;&lt;isbn&gt;1939-1854&lt;/isbn&gt;&lt;urls&gt;&lt;/urls&gt;&lt;/record&gt;&lt;/Cite&gt;&lt;/EndNote&gt;</w:instrText>
      </w:r>
      <w:r w:rsidR="001D1FB1">
        <w:rPr>
          <w:rFonts w:asciiTheme="majorBidi" w:hAnsiTheme="majorBidi" w:cstheme="majorBidi"/>
          <w:sz w:val="24"/>
          <w:szCs w:val="24"/>
        </w:rPr>
        <w:fldChar w:fldCharType="separate"/>
      </w:r>
      <w:r w:rsidR="001D1FB1">
        <w:rPr>
          <w:rFonts w:asciiTheme="majorBidi" w:hAnsiTheme="majorBidi" w:cstheme="majorBidi"/>
          <w:noProof/>
          <w:sz w:val="24"/>
          <w:szCs w:val="24"/>
        </w:rPr>
        <w:t>(Eisenberger et al., 2001)</w:t>
      </w:r>
      <w:r w:rsidR="001D1FB1">
        <w:rPr>
          <w:rFonts w:asciiTheme="majorBidi" w:hAnsiTheme="majorBidi" w:cstheme="majorBidi"/>
          <w:sz w:val="24"/>
          <w:szCs w:val="24"/>
        </w:rPr>
        <w:fldChar w:fldCharType="end"/>
      </w:r>
      <w:r>
        <w:rPr>
          <w:rFonts w:asciiTheme="majorBidi" w:hAnsiTheme="majorBidi" w:cstheme="majorBidi" w:hint="cs"/>
          <w:sz w:val="24"/>
          <w:szCs w:val="24"/>
          <w:rtl/>
        </w:rPr>
        <w:t>.</w:t>
      </w:r>
    </w:p>
    <w:p w14:paraId="77ACC8AB" w14:textId="6543236E" w:rsidR="00A67D31" w:rsidRPr="00A67D31" w:rsidRDefault="00A67D31" w:rsidP="00A67D31">
      <w:pPr>
        <w:jc w:val="both"/>
        <w:rPr>
          <w:rFonts w:asciiTheme="majorBidi" w:hAnsiTheme="majorBidi" w:cstheme="majorBidi"/>
          <w:sz w:val="24"/>
          <w:szCs w:val="24"/>
        </w:rPr>
      </w:pPr>
      <w:r w:rsidRPr="00A67D31">
        <w:rPr>
          <w:rFonts w:asciiTheme="majorBidi" w:hAnsiTheme="majorBidi" w:cstheme="majorBidi"/>
          <w:sz w:val="24"/>
          <w:szCs w:val="24"/>
        </w:rPr>
        <w:t xml:space="preserve">A particularly important conceptual insight emerging from the findings is the distinction between employee </w:t>
      </w:r>
      <w:r w:rsidR="00B82553">
        <w:rPr>
          <w:rFonts w:asciiTheme="majorBidi" w:hAnsiTheme="majorBidi" w:cstheme="majorBidi"/>
          <w:sz w:val="24"/>
          <w:szCs w:val="24"/>
        </w:rPr>
        <w:t>w</w:t>
      </w:r>
      <w:r w:rsidR="00E55254">
        <w:rPr>
          <w:rFonts w:asciiTheme="majorBidi" w:hAnsiTheme="majorBidi" w:cstheme="majorBidi"/>
          <w:sz w:val="24"/>
          <w:szCs w:val="24"/>
        </w:rPr>
        <w:t>elfare</w:t>
      </w:r>
      <w:r w:rsidRPr="00A67D31">
        <w:rPr>
          <w:rFonts w:asciiTheme="majorBidi" w:hAnsiTheme="majorBidi" w:cstheme="majorBidi"/>
          <w:sz w:val="24"/>
          <w:szCs w:val="24"/>
        </w:rPr>
        <w:t xml:space="preserve"> services and what may be termed fundamental administrative and organizational prerequisites. Several identified elements—including timely payment, occupational safety, appropriate working conditions, career transparency, and adequate organizational support—may ordinarily be regarded as basic managerial responsibilities rather than discretionary </w:t>
      </w:r>
      <w:r w:rsidR="00B82553">
        <w:rPr>
          <w:rFonts w:asciiTheme="majorBidi" w:hAnsiTheme="majorBidi" w:cstheme="majorBidi"/>
          <w:sz w:val="24"/>
          <w:szCs w:val="24"/>
        </w:rPr>
        <w:t xml:space="preserve">welfare </w:t>
      </w:r>
      <w:r w:rsidRPr="00A67D31">
        <w:rPr>
          <w:rFonts w:asciiTheme="majorBidi" w:hAnsiTheme="majorBidi" w:cstheme="majorBidi"/>
          <w:sz w:val="24"/>
          <w:szCs w:val="24"/>
        </w:rPr>
        <w:t xml:space="preserve">provisions. However, their recurrent identification by employees as </w:t>
      </w:r>
      <w:r w:rsidR="00E55254">
        <w:rPr>
          <w:rFonts w:asciiTheme="majorBidi" w:hAnsiTheme="majorBidi" w:cstheme="majorBidi"/>
          <w:sz w:val="24"/>
          <w:szCs w:val="24"/>
        </w:rPr>
        <w:t>welfare</w:t>
      </w:r>
      <w:r w:rsidRPr="00A67D31">
        <w:rPr>
          <w:rFonts w:asciiTheme="majorBidi" w:hAnsiTheme="majorBidi" w:cstheme="majorBidi"/>
          <w:sz w:val="24"/>
          <w:szCs w:val="24"/>
        </w:rPr>
        <w:t xml:space="preserve">-related needs suggests a possible “perceptual displacement of </w:t>
      </w:r>
      <w:r w:rsidR="00E55254">
        <w:rPr>
          <w:rFonts w:asciiTheme="majorBidi" w:hAnsiTheme="majorBidi" w:cstheme="majorBidi"/>
          <w:sz w:val="24"/>
          <w:szCs w:val="24"/>
        </w:rPr>
        <w:t>welfare</w:t>
      </w:r>
      <w:r w:rsidRPr="00A67D31">
        <w:rPr>
          <w:rFonts w:asciiTheme="majorBidi" w:hAnsiTheme="majorBidi" w:cstheme="majorBidi"/>
          <w:sz w:val="24"/>
          <w:szCs w:val="24"/>
        </w:rPr>
        <w:t xml:space="preserve">,” whereby deficiencies in fundamental organizational conditions alter employees’ perceptions of what constitutes </w:t>
      </w:r>
      <w:r w:rsidR="00E55254">
        <w:rPr>
          <w:rFonts w:asciiTheme="majorBidi" w:hAnsiTheme="majorBidi" w:cstheme="majorBidi"/>
          <w:sz w:val="24"/>
          <w:szCs w:val="24"/>
        </w:rPr>
        <w:t>Welfare</w:t>
      </w:r>
      <w:r w:rsidRPr="00A67D31">
        <w:rPr>
          <w:rFonts w:asciiTheme="majorBidi" w:hAnsiTheme="majorBidi" w:cstheme="majorBidi"/>
          <w:sz w:val="24"/>
          <w:szCs w:val="24"/>
        </w:rPr>
        <w:t>. In this context, the findings may also provide a basis for considering “organizational learned helplessness” as a potential interpretive concept; however, this concept should be regarded as a theoretically informed interpretation requiring further empirical examination rather than as a directly established psychological condition.</w:t>
      </w:r>
    </w:p>
    <w:p w14:paraId="1E81D314" w14:textId="77777777" w:rsidR="00A94ECB" w:rsidRPr="009840F3" w:rsidRDefault="00A94ECB" w:rsidP="00A94ECB">
      <w:pPr>
        <w:jc w:val="both"/>
        <w:rPr>
          <w:rFonts w:asciiTheme="majorBidi" w:hAnsiTheme="majorBidi" w:cstheme="majorBidi"/>
          <w:b/>
          <w:bCs/>
          <w:sz w:val="24"/>
          <w:szCs w:val="24"/>
        </w:rPr>
      </w:pPr>
      <w:r w:rsidRPr="009840F3">
        <w:rPr>
          <w:rFonts w:asciiTheme="majorBidi" w:hAnsiTheme="majorBidi" w:cstheme="majorBidi"/>
          <w:b/>
          <w:bCs/>
          <w:sz w:val="24"/>
          <w:szCs w:val="24"/>
        </w:rPr>
        <w:t>Conclusion</w:t>
      </w:r>
    </w:p>
    <w:p w14:paraId="7E59149D" w14:textId="779CF710" w:rsidR="00A94ECB" w:rsidRPr="007F5748" w:rsidRDefault="00FC5F1B" w:rsidP="00FC5F1B">
      <w:pPr>
        <w:jc w:val="both"/>
        <w:rPr>
          <w:rFonts w:cs="B Lotus"/>
          <w:sz w:val="24"/>
          <w:szCs w:val="24"/>
        </w:rPr>
      </w:pPr>
      <w:r w:rsidRPr="00FC5F1B">
        <w:rPr>
          <w:rFonts w:asciiTheme="majorBidi" w:hAnsiTheme="majorBidi" w:cstheme="majorBidi"/>
          <w:sz w:val="24"/>
          <w:szCs w:val="24"/>
        </w:rPr>
        <w:t xml:space="preserve">This study developed an indigenous conceptualization of employee </w:t>
      </w:r>
      <w:r w:rsidR="00B82553">
        <w:rPr>
          <w:rFonts w:asciiTheme="majorBidi" w:hAnsiTheme="majorBidi" w:cstheme="majorBidi"/>
          <w:sz w:val="24"/>
          <w:szCs w:val="24"/>
        </w:rPr>
        <w:t xml:space="preserve">welfare </w:t>
      </w:r>
      <w:r w:rsidRPr="00FC5F1B">
        <w:rPr>
          <w:rFonts w:asciiTheme="majorBidi" w:hAnsiTheme="majorBidi" w:cstheme="majorBidi"/>
          <w:sz w:val="24"/>
          <w:szCs w:val="24"/>
        </w:rPr>
        <w:t xml:space="preserve">services in Iranian teaching hospitals by identifying 21 </w:t>
      </w:r>
      <w:r w:rsidR="00B82553">
        <w:rPr>
          <w:rFonts w:asciiTheme="majorBidi" w:hAnsiTheme="majorBidi" w:cstheme="majorBidi"/>
          <w:sz w:val="24"/>
          <w:szCs w:val="24"/>
        </w:rPr>
        <w:t>w</w:t>
      </w:r>
      <w:r w:rsidR="00E55254">
        <w:rPr>
          <w:rFonts w:asciiTheme="majorBidi" w:hAnsiTheme="majorBidi" w:cstheme="majorBidi"/>
          <w:sz w:val="24"/>
          <w:szCs w:val="24"/>
        </w:rPr>
        <w:t xml:space="preserve">elfare </w:t>
      </w:r>
      <w:r w:rsidRPr="00FC5F1B">
        <w:rPr>
          <w:rFonts w:asciiTheme="majorBidi" w:hAnsiTheme="majorBidi" w:cstheme="majorBidi"/>
          <w:sz w:val="24"/>
          <w:szCs w:val="24"/>
        </w:rPr>
        <w:t xml:space="preserve">elements across economic, physical, psychological, and social dimensions. The findings indicate that employee </w:t>
      </w:r>
      <w:r w:rsidR="00B82553">
        <w:rPr>
          <w:rFonts w:asciiTheme="majorBidi" w:hAnsiTheme="majorBidi" w:cstheme="majorBidi"/>
          <w:sz w:val="24"/>
          <w:szCs w:val="24"/>
        </w:rPr>
        <w:t xml:space="preserve">welfare </w:t>
      </w:r>
      <w:r w:rsidRPr="00FC5F1B">
        <w:rPr>
          <w:rFonts w:asciiTheme="majorBidi" w:hAnsiTheme="majorBidi" w:cstheme="majorBidi"/>
          <w:sz w:val="24"/>
          <w:szCs w:val="24"/>
        </w:rPr>
        <w:t xml:space="preserve">should not be approached as a collection of isolated benefits but as a multidimensional organizational phenomenon encompassing both material provisions and broader working, psychological, and social conditions. The identified distinction between discretionary </w:t>
      </w:r>
      <w:r w:rsidR="00B82553">
        <w:rPr>
          <w:rFonts w:asciiTheme="majorBidi" w:hAnsiTheme="majorBidi" w:cstheme="majorBidi"/>
          <w:sz w:val="24"/>
          <w:szCs w:val="24"/>
        </w:rPr>
        <w:t xml:space="preserve">welfare </w:t>
      </w:r>
      <w:r w:rsidRPr="00FC5F1B">
        <w:rPr>
          <w:rFonts w:asciiTheme="majorBidi" w:hAnsiTheme="majorBidi" w:cstheme="majorBidi"/>
          <w:sz w:val="24"/>
          <w:szCs w:val="24"/>
        </w:rPr>
        <w:t xml:space="preserve">services and fundamental organizational prerequisites provides an important managerial implication: hospital administrators should first address deficiencies in basic organizational conditions, including payment regularity, occupational safety, equitable treatment, appropriate working conditions, and career development, before relying solely on additional </w:t>
      </w:r>
      <w:r w:rsidR="00B82553">
        <w:rPr>
          <w:rFonts w:asciiTheme="majorBidi" w:hAnsiTheme="majorBidi" w:cstheme="majorBidi"/>
          <w:sz w:val="24"/>
          <w:szCs w:val="24"/>
        </w:rPr>
        <w:t xml:space="preserve">welfare </w:t>
      </w:r>
      <w:r w:rsidRPr="00FC5F1B">
        <w:rPr>
          <w:rFonts w:asciiTheme="majorBidi" w:hAnsiTheme="majorBidi" w:cstheme="majorBidi"/>
          <w:sz w:val="24"/>
          <w:szCs w:val="24"/>
        </w:rPr>
        <w:t xml:space="preserve">benefits. The proposed conceptualization can provide a context-sensitive foundation for designing more coherent employee </w:t>
      </w:r>
      <w:r w:rsidR="00B82553">
        <w:rPr>
          <w:rFonts w:asciiTheme="majorBidi" w:hAnsiTheme="majorBidi" w:cstheme="majorBidi"/>
          <w:sz w:val="24"/>
          <w:szCs w:val="24"/>
        </w:rPr>
        <w:t xml:space="preserve">welfare </w:t>
      </w:r>
      <w:r w:rsidRPr="00FC5F1B">
        <w:rPr>
          <w:rFonts w:asciiTheme="majorBidi" w:hAnsiTheme="majorBidi" w:cstheme="majorBidi"/>
          <w:sz w:val="24"/>
          <w:szCs w:val="24"/>
        </w:rPr>
        <w:t>policies in teaching hospitals. Further research is warranted to examine the relationships among the identified dimensions and to empirically assess the proposed concepts across different healthcare settings.</w:t>
      </w:r>
    </w:p>
    <w:p w14:paraId="3A78D86D" w14:textId="77777777" w:rsidR="00A94ECB" w:rsidRPr="00D90581" w:rsidRDefault="00A94ECB" w:rsidP="00A94ECB">
      <w:pPr>
        <w:bidi/>
        <w:jc w:val="both"/>
        <w:rPr>
          <w:rFonts w:cs="B Lotus"/>
          <w:sz w:val="24"/>
          <w:szCs w:val="24"/>
        </w:rPr>
      </w:pPr>
    </w:p>
    <w:p w14:paraId="28B1B217" w14:textId="77777777" w:rsidR="00A94ECB" w:rsidRDefault="00A94ECB" w:rsidP="007F5C79">
      <w:pPr>
        <w:bidi/>
        <w:jc w:val="both"/>
        <w:rPr>
          <w:rFonts w:cs="B Lotus"/>
          <w:sz w:val="24"/>
          <w:szCs w:val="24"/>
        </w:rPr>
      </w:pPr>
    </w:p>
    <w:p w14:paraId="48B601B2" w14:textId="77777777" w:rsidR="00A94ECB" w:rsidRDefault="00A94ECB" w:rsidP="00A94ECB">
      <w:pPr>
        <w:bidi/>
        <w:jc w:val="both"/>
        <w:rPr>
          <w:rFonts w:cs="B Lotus"/>
          <w:sz w:val="24"/>
          <w:szCs w:val="24"/>
        </w:rPr>
      </w:pPr>
    </w:p>
    <w:p w14:paraId="0B627945" w14:textId="77777777" w:rsidR="00A94ECB" w:rsidRDefault="00A94ECB" w:rsidP="00A94ECB">
      <w:pPr>
        <w:bidi/>
        <w:jc w:val="both"/>
        <w:rPr>
          <w:rFonts w:cs="B Lotus"/>
          <w:sz w:val="24"/>
          <w:szCs w:val="24"/>
        </w:rPr>
      </w:pPr>
    </w:p>
    <w:p w14:paraId="0271D0CE" w14:textId="6E149512" w:rsidR="007F5C79" w:rsidRPr="002B4B4C" w:rsidRDefault="007F5C79" w:rsidP="00A94ECB">
      <w:pPr>
        <w:bidi/>
        <w:jc w:val="both"/>
        <w:rPr>
          <w:rFonts w:cs="B Lotus"/>
          <w:sz w:val="24"/>
          <w:szCs w:val="24"/>
        </w:rPr>
      </w:pPr>
      <w:r w:rsidRPr="002B4B4C">
        <w:rPr>
          <w:rFonts w:cs="B Lotus"/>
          <w:sz w:val="24"/>
          <w:szCs w:val="24"/>
          <w:rtl/>
        </w:rPr>
        <w:lastRenderedPageBreak/>
        <w:t>مقدمه</w:t>
      </w:r>
    </w:p>
    <w:p w14:paraId="636415F2" w14:textId="6AFFF16B" w:rsidR="007F5C79" w:rsidRPr="00667A1E" w:rsidRDefault="007B2A30" w:rsidP="00431A02">
      <w:pPr>
        <w:bidi/>
        <w:jc w:val="both"/>
        <w:rPr>
          <w:rFonts w:cs="B Lotus"/>
          <w:sz w:val="24"/>
          <w:szCs w:val="24"/>
        </w:rPr>
      </w:pPr>
      <w:r w:rsidRPr="007B2A30">
        <w:rPr>
          <w:rFonts w:cs="B Lotus"/>
          <w:sz w:val="24"/>
          <w:szCs w:val="24"/>
          <w:highlight w:val="cyan"/>
          <w:rtl/>
        </w:rPr>
        <w:t>ن</w:t>
      </w:r>
      <w:r w:rsidRPr="007B2A30">
        <w:rPr>
          <w:rFonts w:cs="B Lotus" w:hint="cs"/>
          <w:sz w:val="24"/>
          <w:szCs w:val="24"/>
          <w:highlight w:val="cyan"/>
          <w:rtl/>
        </w:rPr>
        <w:t>ی</w:t>
      </w:r>
      <w:r w:rsidRPr="007B2A30">
        <w:rPr>
          <w:rFonts w:cs="B Lotus" w:hint="eastAsia"/>
          <w:sz w:val="24"/>
          <w:szCs w:val="24"/>
          <w:highlight w:val="cyan"/>
          <w:rtl/>
        </w:rPr>
        <w:t>رو</w:t>
      </w:r>
      <w:r w:rsidRPr="007B2A30">
        <w:rPr>
          <w:rFonts w:cs="B Lotus" w:hint="cs"/>
          <w:sz w:val="24"/>
          <w:szCs w:val="24"/>
          <w:highlight w:val="cyan"/>
          <w:rtl/>
        </w:rPr>
        <w:t>ی</w:t>
      </w:r>
      <w:r w:rsidRPr="007B2A30">
        <w:rPr>
          <w:rFonts w:cs="B Lotus"/>
          <w:sz w:val="24"/>
          <w:szCs w:val="24"/>
          <w:highlight w:val="cyan"/>
          <w:rtl/>
        </w:rPr>
        <w:t xml:space="preserve"> انسان</w:t>
      </w:r>
      <w:r w:rsidRPr="007B2A30">
        <w:rPr>
          <w:rFonts w:cs="B Lotus" w:hint="cs"/>
          <w:sz w:val="24"/>
          <w:szCs w:val="24"/>
          <w:highlight w:val="cyan"/>
          <w:rtl/>
        </w:rPr>
        <w:t>ی</w:t>
      </w:r>
      <w:r w:rsidRPr="007B2A30">
        <w:rPr>
          <w:rFonts w:cs="B Lotus"/>
          <w:sz w:val="24"/>
          <w:szCs w:val="24"/>
          <w:highlight w:val="cyan"/>
          <w:rtl/>
        </w:rPr>
        <w:t xml:space="preserve"> ارزشمندتر</w:t>
      </w:r>
      <w:r w:rsidRPr="007B2A30">
        <w:rPr>
          <w:rFonts w:cs="B Lotus" w:hint="cs"/>
          <w:sz w:val="24"/>
          <w:szCs w:val="24"/>
          <w:highlight w:val="cyan"/>
          <w:rtl/>
        </w:rPr>
        <w:t>ی</w:t>
      </w:r>
      <w:r w:rsidRPr="007B2A30">
        <w:rPr>
          <w:rFonts w:cs="B Lotus" w:hint="eastAsia"/>
          <w:sz w:val="24"/>
          <w:szCs w:val="24"/>
          <w:highlight w:val="cyan"/>
          <w:rtl/>
        </w:rPr>
        <w:t>ن</w:t>
      </w:r>
      <w:r w:rsidRPr="007B2A30">
        <w:rPr>
          <w:rFonts w:cs="B Lotus"/>
          <w:sz w:val="24"/>
          <w:szCs w:val="24"/>
          <w:highlight w:val="cyan"/>
          <w:rtl/>
        </w:rPr>
        <w:t xml:space="preserve"> سرما</w:t>
      </w:r>
      <w:r w:rsidRPr="007B2A30">
        <w:rPr>
          <w:rFonts w:cs="B Lotus" w:hint="cs"/>
          <w:sz w:val="24"/>
          <w:szCs w:val="24"/>
          <w:highlight w:val="cyan"/>
          <w:rtl/>
        </w:rPr>
        <w:t>ی</w:t>
      </w:r>
      <w:r w:rsidRPr="007B2A30">
        <w:rPr>
          <w:rFonts w:cs="B Lotus" w:hint="eastAsia"/>
          <w:sz w:val="24"/>
          <w:szCs w:val="24"/>
          <w:highlight w:val="cyan"/>
          <w:rtl/>
        </w:rPr>
        <w:t>ه</w:t>
      </w:r>
      <w:r w:rsidRPr="007B2A30">
        <w:rPr>
          <w:rFonts w:cs="B Lotus"/>
          <w:sz w:val="24"/>
          <w:szCs w:val="24"/>
          <w:highlight w:val="cyan"/>
          <w:rtl/>
        </w:rPr>
        <w:t xml:space="preserve"> هر سازمان</w:t>
      </w:r>
      <w:r w:rsidRPr="007B2A30">
        <w:rPr>
          <w:rFonts w:cs="B Lotus" w:hint="cs"/>
          <w:sz w:val="24"/>
          <w:szCs w:val="24"/>
          <w:highlight w:val="cyan"/>
          <w:rtl/>
        </w:rPr>
        <w:t>ی</w:t>
      </w:r>
      <w:r w:rsidRPr="007B2A30">
        <w:rPr>
          <w:rFonts w:cs="B Lotus"/>
          <w:sz w:val="24"/>
          <w:szCs w:val="24"/>
          <w:highlight w:val="cyan"/>
          <w:rtl/>
        </w:rPr>
        <w:t xml:space="preserve"> است و ا</w:t>
      </w:r>
      <w:r w:rsidRPr="007B2A30">
        <w:rPr>
          <w:rFonts w:cs="B Lotus" w:hint="cs"/>
          <w:sz w:val="24"/>
          <w:szCs w:val="24"/>
          <w:highlight w:val="cyan"/>
          <w:rtl/>
        </w:rPr>
        <w:t>ی</w:t>
      </w:r>
      <w:r w:rsidRPr="007B2A30">
        <w:rPr>
          <w:rFonts w:cs="B Lotus" w:hint="eastAsia"/>
          <w:sz w:val="24"/>
          <w:szCs w:val="24"/>
          <w:highlight w:val="cyan"/>
          <w:rtl/>
        </w:rPr>
        <w:t>ن</w:t>
      </w:r>
      <w:r w:rsidRPr="007B2A30">
        <w:rPr>
          <w:rFonts w:cs="B Lotus"/>
          <w:sz w:val="24"/>
          <w:szCs w:val="24"/>
          <w:highlight w:val="cyan"/>
          <w:rtl/>
        </w:rPr>
        <w:t xml:space="preserve"> اهم</w:t>
      </w:r>
      <w:r w:rsidRPr="007B2A30">
        <w:rPr>
          <w:rFonts w:cs="B Lotus" w:hint="cs"/>
          <w:sz w:val="24"/>
          <w:szCs w:val="24"/>
          <w:highlight w:val="cyan"/>
          <w:rtl/>
        </w:rPr>
        <w:t>ی</w:t>
      </w:r>
      <w:r w:rsidRPr="007B2A30">
        <w:rPr>
          <w:rFonts w:cs="B Lotus" w:hint="eastAsia"/>
          <w:sz w:val="24"/>
          <w:szCs w:val="24"/>
          <w:highlight w:val="cyan"/>
          <w:rtl/>
        </w:rPr>
        <w:t>ت</w:t>
      </w:r>
      <w:r w:rsidRPr="007B2A30">
        <w:rPr>
          <w:rFonts w:cs="B Lotus"/>
          <w:sz w:val="24"/>
          <w:szCs w:val="24"/>
          <w:highlight w:val="cyan"/>
          <w:rtl/>
        </w:rPr>
        <w:t xml:space="preserve"> در نظام سلامت، به‌و</w:t>
      </w:r>
      <w:r w:rsidRPr="007B2A30">
        <w:rPr>
          <w:rFonts w:cs="B Lotus" w:hint="cs"/>
          <w:sz w:val="24"/>
          <w:szCs w:val="24"/>
          <w:highlight w:val="cyan"/>
          <w:rtl/>
        </w:rPr>
        <w:t>ی</w:t>
      </w:r>
      <w:r w:rsidRPr="007B2A30">
        <w:rPr>
          <w:rFonts w:cs="B Lotus" w:hint="eastAsia"/>
          <w:sz w:val="24"/>
          <w:szCs w:val="24"/>
          <w:highlight w:val="cyan"/>
          <w:rtl/>
        </w:rPr>
        <w:t>ژه</w:t>
      </w:r>
      <w:r w:rsidRPr="007B2A30">
        <w:rPr>
          <w:rFonts w:cs="B Lotus"/>
          <w:sz w:val="24"/>
          <w:szCs w:val="24"/>
          <w:highlight w:val="cyan"/>
          <w:rtl/>
        </w:rPr>
        <w:t xml:space="preserve"> در ب</w:t>
      </w:r>
      <w:r w:rsidRPr="007B2A30">
        <w:rPr>
          <w:rFonts w:cs="B Lotus" w:hint="cs"/>
          <w:sz w:val="24"/>
          <w:szCs w:val="24"/>
          <w:highlight w:val="cyan"/>
          <w:rtl/>
        </w:rPr>
        <w:t>ی</w:t>
      </w:r>
      <w:r w:rsidRPr="007B2A30">
        <w:rPr>
          <w:rFonts w:cs="B Lotus" w:hint="eastAsia"/>
          <w:sz w:val="24"/>
          <w:szCs w:val="24"/>
          <w:highlight w:val="cyan"/>
          <w:rtl/>
        </w:rPr>
        <w:t>مارستان‌ها</w:t>
      </w:r>
      <w:r w:rsidRPr="007B2A30">
        <w:rPr>
          <w:rFonts w:cs="B Lotus" w:hint="cs"/>
          <w:sz w:val="24"/>
          <w:szCs w:val="24"/>
          <w:highlight w:val="cyan"/>
          <w:rtl/>
        </w:rPr>
        <w:t>ی</w:t>
      </w:r>
      <w:r w:rsidRPr="007B2A30">
        <w:rPr>
          <w:rFonts w:cs="B Lotus"/>
          <w:sz w:val="24"/>
          <w:szCs w:val="24"/>
          <w:highlight w:val="cyan"/>
          <w:rtl/>
        </w:rPr>
        <w:t xml:space="preserve"> آموزش</w:t>
      </w:r>
      <w:r w:rsidRPr="007B2A30">
        <w:rPr>
          <w:rFonts w:cs="B Lotus" w:hint="cs"/>
          <w:sz w:val="24"/>
          <w:szCs w:val="24"/>
          <w:highlight w:val="cyan"/>
          <w:rtl/>
        </w:rPr>
        <w:t>ی</w:t>
      </w:r>
      <w:r w:rsidRPr="007B2A30">
        <w:rPr>
          <w:rFonts w:cs="B Lotus"/>
          <w:sz w:val="24"/>
          <w:szCs w:val="24"/>
          <w:highlight w:val="cyan"/>
          <w:rtl/>
        </w:rPr>
        <w:t xml:space="preserve"> درمان</w:t>
      </w:r>
      <w:r w:rsidRPr="007B2A30">
        <w:rPr>
          <w:rFonts w:cs="B Lotus" w:hint="cs"/>
          <w:sz w:val="24"/>
          <w:szCs w:val="24"/>
          <w:highlight w:val="cyan"/>
          <w:rtl/>
        </w:rPr>
        <w:t>ی</w:t>
      </w:r>
      <w:r w:rsidRPr="007B2A30">
        <w:rPr>
          <w:rFonts w:cs="B Lotus" w:hint="eastAsia"/>
          <w:sz w:val="24"/>
          <w:szCs w:val="24"/>
          <w:highlight w:val="cyan"/>
          <w:rtl/>
        </w:rPr>
        <w:t>،</w:t>
      </w:r>
      <w:r w:rsidRPr="007B2A30">
        <w:rPr>
          <w:rFonts w:cs="B Lotus"/>
          <w:sz w:val="24"/>
          <w:szCs w:val="24"/>
          <w:highlight w:val="cyan"/>
          <w:rtl/>
        </w:rPr>
        <w:t xml:space="preserve"> دوچندان م</w:t>
      </w:r>
      <w:r w:rsidRPr="007B2A30">
        <w:rPr>
          <w:rFonts w:cs="B Lotus" w:hint="cs"/>
          <w:sz w:val="24"/>
          <w:szCs w:val="24"/>
          <w:highlight w:val="cyan"/>
          <w:rtl/>
        </w:rPr>
        <w:t>ی‌</w:t>
      </w:r>
      <w:r w:rsidRPr="007B2A30">
        <w:rPr>
          <w:rFonts w:cs="B Lotus" w:hint="eastAsia"/>
          <w:sz w:val="24"/>
          <w:szCs w:val="24"/>
          <w:highlight w:val="cyan"/>
          <w:rtl/>
        </w:rPr>
        <w:t>شود</w:t>
      </w:r>
      <w:r w:rsidRPr="007B2A30">
        <w:rPr>
          <w:rFonts w:cs="B Lotus"/>
          <w:sz w:val="24"/>
          <w:szCs w:val="24"/>
          <w:highlight w:val="cyan"/>
          <w:rtl/>
        </w:rPr>
        <w:t>. ا</w:t>
      </w:r>
      <w:r w:rsidRPr="007B2A30">
        <w:rPr>
          <w:rFonts w:cs="B Lotus" w:hint="cs"/>
          <w:sz w:val="24"/>
          <w:szCs w:val="24"/>
          <w:highlight w:val="cyan"/>
          <w:rtl/>
        </w:rPr>
        <w:t>ی</w:t>
      </w:r>
      <w:r w:rsidRPr="007B2A30">
        <w:rPr>
          <w:rFonts w:cs="B Lotus" w:hint="eastAsia"/>
          <w:sz w:val="24"/>
          <w:szCs w:val="24"/>
          <w:highlight w:val="cyan"/>
          <w:rtl/>
        </w:rPr>
        <w:t>ن</w:t>
      </w:r>
      <w:r w:rsidRPr="007B2A30">
        <w:rPr>
          <w:rFonts w:cs="B Lotus"/>
          <w:sz w:val="24"/>
          <w:szCs w:val="24"/>
          <w:highlight w:val="cyan"/>
          <w:rtl/>
        </w:rPr>
        <w:t xml:space="preserve"> مراکز به دل</w:t>
      </w:r>
      <w:r w:rsidRPr="007B2A30">
        <w:rPr>
          <w:rFonts w:cs="B Lotus" w:hint="cs"/>
          <w:sz w:val="24"/>
          <w:szCs w:val="24"/>
          <w:highlight w:val="cyan"/>
          <w:rtl/>
        </w:rPr>
        <w:t>ی</w:t>
      </w:r>
      <w:r w:rsidRPr="007B2A30">
        <w:rPr>
          <w:rFonts w:cs="B Lotus" w:hint="eastAsia"/>
          <w:sz w:val="24"/>
          <w:szCs w:val="24"/>
          <w:highlight w:val="cyan"/>
          <w:rtl/>
        </w:rPr>
        <w:t>ل</w:t>
      </w:r>
      <w:r w:rsidRPr="007B2A30">
        <w:rPr>
          <w:rFonts w:cs="B Lotus"/>
          <w:sz w:val="24"/>
          <w:szCs w:val="24"/>
          <w:highlight w:val="cyan"/>
          <w:rtl/>
        </w:rPr>
        <w:t xml:space="preserve"> رسالت سه‌گانه </w:t>
      </w:r>
      <w:r w:rsidRPr="007B2A30">
        <w:rPr>
          <w:rFonts w:cs="B Lotus" w:hint="cs"/>
          <w:sz w:val="24"/>
          <w:szCs w:val="24"/>
          <w:highlight w:val="cyan"/>
          <w:rtl/>
        </w:rPr>
        <w:t>درمان،</w:t>
      </w:r>
      <w:r w:rsidRPr="007B2A30">
        <w:rPr>
          <w:rFonts w:cs="B Lotus"/>
          <w:sz w:val="24"/>
          <w:szCs w:val="24"/>
          <w:highlight w:val="cyan"/>
          <w:rtl/>
        </w:rPr>
        <w:t xml:space="preserve"> </w:t>
      </w:r>
      <w:r w:rsidRPr="007B2A30">
        <w:rPr>
          <w:rFonts w:cs="B Lotus" w:hint="cs"/>
          <w:sz w:val="24"/>
          <w:szCs w:val="24"/>
          <w:highlight w:val="cyan"/>
          <w:rtl/>
        </w:rPr>
        <w:t>آموزش</w:t>
      </w:r>
      <w:r w:rsidRPr="007B2A30">
        <w:rPr>
          <w:rFonts w:cs="B Lotus"/>
          <w:sz w:val="24"/>
          <w:szCs w:val="24"/>
          <w:highlight w:val="cyan"/>
          <w:rtl/>
        </w:rPr>
        <w:t xml:space="preserve"> </w:t>
      </w:r>
      <w:r w:rsidRPr="007B2A30">
        <w:rPr>
          <w:rFonts w:cs="B Lotus" w:hint="cs"/>
          <w:sz w:val="24"/>
          <w:szCs w:val="24"/>
          <w:highlight w:val="cyan"/>
          <w:rtl/>
        </w:rPr>
        <w:t>و</w:t>
      </w:r>
      <w:r w:rsidRPr="007B2A30">
        <w:rPr>
          <w:rFonts w:cs="B Lotus"/>
          <w:sz w:val="24"/>
          <w:szCs w:val="24"/>
          <w:highlight w:val="cyan"/>
          <w:rtl/>
        </w:rPr>
        <w:t xml:space="preserve"> </w:t>
      </w:r>
      <w:r w:rsidRPr="007B2A30">
        <w:rPr>
          <w:rFonts w:cs="B Lotus" w:hint="cs"/>
          <w:sz w:val="24"/>
          <w:szCs w:val="24"/>
          <w:highlight w:val="cyan"/>
          <w:rtl/>
        </w:rPr>
        <w:t>پژوهش،</w:t>
      </w:r>
      <w:r w:rsidRPr="007B2A30">
        <w:rPr>
          <w:rFonts w:cs="B Lotus"/>
          <w:sz w:val="24"/>
          <w:szCs w:val="24"/>
          <w:highlight w:val="cyan"/>
          <w:rtl/>
        </w:rPr>
        <w:t xml:space="preserve"> </w:t>
      </w:r>
      <w:r w:rsidRPr="007B2A30">
        <w:rPr>
          <w:rFonts w:cs="B Lotus" w:hint="cs"/>
          <w:sz w:val="24"/>
          <w:szCs w:val="24"/>
          <w:highlight w:val="cyan"/>
          <w:rtl/>
        </w:rPr>
        <w:t>از</w:t>
      </w:r>
      <w:r w:rsidRPr="007B2A30">
        <w:rPr>
          <w:rFonts w:cs="B Lotus"/>
          <w:sz w:val="24"/>
          <w:szCs w:val="24"/>
          <w:highlight w:val="cyan"/>
          <w:rtl/>
        </w:rPr>
        <w:t xml:space="preserve"> </w:t>
      </w:r>
      <w:r w:rsidRPr="007B2A30">
        <w:rPr>
          <w:rFonts w:cs="B Lotus" w:hint="cs"/>
          <w:sz w:val="24"/>
          <w:szCs w:val="24"/>
          <w:highlight w:val="cyan"/>
          <w:rtl/>
        </w:rPr>
        <w:t>پی</w:t>
      </w:r>
      <w:r w:rsidRPr="007B2A30">
        <w:rPr>
          <w:rFonts w:cs="B Lotus" w:hint="eastAsia"/>
          <w:sz w:val="24"/>
          <w:szCs w:val="24"/>
          <w:highlight w:val="cyan"/>
          <w:rtl/>
        </w:rPr>
        <w:t>چ</w:t>
      </w:r>
      <w:r w:rsidRPr="007B2A30">
        <w:rPr>
          <w:rFonts w:cs="B Lotus" w:hint="cs"/>
          <w:sz w:val="24"/>
          <w:szCs w:val="24"/>
          <w:highlight w:val="cyan"/>
          <w:rtl/>
        </w:rPr>
        <w:t>ی</w:t>
      </w:r>
      <w:r w:rsidRPr="007B2A30">
        <w:rPr>
          <w:rFonts w:cs="B Lotus" w:hint="eastAsia"/>
          <w:sz w:val="24"/>
          <w:szCs w:val="24"/>
          <w:highlight w:val="cyan"/>
          <w:rtl/>
        </w:rPr>
        <w:t>ده‌تر</w:t>
      </w:r>
      <w:r w:rsidRPr="007B2A30">
        <w:rPr>
          <w:rFonts w:cs="B Lotus" w:hint="cs"/>
          <w:sz w:val="24"/>
          <w:szCs w:val="24"/>
          <w:highlight w:val="cyan"/>
          <w:rtl/>
        </w:rPr>
        <w:t>ی</w:t>
      </w:r>
      <w:r w:rsidRPr="007B2A30">
        <w:rPr>
          <w:rFonts w:cs="B Lotus" w:hint="eastAsia"/>
          <w:sz w:val="24"/>
          <w:szCs w:val="24"/>
          <w:highlight w:val="cyan"/>
          <w:rtl/>
        </w:rPr>
        <w:t>ن</w:t>
      </w:r>
      <w:r w:rsidRPr="007B2A30">
        <w:rPr>
          <w:rFonts w:cs="B Lotus"/>
          <w:sz w:val="24"/>
          <w:szCs w:val="24"/>
          <w:highlight w:val="cyan"/>
          <w:rtl/>
        </w:rPr>
        <w:t xml:space="preserve"> و پرتنش‌تر</w:t>
      </w:r>
      <w:r w:rsidRPr="007B2A30">
        <w:rPr>
          <w:rFonts w:cs="B Lotus" w:hint="cs"/>
          <w:sz w:val="24"/>
          <w:szCs w:val="24"/>
          <w:highlight w:val="cyan"/>
          <w:rtl/>
        </w:rPr>
        <w:t>ی</w:t>
      </w:r>
      <w:r w:rsidRPr="007B2A30">
        <w:rPr>
          <w:rFonts w:cs="B Lotus" w:hint="eastAsia"/>
          <w:sz w:val="24"/>
          <w:szCs w:val="24"/>
          <w:highlight w:val="cyan"/>
          <w:rtl/>
        </w:rPr>
        <w:t>ن</w:t>
      </w:r>
      <w:r w:rsidRPr="007B2A30">
        <w:rPr>
          <w:rFonts w:cs="B Lotus"/>
          <w:sz w:val="24"/>
          <w:szCs w:val="24"/>
          <w:highlight w:val="cyan"/>
          <w:rtl/>
        </w:rPr>
        <w:t xml:space="preserve"> مح</w:t>
      </w:r>
      <w:r w:rsidRPr="007B2A30">
        <w:rPr>
          <w:rFonts w:cs="B Lotus" w:hint="cs"/>
          <w:sz w:val="24"/>
          <w:szCs w:val="24"/>
          <w:highlight w:val="cyan"/>
          <w:rtl/>
        </w:rPr>
        <w:t>ی</w:t>
      </w:r>
      <w:r w:rsidRPr="007B2A30">
        <w:rPr>
          <w:rFonts w:cs="B Lotus" w:hint="eastAsia"/>
          <w:sz w:val="24"/>
          <w:szCs w:val="24"/>
          <w:highlight w:val="cyan"/>
          <w:rtl/>
        </w:rPr>
        <w:t>ط‌ها</w:t>
      </w:r>
      <w:r w:rsidRPr="007B2A30">
        <w:rPr>
          <w:rFonts w:cs="B Lotus" w:hint="cs"/>
          <w:sz w:val="24"/>
          <w:szCs w:val="24"/>
          <w:highlight w:val="cyan"/>
          <w:rtl/>
        </w:rPr>
        <w:t>ی</w:t>
      </w:r>
      <w:r w:rsidRPr="007B2A30">
        <w:rPr>
          <w:rFonts w:cs="B Lotus"/>
          <w:sz w:val="24"/>
          <w:szCs w:val="24"/>
          <w:highlight w:val="cyan"/>
          <w:rtl/>
        </w:rPr>
        <w:t xml:space="preserve"> کار</w:t>
      </w:r>
      <w:r w:rsidRPr="007B2A30">
        <w:rPr>
          <w:rFonts w:cs="B Lotus" w:hint="cs"/>
          <w:sz w:val="24"/>
          <w:szCs w:val="24"/>
          <w:highlight w:val="cyan"/>
          <w:rtl/>
        </w:rPr>
        <w:t>ی</w:t>
      </w:r>
      <w:r w:rsidRPr="007B2A30">
        <w:rPr>
          <w:rFonts w:cs="B Lotus"/>
          <w:sz w:val="24"/>
          <w:szCs w:val="24"/>
          <w:highlight w:val="cyan"/>
          <w:rtl/>
        </w:rPr>
        <w:t xml:space="preserve"> محسوب م</w:t>
      </w:r>
      <w:r w:rsidRPr="007B2A30">
        <w:rPr>
          <w:rFonts w:cs="B Lotus" w:hint="cs"/>
          <w:sz w:val="24"/>
          <w:szCs w:val="24"/>
          <w:highlight w:val="cyan"/>
          <w:rtl/>
        </w:rPr>
        <w:t>ی‌</w:t>
      </w:r>
      <w:r w:rsidRPr="007B2A30">
        <w:rPr>
          <w:rFonts w:cs="B Lotus" w:hint="eastAsia"/>
          <w:sz w:val="24"/>
          <w:szCs w:val="24"/>
          <w:highlight w:val="cyan"/>
          <w:rtl/>
        </w:rPr>
        <w:t>شوند</w:t>
      </w:r>
      <w:r w:rsidRPr="007B2A30">
        <w:rPr>
          <w:rFonts w:cs="B Lotus"/>
          <w:sz w:val="24"/>
          <w:szCs w:val="24"/>
          <w:highlight w:val="cyan"/>
          <w:rtl/>
        </w:rPr>
        <w:t>. کارکنان ا</w:t>
      </w:r>
      <w:r w:rsidRPr="007B2A30">
        <w:rPr>
          <w:rFonts w:cs="B Lotus" w:hint="cs"/>
          <w:sz w:val="24"/>
          <w:szCs w:val="24"/>
          <w:highlight w:val="cyan"/>
          <w:rtl/>
        </w:rPr>
        <w:t>ی</w:t>
      </w:r>
      <w:r w:rsidRPr="007B2A30">
        <w:rPr>
          <w:rFonts w:cs="B Lotus" w:hint="eastAsia"/>
          <w:sz w:val="24"/>
          <w:szCs w:val="24"/>
          <w:highlight w:val="cyan"/>
          <w:rtl/>
        </w:rPr>
        <w:t>ن</w:t>
      </w:r>
      <w:r w:rsidRPr="007B2A30">
        <w:rPr>
          <w:rFonts w:cs="B Lotus"/>
          <w:sz w:val="24"/>
          <w:szCs w:val="24"/>
          <w:highlight w:val="cyan"/>
          <w:rtl/>
        </w:rPr>
        <w:t xml:space="preserve"> ب</w:t>
      </w:r>
      <w:r w:rsidRPr="007B2A30">
        <w:rPr>
          <w:rFonts w:cs="B Lotus" w:hint="cs"/>
          <w:sz w:val="24"/>
          <w:szCs w:val="24"/>
          <w:highlight w:val="cyan"/>
          <w:rtl/>
        </w:rPr>
        <w:t>ی</w:t>
      </w:r>
      <w:r w:rsidRPr="007B2A30">
        <w:rPr>
          <w:rFonts w:cs="B Lotus" w:hint="eastAsia"/>
          <w:sz w:val="24"/>
          <w:szCs w:val="24"/>
          <w:highlight w:val="cyan"/>
          <w:rtl/>
        </w:rPr>
        <w:t>مارستان‌ها</w:t>
      </w:r>
      <w:r w:rsidRPr="007B2A30">
        <w:rPr>
          <w:rFonts w:cs="B Lotus"/>
          <w:sz w:val="24"/>
          <w:szCs w:val="24"/>
          <w:highlight w:val="cyan"/>
          <w:rtl/>
        </w:rPr>
        <w:t xml:space="preserve"> که در خط مقدم ارائه </w:t>
      </w:r>
      <w:r w:rsidRPr="007B2A30">
        <w:rPr>
          <w:rFonts w:cs="B Lotus" w:hint="cs"/>
          <w:sz w:val="24"/>
          <w:szCs w:val="24"/>
          <w:highlight w:val="cyan"/>
          <w:rtl/>
        </w:rPr>
        <w:t>خدمات</w:t>
      </w:r>
      <w:r w:rsidRPr="007B2A30">
        <w:rPr>
          <w:rFonts w:cs="B Lotus"/>
          <w:sz w:val="24"/>
          <w:szCs w:val="24"/>
          <w:highlight w:val="cyan"/>
          <w:rtl/>
        </w:rPr>
        <w:t xml:space="preserve"> </w:t>
      </w:r>
      <w:r w:rsidRPr="007B2A30">
        <w:rPr>
          <w:rFonts w:cs="B Lotus" w:hint="cs"/>
          <w:sz w:val="24"/>
          <w:szCs w:val="24"/>
          <w:highlight w:val="cyan"/>
          <w:rtl/>
        </w:rPr>
        <w:t>سلامت</w:t>
      </w:r>
      <w:r w:rsidRPr="007B2A30">
        <w:rPr>
          <w:rFonts w:cs="B Lotus"/>
          <w:sz w:val="24"/>
          <w:szCs w:val="24"/>
          <w:highlight w:val="cyan"/>
          <w:rtl/>
        </w:rPr>
        <w:t xml:space="preserve"> </w:t>
      </w:r>
      <w:r w:rsidRPr="007B2A30">
        <w:rPr>
          <w:rFonts w:cs="B Lotus" w:hint="cs"/>
          <w:sz w:val="24"/>
          <w:szCs w:val="24"/>
          <w:highlight w:val="cyan"/>
          <w:rtl/>
        </w:rPr>
        <w:t>قرار</w:t>
      </w:r>
      <w:r w:rsidRPr="007B2A30">
        <w:rPr>
          <w:rFonts w:cs="B Lotus"/>
          <w:sz w:val="24"/>
          <w:szCs w:val="24"/>
          <w:highlight w:val="cyan"/>
          <w:rtl/>
        </w:rPr>
        <w:t xml:space="preserve"> </w:t>
      </w:r>
      <w:r w:rsidRPr="007B2A30">
        <w:rPr>
          <w:rFonts w:cs="B Lotus" w:hint="cs"/>
          <w:sz w:val="24"/>
          <w:szCs w:val="24"/>
          <w:highlight w:val="cyan"/>
          <w:rtl/>
        </w:rPr>
        <w:t>دارند،</w:t>
      </w:r>
      <w:r w:rsidRPr="007B2A30">
        <w:rPr>
          <w:rFonts w:cs="B Lotus"/>
          <w:sz w:val="24"/>
          <w:szCs w:val="24"/>
          <w:highlight w:val="cyan"/>
          <w:rtl/>
        </w:rPr>
        <w:t xml:space="preserve"> </w:t>
      </w:r>
      <w:r w:rsidRPr="007B2A30">
        <w:rPr>
          <w:rFonts w:cs="B Lotus" w:hint="cs"/>
          <w:sz w:val="24"/>
          <w:szCs w:val="24"/>
          <w:highlight w:val="cyan"/>
          <w:rtl/>
        </w:rPr>
        <w:t>روزانه</w:t>
      </w:r>
      <w:r w:rsidRPr="007B2A30">
        <w:rPr>
          <w:rFonts w:cs="B Lotus"/>
          <w:sz w:val="24"/>
          <w:szCs w:val="24"/>
          <w:highlight w:val="cyan"/>
          <w:rtl/>
        </w:rPr>
        <w:t xml:space="preserve"> </w:t>
      </w:r>
      <w:r w:rsidRPr="007B2A30">
        <w:rPr>
          <w:rFonts w:cs="B Lotus" w:hint="cs"/>
          <w:sz w:val="24"/>
          <w:szCs w:val="24"/>
          <w:highlight w:val="cyan"/>
          <w:rtl/>
        </w:rPr>
        <w:t>با</w:t>
      </w:r>
      <w:r w:rsidRPr="007B2A30">
        <w:rPr>
          <w:rFonts w:cs="B Lotus"/>
          <w:sz w:val="24"/>
          <w:szCs w:val="24"/>
          <w:highlight w:val="cyan"/>
          <w:rtl/>
        </w:rPr>
        <w:t xml:space="preserve"> </w:t>
      </w:r>
      <w:r w:rsidRPr="007B2A30">
        <w:rPr>
          <w:rFonts w:cs="B Lotus" w:hint="cs"/>
          <w:sz w:val="24"/>
          <w:szCs w:val="24"/>
          <w:highlight w:val="cyan"/>
          <w:rtl/>
        </w:rPr>
        <w:t>انبوهی</w:t>
      </w:r>
      <w:r w:rsidRPr="007B2A30">
        <w:rPr>
          <w:rFonts w:cs="B Lotus"/>
          <w:sz w:val="24"/>
          <w:szCs w:val="24"/>
          <w:highlight w:val="cyan"/>
          <w:rtl/>
        </w:rPr>
        <w:t xml:space="preserve"> از چالش‌ها</w:t>
      </w:r>
      <w:r w:rsidRPr="007B2A30">
        <w:rPr>
          <w:rFonts w:cs="B Lotus" w:hint="cs"/>
          <w:sz w:val="24"/>
          <w:szCs w:val="24"/>
          <w:highlight w:val="cyan"/>
          <w:rtl/>
        </w:rPr>
        <w:t>ی</w:t>
      </w:r>
      <w:r w:rsidRPr="007B2A30">
        <w:rPr>
          <w:rFonts w:cs="B Lotus"/>
          <w:sz w:val="24"/>
          <w:szCs w:val="24"/>
          <w:highlight w:val="cyan"/>
          <w:rtl/>
        </w:rPr>
        <w:t xml:space="preserve"> جسم</w:t>
      </w:r>
      <w:r w:rsidRPr="007B2A30">
        <w:rPr>
          <w:rFonts w:cs="B Lotus" w:hint="cs"/>
          <w:sz w:val="24"/>
          <w:szCs w:val="24"/>
          <w:highlight w:val="cyan"/>
          <w:rtl/>
        </w:rPr>
        <w:t>ی</w:t>
      </w:r>
      <w:r w:rsidRPr="007B2A30">
        <w:rPr>
          <w:rFonts w:cs="B Lotus"/>
          <w:sz w:val="24"/>
          <w:szCs w:val="24"/>
          <w:highlight w:val="cyan"/>
          <w:rtl/>
        </w:rPr>
        <w:t xml:space="preserve"> و روان</w:t>
      </w:r>
      <w:r w:rsidRPr="007B2A30">
        <w:rPr>
          <w:rFonts w:cs="B Lotus" w:hint="cs"/>
          <w:sz w:val="24"/>
          <w:szCs w:val="24"/>
          <w:highlight w:val="cyan"/>
          <w:rtl/>
        </w:rPr>
        <w:t>ی</w:t>
      </w:r>
      <w:r w:rsidRPr="007B2A30">
        <w:rPr>
          <w:rFonts w:cs="B Lotus"/>
          <w:sz w:val="24"/>
          <w:szCs w:val="24"/>
          <w:highlight w:val="cyan"/>
          <w:rtl/>
        </w:rPr>
        <w:t xml:space="preserve"> از جمله حجم کار</w:t>
      </w:r>
      <w:r w:rsidRPr="007B2A30">
        <w:rPr>
          <w:rFonts w:cs="B Lotus" w:hint="cs"/>
          <w:sz w:val="24"/>
          <w:szCs w:val="24"/>
          <w:highlight w:val="cyan"/>
          <w:rtl/>
        </w:rPr>
        <w:t>ی</w:t>
      </w:r>
      <w:r w:rsidRPr="007B2A30">
        <w:rPr>
          <w:rFonts w:cs="B Lotus"/>
          <w:sz w:val="24"/>
          <w:szCs w:val="24"/>
          <w:highlight w:val="cyan"/>
          <w:rtl/>
        </w:rPr>
        <w:t xml:space="preserve"> طاقت‌فرسا، مواجهه</w:t>
      </w:r>
      <w:r w:rsidRPr="007B2A30">
        <w:rPr>
          <w:rFonts w:ascii="Sakkal Majalla" w:hAnsi="Sakkal Majalla" w:cs="Sakkal Majalla" w:hint="cs"/>
          <w:sz w:val="24"/>
          <w:szCs w:val="24"/>
          <w:highlight w:val="cyan"/>
          <w:rtl/>
        </w:rPr>
        <w:t>ٔ</w:t>
      </w:r>
      <w:r w:rsidRPr="007B2A30">
        <w:rPr>
          <w:rFonts w:cs="B Lotus"/>
          <w:sz w:val="24"/>
          <w:szCs w:val="24"/>
          <w:highlight w:val="cyan"/>
          <w:rtl/>
        </w:rPr>
        <w:t xml:space="preserve"> </w:t>
      </w:r>
      <w:r w:rsidRPr="007B2A30">
        <w:rPr>
          <w:rFonts w:cs="B Lotus" w:hint="cs"/>
          <w:sz w:val="24"/>
          <w:szCs w:val="24"/>
          <w:highlight w:val="cyan"/>
          <w:rtl/>
        </w:rPr>
        <w:t>مداوم</w:t>
      </w:r>
      <w:r w:rsidRPr="007B2A30">
        <w:rPr>
          <w:rFonts w:cs="B Lotus"/>
          <w:sz w:val="24"/>
          <w:szCs w:val="24"/>
          <w:highlight w:val="cyan"/>
          <w:rtl/>
        </w:rPr>
        <w:t xml:space="preserve"> </w:t>
      </w:r>
      <w:r w:rsidRPr="007B2A30">
        <w:rPr>
          <w:rFonts w:cs="B Lotus" w:hint="cs"/>
          <w:sz w:val="24"/>
          <w:szCs w:val="24"/>
          <w:highlight w:val="cyan"/>
          <w:rtl/>
        </w:rPr>
        <w:t>با</w:t>
      </w:r>
      <w:r w:rsidRPr="007B2A30">
        <w:rPr>
          <w:rFonts w:cs="B Lotus"/>
          <w:sz w:val="24"/>
          <w:szCs w:val="24"/>
          <w:highlight w:val="cyan"/>
          <w:rtl/>
        </w:rPr>
        <w:t xml:space="preserve"> </w:t>
      </w:r>
      <w:r w:rsidRPr="007B2A30">
        <w:rPr>
          <w:rFonts w:cs="B Lotus" w:hint="cs"/>
          <w:sz w:val="24"/>
          <w:szCs w:val="24"/>
          <w:highlight w:val="cyan"/>
          <w:rtl/>
        </w:rPr>
        <w:t>رنج</w:t>
      </w:r>
      <w:r w:rsidRPr="007B2A30">
        <w:rPr>
          <w:rFonts w:cs="B Lotus"/>
          <w:sz w:val="24"/>
          <w:szCs w:val="24"/>
          <w:highlight w:val="cyan"/>
          <w:rtl/>
        </w:rPr>
        <w:t xml:space="preserve"> </w:t>
      </w:r>
      <w:r w:rsidRPr="007B2A30">
        <w:rPr>
          <w:rFonts w:cs="B Lotus" w:hint="cs"/>
          <w:sz w:val="24"/>
          <w:szCs w:val="24"/>
          <w:highlight w:val="cyan"/>
          <w:rtl/>
        </w:rPr>
        <w:t>بی</w:t>
      </w:r>
      <w:r w:rsidRPr="007B2A30">
        <w:rPr>
          <w:rFonts w:cs="B Lotus" w:hint="eastAsia"/>
          <w:sz w:val="24"/>
          <w:szCs w:val="24"/>
          <w:highlight w:val="cyan"/>
          <w:rtl/>
        </w:rPr>
        <w:t>ماران،</w:t>
      </w:r>
      <w:r w:rsidRPr="007B2A30">
        <w:rPr>
          <w:rFonts w:cs="B Lotus"/>
          <w:sz w:val="24"/>
          <w:szCs w:val="24"/>
          <w:highlight w:val="cyan"/>
          <w:rtl/>
        </w:rPr>
        <w:t xml:space="preserve"> تصم</w:t>
      </w:r>
      <w:r w:rsidRPr="007B2A30">
        <w:rPr>
          <w:rFonts w:cs="B Lotus" w:hint="cs"/>
          <w:sz w:val="24"/>
          <w:szCs w:val="24"/>
          <w:highlight w:val="cyan"/>
          <w:rtl/>
        </w:rPr>
        <w:t>ی</w:t>
      </w:r>
      <w:r w:rsidRPr="007B2A30">
        <w:rPr>
          <w:rFonts w:cs="B Lotus" w:hint="eastAsia"/>
          <w:sz w:val="24"/>
          <w:szCs w:val="24"/>
          <w:highlight w:val="cyan"/>
          <w:rtl/>
        </w:rPr>
        <w:t>م‌گ</w:t>
      </w:r>
      <w:r w:rsidRPr="007B2A30">
        <w:rPr>
          <w:rFonts w:cs="B Lotus" w:hint="cs"/>
          <w:sz w:val="24"/>
          <w:szCs w:val="24"/>
          <w:highlight w:val="cyan"/>
          <w:rtl/>
        </w:rPr>
        <w:t>ی</w:t>
      </w:r>
      <w:r w:rsidRPr="007B2A30">
        <w:rPr>
          <w:rFonts w:cs="B Lotus" w:hint="eastAsia"/>
          <w:sz w:val="24"/>
          <w:szCs w:val="24"/>
          <w:highlight w:val="cyan"/>
          <w:rtl/>
        </w:rPr>
        <w:t>ر</w:t>
      </w:r>
      <w:r w:rsidRPr="007B2A30">
        <w:rPr>
          <w:rFonts w:cs="B Lotus" w:hint="cs"/>
          <w:sz w:val="24"/>
          <w:szCs w:val="24"/>
          <w:highlight w:val="cyan"/>
          <w:rtl/>
        </w:rPr>
        <w:t>ی‌</w:t>
      </w:r>
      <w:r w:rsidRPr="007B2A30">
        <w:rPr>
          <w:rFonts w:cs="B Lotus" w:hint="eastAsia"/>
          <w:sz w:val="24"/>
          <w:szCs w:val="24"/>
          <w:highlight w:val="cyan"/>
          <w:rtl/>
        </w:rPr>
        <w:t>ها</w:t>
      </w:r>
      <w:r w:rsidRPr="007B2A30">
        <w:rPr>
          <w:rFonts w:cs="B Lotus" w:hint="cs"/>
          <w:sz w:val="24"/>
          <w:szCs w:val="24"/>
          <w:highlight w:val="cyan"/>
          <w:rtl/>
        </w:rPr>
        <w:t>ی</w:t>
      </w:r>
      <w:r w:rsidRPr="007B2A30">
        <w:rPr>
          <w:rFonts w:cs="B Lotus"/>
          <w:sz w:val="24"/>
          <w:szCs w:val="24"/>
          <w:highlight w:val="cyan"/>
          <w:rtl/>
        </w:rPr>
        <w:t xml:space="preserve"> حساس در شرا</w:t>
      </w:r>
      <w:r w:rsidRPr="007B2A30">
        <w:rPr>
          <w:rFonts w:cs="B Lotus" w:hint="cs"/>
          <w:sz w:val="24"/>
          <w:szCs w:val="24"/>
          <w:highlight w:val="cyan"/>
          <w:rtl/>
        </w:rPr>
        <w:t>ی</w:t>
      </w:r>
      <w:r w:rsidRPr="007B2A30">
        <w:rPr>
          <w:rFonts w:cs="B Lotus" w:hint="eastAsia"/>
          <w:sz w:val="24"/>
          <w:szCs w:val="24"/>
          <w:highlight w:val="cyan"/>
          <w:rtl/>
        </w:rPr>
        <w:t>ط</w:t>
      </w:r>
      <w:r w:rsidRPr="007B2A30">
        <w:rPr>
          <w:rFonts w:cs="B Lotus"/>
          <w:sz w:val="24"/>
          <w:szCs w:val="24"/>
          <w:highlight w:val="cyan"/>
          <w:rtl/>
        </w:rPr>
        <w:t xml:space="preserve"> اضطرار</w:t>
      </w:r>
      <w:r w:rsidRPr="007B2A30">
        <w:rPr>
          <w:rFonts w:cs="B Lotus" w:hint="cs"/>
          <w:sz w:val="24"/>
          <w:szCs w:val="24"/>
          <w:highlight w:val="cyan"/>
          <w:rtl/>
        </w:rPr>
        <w:t>ی</w:t>
      </w:r>
      <w:r w:rsidRPr="007B2A30">
        <w:rPr>
          <w:rFonts w:cs="B Lotus" w:hint="eastAsia"/>
          <w:sz w:val="24"/>
          <w:szCs w:val="24"/>
          <w:highlight w:val="cyan"/>
          <w:rtl/>
        </w:rPr>
        <w:t>،</w:t>
      </w:r>
      <w:r w:rsidRPr="007B2A30">
        <w:rPr>
          <w:rFonts w:cs="B Lotus"/>
          <w:sz w:val="24"/>
          <w:szCs w:val="24"/>
          <w:highlight w:val="cyan"/>
          <w:rtl/>
        </w:rPr>
        <w:t xml:space="preserve"> و فشارها</w:t>
      </w:r>
      <w:r w:rsidRPr="007B2A30">
        <w:rPr>
          <w:rFonts w:cs="B Lotus" w:hint="cs"/>
          <w:sz w:val="24"/>
          <w:szCs w:val="24"/>
          <w:highlight w:val="cyan"/>
          <w:rtl/>
        </w:rPr>
        <w:t>ی</w:t>
      </w:r>
      <w:r w:rsidRPr="007B2A30">
        <w:rPr>
          <w:rFonts w:cs="B Lotus"/>
          <w:sz w:val="24"/>
          <w:szCs w:val="24"/>
          <w:highlight w:val="cyan"/>
          <w:rtl/>
        </w:rPr>
        <w:t xml:space="preserve"> عاطف</w:t>
      </w:r>
      <w:r w:rsidRPr="007B2A30">
        <w:rPr>
          <w:rFonts w:cs="B Lotus" w:hint="cs"/>
          <w:sz w:val="24"/>
          <w:szCs w:val="24"/>
          <w:highlight w:val="cyan"/>
          <w:rtl/>
        </w:rPr>
        <w:t>ی</w:t>
      </w:r>
      <w:r w:rsidRPr="007B2A30">
        <w:rPr>
          <w:rFonts w:cs="B Lotus"/>
          <w:sz w:val="24"/>
          <w:szCs w:val="24"/>
          <w:highlight w:val="cyan"/>
          <w:rtl/>
        </w:rPr>
        <w:t xml:space="preserve"> ناش</w:t>
      </w:r>
      <w:r w:rsidRPr="007B2A30">
        <w:rPr>
          <w:rFonts w:cs="B Lotus" w:hint="cs"/>
          <w:sz w:val="24"/>
          <w:szCs w:val="24"/>
          <w:highlight w:val="cyan"/>
          <w:rtl/>
        </w:rPr>
        <w:t>ی</w:t>
      </w:r>
      <w:r w:rsidRPr="007B2A30">
        <w:rPr>
          <w:rFonts w:cs="B Lotus"/>
          <w:sz w:val="24"/>
          <w:szCs w:val="24"/>
          <w:highlight w:val="cyan"/>
          <w:rtl/>
        </w:rPr>
        <w:t xml:space="preserve"> از ارتباط مستمر با ب</w:t>
      </w:r>
      <w:r w:rsidRPr="007B2A30">
        <w:rPr>
          <w:rFonts w:cs="B Lotus" w:hint="cs"/>
          <w:sz w:val="24"/>
          <w:szCs w:val="24"/>
          <w:highlight w:val="cyan"/>
          <w:rtl/>
        </w:rPr>
        <w:t>ی</w:t>
      </w:r>
      <w:r w:rsidRPr="007B2A30">
        <w:rPr>
          <w:rFonts w:cs="B Lotus" w:hint="eastAsia"/>
          <w:sz w:val="24"/>
          <w:szCs w:val="24"/>
          <w:highlight w:val="cyan"/>
          <w:rtl/>
        </w:rPr>
        <w:t>ماران</w:t>
      </w:r>
      <w:r w:rsidRPr="007B2A30">
        <w:rPr>
          <w:rFonts w:cs="B Lotus"/>
          <w:sz w:val="24"/>
          <w:szCs w:val="24"/>
          <w:highlight w:val="cyan"/>
          <w:rtl/>
        </w:rPr>
        <w:t xml:space="preserve"> و همراهان روب</w:t>
      </w:r>
      <w:r w:rsidRPr="007B2A30">
        <w:rPr>
          <w:rFonts w:cs="B Lotus" w:hint="eastAsia"/>
          <w:sz w:val="24"/>
          <w:szCs w:val="24"/>
          <w:highlight w:val="cyan"/>
          <w:rtl/>
        </w:rPr>
        <w:t>رو</w:t>
      </w:r>
      <w:r w:rsidRPr="007B2A30">
        <w:rPr>
          <w:rFonts w:cs="B Lotus"/>
          <w:sz w:val="24"/>
          <w:szCs w:val="24"/>
          <w:highlight w:val="cyan"/>
          <w:rtl/>
        </w:rPr>
        <w:t xml:space="preserve"> هستند که ا</w:t>
      </w:r>
      <w:r w:rsidRPr="007B2A30">
        <w:rPr>
          <w:rFonts w:cs="B Lotus" w:hint="cs"/>
          <w:sz w:val="24"/>
          <w:szCs w:val="24"/>
          <w:highlight w:val="cyan"/>
          <w:rtl/>
        </w:rPr>
        <w:t>ی</w:t>
      </w:r>
      <w:r w:rsidRPr="007B2A30">
        <w:rPr>
          <w:rFonts w:cs="B Lotus" w:hint="eastAsia"/>
          <w:sz w:val="24"/>
          <w:szCs w:val="24"/>
          <w:highlight w:val="cyan"/>
          <w:rtl/>
        </w:rPr>
        <w:t>ن</w:t>
      </w:r>
      <w:r w:rsidRPr="007B2A30">
        <w:rPr>
          <w:rFonts w:cs="B Lotus"/>
          <w:sz w:val="24"/>
          <w:szCs w:val="24"/>
          <w:highlight w:val="cyan"/>
          <w:rtl/>
        </w:rPr>
        <w:t xml:space="preserve"> مح</w:t>
      </w:r>
      <w:r w:rsidRPr="007B2A30">
        <w:rPr>
          <w:rFonts w:cs="B Lotus" w:hint="cs"/>
          <w:sz w:val="24"/>
          <w:szCs w:val="24"/>
          <w:highlight w:val="cyan"/>
          <w:rtl/>
        </w:rPr>
        <w:t>ی</w:t>
      </w:r>
      <w:r w:rsidRPr="007B2A30">
        <w:rPr>
          <w:rFonts w:cs="B Lotus" w:hint="eastAsia"/>
          <w:sz w:val="24"/>
          <w:szCs w:val="24"/>
          <w:highlight w:val="cyan"/>
          <w:rtl/>
        </w:rPr>
        <w:t>ط</w:t>
      </w:r>
      <w:r w:rsidRPr="007B2A30">
        <w:rPr>
          <w:rFonts w:cs="B Lotus"/>
          <w:sz w:val="24"/>
          <w:szCs w:val="24"/>
          <w:highlight w:val="cyan"/>
          <w:rtl/>
        </w:rPr>
        <w:t xml:space="preserve"> ها را به </w:t>
      </w:r>
      <w:r w:rsidRPr="007B2A30">
        <w:rPr>
          <w:rFonts w:cs="B Lotus" w:hint="cs"/>
          <w:sz w:val="24"/>
          <w:szCs w:val="24"/>
          <w:highlight w:val="cyan"/>
          <w:rtl/>
        </w:rPr>
        <w:t>ی</w:t>
      </w:r>
      <w:r w:rsidRPr="007B2A30">
        <w:rPr>
          <w:rFonts w:cs="B Lotus" w:hint="eastAsia"/>
          <w:sz w:val="24"/>
          <w:szCs w:val="24"/>
          <w:highlight w:val="cyan"/>
          <w:rtl/>
        </w:rPr>
        <w:t>ک</w:t>
      </w:r>
      <w:r w:rsidRPr="007B2A30">
        <w:rPr>
          <w:rFonts w:cs="B Lotus" w:hint="cs"/>
          <w:sz w:val="24"/>
          <w:szCs w:val="24"/>
          <w:highlight w:val="cyan"/>
          <w:rtl/>
        </w:rPr>
        <w:t>ی</w:t>
      </w:r>
      <w:r w:rsidRPr="007B2A30">
        <w:rPr>
          <w:rFonts w:cs="B Lotus"/>
          <w:sz w:val="24"/>
          <w:szCs w:val="24"/>
          <w:highlight w:val="cyan"/>
          <w:rtl/>
        </w:rPr>
        <w:t xml:space="preserve"> از پراسترس‌ تر</w:t>
      </w:r>
      <w:r w:rsidRPr="007B2A30">
        <w:rPr>
          <w:rFonts w:cs="B Lotus" w:hint="cs"/>
          <w:sz w:val="24"/>
          <w:szCs w:val="24"/>
          <w:highlight w:val="cyan"/>
          <w:rtl/>
        </w:rPr>
        <w:t>ی</w:t>
      </w:r>
      <w:r w:rsidRPr="007B2A30">
        <w:rPr>
          <w:rFonts w:cs="B Lotus" w:hint="eastAsia"/>
          <w:sz w:val="24"/>
          <w:szCs w:val="24"/>
          <w:highlight w:val="cyan"/>
          <w:rtl/>
        </w:rPr>
        <w:t>ن</w:t>
      </w:r>
      <w:r w:rsidRPr="007B2A30">
        <w:rPr>
          <w:rFonts w:cs="B Lotus"/>
          <w:sz w:val="24"/>
          <w:szCs w:val="24"/>
          <w:highlight w:val="cyan"/>
          <w:rtl/>
        </w:rPr>
        <w:t xml:space="preserve"> بسترها</w:t>
      </w:r>
      <w:r w:rsidRPr="007B2A30">
        <w:rPr>
          <w:rFonts w:cs="B Lotus" w:hint="cs"/>
          <w:sz w:val="24"/>
          <w:szCs w:val="24"/>
          <w:highlight w:val="cyan"/>
          <w:rtl/>
        </w:rPr>
        <w:t>ی</w:t>
      </w:r>
      <w:r w:rsidRPr="007B2A30">
        <w:rPr>
          <w:rFonts w:cs="B Lotus"/>
          <w:sz w:val="24"/>
          <w:szCs w:val="24"/>
          <w:highlight w:val="cyan"/>
          <w:rtl/>
        </w:rPr>
        <w:t xml:space="preserve"> کار</w:t>
      </w:r>
      <w:r w:rsidRPr="007B2A30">
        <w:rPr>
          <w:rFonts w:cs="B Lotus" w:hint="cs"/>
          <w:sz w:val="24"/>
          <w:szCs w:val="24"/>
          <w:highlight w:val="cyan"/>
          <w:rtl/>
        </w:rPr>
        <w:t>ی</w:t>
      </w:r>
      <w:r w:rsidRPr="007B2A30">
        <w:rPr>
          <w:rFonts w:cs="B Lotus"/>
          <w:sz w:val="24"/>
          <w:szCs w:val="24"/>
          <w:highlight w:val="cyan"/>
          <w:rtl/>
        </w:rPr>
        <w:t xml:space="preserve"> تبد</w:t>
      </w:r>
      <w:r w:rsidRPr="007B2A30">
        <w:rPr>
          <w:rFonts w:cs="B Lotus" w:hint="cs"/>
          <w:sz w:val="24"/>
          <w:szCs w:val="24"/>
          <w:highlight w:val="cyan"/>
          <w:rtl/>
        </w:rPr>
        <w:t>ی</w:t>
      </w:r>
      <w:r w:rsidRPr="007B2A30">
        <w:rPr>
          <w:rFonts w:cs="B Lotus" w:hint="eastAsia"/>
          <w:sz w:val="24"/>
          <w:szCs w:val="24"/>
          <w:highlight w:val="cyan"/>
          <w:rtl/>
        </w:rPr>
        <w:t>ل</w:t>
      </w:r>
      <w:r w:rsidRPr="007B2A30">
        <w:rPr>
          <w:rFonts w:cs="B Lotus"/>
          <w:sz w:val="24"/>
          <w:szCs w:val="24"/>
          <w:highlight w:val="cyan"/>
          <w:rtl/>
        </w:rPr>
        <w:t xml:space="preserve"> کرده‌</w:t>
      </w:r>
      <w:r w:rsidRPr="007B2A30">
        <w:rPr>
          <w:rFonts w:cs="B Lotus" w:hint="cs"/>
          <w:sz w:val="24"/>
          <w:szCs w:val="24"/>
          <w:highlight w:val="cyan"/>
          <w:rtl/>
        </w:rPr>
        <w:t>است</w:t>
      </w:r>
      <w:r w:rsidR="001D1FB1" w:rsidRPr="007B2A30">
        <w:rPr>
          <w:rFonts w:cs="B Lotus"/>
          <w:sz w:val="24"/>
          <w:szCs w:val="24"/>
          <w:highlight w:val="cyan"/>
        </w:rPr>
        <w:fldChar w:fldCharType="begin"/>
      </w:r>
      <w:r w:rsidR="001D1FB1" w:rsidRPr="007B2A30">
        <w:rPr>
          <w:rFonts w:cs="B Lotus"/>
          <w:sz w:val="24"/>
          <w:szCs w:val="24"/>
          <w:highlight w:val="cyan"/>
        </w:rPr>
        <w:instrText xml:space="preserve"> ADDIN EN.CITE &lt;EndNote&gt;&lt;Cite&gt;&lt;Author&gt;LaPlante&lt;/Author&gt;&lt;Year&gt;2025&lt;/Year&gt;&lt;RecNum&gt;23&lt;/RecNum&gt;&lt;DisplayText&gt;(LaPlante et al., 2025)&lt;/DisplayText&gt;&lt;record&gt;&lt;rec-number&gt;23&lt;/rec-number&gt;&lt;foreign-keys&gt;&lt;key app="EN" db-id="xeetrzrp70d5seev2z055e2ix2e5ferrvdw5" timestamp="1781017667"&gt;23&lt;/key&gt;&lt;/foreign-keys&gt;&lt;ref-type name="Journal Article"&gt;17&lt;/ref-type&gt;&lt;contributors&gt;&lt;authors&gt;&lt;author&gt;LaPlante, Rose D&lt;/author&gt;&lt;author&gt;Jurgens, Corrine Y&lt;/author&gt;&lt;author&gt;Gould, Kathleen Ahern&lt;/author&gt;&lt;/authors&gt;&lt;/contributors&gt;&lt;titles&gt;&lt;title&gt;Examining Well-being Through the Concepts of Professional Fulfillment, Psychological Safety, and Resilience in Relation to Burnout: A Pilot Study&lt;/title&gt;&lt;secondary-title&gt;JONA: The Journal of Nursing Administration&lt;/secondary-title&gt;&lt;/titles&gt;&lt;periodical&gt;&lt;full-title&gt;JONA: The Journal of Nursing Administration&lt;/full-title&gt;&lt;/periodical&gt;&lt;pages&gt;652-658&lt;/pages&gt;&lt;volume&gt;55&lt;/volume&gt;&lt;number&gt;11&lt;/number&gt;&lt;dates&gt;&lt;year&gt;2025&lt;/year&gt;&lt;/dates&gt;&lt;isbn&gt;0002-0443&lt;/isbn&gt;&lt;urls&gt;&lt;/urls&gt;&lt;/record&gt;&lt;/Cite&gt;&lt;/EndNote&gt;</w:instrText>
      </w:r>
      <w:r w:rsidR="001D1FB1" w:rsidRPr="007B2A30">
        <w:rPr>
          <w:rFonts w:cs="B Lotus"/>
          <w:sz w:val="24"/>
          <w:szCs w:val="24"/>
          <w:highlight w:val="cyan"/>
        </w:rPr>
        <w:fldChar w:fldCharType="separate"/>
      </w:r>
      <w:r w:rsidR="001D1FB1" w:rsidRPr="007B2A30">
        <w:rPr>
          <w:rFonts w:cs="B Lotus"/>
          <w:noProof/>
          <w:sz w:val="24"/>
          <w:szCs w:val="24"/>
          <w:highlight w:val="cyan"/>
        </w:rPr>
        <w:t xml:space="preserve"> </w:t>
      </w:r>
      <w:r w:rsidR="00667A1E" w:rsidRPr="007B2A30">
        <w:rPr>
          <w:rFonts w:cs="B Lotus" w:hint="cs"/>
          <w:noProof/>
          <w:sz w:val="24"/>
          <w:szCs w:val="24"/>
          <w:highlight w:val="cyan"/>
          <w:rtl/>
        </w:rPr>
        <w:t>(</w:t>
      </w:r>
      <w:r w:rsidR="00431A02" w:rsidRPr="007B2A30">
        <w:rPr>
          <w:rFonts w:cs="B Lotus" w:hint="cs"/>
          <w:noProof/>
          <w:sz w:val="24"/>
          <w:szCs w:val="24"/>
          <w:highlight w:val="cyan"/>
          <w:rtl/>
        </w:rPr>
        <w:t>لاپلانته</w:t>
      </w:r>
      <w:r w:rsidR="00431A02" w:rsidRPr="007B2A30">
        <w:rPr>
          <w:rStyle w:val="FootnoteReference"/>
          <w:rFonts w:cs="B Lotus"/>
          <w:noProof/>
          <w:sz w:val="24"/>
          <w:szCs w:val="24"/>
          <w:highlight w:val="cyan"/>
          <w:rtl/>
        </w:rPr>
        <w:footnoteReference w:id="4"/>
      </w:r>
      <w:r w:rsidR="00431A02" w:rsidRPr="007B2A30">
        <w:rPr>
          <w:rFonts w:cs="B Lotus" w:hint="cs"/>
          <w:noProof/>
          <w:sz w:val="24"/>
          <w:szCs w:val="24"/>
          <w:highlight w:val="cyan"/>
          <w:rtl/>
        </w:rPr>
        <w:t xml:space="preserve"> </w:t>
      </w:r>
      <w:r w:rsidR="00667A1E" w:rsidRPr="007B2A30">
        <w:rPr>
          <w:rFonts w:cs="B Lotus" w:hint="cs"/>
          <w:noProof/>
          <w:sz w:val="24"/>
          <w:szCs w:val="24"/>
          <w:highlight w:val="cyan"/>
          <w:rtl/>
        </w:rPr>
        <w:t xml:space="preserve"> و همکاران، 2025).</w:t>
      </w:r>
      <w:r w:rsidR="001D1FB1" w:rsidRPr="007B2A30">
        <w:rPr>
          <w:rFonts w:cs="B Lotus"/>
          <w:sz w:val="24"/>
          <w:szCs w:val="24"/>
          <w:highlight w:val="cyan"/>
        </w:rPr>
        <w:fldChar w:fldCharType="end"/>
      </w:r>
      <w:r w:rsidR="007F5C79" w:rsidRPr="007B2A30">
        <w:rPr>
          <w:rFonts w:cs="B Lotus"/>
          <w:sz w:val="24"/>
          <w:szCs w:val="24"/>
          <w:highlight w:val="cyan"/>
        </w:rPr>
        <w:t xml:space="preserve"> </w:t>
      </w:r>
      <w:r w:rsidR="007F5C79" w:rsidRPr="00431A02">
        <w:rPr>
          <w:rFonts w:cs="B Lotus"/>
          <w:sz w:val="24"/>
          <w:szCs w:val="24"/>
          <w:highlight w:val="green"/>
          <w:rtl/>
        </w:rPr>
        <w:t>شواهد پژوهشی متعدد بر رابطه‌ی دوسویه‌ی رفاه کارکنان و کیفیت خدمات درمانی صحه گذاشته‌اند؛ به‌گونه‌ای که فرسودگی شغلی، استرس مزمن و نارضایتی، نه‌تنها سلامت خود کارکنان را به مخاطره می‌اندازد، بلکه با افزایش خطاهای پزشکی، کاهش ایمنی بیمار و افت کیفیت مراقبت ارتباط مستقیم دارد</w:t>
      </w:r>
      <w:r w:rsidR="007F5C79" w:rsidRPr="00431A02">
        <w:rPr>
          <w:rFonts w:cs="B Lotus"/>
          <w:sz w:val="24"/>
          <w:szCs w:val="24"/>
          <w:highlight w:val="green"/>
        </w:rPr>
        <w:t xml:space="preserve"> </w:t>
      </w:r>
      <w:r w:rsidR="001D1FB1" w:rsidRPr="00431A02">
        <w:rPr>
          <w:rFonts w:cs="B Lotus"/>
          <w:sz w:val="24"/>
          <w:szCs w:val="24"/>
          <w:highlight w:val="green"/>
          <w:rtl/>
        </w:rPr>
        <w:fldChar w:fldCharType="begin"/>
      </w:r>
      <w:r w:rsidR="001D1FB1" w:rsidRPr="00431A02">
        <w:rPr>
          <w:rFonts w:cs="B Lotus"/>
          <w:sz w:val="24"/>
          <w:szCs w:val="24"/>
          <w:highlight w:val="green"/>
          <w:rtl/>
        </w:rPr>
        <w:instrText xml:space="preserve"> </w:instrText>
      </w:r>
      <w:r w:rsidR="001D1FB1" w:rsidRPr="00431A02">
        <w:rPr>
          <w:rFonts w:cs="B Lotus"/>
          <w:sz w:val="24"/>
          <w:szCs w:val="24"/>
          <w:highlight w:val="green"/>
        </w:rPr>
        <w:instrText>ADDIN EN.CITE &lt;EndNote&gt;&lt;Cite&gt;&lt;Author&gt;Dai&lt;/Author&gt;&lt;Year&gt;2025&lt;/Year&gt;&lt;RecNum&gt;11&lt;/RecNum&gt;&lt;DisplayText&gt;(Dai et al., 2025)&lt;/DisplayText&gt;&lt;record&gt;&lt;rec-number&gt;11&lt;/rec-number&gt;&lt;foreign-keys&gt;&lt;key app="EN" db-id="xeetrzrp70d5seev2z055e2ix2e5ferrvdw5" timestamp="17810</w:instrText>
      </w:r>
      <w:r w:rsidR="001D1FB1" w:rsidRPr="00431A02">
        <w:rPr>
          <w:rFonts w:cs="B Lotus"/>
          <w:sz w:val="24"/>
          <w:szCs w:val="24"/>
          <w:highlight w:val="green"/>
          <w:rtl/>
        </w:rPr>
        <w:instrText>16904"&gt;11&lt;/</w:instrText>
      </w:r>
      <w:r w:rsidR="001D1FB1" w:rsidRPr="00431A02">
        <w:rPr>
          <w:rFonts w:cs="B Lotus"/>
          <w:sz w:val="24"/>
          <w:szCs w:val="24"/>
          <w:highlight w:val="green"/>
        </w:rPr>
        <w:instrText>key&gt;&lt;/foreign-keys&gt;&lt;ref-type name="Journal Article"&gt;17&lt;/ref-type&gt;&lt;contributors&gt;&lt;authors&gt;&lt;author&gt;Dai, Xiaoxia&lt;/author&gt;&lt;author&gt;Xie, Caixia&lt;/author&gt;&lt;author&gt;Wu, Yunlian&lt;/author&gt;&lt;author&gt;Chen, Tian&lt;/author&gt;&lt;author&gt;Lu, Fang&lt;/author&gt;&lt;/authors&gt;&lt;/contributors&gt;&lt;titles&gt;&lt;title&gt;Factors associated with burnout among Chinese operating room nurses: a meta-analysis&lt;/title&gt;&lt;secondary-title&gt;BMC nursing&lt;/secondary-title&gt;&lt;/titles&gt;&lt;periodical&gt;&lt;full-title&gt;BMC nursing&lt;/full-title&gt;&lt;/periodical&gt;&lt;pages&gt;312&lt;/pages&gt;&lt;volume</w:instrText>
      </w:r>
      <w:r w:rsidR="001D1FB1" w:rsidRPr="00431A02">
        <w:rPr>
          <w:rFonts w:cs="B Lotus"/>
          <w:sz w:val="24"/>
          <w:szCs w:val="24"/>
          <w:highlight w:val="green"/>
          <w:rtl/>
        </w:rPr>
        <w:instrText>&gt;24&lt;/</w:instrText>
      </w:r>
      <w:r w:rsidR="001D1FB1" w:rsidRPr="00431A02">
        <w:rPr>
          <w:rFonts w:cs="B Lotus"/>
          <w:sz w:val="24"/>
          <w:szCs w:val="24"/>
          <w:highlight w:val="green"/>
        </w:rPr>
        <w:instrText>volume&gt;&lt;number&gt;1&lt;/number&gt;&lt;dates&gt;&lt;year&gt;2025&lt;/year&gt;&lt;/dates&gt;&lt;isbn&gt;1472-6955&lt;/isbn&gt;&lt;urls&gt;&lt;/urls&gt;&lt;/record&gt;&lt;/Cite&gt;&lt;/EndNote</w:instrText>
      </w:r>
      <w:r w:rsidR="001D1FB1" w:rsidRPr="00431A02">
        <w:rPr>
          <w:rFonts w:cs="B Lotus"/>
          <w:sz w:val="24"/>
          <w:szCs w:val="24"/>
          <w:highlight w:val="green"/>
          <w:rtl/>
        </w:rPr>
        <w:instrText>&gt;</w:instrText>
      </w:r>
      <w:r w:rsidR="001D1FB1" w:rsidRPr="00431A02">
        <w:rPr>
          <w:rFonts w:cs="B Lotus"/>
          <w:sz w:val="24"/>
          <w:szCs w:val="24"/>
          <w:highlight w:val="green"/>
          <w:rtl/>
        </w:rPr>
        <w:fldChar w:fldCharType="separate"/>
      </w:r>
      <w:r w:rsidR="001D1FB1" w:rsidRPr="00431A02">
        <w:rPr>
          <w:rFonts w:cs="B Lotus"/>
          <w:noProof/>
          <w:sz w:val="24"/>
          <w:szCs w:val="24"/>
          <w:highlight w:val="green"/>
          <w:rtl/>
        </w:rPr>
        <w:t>(</w:t>
      </w:r>
      <w:r w:rsidR="00431A02" w:rsidRPr="00431A02">
        <w:rPr>
          <w:rFonts w:cs="B Lotus" w:hint="cs"/>
          <w:noProof/>
          <w:sz w:val="24"/>
          <w:szCs w:val="24"/>
          <w:highlight w:val="green"/>
          <w:rtl/>
          <w:lang w:bidi="fa-IR"/>
        </w:rPr>
        <w:t xml:space="preserve"> دای</w:t>
      </w:r>
      <w:r w:rsidR="00431A02" w:rsidRPr="00431A02">
        <w:rPr>
          <w:rFonts w:cs="B Lotus"/>
          <w:noProof/>
          <w:sz w:val="24"/>
          <w:szCs w:val="24"/>
          <w:highlight w:val="green"/>
          <w:vertAlign w:val="superscript"/>
          <w:rtl/>
          <w:lang w:bidi="fa-IR"/>
        </w:rPr>
        <w:footnoteReference w:id="5"/>
      </w:r>
      <w:r w:rsidR="00667A1E" w:rsidRPr="00431A02">
        <w:rPr>
          <w:rFonts w:cs="B Lotus" w:hint="cs"/>
          <w:noProof/>
          <w:sz w:val="24"/>
          <w:szCs w:val="24"/>
          <w:highlight w:val="green"/>
          <w:rtl/>
        </w:rPr>
        <w:t>و همکاران، 2025</w:t>
      </w:r>
      <w:r w:rsidR="001D1FB1" w:rsidRPr="00431A02">
        <w:rPr>
          <w:rFonts w:cs="B Lotus"/>
          <w:noProof/>
          <w:sz w:val="24"/>
          <w:szCs w:val="24"/>
          <w:highlight w:val="green"/>
          <w:rtl/>
        </w:rPr>
        <w:t>)</w:t>
      </w:r>
      <w:r w:rsidR="001D1FB1" w:rsidRPr="00431A02">
        <w:rPr>
          <w:rFonts w:cs="B Lotus"/>
          <w:sz w:val="24"/>
          <w:szCs w:val="24"/>
          <w:highlight w:val="green"/>
          <w:rtl/>
        </w:rPr>
        <w:fldChar w:fldCharType="end"/>
      </w:r>
      <w:r w:rsidR="001D1FB1" w:rsidRPr="00431A02">
        <w:rPr>
          <w:rFonts w:cs="B Lotus" w:hint="cs"/>
          <w:sz w:val="24"/>
          <w:szCs w:val="24"/>
          <w:highlight w:val="green"/>
          <w:rtl/>
        </w:rPr>
        <w:t>.</w:t>
      </w:r>
      <w:r w:rsidR="007F5C79" w:rsidRPr="00431A02">
        <w:rPr>
          <w:rFonts w:cs="B Lotus"/>
          <w:sz w:val="24"/>
          <w:szCs w:val="24"/>
          <w:highlight w:val="green"/>
          <w:rtl/>
        </w:rPr>
        <w:t>در مقابل، سرمایه‌گذاری هدفمند در رفاه کارکنان از طریق تقویت تعهد سازمانی، افزایش تاب‌آوری روانی و کاهش غیبت، به ارتقای کیفیت خدمات درمانی منجر می‌شود</w:t>
      </w:r>
      <w:r w:rsidR="001D1FB1" w:rsidRPr="00431A02">
        <w:rPr>
          <w:rFonts w:cs="B Lotus"/>
          <w:sz w:val="24"/>
          <w:szCs w:val="24"/>
          <w:highlight w:val="green"/>
          <w:rtl/>
        </w:rPr>
        <w:fldChar w:fldCharType="begin"/>
      </w:r>
      <w:r w:rsidR="001D1FB1" w:rsidRPr="00431A02">
        <w:rPr>
          <w:rFonts w:cs="B Lotus"/>
          <w:sz w:val="24"/>
          <w:szCs w:val="24"/>
          <w:highlight w:val="green"/>
          <w:rtl/>
        </w:rPr>
        <w:instrText xml:space="preserve"> </w:instrText>
      </w:r>
      <w:r w:rsidR="001D1FB1" w:rsidRPr="00431A02">
        <w:rPr>
          <w:rFonts w:cs="B Lotus"/>
          <w:sz w:val="24"/>
          <w:szCs w:val="24"/>
          <w:highlight w:val="green"/>
        </w:rPr>
        <w:instrText>ADDIN EN.CITE &lt;EndNote&gt;&lt;Cite&gt;&lt;Author&gt;Monteiro&lt;/Author&gt;&lt;Year&gt;2023&lt;/Year&gt;&lt;RecNum&gt;30&lt;/RecNum&gt;&lt;DisplayText&gt;(Monteiro &amp;amp; Joseph, 2023)&lt;/DisplayText&gt;&lt;record&gt;&lt;rec-number&gt;30&lt;/rec-number&gt;&lt;foreign-keys&gt;&lt;key app="EN" db-id="xeetrzrp70d5seev2z055e2ix2e5ferrvdw5</w:instrText>
      </w:r>
      <w:r w:rsidR="001D1FB1" w:rsidRPr="00431A02">
        <w:rPr>
          <w:rFonts w:cs="B Lotus"/>
          <w:sz w:val="24"/>
          <w:szCs w:val="24"/>
          <w:highlight w:val="green"/>
          <w:rtl/>
        </w:rPr>
        <w:instrText xml:space="preserve">" </w:instrText>
      </w:r>
      <w:r w:rsidR="001D1FB1" w:rsidRPr="00431A02">
        <w:rPr>
          <w:rFonts w:cs="B Lotus"/>
          <w:sz w:val="24"/>
          <w:szCs w:val="24"/>
          <w:highlight w:val="green"/>
        </w:rPr>
        <w:instrText>timestamp="1781018664"&gt;30&lt;/key&gt;&lt;/foreign-keys&gt;&lt;ref-type name="Journal Article"&gt;17&lt;/ref-type&gt;&lt;contributors&gt;&lt;authors&gt;&lt;author&gt;Monteiro, Elvira&lt;/author&gt;&lt;author&gt;Joseph, James&lt;/author&gt;&lt;/authors&gt;&lt;/contributors&gt;&lt;titles&gt;&lt;title&gt;A review on the impact of workplace culture on employee mental health and well-being&lt;/title&gt;&lt;secondary-title&gt;International Journal of Case Studies in Business, IT and Education (IJCSBE)&lt;/secondary-title&gt;&lt;/titles&gt;&lt;periodical&gt;&lt;full-title&gt;International Journal of Case Studies in Business, IT and Education (IJCSBE)&lt;/full-title&gt;&lt;/periodical&gt;&lt;pages&gt;291-317&lt;/pages&gt;&lt;volume&gt;7&lt;/volume&gt;&lt;number&gt;2&lt;/number&gt;&lt;dates&gt;&lt;year&gt;2023&lt;/year&gt;&lt;/dates&gt;&lt;urls&gt;&lt;/urls&gt;&lt;/record&gt;&lt;/Cite&gt;&lt;/EndNote</w:instrText>
      </w:r>
      <w:r w:rsidR="001D1FB1" w:rsidRPr="00431A02">
        <w:rPr>
          <w:rFonts w:cs="B Lotus"/>
          <w:sz w:val="24"/>
          <w:szCs w:val="24"/>
          <w:highlight w:val="green"/>
          <w:rtl/>
        </w:rPr>
        <w:instrText>&gt;</w:instrText>
      </w:r>
      <w:r w:rsidR="001D1FB1" w:rsidRPr="00431A02">
        <w:rPr>
          <w:rFonts w:cs="B Lotus"/>
          <w:sz w:val="24"/>
          <w:szCs w:val="24"/>
          <w:highlight w:val="green"/>
          <w:rtl/>
        </w:rPr>
        <w:fldChar w:fldCharType="separate"/>
      </w:r>
      <w:r w:rsidR="001D1FB1" w:rsidRPr="00431A02">
        <w:rPr>
          <w:rFonts w:cs="B Lotus"/>
          <w:noProof/>
          <w:sz w:val="24"/>
          <w:szCs w:val="24"/>
          <w:highlight w:val="green"/>
          <w:rtl/>
        </w:rPr>
        <w:t>(</w:t>
      </w:r>
      <w:r w:rsidR="00431A02" w:rsidRPr="00431A02">
        <w:rPr>
          <w:rFonts w:cs="B Lotus" w:hint="cs"/>
          <w:noProof/>
          <w:sz w:val="24"/>
          <w:szCs w:val="24"/>
          <w:highlight w:val="green"/>
          <w:rtl/>
        </w:rPr>
        <w:t xml:space="preserve"> مونتوریو و ژوزف</w:t>
      </w:r>
      <w:r w:rsidR="00431A02" w:rsidRPr="00431A02">
        <w:rPr>
          <w:rStyle w:val="FootnoteReference"/>
          <w:rFonts w:cs="B Lotus"/>
          <w:noProof/>
          <w:sz w:val="24"/>
          <w:szCs w:val="24"/>
          <w:highlight w:val="green"/>
          <w:rtl/>
        </w:rPr>
        <w:footnoteReference w:id="6"/>
      </w:r>
      <w:r w:rsidR="00431A02" w:rsidRPr="00431A02">
        <w:rPr>
          <w:rFonts w:cs="B Lotus" w:hint="cs"/>
          <w:noProof/>
          <w:sz w:val="24"/>
          <w:szCs w:val="24"/>
          <w:highlight w:val="green"/>
          <w:rtl/>
        </w:rPr>
        <w:t>،</w:t>
      </w:r>
      <w:r w:rsidR="00667A1E" w:rsidRPr="00431A02">
        <w:rPr>
          <w:rFonts w:cs="B Lotus" w:hint="cs"/>
          <w:noProof/>
          <w:sz w:val="24"/>
          <w:szCs w:val="24"/>
          <w:highlight w:val="green"/>
          <w:rtl/>
        </w:rPr>
        <w:t>2023</w:t>
      </w:r>
      <w:r w:rsidR="001D1FB1" w:rsidRPr="00431A02">
        <w:rPr>
          <w:rFonts w:cs="B Lotus"/>
          <w:noProof/>
          <w:sz w:val="24"/>
          <w:szCs w:val="24"/>
          <w:highlight w:val="green"/>
          <w:rtl/>
        </w:rPr>
        <w:t>)</w:t>
      </w:r>
      <w:r w:rsidR="001D1FB1" w:rsidRPr="00431A02">
        <w:rPr>
          <w:rFonts w:cs="B Lotus"/>
          <w:sz w:val="24"/>
          <w:szCs w:val="24"/>
          <w:highlight w:val="green"/>
          <w:rtl/>
        </w:rPr>
        <w:fldChar w:fldCharType="end"/>
      </w:r>
      <w:r w:rsidR="007F5C79" w:rsidRPr="00431A02">
        <w:rPr>
          <w:rFonts w:cs="B Lotus"/>
          <w:sz w:val="24"/>
          <w:szCs w:val="24"/>
          <w:highlight w:val="green"/>
        </w:rPr>
        <w:t xml:space="preserve"> </w:t>
      </w:r>
      <w:r w:rsidR="001D1FB1" w:rsidRPr="00431A02">
        <w:rPr>
          <w:rFonts w:cs="B Lotus" w:hint="cs"/>
          <w:sz w:val="24"/>
          <w:szCs w:val="24"/>
          <w:highlight w:val="green"/>
          <w:rtl/>
        </w:rPr>
        <w:t>.</w:t>
      </w:r>
      <w:r w:rsidR="007F5C79" w:rsidRPr="00431A02">
        <w:rPr>
          <w:rFonts w:cs="B Lotus"/>
          <w:sz w:val="24"/>
          <w:szCs w:val="24"/>
          <w:highlight w:val="green"/>
          <w:rtl/>
        </w:rPr>
        <w:t>بدین‌ترتیب، رفاه کارکنان نه یک هزینه‌ی جانبی، بلکه ضرورتی استراتژیک برای تضمین کیفیت خدمات درمانی محسوب می‌شود</w:t>
      </w:r>
      <w:r w:rsidR="007F5C79" w:rsidRPr="00431A02">
        <w:rPr>
          <w:rFonts w:cs="B Lotus"/>
          <w:sz w:val="24"/>
          <w:szCs w:val="24"/>
          <w:highlight w:val="green"/>
        </w:rPr>
        <w:t>.</w:t>
      </w:r>
    </w:p>
    <w:p w14:paraId="11AADE14" w14:textId="0980B8CB" w:rsidR="007F5C79" w:rsidRPr="002B4B4C" w:rsidRDefault="007F5C79" w:rsidP="00EA49E7">
      <w:pPr>
        <w:bidi/>
        <w:jc w:val="both"/>
        <w:rPr>
          <w:rFonts w:cs="B Lotus"/>
          <w:sz w:val="24"/>
          <w:szCs w:val="24"/>
        </w:rPr>
      </w:pPr>
      <w:r w:rsidRPr="00431A02">
        <w:rPr>
          <w:rFonts w:cs="B Lotus"/>
          <w:sz w:val="24"/>
          <w:szCs w:val="24"/>
          <w:highlight w:val="green"/>
          <w:rtl/>
        </w:rPr>
        <w:t>با این‌حال، نظام سلامت ایران با چالش‌های فزاینده‌ای دست‌وپنجه نرم می‌کند که رفاه نیروی کار را به‌شدت تحلیل برده است. کمبود نیروی متخصص، نابرابری در نظام پرداخت، ضعف حمایت‌های سازمانی، شیفت‌های فشرده و نبود زیرساخت‌های رفاهی مناسب، به بحران خاموشی در نیروی انسانی حوزه‌ی سلامت دامن زده که خود را در قالب آمار بالای فرسودگی شغلی، تمایل به ترک خدمت و مهاجرت نیروهای درمانی نشان می‌دهد</w:t>
      </w:r>
      <w:r w:rsidRPr="00431A02">
        <w:rPr>
          <w:rFonts w:cs="B Lotus"/>
          <w:sz w:val="24"/>
          <w:szCs w:val="24"/>
          <w:highlight w:val="green"/>
        </w:rPr>
        <w:t xml:space="preserve"> </w:t>
      </w:r>
      <w:r w:rsidR="001D1FB1" w:rsidRPr="00431A02">
        <w:rPr>
          <w:rFonts w:cs="B Lotus"/>
          <w:sz w:val="24"/>
          <w:szCs w:val="24"/>
          <w:highlight w:val="green"/>
        </w:rPr>
        <w:fldChar w:fldCharType="begin"/>
      </w:r>
      <w:r w:rsidR="001D1FB1" w:rsidRPr="00431A02">
        <w:rPr>
          <w:rFonts w:cs="B Lotus"/>
          <w:sz w:val="24"/>
          <w:szCs w:val="24"/>
          <w:highlight w:val="green"/>
        </w:rPr>
        <w:instrText xml:space="preserve"> ADDIN EN.CITE &lt;EndNote&gt;&lt;Cite&gt;&lt;Author&gt;Faghirpou&lt;/Author&gt;&lt;Year&gt;2025&lt;/Year&gt;&lt;RecNum&gt;15&lt;/RecNum&gt;&lt;DisplayText&gt;(Faghirpou et al., 2025)&lt;/DisplayText&gt;&lt;record&gt;&lt;rec-number&gt;15&lt;/rec-number&gt;&lt;foreign-keys&gt;&lt;key app="EN" db-id="xeetrzrp70d5seev2z055e2ix2e5ferrvdw5" timestamp="1781017172"&gt;15&lt;/key&gt;&lt;/foreign-keys&gt;&lt;ref-type name="Journal Article"&gt;17&lt;/ref-type&gt;&lt;contributors&gt;&lt;authors&gt;&lt;author&gt;Faghirpou, Nima&lt;/author&gt;&lt;author&gt;Khajehnasiri, Farahnaz&lt;/author&gt;&lt;author&gt;Effatpanah, Mohammad&lt;/author&gt;&lt;/authors&gt;&lt;/contributors&gt;&lt;titles&gt;&lt;title&gt;Turnover intention among nurses: The role of burnout dimensions and interprofessional relationships with physicians&lt;/title&gt;&lt;secondary-title&gt;Acta Medica Iranica&lt;/secondary-title&gt;&lt;/titles&gt;&lt;periodical&gt;&lt;full-title&gt;Acta Medica Iranica&lt;/full-title&gt;&lt;/periodical&gt;&lt;dates&gt;&lt;year&gt;2025&lt;/year&gt;&lt;/dates&gt;&lt;isbn&gt;1735-9694&lt;/isbn&gt;&lt;urls&gt;&lt;/urls&gt;&lt;/record&gt;&lt;/Cite&gt;&lt;/EndNote&gt;</w:instrText>
      </w:r>
      <w:r w:rsidR="001D1FB1" w:rsidRPr="00431A02">
        <w:rPr>
          <w:rFonts w:cs="B Lotus"/>
          <w:sz w:val="24"/>
          <w:szCs w:val="24"/>
          <w:highlight w:val="green"/>
        </w:rPr>
        <w:fldChar w:fldCharType="separate"/>
      </w:r>
      <w:r w:rsidR="00FA5696" w:rsidRPr="00431A02">
        <w:rPr>
          <w:rFonts w:cs="B Lotus" w:hint="cs"/>
          <w:noProof/>
          <w:sz w:val="24"/>
          <w:szCs w:val="24"/>
          <w:highlight w:val="green"/>
          <w:rtl/>
        </w:rPr>
        <w:t>(فقیرپو و همکاران، 2025 )</w:t>
      </w:r>
      <w:r w:rsidR="001D1FB1" w:rsidRPr="00431A02">
        <w:rPr>
          <w:rFonts w:cs="B Lotus"/>
          <w:sz w:val="24"/>
          <w:szCs w:val="24"/>
          <w:highlight w:val="green"/>
        </w:rPr>
        <w:fldChar w:fldCharType="end"/>
      </w:r>
      <w:r w:rsidR="00FA5696" w:rsidRPr="00431A02">
        <w:rPr>
          <w:rFonts w:cs="B Lotus" w:hint="cs"/>
          <w:sz w:val="24"/>
          <w:szCs w:val="24"/>
          <w:highlight w:val="green"/>
          <w:rtl/>
        </w:rPr>
        <w:t>.</w:t>
      </w:r>
      <w:r w:rsidRPr="00431A02">
        <w:rPr>
          <w:rFonts w:cs="B Lotus"/>
          <w:sz w:val="24"/>
          <w:szCs w:val="24"/>
          <w:highlight w:val="green"/>
        </w:rPr>
        <w:t xml:space="preserve"> </w:t>
      </w:r>
      <w:r w:rsidRPr="00431A02">
        <w:rPr>
          <w:rFonts w:cs="B Lotus"/>
          <w:sz w:val="24"/>
          <w:szCs w:val="24"/>
          <w:highlight w:val="green"/>
          <w:rtl/>
        </w:rPr>
        <w:t>مطالعات انجام‌شده در ایران حاکی از آن است که حجم کار بالا و فرسودگی شغلی، مهم‌ترین عوامل پیش‌بینی‌کننده‌ی قصد ترک خدمت در پرستاران ایرانی هستند</w:t>
      </w:r>
      <w:r w:rsidR="001D1FB1" w:rsidRPr="00431A02">
        <w:rPr>
          <w:rFonts w:cs="B Lotus" w:hint="cs"/>
          <w:sz w:val="24"/>
          <w:szCs w:val="24"/>
          <w:highlight w:val="green"/>
          <w:rtl/>
        </w:rPr>
        <w:t xml:space="preserve"> </w:t>
      </w:r>
      <w:r w:rsidR="001D1FB1" w:rsidRPr="00431A02">
        <w:rPr>
          <w:rFonts w:cs="B Lotus"/>
          <w:sz w:val="24"/>
          <w:szCs w:val="24"/>
          <w:highlight w:val="green"/>
          <w:rtl/>
        </w:rPr>
        <w:fldChar w:fldCharType="begin"/>
      </w:r>
      <w:r w:rsidR="001D1FB1" w:rsidRPr="00431A02">
        <w:rPr>
          <w:rFonts w:cs="B Lotus"/>
          <w:sz w:val="24"/>
          <w:szCs w:val="24"/>
          <w:highlight w:val="green"/>
          <w:rtl/>
        </w:rPr>
        <w:instrText xml:space="preserve"> </w:instrText>
      </w:r>
      <w:r w:rsidR="001D1FB1" w:rsidRPr="00431A02">
        <w:rPr>
          <w:rFonts w:cs="B Lotus"/>
          <w:sz w:val="24"/>
          <w:szCs w:val="24"/>
          <w:highlight w:val="green"/>
        </w:rPr>
        <w:instrText>ADDIN EN.CITE &lt;EndNote&gt;&lt;Cite&gt;&lt;Author&gt;Hajizadeh&lt;/Author&gt;&lt;Year&gt;2025&lt;/Year&gt;&lt;RecNum&gt;17&lt;/RecNum&gt;&lt;DisplayText&gt;(Hajizadeh et al., 2025)&lt;/DisplayText&gt;&lt;record&gt;&lt;rec-number&gt;17&lt;/rec-number&gt;&lt;foreign-keys&gt;&lt;key app="EN" db-id="xeetrzrp70d5seev2z055e2ix2e5ferrvdw5" timestamp="1781017331"&gt;17&lt;/key&gt;&lt;/foreign-keys&gt;&lt;ref-type name="Journal Article"&gt;17&lt;/ref-type&gt;&lt;contributors&gt;&lt;authors&gt;&lt;author&gt;Hajizadeh, Alireza&lt;/author&gt;&lt;author&gt;Kakemam, Edris&lt;/author&gt;&lt;author&gt;Arab-Zozani, Morteza&lt;/author&gt;&lt;author&gt;Najafpoor, Zahra&lt;/author&gt;&lt;author</w:instrText>
      </w:r>
      <w:r w:rsidR="001D1FB1" w:rsidRPr="00431A02">
        <w:rPr>
          <w:rFonts w:cs="B Lotus"/>
          <w:sz w:val="24"/>
          <w:szCs w:val="24"/>
          <w:highlight w:val="green"/>
          <w:rtl/>
        </w:rPr>
        <w:instrText>&gt;</w:instrText>
      </w:r>
      <w:r w:rsidR="001D1FB1" w:rsidRPr="00431A02">
        <w:rPr>
          <w:rFonts w:cs="B Lotus"/>
          <w:sz w:val="24"/>
          <w:szCs w:val="24"/>
          <w:highlight w:val="green"/>
        </w:rPr>
        <w:instrText>Dargahi, Hossein&lt;/author&gt;&lt;author&gt;Saeidpour, Jalal&lt;/author&gt;&lt;/authors&gt;&lt;/contributors&gt;&lt;titles&gt;&lt;title&gt;Turnover intention among nurses in Iranian hospitals: a systematic review and meta-analysis&lt;/title&gt;&lt;secondary-title&gt;BMC nursing&lt;/secondary-title&gt;&lt;/titles&gt;&lt;periodical&gt;&lt;full-title&gt;BMC nursing&lt;/full-title&gt;&lt;/periodical&gt;&lt;pages&gt;166&lt;/pages&gt;&lt;volume&gt;24&lt;/volume&gt;&lt;number&gt;1&lt;/number&gt;&lt;dates&gt;&lt;year&gt;2025&lt;/year&gt;&lt;/dates&gt;&lt;isbn&gt;1472-6955&lt;/isbn&gt;&lt;urls&gt;&lt;/urls&gt;&lt;/record&gt;&lt;/Cite&gt;&lt;/EndNote</w:instrText>
      </w:r>
      <w:r w:rsidR="001D1FB1" w:rsidRPr="00431A02">
        <w:rPr>
          <w:rFonts w:cs="B Lotus"/>
          <w:sz w:val="24"/>
          <w:szCs w:val="24"/>
          <w:highlight w:val="green"/>
          <w:rtl/>
        </w:rPr>
        <w:instrText>&gt;</w:instrText>
      </w:r>
      <w:r w:rsidR="001D1FB1" w:rsidRPr="00431A02">
        <w:rPr>
          <w:rFonts w:cs="B Lotus"/>
          <w:sz w:val="24"/>
          <w:szCs w:val="24"/>
          <w:highlight w:val="green"/>
          <w:rtl/>
        </w:rPr>
        <w:fldChar w:fldCharType="separate"/>
      </w:r>
      <w:r w:rsidR="001D1FB1" w:rsidRPr="00431A02">
        <w:rPr>
          <w:rFonts w:cs="B Lotus"/>
          <w:noProof/>
          <w:sz w:val="24"/>
          <w:szCs w:val="24"/>
          <w:highlight w:val="green"/>
          <w:rtl/>
        </w:rPr>
        <w:t>(</w:t>
      </w:r>
      <w:r w:rsidR="00FA5696" w:rsidRPr="00431A02">
        <w:rPr>
          <w:rFonts w:cs="B Lotus" w:hint="cs"/>
          <w:noProof/>
          <w:sz w:val="24"/>
          <w:szCs w:val="24"/>
          <w:highlight w:val="green"/>
          <w:rtl/>
        </w:rPr>
        <w:t>حاجی زاده و همکاران، 2025</w:t>
      </w:r>
      <w:r w:rsidR="001D1FB1" w:rsidRPr="00431A02">
        <w:rPr>
          <w:rFonts w:cs="B Lotus"/>
          <w:noProof/>
          <w:sz w:val="24"/>
          <w:szCs w:val="24"/>
          <w:highlight w:val="green"/>
          <w:rtl/>
        </w:rPr>
        <w:t>)</w:t>
      </w:r>
      <w:r w:rsidR="001D1FB1" w:rsidRPr="00431A02">
        <w:rPr>
          <w:rFonts w:cs="B Lotus"/>
          <w:sz w:val="24"/>
          <w:szCs w:val="24"/>
          <w:highlight w:val="green"/>
          <w:rtl/>
        </w:rPr>
        <w:fldChar w:fldCharType="end"/>
      </w:r>
      <w:r w:rsidR="001D1FB1" w:rsidRPr="00431A02">
        <w:rPr>
          <w:rFonts w:cs="B Lotus" w:hint="cs"/>
          <w:sz w:val="24"/>
          <w:szCs w:val="24"/>
          <w:highlight w:val="green"/>
          <w:rtl/>
        </w:rPr>
        <w:t>.</w:t>
      </w:r>
      <w:r w:rsidR="00FA5696" w:rsidRPr="00431A02">
        <w:rPr>
          <w:rFonts w:cs="B Lotus" w:hint="cs"/>
          <w:sz w:val="24"/>
          <w:szCs w:val="24"/>
          <w:highlight w:val="green"/>
          <w:rtl/>
        </w:rPr>
        <w:t xml:space="preserve"> </w:t>
      </w:r>
      <w:r w:rsidRPr="00431A02">
        <w:rPr>
          <w:rFonts w:cs="B Lotus"/>
          <w:sz w:val="24"/>
          <w:szCs w:val="24"/>
          <w:highlight w:val="green"/>
          <w:rtl/>
        </w:rPr>
        <w:t>دستیاران پزشکی نیز از حجم کار طاقت‌فرسا، شیفت‌های سنگین و عدم حمایت کافی به‌عنوان عوامل اصلی کاهش رفاه روانی یاد کرده‌اند</w:t>
      </w:r>
      <w:r w:rsidR="00EA49E7" w:rsidRPr="00431A02">
        <w:rPr>
          <w:rFonts w:cs="B Lotus"/>
          <w:sz w:val="24"/>
          <w:szCs w:val="24"/>
          <w:highlight w:val="green"/>
        </w:rPr>
        <w:t xml:space="preserve"> </w:t>
      </w:r>
      <w:r w:rsidR="00EA49E7" w:rsidRPr="00431A02">
        <w:rPr>
          <w:rFonts w:cs="B Lotus"/>
          <w:sz w:val="24"/>
          <w:szCs w:val="24"/>
          <w:highlight w:val="green"/>
        </w:rPr>
        <w:fldChar w:fldCharType="begin"/>
      </w:r>
      <w:r w:rsidR="00EA49E7" w:rsidRPr="00431A02">
        <w:rPr>
          <w:rFonts w:cs="B Lotus"/>
          <w:sz w:val="24"/>
          <w:szCs w:val="24"/>
          <w:highlight w:val="green"/>
        </w:rPr>
        <w:instrText xml:space="preserve"> ADDIN EN.CITE &lt;EndNote&gt;&lt;Cite&gt;&lt;Author&gt;Rahimi&lt;/Author&gt;&lt;Year&gt;2024&lt;/Year&gt;&lt;RecNum&gt;36&lt;/RecNum&gt;&lt;DisplayText&gt;(Rahimi et al., 2024)&lt;/DisplayText&gt;&lt;record&gt;&lt;rec-number&gt;36&lt;/rec-number&gt;&lt;foreign-keys&gt;&lt;key app="EN" db-id="xeetrzrp70d5seev2z055e2ix2e5ferrvdw5" timestamp="1781018923"&gt;36&lt;/key&gt;&lt;/foreign-keys&gt;&lt;ref-type name="Journal Article"&gt;17&lt;/ref-type&gt;&lt;contributors&gt;&lt;authors&gt;&lt;author&gt;Rahimi, Behrooz&lt;/author&gt;&lt;author&gt;Nemati, Ali&lt;/author&gt;&lt;author&gt;Tadayon, Behzad&lt;/author&gt;&lt;author&gt;Samadpour, Mahmood&lt;/author&gt;&lt;author&gt;Biglarkhani, Amin&lt;/author&gt;&lt;/authors&gt;&lt;/contributors&gt;&lt;titles&gt;&lt;title&gt;Challenges and solutions of medical residency: the example of Iran&lt;/title&gt;&lt;secondary-title&gt;BMC Health Services Research&lt;/secondary-title&gt;&lt;/titles&gt;&lt;periodical&gt;&lt;full-title&gt;BMC Health Services Research&lt;/full-title&gt;&lt;/periodical&gt;&lt;pages&gt;854&lt;/pages&gt;&lt;volume&gt;24&lt;/volume&gt;&lt;number&gt;1&lt;/number&gt;&lt;dates&gt;&lt;year&gt;2024&lt;/year&gt;&lt;/dates&gt;&lt;isbn&gt;1472-6963&lt;/isbn&gt;&lt;urls&gt;&lt;/urls&gt;&lt;/record&gt;&lt;/Cite&gt;&lt;/EndNote&gt;</w:instrText>
      </w:r>
      <w:r w:rsidR="00EA49E7" w:rsidRPr="00431A02">
        <w:rPr>
          <w:rFonts w:cs="B Lotus"/>
          <w:sz w:val="24"/>
          <w:szCs w:val="24"/>
          <w:highlight w:val="green"/>
        </w:rPr>
        <w:fldChar w:fldCharType="separate"/>
      </w:r>
      <w:r w:rsidR="00FA5696" w:rsidRPr="00431A02">
        <w:rPr>
          <w:rFonts w:cs="B Lotus" w:hint="cs"/>
          <w:noProof/>
          <w:sz w:val="24"/>
          <w:szCs w:val="24"/>
          <w:highlight w:val="green"/>
          <w:rtl/>
          <w:lang w:bidi="fa-IR"/>
        </w:rPr>
        <w:t>(رحیمی و همکاران، 2024)</w:t>
      </w:r>
      <w:r w:rsidR="00FA5696" w:rsidRPr="00431A02">
        <w:rPr>
          <w:rFonts w:cs="B Lotus" w:hint="cs"/>
          <w:noProof/>
          <w:sz w:val="24"/>
          <w:szCs w:val="24"/>
          <w:highlight w:val="green"/>
          <w:rtl/>
        </w:rPr>
        <w:t>.</w:t>
      </w:r>
      <w:r w:rsidR="00EA49E7" w:rsidRPr="00431A02">
        <w:rPr>
          <w:rFonts w:cs="B Lotus"/>
          <w:sz w:val="24"/>
          <w:szCs w:val="24"/>
          <w:highlight w:val="green"/>
        </w:rPr>
        <w:fldChar w:fldCharType="end"/>
      </w:r>
      <w:r w:rsidRPr="00431A02">
        <w:rPr>
          <w:rFonts w:cs="B Lotus"/>
          <w:sz w:val="24"/>
          <w:szCs w:val="24"/>
          <w:highlight w:val="green"/>
        </w:rPr>
        <w:t xml:space="preserve"> </w:t>
      </w:r>
      <w:r w:rsidRPr="00431A02">
        <w:rPr>
          <w:rFonts w:cs="B Lotus"/>
          <w:sz w:val="24"/>
          <w:szCs w:val="24"/>
          <w:highlight w:val="green"/>
          <w:rtl/>
        </w:rPr>
        <w:t>بدیهی است که برنامه‌های رفاهی کارآمد می‌توانند به‌عنوان راهبردی کلیدی برای مقابله با این بحران‌ها عمل کنند، اما برنامه‌های موجود در بسیاری از سازمان‌های بهداشتی و درمانی ایران اغلب کلیشه‌ای، پراکنده و فاقد شناخت لازم از نیازهای واقعی و چندلایه‌ی نیروی انسانی در بستر خاص بیمارستان‌های آموزشی</w:t>
      </w:r>
      <w:r w:rsidRPr="00431A02">
        <w:rPr>
          <w:rFonts w:cs="B Lotus"/>
          <w:sz w:val="24"/>
          <w:szCs w:val="24"/>
          <w:highlight w:val="green"/>
          <w:rtl/>
        </w:rPr>
        <w:noBreakHyphen/>
        <w:t>درمانی هستند</w:t>
      </w:r>
      <w:r w:rsidRPr="00431A02">
        <w:rPr>
          <w:rFonts w:cs="B Lotus"/>
          <w:sz w:val="24"/>
          <w:szCs w:val="24"/>
          <w:highlight w:val="green"/>
        </w:rPr>
        <w:t>.</w:t>
      </w:r>
    </w:p>
    <w:p w14:paraId="43FDAA11" w14:textId="74E0C16C" w:rsidR="00EA49E7" w:rsidRDefault="007F5C79" w:rsidP="00EA49E7">
      <w:pPr>
        <w:bidi/>
        <w:jc w:val="both"/>
        <w:rPr>
          <w:rFonts w:cs="B Lotus"/>
          <w:sz w:val="24"/>
          <w:szCs w:val="24"/>
          <w:rtl/>
        </w:rPr>
      </w:pPr>
      <w:r w:rsidRPr="002B4B4C">
        <w:rPr>
          <w:rFonts w:cs="B Lotus"/>
          <w:sz w:val="24"/>
          <w:szCs w:val="24"/>
          <w:rtl/>
        </w:rPr>
        <w:t>برای فهم عمیق‌تر این مسئله، بهره‌گیری از چارچوب‌های نظری مکمل در روان‌شناسی، رفتار سازمانی و مدیریت منابع انسانی ضروری است. نظریه‌ی سلسله‌مراتب نیازهای مازلو، نیازهای انسانی را در سطوح فیزیولوژیک، ایمنی، اجتماعی، احترام و خودشکوفایی سازماندهی می‌کند</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&lt;EndNote&gt;&lt;Cite&gt;&lt;Author&gt;Nurjanah&lt;/Author&gt;&lt;Year&gt;2022&lt;/Year&gt;&lt;RecNum&gt;31&lt;/RecNum&gt;&lt;DisplayText&gt;(Nurjanah &amp;amp; Suherman, 2022)&lt;/DisplayText&gt;&lt;record&gt;&lt;rec-number&gt;31&lt;/rec-number&gt;&lt;foreign-keys&gt;&lt;key app="EN" db-id="xeetrzrp70d5seev2z055e2ix2e5ferrvdw5</w:instrText>
      </w:r>
      <w:r w:rsidR="00EA49E7">
        <w:rPr>
          <w:rFonts w:cs="B Lotus"/>
          <w:sz w:val="24"/>
          <w:szCs w:val="24"/>
          <w:rtl/>
        </w:rPr>
        <w:instrText xml:space="preserve">" </w:instrText>
      </w:r>
      <w:r w:rsidR="00EA49E7">
        <w:rPr>
          <w:rFonts w:cs="B Lotus"/>
          <w:sz w:val="24"/>
          <w:szCs w:val="24"/>
        </w:rPr>
        <w:instrText>timestamp="1781018713"&gt;31&lt;/key&gt;&lt;/foreign-keys&gt;&lt;ref-type name="Journal Article"&gt;17&lt;/ref-type&gt;&lt;contributors&gt;&lt;authors&gt;&lt;author&gt;Nurjanah, Umi&lt;/author&gt;&lt;author&gt;Suherman, Enjang&lt;/author&gt;&lt;/authors&gt;&lt;/contributors&gt;&lt;titles&gt;&lt;title&gt;Maslow’s theory study: Employee work motivation approach&lt;/title&gt;&lt;secondary-title&gt;Enrichment: Journal of Management&lt;/secondary-title&gt;&lt;/titles&gt;&lt;periodical&gt;&lt;full-title&gt;Enrichment: Journal of Management&lt;/full-title&gt;&lt;/periodical&gt;&lt;pages&gt;1775-1784&lt;/pages&gt;&lt;volume&gt;12&lt;/volume&gt;&lt;number&gt;2&lt;/number&gt;&lt;dates&gt;&lt;year&gt;2022&lt;/year&gt;&lt;/dates&gt;&lt;urls&gt;&lt;/urls&gt;&lt;/record&gt;&lt;/Cite&gt;&lt;/EndNote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431A02">
        <w:rPr>
          <w:rFonts w:cs="B Lotus" w:hint="cs"/>
          <w:noProof/>
          <w:sz w:val="24"/>
          <w:szCs w:val="24"/>
          <w:rtl/>
          <w:lang w:bidi="fa-IR"/>
        </w:rPr>
        <w:t>نورجاناه</w:t>
      </w:r>
      <w:r w:rsidR="00431A02">
        <w:rPr>
          <w:rStyle w:val="FootnoteReference"/>
          <w:rFonts w:cs="B Lotus"/>
          <w:noProof/>
          <w:sz w:val="24"/>
          <w:szCs w:val="24"/>
          <w:rtl/>
          <w:lang w:bidi="fa-IR"/>
        </w:rPr>
        <w:footnoteReference w:id="7"/>
      </w:r>
      <w:r w:rsidR="00431A02">
        <w:rPr>
          <w:rFonts w:cs="B Lotus" w:hint="cs"/>
          <w:noProof/>
          <w:sz w:val="24"/>
          <w:szCs w:val="24"/>
          <w:rtl/>
          <w:lang w:bidi="fa-IR"/>
        </w:rPr>
        <w:t xml:space="preserve"> و همکاران، 2022</w:t>
      </w:r>
      <w:r w:rsidR="00EA49E7">
        <w:rPr>
          <w:rFonts w:cs="B Lotus"/>
          <w:noProof/>
          <w:sz w:val="24"/>
          <w:szCs w:val="24"/>
          <w:rtl/>
        </w:rPr>
        <w:t>)</w:t>
      </w:r>
      <w:r w:rsidR="00EA49E7">
        <w:rPr>
          <w:rFonts w:cs="B Lotus"/>
          <w:sz w:val="24"/>
          <w:szCs w:val="24"/>
          <w:rtl/>
        </w:rPr>
        <w:fldChar w:fldCharType="end"/>
      </w:r>
      <w:r w:rsidRPr="002B4B4C">
        <w:rPr>
          <w:rFonts w:cs="B Lotus"/>
          <w:sz w:val="24"/>
          <w:szCs w:val="24"/>
          <w:rtl/>
        </w:rPr>
        <w:t xml:space="preserve"> که در محیط‌های بیمارستانی با خدمات رفاهی از تأمین دستمزد و استراحت (نیازهای پایه) تا فرصت‌های یادگیری و رشد (خودشکوفایی) انطباق می‌یابد. در امتداد این نگاه، نظریه‌ی دوعاملی هرزبرگ</w:t>
      </w:r>
      <w:r w:rsidRPr="002B4B4C">
        <w:rPr>
          <w:rFonts w:cs="B Lotus"/>
          <w:sz w:val="24"/>
          <w:szCs w:val="24"/>
        </w:rPr>
        <w:t xml:space="preserve"> </w:t>
      </w:r>
      <w:r w:rsidRPr="002B4B4C">
        <w:rPr>
          <w:rFonts w:cs="B Lotus"/>
          <w:sz w:val="24"/>
          <w:szCs w:val="24"/>
          <w:rtl/>
        </w:rPr>
        <w:t xml:space="preserve">تمایز مهمی میان «عوامل بهداشتی» (مانند حقوق، امنیت شغلی و شرایط فیزیکی) و «عوامل انگیزشی» (نظیر قدردانی، </w:t>
      </w:r>
      <w:r w:rsidRPr="002B4B4C">
        <w:rPr>
          <w:rFonts w:cs="B Lotus"/>
          <w:sz w:val="24"/>
          <w:szCs w:val="24"/>
          <w:rtl/>
        </w:rPr>
        <w:lastRenderedPageBreak/>
        <w:t>مسئولیت و پیشرفت) قائل می‌شود</w:t>
      </w:r>
      <w:r w:rsidR="00EA49E7">
        <w:rPr>
          <w:rFonts w:cs="B Lotus" w:hint="cs"/>
          <w:sz w:val="24"/>
          <w:szCs w:val="24"/>
          <w:rtl/>
          <w:lang w:bidi="fa-IR"/>
        </w:rPr>
        <w:t xml:space="preserve"> </w:t>
      </w:r>
      <w:r w:rsidR="00EA49E7">
        <w:rPr>
          <w:rFonts w:cs="B Lotus"/>
          <w:sz w:val="24"/>
          <w:szCs w:val="24"/>
          <w:rtl/>
          <w:lang w:bidi="fa-IR"/>
        </w:rPr>
        <w:fldChar w:fldCharType="begin"/>
      </w:r>
      <w:r w:rsidR="00EA49E7">
        <w:rPr>
          <w:rFonts w:cs="B Lotus"/>
          <w:sz w:val="24"/>
          <w:szCs w:val="24"/>
          <w:rtl/>
          <w:lang w:bidi="fa-IR"/>
        </w:rPr>
        <w:instrText xml:space="preserve"> </w:instrText>
      </w:r>
      <w:r w:rsidR="00EA49E7">
        <w:rPr>
          <w:rFonts w:cs="B Lotus"/>
          <w:sz w:val="24"/>
          <w:szCs w:val="24"/>
          <w:lang w:bidi="fa-IR"/>
        </w:rPr>
        <w:instrText>ADDIN EN.CITE &lt;EndNote&gt;&lt;Cite&gt;&lt;Author&gt;Alshmemri&lt;/Author&gt;&lt;Year&gt;2017&lt;/Year&gt;&lt;RecNum&gt;1&lt;/RecNum&gt;&lt;DisplayText&gt;(Alshmemri et al., 2017)&lt;/DisplayText&gt;&lt;record&gt;&lt;rec-number&gt;1&lt;/rec-number&gt;&lt;foreign-keys&gt;&lt;key app="EN" db-id="xeetrzrp70d5seev2z055e2ix2e5ferrvdw5" timestamp="1781015706"&gt;1&lt;/key&gt;&lt;/foreign-keys&gt;&lt;ref-type name="Journal Article"&gt;17&lt;/ref-type&gt;&lt;contributors&gt;&lt;authors&gt;&lt;author&gt;Alshmemri, Mohammed&lt;/author&gt;&lt;author&gt;Shahwan-Akl, Lina&lt;/author&gt;&lt;author&gt;Maude, Phillip&lt;/author&gt;&lt;/authors&gt;&lt;/contributors&gt;&lt;titles&gt;&lt;title&gt;Herzberg’s two-factor theory&lt;/title&gt;&lt;secondary-title&gt;Life Science Journal&lt;/secondary-title&gt;&lt;/titles&gt;&lt;periodical&gt;&lt;full-title&gt;Life Science Journal&lt;/full-title&gt;&lt;/periodical&gt;&lt;pages&gt;12-16&lt;/pages&gt;&lt;volume&gt;14&lt;/volume&gt;&lt;number&gt;5&lt;/number&gt;&lt;dates&gt;&lt;year&gt;2017&lt;/year&gt;&lt;/dates&gt;&lt;urls&gt;&lt;/urls&gt;&lt;/record&gt;&lt;/Cite&gt;&lt;/EndNote</w:instrText>
      </w:r>
      <w:r w:rsidR="00EA49E7">
        <w:rPr>
          <w:rFonts w:cs="B Lotus"/>
          <w:sz w:val="24"/>
          <w:szCs w:val="24"/>
          <w:rtl/>
          <w:lang w:bidi="fa-IR"/>
        </w:rPr>
        <w:instrText>&gt;</w:instrText>
      </w:r>
      <w:r w:rsidR="00EA49E7">
        <w:rPr>
          <w:rFonts w:cs="B Lotus"/>
          <w:sz w:val="24"/>
          <w:szCs w:val="24"/>
          <w:rtl/>
          <w:lang w:bidi="fa-IR"/>
        </w:rPr>
        <w:fldChar w:fldCharType="separate"/>
      </w:r>
      <w:r w:rsidR="00EA49E7">
        <w:rPr>
          <w:rFonts w:cs="B Lotus"/>
          <w:noProof/>
          <w:sz w:val="24"/>
          <w:szCs w:val="24"/>
          <w:rtl/>
          <w:lang w:bidi="fa-IR"/>
        </w:rPr>
        <w:t>(</w:t>
      </w:r>
      <w:r w:rsidR="00431A02">
        <w:rPr>
          <w:rFonts w:cs="B Lotus" w:hint="cs"/>
          <w:noProof/>
          <w:sz w:val="24"/>
          <w:szCs w:val="24"/>
          <w:rtl/>
          <w:lang w:bidi="fa-IR"/>
        </w:rPr>
        <w:t>الشممری</w:t>
      </w:r>
      <w:r w:rsidR="00431A02">
        <w:rPr>
          <w:rStyle w:val="FootnoteReference"/>
          <w:rFonts w:cs="B Lotus"/>
          <w:noProof/>
          <w:sz w:val="24"/>
          <w:szCs w:val="24"/>
          <w:rtl/>
          <w:lang w:bidi="fa-IR"/>
        </w:rPr>
        <w:footnoteReference w:id="8"/>
      </w:r>
      <w:r w:rsidR="00431A02">
        <w:rPr>
          <w:rFonts w:cs="B Lotus" w:hint="cs"/>
          <w:noProof/>
          <w:sz w:val="24"/>
          <w:szCs w:val="24"/>
          <w:rtl/>
          <w:lang w:bidi="fa-IR"/>
        </w:rPr>
        <w:t xml:space="preserve"> و همکاران، 2017</w:t>
      </w:r>
      <w:r w:rsidR="00EA49E7">
        <w:rPr>
          <w:rFonts w:cs="B Lotus"/>
          <w:noProof/>
          <w:sz w:val="24"/>
          <w:szCs w:val="24"/>
          <w:rtl/>
          <w:lang w:bidi="fa-IR"/>
        </w:rPr>
        <w:t>)</w:t>
      </w:r>
      <w:r w:rsidR="00EA49E7">
        <w:rPr>
          <w:rFonts w:cs="B Lotus"/>
          <w:sz w:val="24"/>
          <w:szCs w:val="24"/>
          <w:rtl/>
          <w:lang w:bidi="fa-IR"/>
        </w:rPr>
        <w:fldChar w:fldCharType="end"/>
      </w:r>
      <w:r w:rsidR="00EA49E7">
        <w:rPr>
          <w:rFonts w:cs="B Lotus" w:hint="cs"/>
          <w:sz w:val="24"/>
          <w:szCs w:val="24"/>
          <w:rtl/>
          <w:lang w:bidi="fa-IR"/>
        </w:rPr>
        <w:t xml:space="preserve"> </w:t>
      </w:r>
      <w:r w:rsidRPr="002B4B4C">
        <w:rPr>
          <w:rFonts w:cs="B Lotus"/>
          <w:sz w:val="24"/>
          <w:szCs w:val="24"/>
          <w:rtl/>
        </w:rPr>
        <w:t>. تکمیل‌کننده‌ی این دو، نظریه‌ی خودتعیین‌گری دسی و رایان</w:t>
      </w:r>
      <w:r w:rsidRPr="002B4B4C">
        <w:rPr>
          <w:rFonts w:cs="B Lotus"/>
          <w:sz w:val="24"/>
          <w:szCs w:val="24"/>
        </w:rPr>
        <w:t xml:space="preserve"> </w:t>
      </w:r>
      <w:r w:rsidRPr="002B4B4C">
        <w:rPr>
          <w:rFonts w:cs="B Lotus"/>
          <w:sz w:val="24"/>
          <w:szCs w:val="24"/>
          <w:rtl/>
        </w:rPr>
        <w:t>است که سه نیاز روان‌شناختی «خودمختاری»، «شایستگی» و «ارتباط» را به‌عنوان سوخت اصلی انگیزش درونی معرفی می‌کند</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&lt;EndNote&gt;&lt;Cite&gt;&lt;Author&gt;Deci&lt;/Author&gt;&lt;Year&gt;2012&lt;/Year&gt;&lt;RecNum&gt;12&lt;/RecNum&gt;&lt;DisplayText&gt;(Deci &amp;amp; Ryan, 2012)&lt;/DisplayText&gt;&lt;record&gt;&lt;rec-number&gt;12&lt;/rec-number&gt;&lt;foreign-keys&gt;&lt;key app="EN" db-id="xeetrzrp70d5seev2z055e2ix2e5ferrvdw5" timestamp</w:instrText>
      </w:r>
      <w:r w:rsidR="00EA49E7">
        <w:rPr>
          <w:rFonts w:cs="B Lotus"/>
          <w:sz w:val="24"/>
          <w:szCs w:val="24"/>
          <w:rtl/>
        </w:rPr>
        <w:instrText>="1781016945"&gt;12&lt;/</w:instrText>
      </w:r>
      <w:r w:rsidR="00EA49E7">
        <w:rPr>
          <w:rFonts w:cs="B Lotus"/>
          <w:sz w:val="24"/>
          <w:szCs w:val="24"/>
        </w:rPr>
        <w:instrText>key&gt;&lt;/foreign-keys&gt;&lt;ref-type name="Journal Article"&gt;17&lt;/ref-type&gt;&lt;contributors&gt;&lt;authors&gt;&lt;author&gt;Deci, Edward L&lt;/author&gt;&lt;author&gt;Ryan, Richard M&lt;/author&gt;&lt;/authors&gt;&lt;/contributors&gt;&lt;titles&gt;&lt;title&gt;Self-determination theory&lt;/title&gt;&lt;secondary-title&gt;Handbook of theories of social psychology&lt;/secondary-title&gt;&lt;/titles&gt;&lt;periodical&gt;&lt;full-title&gt;Handbook of theories of social psychology&lt;/full-title&gt;&lt;/periodical&gt;&lt;pages&gt;416-436&lt;/pages&gt;&lt;volume&gt;1&lt;/volume&gt;&lt;number&gt;20&lt;/number&gt;&lt;dates&gt;&lt;year&gt;2012&lt;/year&gt;&lt;/dates&gt;&lt;urls&gt;&lt;/urls&gt;&lt;/record&gt;&lt;/Cite&gt;&lt;/EndNote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431A02">
        <w:rPr>
          <w:rFonts w:cs="B Lotus" w:hint="cs"/>
          <w:noProof/>
          <w:sz w:val="24"/>
          <w:szCs w:val="24"/>
          <w:rtl/>
        </w:rPr>
        <w:t>دسی و رایان</w:t>
      </w:r>
      <w:r w:rsidR="00431A02">
        <w:rPr>
          <w:rStyle w:val="FootnoteReference"/>
          <w:rFonts w:cs="B Lotus"/>
          <w:noProof/>
          <w:sz w:val="24"/>
          <w:szCs w:val="24"/>
          <w:rtl/>
        </w:rPr>
        <w:footnoteReference w:id="9"/>
      </w:r>
      <w:r w:rsidR="00431A02">
        <w:rPr>
          <w:rFonts w:cs="B Lotus" w:hint="cs"/>
          <w:noProof/>
          <w:sz w:val="24"/>
          <w:szCs w:val="24"/>
          <w:rtl/>
        </w:rPr>
        <w:t>، 2012</w:t>
      </w:r>
      <w:r w:rsidR="00431A02">
        <w:rPr>
          <w:rFonts w:cs="B Lotus"/>
          <w:noProof/>
          <w:sz w:val="24"/>
          <w:szCs w:val="24"/>
        </w:rPr>
        <w:t xml:space="preserve"> </w:t>
      </w:r>
      <w:r w:rsidR="00EA49E7">
        <w:rPr>
          <w:rFonts w:cs="B Lotus"/>
          <w:noProof/>
          <w:sz w:val="24"/>
          <w:szCs w:val="24"/>
          <w:rtl/>
        </w:rPr>
        <w:t>)</w:t>
      </w:r>
      <w:r w:rsidR="00EA49E7">
        <w:rPr>
          <w:rFonts w:cs="B Lotus"/>
          <w:sz w:val="24"/>
          <w:szCs w:val="24"/>
          <w:rtl/>
        </w:rPr>
        <w:fldChar w:fldCharType="end"/>
      </w:r>
      <w:r w:rsidRPr="002B4B4C">
        <w:rPr>
          <w:rFonts w:cs="B Lotus"/>
          <w:sz w:val="24"/>
          <w:szCs w:val="24"/>
          <w:rtl/>
        </w:rPr>
        <w:t>. در سطحی فراتر، نظریه‌ی حفاظت از منابع هابفول</w:t>
      </w:r>
      <w:r w:rsidRPr="002B4B4C">
        <w:rPr>
          <w:rFonts w:cs="B Lotus"/>
          <w:sz w:val="24"/>
          <w:szCs w:val="24"/>
        </w:rPr>
        <w:t xml:space="preserve"> </w:t>
      </w:r>
      <w:r w:rsidRPr="002B4B4C">
        <w:rPr>
          <w:rFonts w:cs="B Lotus"/>
          <w:sz w:val="24"/>
          <w:szCs w:val="24"/>
          <w:rtl/>
        </w:rPr>
        <w:t>فرسودگی شغلی را در گرو تهدید یا ازدست‌رفتن منابع ارزشمند فرد (انرژی، حمایت اجتماعی و شرایط شغلی) تبیین می‌کند</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&lt;EndNote&gt;&lt;Cite&gt;&lt;Author&gt;Roquet&lt;/Author&gt;&lt;Year&gt;2023&lt;/Year&gt;&lt;RecNum&gt;37&lt;/RecNum&gt;&lt;DisplayText&gt;(Roquet et al., 2023)&lt;/DisplayText&gt;&lt;record&gt;&lt;rec-number&gt;37&lt;/rec-number&gt;&lt;foreign-keys&gt;&lt;key app="EN" db-id="xeetrzrp70d5seev2z055e2ix2e5ferrvdw5" timestamp</w:instrText>
      </w:r>
      <w:r w:rsidR="00EA49E7">
        <w:rPr>
          <w:rFonts w:cs="B Lotus"/>
          <w:sz w:val="24"/>
          <w:szCs w:val="24"/>
          <w:rtl/>
        </w:rPr>
        <w:instrText>="1781018959"&gt;37&lt;/</w:instrText>
      </w:r>
      <w:r w:rsidR="00EA49E7">
        <w:rPr>
          <w:rFonts w:cs="B Lotus"/>
          <w:sz w:val="24"/>
          <w:szCs w:val="24"/>
        </w:rPr>
        <w:instrText>key&gt;&lt;/foreign-keys&gt;&lt;ref-type name="Journal Article"&gt;17&lt;/ref-type&gt;&lt;contributors&gt;&lt;authors&gt;&lt;author&gt;Roquet, Angélique&lt;/author&gt;&lt;author&gt;Martinelli, Paolo&lt;/author&gt;&lt;author&gt;Lampraki, Charikleia&lt;/author&gt;&lt;author&gt;Jopp, Daniela&lt;/author&gt;&lt;/authors&gt;&lt;/contributors&gt;&lt;titles&gt;&lt;title&gt;What about Hobfoll’s resources conservation model in a digital society?&lt;/title&gt;&lt;secondary-title&gt;Innovation in Aging&lt;/secondary-title&gt;&lt;/titles&gt;&lt;periodical&gt;&lt;full-title&gt;Innovation in Aging&lt;/full-title&gt;&lt;/periodical&gt;&lt;pages&gt;680&lt;/pages</w:instrText>
      </w:r>
      <w:r w:rsidR="00EA49E7">
        <w:rPr>
          <w:rFonts w:cs="B Lotus"/>
          <w:sz w:val="24"/>
          <w:szCs w:val="24"/>
          <w:rtl/>
        </w:rPr>
        <w:instrText>&gt;&lt;</w:instrText>
      </w:r>
      <w:r w:rsidR="00EA49E7">
        <w:rPr>
          <w:rFonts w:cs="B Lotus"/>
          <w:sz w:val="24"/>
          <w:szCs w:val="24"/>
        </w:rPr>
        <w:instrText>volume&gt;7&lt;/volume&gt;&lt;number&gt;Suppl 1&lt;/number&gt;&lt;dates&gt;&lt;year&gt;2023&lt;/year&gt;&lt;/dates&gt;&lt;urls&gt;&lt;/urls&gt;&lt;/record&gt;&lt;/Cite&gt;&lt;/EndNote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322132">
        <w:rPr>
          <w:rFonts w:cs="B Lotus" w:hint="cs"/>
          <w:noProof/>
          <w:sz w:val="24"/>
          <w:szCs w:val="24"/>
          <w:rtl/>
        </w:rPr>
        <w:t>روکه</w:t>
      </w:r>
      <w:r w:rsidR="00322132">
        <w:rPr>
          <w:rStyle w:val="FootnoteReference"/>
          <w:rFonts w:cs="B Lotus"/>
          <w:noProof/>
          <w:sz w:val="24"/>
          <w:szCs w:val="24"/>
          <w:rtl/>
        </w:rPr>
        <w:footnoteReference w:id="10"/>
      </w:r>
      <w:r w:rsidR="00322132">
        <w:rPr>
          <w:rFonts w:cs="B Lotus" w:hint="cs"/>
          <w:noProof/>
          <w:sz w:val="24"/>
          <w:szCs w:val="24"/>
          <w:rtl/>
        </w:rPr>
        <w:t xml:space="preserve"> و همکاران، 2023</w:t>
      </w:r>
      <w:r w:rsidR="00EA49E7">
        <w:rPr>
          <w:rFonts w:cs="B Lotus"/>
          <w:noProof/>
          <w:sz w:val="24"/>
          <w:szCs w:val="24"/>
          <w:rtl/>
        </w:rPr>
        <w:t>)</w:t>
      </w:r>
      <w:r w:rsidR="00EA49E7">
        <w:rPr>
          <w:rFonts w:cs="B Lotus"/>
          <w:sz w:val="24"/>
          <w:szCs w:val="24"/>
          <w:rtl/>
        </w:rPr>
        <w:fldChar w:fldCharType="end"/>
      </w:r>
      <w:r w:rsidR="00EA49E7">
        <w:rPr>
          <w:rFonts w:cs="B Lotus" w:hint="cs"/>
          <w:sz w:val="24"/>
          <w:szCs w:val="24"/>
          <w:rtl/>
        </w:rPr>
        <w:t xml:space="preserve"> </w:t>
      </w:r>
      <w:r w:rsidRPr="002B4B4C">
        <w:rPr>
          <w:rFonts w:cs="B Lotus"/>
          <w:sz w:val="24"/>
          <w:szCs w:val="24"/>
          <w:rtl/>
        </w:rPr>
        <w:t>. نظریه‌ی تبادل اجتماعی</w:t>
      </w:r>
      <w:r w:rsidRPr="002B4B4C">
        <w:rPr>
          <w:rFonts w:cs="B Lotus"/>
          <w:sz w:val="24"/>
          <w:szCs w:val="24"/>
        </w:rPr>
        <w:t xml:space="preserve"> </w:t>
      </w:r>
      <w:r w:rsidRPr="002B4B4C">
        <w:rPr>
          <w:rFonts w:cs="B Lotus"/>
          <w:sz w:val="24"/>
          <w:szCs w:val="24"/>
          <w:rtl/>
        </w:rPr>
        <w:t>نیز روابط سازمانی را مبتنی بر منطق بده‌بستان متقابل تحلیل کرده و نشان می‌دهد که ارائه‌ی خدمات رفاهی ارزشمند، نوعی «بدهی اجتماعی» در کارکنان ایجاد می‌کند که آنان را به جبران از طریق تعهد و عملکرد مثبت ترغیب می‌کند</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&lt;EndNote&gt;&lt;Cite&gt;&lt;Author&gt;Blau&lt;/Author&gt;&lt;Year&gt;2017&lt;/Year&gt;&lt;RecNum&gt;5&lt;/RecNum&gt;&lt;DisplayText&gt;(Blau, 2017)&lt;/DisplayText&gt;&lt;record&gt;&lt;rec-number&gt;5&lt;/rec-number&gt;&lt;foreign-keys&gt;&lt;key app="EN" db-id="xeetrzrp70d5seev2z055e2ix2e5ferrvdw5" timestamp="1781016461</w:instrText>
      </w:r>
      <w:r w:rsidR="00EA49E7">
        <w:rPr>
          <w:rFonts w:cs="B Lotus"/>
          <w:sz w:val="24"/>
          <w:szCs w:val="24"/>
          <w:rtl/>
        </w:rPr>
        <w:instrText>"&gt;5&lt;/</w:instrText>
      </w:r>
      <w:r w:rsidR="00EA49E7">
        <w:rPr>
          <w:rFonts w:cs="B Lotus"/>
          <w:sz w:val="24"/>
          <w:szCs w:val="24"/>
        </w:rPr>
        <w:instrText>key&gt;&lt;/foreign-keys&gt;&lt;ref-type name="Book"&gt;6&lt;/ref-type&gt;&lt;contributors&gt;&lt;authors&gt;&lt;author&gt;Blau, Peter&lt;/author&gt;&lt;/authors&gt;&lt;/contributors&gt;&lt;titles&gt;&lt;title&gt;Exchange and power in social life&lt;/title&gt;&lt;/titles&gt;&lt;dates&gt;&lt;year&gt;2017&lt;/year&gt;&lt;/dates&gt;&lt;publisher&gt;Routledge&lt;/publisher&gt;&lt;isbn&gt;0203792645&lt;/isbn&gt;&lt;urls&gt;&lt;/urls&gt;&lt;/record&gt;&lt;/Cite&gt;&lt;/EndNote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322132">
        <w:rPr>
          <w:rFonts w:cs="B Lotus" w:hint="cs"/>
          <w:noProof/>
          <w:sz w:val="24"/>
          <w:szCs w:val="24"/>
          <w:rtl/>
        </w:rPr>
        <w:t>بلاو</w:t>
      </w:r>
      <w:r w:rsidR="00322132">
        <w:rPr>
          <w:rStyle w:val="FootnoteReference"/>
          <w:rFonts w:cs="B Lotus"/>
          <w:noProof/>
          <w:sz w:val="24"/>
          <w:szCs w:val="24"/>
          <w:rtl/>
        </w:rPr>
        <w:footnoteReference w:id="11"/>
      </w:r>
      <w:r w:rsidR="00322132">
        <w:rPr>
          <w:rFonts w:cs="B Lotus" w:hint="cs"/>
          <w:noProof/>
          <w:sz w:val="24"/>
          <w:szCs w:val="24"/>
          <w:rtl/>
        </w:rPr>
        <w:t>، 2017</w:t>
      </w:r>
      <w:r w:rsidR="00EA49E7">
        <w:rPr>
          <w:rFonts w:cs="B Lotus"/>
          <w:noProof/>
          <w:sz w:val="24"/>
          <w:szCs w:val="24"/>
          <w:rtl/>
        </w:rPr>
        <w:t>)</w:t>
      </w:r>
      <w:r w:rsidR="00EA49E7">
        <w:rPr>
          <w:rFonts w:cs="B Lotus"/>
          <w:sz w:val="24"/>
          <w:szCs w:val="24"/>
          <w:rtl/>
        </w:rPr>
        <w:fldChar w:fldCharType="end"/>
      </w:r>
      <w:r w:rsidRPr="002B4B4C">
        <w:rPr>
          <w:rFonts w:cs="B Lotus"/>
          <w:sz w:val="24"/>
          <w:szCs w:val="24"/>
          <w:rtl/>
        </w:rPr>
        <w:t xml:space="preserve">. </w:t>
      </w:r>
    </w:p>
    <w:p w14:paraId="23CF7455" w14:textId="77D3657E" w:rsidR="000F7CFD" w:rsidRPr="002B4B4C" w:rsidRDefault="007F5C79" w:rsidP="00EA49E7">
      <w:pPr>
        <w:bidi/>
        <w:jc w:val="both"/>
        <w:rPr>
          <w:rFonts w:cs="B Lotus"/>
          <w:sz w:val="24"/>
          <w:szCs w:val="24"/>
          <w:rtl/>
          <w:lang w:bidi="fa-IR"/>
        </w:rPr>
      </w:pPr>
      <w:r w:rsidRPr="002B4B4C">
        <w:rPr>
          <w:rFonts w:cs="B Lotus"/>
          <w:sz w:val="24"/>
          <w:szCs w:val="24"/>
          <w:rtl/>
        </w:rPr>
        <w:t>در نهایت، نظریه‌ی حمایت سازمانی ادراک‌شده</w:t>
      </w:r>
      <w:r w:rsidRPr="002B4B4C">
        <w:rPr>
          <w:rFonts w:cs="B Lotus"/>
          <w:sz w:val="24"/>
          <w:szCs w:val="24"/>
        </w:rPr>
        <w:t xml:space="preserve"> </w:t>
      </w:r>
      <w:r w:rsidR="00EA49E7">
        <w:rPr>
          <w:rFonts w:cs="B Lotus"/>
          <w:sz w:val="24"/>
          <w:szCs w:val="24"/>
        </w:rPr>
        <w:fldChar w:fldCharType="begin"/>
      </w:r>
      <w:r w:rsidR="00EA49E7">
        <w:rPr>
          <w:rFonts w:cs="B Lotus"/>
          <w:sz w:val="24"/>
          <w:szCs w:val="24"/>
        </w:rPr>
        <w:instrText xml:space="preserve"> ADDIN EN.CITE &lt;EndNote&gt;&lt;Cite&gt;&lt;Author&gt;Eisenberger&lt;/Author&gt;&lt;Year&gt;2001&lt;/Year&gt;&lt;RecNum&gt;14&lt;/RecNum&gt;&lt;DisplayText&gt;(Eisenberger et al., 2001)&lt;/DisplayText&gt;&lt;record&gt;&lt;rec-number&gt;14&lt;/rec-number&gt;&lt;foreign-keys&gt;&lt;key app="EN" db-id="xeetrzrp70d5seev2z055e2ix2e5ferrvdw5" timestamp="1781017119"&gt;14&lt;/key&gt;&lt;/foreign-keys&gt;&lt;ref-type name="Journal Article"&gt;17&lt;/ref-type&gt;&lt;contributors&gt;&lt;authors&gt;&lt;author&gt;Eisenberger, Robert&lt;/author&gt;&lt;author&gt;Armeli, Stephen&lt;/author&gt;&lt;author&gt;Rexwinkel, Barbara&lt;/author&gt;&lt;author&gt;Lynch, Patrick D&lt;/author&gt;&lt;author&gt;Rhoades, Linda&lt;/author&gt;&lt;/authors&gt;&lt;/contributors&gt;&lt;titles&gt;&lt;title&gt;Reciprocation of perceived organizational support&lt;/title&gt;&lt;secondary-title&gt;Journal of applied psychology&lt;/secondary-title&gt;&lt;/titles&gt;&lt;periodical&gt;&lt;full-title&gt;Journal of applied psychology&lt;/full-title&gt;&lt;/periodical&gt;&lt;pages&gt;42&lt;/pages&gt;&lt;volume&gt;86&lt;/volume&gt;&lt;number&gt;1&lt;/number&gt;&lt;dates&gt;&lt;year&gt;2001&lt;/year&gt;&lt;/dates&gt;&lt;isbn&gt;1939-1854&lt;/isbn&gt;&lt;urls&gt;&lt;/urls&gt;&lt;/record&gt;&lt;/Cite&gt;&lt;/EndNote&gt;</w:instrText>
      </w:r>
      <w:r w:rsidR="00EA49E7">
        <w:rPr>
          <w:rFonts w:cs="B Lotus"/>
          <w:sz w:val="24"/>
          <w:szCs w:val="24"/>
        </w:rPr>
        <w:fldChar w:fldCharType="separate"/>
      </w:r>
      <w:r w:rsidR="00322132">
        <w:rPr>
          <w:rFonts w:cs="B Lotus" w:hint="cs"/>
          <w:noProof/>
          <w:sz w:val="24"/>
          <w:szCs w:val="24"/>
          <w:rtl/>
        </w:rPr>
        <w:t>(آیزنبرگر</w:t>
      </w:r>
      <w:r w:rsidR="00322132">
        <w:rPr>
          <w:rStyle w:val="FootnoteReference"/>
          <w:rFonts w:cs="B Lotus"/>
          <w:noProof/>
          <w:sz w:val="24"/>
          <w:szCs w:val="24"/>
          <w:rtl/>
        </w:rPr>
        <w:footnoteReference w:id="12"/>
      </w:r>
      <w:r w:rsidR="00322132">
        <w:rPr>
          <w:rFonts w:cs="B Lotus" w:hint="cs"/>
          <w:noProof/>
          <w:sz w:val="24"/>
          <w:szCs w:val="24"/>
          <w:rtl/>
        </w:rPr>
        <w:t xml:space="preserve"> و همکاران، 2001)</w:t>
      </w:r>
      <w:r w:rsidR="00EA49E7">
        <w:rPr>
          <w:rFonts w:cs="B Lotus"/>
          <w:sz w:val="24"/>
          <w:szCs w:val="24"/>
        </w:rPr>
        <w:fldChar w:fldCharType="end"/>
      </w:r>
      <w:r w:rsidR="00322132" w:rsidRPr="002B4B4C">
        <w:rPr>
          <w:rFonts w:cs="B Lotus"/>
          <w:sz w:val="24"/>
          <w:szCs w:val="24"/>
          <w:rtl/>
        </w:rPr>
        <w:t xml:space="preserve"> </w:t>
      </w:r>
      <w:r w:rsidRPr="002B4B4C">
        <w:rPr>
          <w:rFonts w:cs="B Lotus"/>
          <w:sz w:val="24"/>
          <w:szCs w:val="24"/>
          <w:rtl/>
        </w:rPr>
        <w:t>و نظریه‌ی اقلیم ایمنی روانی</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&lt;EndNote&gt;&lt;Cite&gt;&lt;Author&gt;Dollard&lt;/Author&gt;&lt;Year&gt;2011&lt;/Year&gt;&lt;RecNum&gt;13&lt;/RecNum&gt;&lt;DisplayText&gt;(Dollard &amp;amp; McTernan, 2011)&lt;/DisplayText&gt;&lt;record&gt;&lt;rec-number&gt;13&lt;/rec-number&gt;&lt;foreign-keys&gt;&lt;key app="EN" db-id="xeetrzrp70d5seev2z055e2ix2e5ferrvdw5</w:instrText>
      </w:r>
      <w:r w:rsidR="00EA49E7">
        <w:rPr>
          <w:rFonts w:cs="B Lotus"/>
          <w:sz w:val="24"/>
          <w:szCs w:val="24"/>
          <w:rtl/>
        </w:rPr>
        <w:instrText xml:space="preserve">" </w:instrText>
      </w:r>
      <w:r w:rsidR="00EA49E7">
        <w:rPr>
          <w:rFonts w:cs="B Lotus"/>
          <w:sz w:val="24"/>
          <w:szCs w:val="24"/>
        </w:rPr>
        <w:instrText>timestamp="1781017004"&gt;13&lt;/key&gt;&lt;/foreign-keys&gt;&lt;ref-type name="Journal Article"&gt;17&lt;/ref-type&gt;&lt;contributors&gt;&lt;authors&gt;&lt;author&gt;Dollard, Maureen F&lt;/author&gt;&lt;author&gt;McTernan, Wes&lt;/author&gt;&lt;/authors&gt;&lt;/contributors&gt;&lt;titles&gt;&lt;title&gt;Psychosocial safety climate: a multilevel theory of work stress in the health and community service sector&lt;/title&gt;&lt;secondary-title&gt;Epidemiology and psychiatric sciences&lt;/secondary-title&gt;&lt;/titles&gt;&lt;periodical&gt;&lt;full-title&gt;Epidemiology and psychiatric sciences&lt;/full-title&gt;&lt;/periodical&gt;&lt;pages&gt;2</w:instrText>
      </w:r>
      <w:r w:rsidR="00EA49E7">
        <w:rPr>
          <w:rFonts w:cs="B Lotus"/>
          <w:sz w:val="24"/>
          <w:szCs w:val="24"/>
          <w:rtl/>
        </w:rPr>
        <w:instrText>87-293&lt;/</w:instrText>
      </w:r>
      <w:r w:rsidR="00EA49E7">
        <w:rPr>
          <w:rFonts w:cs="B Lotus"/>
          <w:sz w:val="24"/>
          <w:szCs w:val="24"/>
        </w:rPr>
        <w:instrText>pages&gt;&lt;volume&gt;20&lt;/volume&gt;&lt;number&gt;4&lt;/number&gt;&lt;dates&gt;&lt;year&gt;2011&lt;/year&gt;&lt;/dates&gt;&lt;isbn&gt;2045-7979&lt;/isbn&gt;&lt;urls&gt;&lt;/urls&gt;&lt;/record&gt;&lt;/Cite&gt;&lt;/EndNote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3356A2">
        <w:rPr>
          <w:rFonts w:cs="B Lotus" w:hint="cs"/>
          <w:noProof/>
          <w:sz w:val="24"/>
          <w:szCs w:val="24"/>
          <w:rtl/>
        </w:rPr>
        <w:t>دلارد و مک‌ترنان</w:t>
      </w:r>
      <w:r w:rsidR="003356A2">
        <w:rPr>
          <w:rStyle w:val="FootnoteReference"/>
          <w:rFonts w:cs="B Lotus"/>
          <w:noProof/>
          <w:sz w:val="24"/>
          <w:szCs w:val="24"/>
          <w:rtl/>
        </w:rPr>
        <w:footnoteReference w:id="13"/>
      </w:r>
      <w:r w:rsidR="003356A2">
        <w:rPr>
          <w:rFonts w:cs="B Lotus" w:hint="cs"/>
          <w:noProof/>
          <w:sz w:val="24"/>
          <w:szCs w:val="24"/>
          <w:rtl/>
        </w:rPr>
        <w:t>، 2011)</w:t>
      </w:r>
      <w:r w:rsidR="00EA49E7">
        <w:rPr>
          <w:rFonts w:cs="B Lotus"/>
          <w:sz w:val="24"/>
          <w:szCs w:val="24"/>
          <w:rtl/>
        </w:rPr>
        <w:fldChar w:fldCharType="end"/>
      </w:r>
      <w:r w:rsidR="00EA49E7">
        <w:rPr>
          <w:rFonts w:cs="B Lotus" w:hint="cs"/>
          <w:sz w:val="24"/>
          <w:szCs w:val="24"/>
          <w:rtl/>
        </w:rPr>
        <w:t xml:space="preserve"> </w:t>
      </w:r>
      <w:r w:rsidRPr="002B4B4C">
        <w:rPr>
          <w:rFonts w:cs="B Lotus"/>
          <w:sz w:val="24"/>
          <w:szCs w:val="24"/>
          <w:rtl/>
        </w:rPr>
        <w:t>بر اهمیت جو سازمانی حمایت‌گر و امن برای حفظ سلامت روانی کارکنان تأکید دارند.</w:t>
      </w:r>
      <w:r w:rsidR="000F7CFD" w:rsidRPr="002B4B4C">
        <w:rPr>
          <w:rFonts w:cs="B Lotus" w:hint="cs"/>
          <w:sz w:val="24"/>
          <w:szCs w:val="24"/>
          <w:rtl/>
        </w:rPr>
        <w:t xml:space="preserve"> </w:t>
      </w:r>
      <w:r w:rsidRPr="00661216">
        <w:rPr>
          <w:rFonts w:cs="B Lotus"/>
          <w:sz w:val="24"/>
          <w:szCs w:val="24"/>
          <w:highlight w:val="green"/>
          <w:rtl/>
        </w:rPr>
        <w:t>مرور نظام‌مند پژوهش‌های دهه‌ی اخیر نشان می‌دهد که مطالعات پیشین در حوزه‌ی رفاه کارکنان سلامت را می‌توان در چهار دسته‌ی موضوعی سازماندهی کرد:</w:t>
      </w:r>
      <w:r w:rsidRPr="002B4B4C">
        <w:rPr>
          <w:rFonts w:cs="B Lotus"/>
          <w:sz w:val="24"/>
          <w:szCs w:val="24"/>
          <w:rtl/>
        </w:rPr>
        <w:t xml:space="preserve"> </w:t>
      </w:r>
    </w:p>
    <w:p w14:paraId="461067A5" w14:textId="7DDE0A06" w:rsidR="000F7CFD" w:rsidRPr="000F7CFD" w:rsidRDefault="000F7CFD" w:rsidP="00EA49E7">
      <w:pPr>
        <w:bidi/>
        <w:jc w:val="both"/>
        <w:rPr>
          <w:rFonts w:cs="B Lotus"/>
          <w:sz w:val="24"/>
          <w:szCs w:val="24"/>
        </w:rPr>
      </w:pPr>
      <w:r w:rsidRPr="000F7CFD">
        <w:rPr>
          <w:rFonts w:cs="B Lotus"/>
          <w:sz w:val="24"/>
          <w:szCs w:val="24"/>
          <w:rtl/>
        </w:rPr>
        <w:t xml:space="preserve">دسته نخست، پژوهش‌هایی هستند که بر پیامدهای </w:t>
      </w:r>
      <w:r w:rsidRPr="000F7CFD">
        <w:rPr>
          <w:rFonts w:cs="B Lotus" w:hint="cs"/>
          <w:sz w:val="24"/>
          <w:szCs w:val="24"/>
          <w:rtl/>
        </w:rPr>
        <w:t>فقدان رفاه</w:t>
      </w:r>
      <w:r w:rsidRPr="000F7CFD">
        <w:rPr>
          <w:rFonts w:cs="B Lotus"/>
          <w:sz w:val="24"/>
          <w:szCs w:val="24"/>
          <w:rtl/>
        </w:rPr>
        <w:t xml:space="preserve"> متمرکز شده‌اند. فرسودگی شغلی، قصد ترک خدمت و کاهش عملکرد، سه پیامد عمده‌ای هستند که در مطالعات متعدد در نظام‌های سلامت مختلف گزارش شده است. در ایران، در یک مرور سیستماتیک و متاآنالیز نشان دادند که حجم کار بالا و فرسودگی شغلی مهم‌ترین عوامل پیش‌بینی‌کننده قصد ترک خدمت در پرستاران ایرانی است</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&lt;EndNote&gt;&lt;Cite&gt;&lt;Author&gt;Hajizadeh&lt;/Author&gt;&lt;Year&gt;2025&lt;/Year&gt;&lt;RecNum&gt;17&lt;/RecNum&gt;&lt;DisplayText&gt;(Hajizadeh et al., 2025)&lt;/DisplayText&gt;&lt;record&gt;&lt;rec-number&gt;17&lt;/rec-number&gt;&lt;foreign-keys&gt;&lt;key app="EN" db-id="xeetrzrp70d5seev2z055e2ix2e5ferrvdw5" timestamp="1781017331"&gt;17&lt;/key&gt;&lt;/foreign-keys&gt;&lt;ref-type name="Journal Article"&gt;17&lt;/ref-type&gt;&lt;contributors&gt;&lt;authors&gt;&lt;author&gt;Hajizadeh, Alireza&lt;/author&gt;&lt;author&gt;Kakemam, Edris&lt;/author&gt;&lt;author&gt;Arab-Zozani, Morteza&lt;/author&gt;&lt;author&gt;Najafpoor, Zahra&lt;/author&gt;&lt;author</w:instrText>
      </w:r>
      <w:r w:rsidR="00EA49E7">
        <w:rPr>
          <w:rFonts w:cs="B Lotus"/>
          <w:sz w:val="24"/>
          <w:szCs w:val="24"/>
          <w:rtl/>
        </w:rPr>
        <w:instrText>&gt;</w:instrText>
      </w:r>
      <w:r w:rsidR="00EA49E7">
        <w:rPr>
          <w:rFonts w:cs="B Lotus"/>
          <w:sz w:val="24"/>
          <w:szCs w:val="24"/>
        </w:rPr>
        <w:instrText>Dargahi, Hossein&lt;/author&gt;&lt;author&gt;Saeidpour, Jalal&lt;/author&gt;&lt;/authors&gt;&lt;/contributors&gt;&lt;titles&gt;&lt;title&gt;Turnover intention among nurses in Iranian hospitals: a systematic review and meta-analysis&lt;/title&gt;&lt;secondary-title&gt;BMC nursing&lt;/secondary-title&gt;&lt;/titles&gt;&lt;periodical&gt;&lt;full-title&gt;BMC nursing&lt;/full-title&gt;&lt;/periodical&gt;&lt;pages&gt;166&lt;/pages&gt;&lt;volume&gt;24&lt;/volume&gt;&lt;number&gt;1&lt;/number&gt;&lt;dates&gt;&lt;year&gt;2025&lt;/year&gt;&lt;/dates&gt;&lt;isbn&gt;1472-6955&lt;/isbn&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A5024C">
        <w:rPr>
          <w:rFonts w:cs="B Lotus" w:hint="cs"/>
          <w:noProof/>
          <w:sz w:val="24"/>
          <w:szCs w:val="24"/>
          <w:rtl/>
        </w:rPr>
        <w:t>حاجی زاده و همکاران، 2025</w:t>
      </w:r>
      <w:r w:rsidR="00EA49E7">
        <w:rPr>
          <w:rFonts w:cs="B Lotus"/>
          <w:noProof/>
          <w:sz w:val="24"/>
          <w:szCs w:val="24"/>
          <w:rtl/>
        </w:rPr>
        <w:t>)</w:t>
      </w:r>
      <w:r w:rsidR="00EA49E7">
        <w:rPr>
          <w:rFonts w:cs="B Lotus"/>
          <w:sz w:val="24"/>
          <w:szCs w:val="24"/>
          <w:rtl/>
        </w:rPr>
        <w:fldChar w:fldCharType="end"/>
      </w:r>
      <w:r w:rsidRPr="000F7CFD">
        <w:rPr>
          <w:rFonts w:cs="B Lotus"/>
          <w:sz w:val="24"/>
          <w:szCs w:val="24"/>
          <w:rtl/>
        </w:rPr>
        <w:t>. در مطالعه‌ای بر روی دستیاران پزشکی ایران، حجم کار طاقت‌فرسا، شیفت‌های سنگین و عدم حمایت کافی را از عوامل اصلی فرسودگی شغلی و کاهش رفاه روانی گزارش کردند</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&lt;EndNote&gt;&lt;Cite&gt;&lt;Author&gt;Rahimi&lt;/Author&gt;&lt;Year&gt;2024&lt;/Year&gt;&lt;RecNum&gt;36&lt;/RecNum&gt;&lt;DisplayText&gt;(Rahimi et al., 2024)&lt;/DisplayText&gt;&lt;record&gt;&lt;rec-number&gt;36&lt;/rec-number&gt;&lt;foreign-keys&gt;&lt;key app="EN" db-id="xeetrzrp70d5seev2z055e2ix2e5ferrvdw5" timestamp</w:instrText>
      </w:r>
      <w:r w:rsidR="00EA49E7">
        <w:rPr>
          <w:rFonts w:cs="B Lotus"/>
          <w:sz w:val="24"/>
          <w:szCs w:val="24"/>
          <w:rtl/>
        </w:rPr>
        <w:instrText>="1781018923"&gt;36&lt;/</w:instrText>
      </w:r>
      <w:r w:rsidR="00EA49E7">
        <w:rPr>
          <w:rFonts w:cs="B Lotus"/>
          <w:sz w:val="24"/>
          <w:szCs w:val="24"/>
        </w:rPr>
        <w:instrText>key&gt;&lt;/foreign-keys&gt;&lt;ref-type name="Journal Article"&gt;17&lt;/ref-type&gt;&lt;contributors&gt;&lt;authors&gt;&lt;author&gt;Rahimi, Behrooz&lt;/author&gt;&lt;author&gt;Nemati, Ali&lt;/author&gt;&lt;author&gt;Tadayon, Behzad&lt;/author&gt;&lt;author&gt;Samadpour, Mahmood&lt;/author&gt;&lt;author&gt;Biglarkhani, Amin&lt;/author&gt;&lt;/authors&gt;&lt;/contributors&gt;&lt;titles&gt;&lt;title&gt;Challenges and solutions of medical residency: the example of Iran&lt;/title&gt;&lt;secondary-title&gt;BMC Health Services Research&lt;/secondary-title&gt;&lt;/titles&gt;&lt;periodical&gt;&lt;full-title&gt;BMC Health Services Research&lt;/full</w:instrText>
      </w:r>
      <w:r w:rsidR="00EA49E7">
        <w:rPr>
          <w:rFonts w:cs="B Lotus"/>
          <w:sz w:val="24"/>
          <w:szCs w:val="24"/>
          <w:rtl/>
        </w:rPr>
        <w:instrText>-</w:instrText>
      </w:r>
      <w:r w:rsidR="00EA49E7">
        <w:rPr>
          <w:rFonts w:cs="B Lotus"/>
          <w:sz w:val="24"/>
          <w:szCs w:val="24"/>
        </w:rPr>
        <w:instrText>title&gt;&lt;/periodical&gt;&lt;pages&gt;854&lt;/pages&gt;&lt;volume&gt;24&lt;/volume&gt;&lt;number&gt;1&lt;/number&gt;&lt;dates&gt;&lt;year&gt;2024&lt;/year&gt;&lt;/dates&gt;&lt;isbn&gt;1472-6963&lt;/isbn&gt;&lt;urls&gt;&lt;/urls&gt;&lt;/record&gt;&lt;/Cite&gt;&lt;/EndNote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A5024C">
        <w:rPr>
          <w:rFonts w:cs="B Lotus" w:hint="cs"/>
          <w:noProof/>
          <w:sz w:val="24"/>
          <w:szCs w:val="24"/>
          <w:rtl/>
          <w:lang w:bidi="fa-IR"/>
        </w:rPr>
        <w:t>رحیمی و همکاران، 2024</w:t>
      </w:r>
      <w:r w:rsidR="00EA49E7">
        <w:rPr>
          <w:rFonts w:cs="B Lotus"/>
          <w:noProof/>
          <w:sz w:val="24"/>
          <w:szCs w:val="24"/>
          <w:rtl/>
        </w:rPr>
        <w:t>)</w:t>
      </w:r>
      <w:r w:rsidR="00EA49E7">
        <w:rPr>
          <w:rFonts w:cs="B Lotus"/>
          <w:sz w:val="24"/>
          <w:szCs w:val="24"/>
          <w:rtl/>
        </w:rPr>
        <w:fldChar w:fldCharType="end"/>
      </w:r>
      <w:r w:rsidRPr="000F7CFD">
        <w:rPr>
          <w:rFonts w:cs="B Lotus"/>
          <w:sz w:val="24"/>
          <w:szCs w:val="24"/>
          <w:rtl/>
        </w:rPr>
        <w:t>. در سطح بین‌المللی، در یک متاآنالیز بر روی پرستاران اتاق عمل چین، استرس شغلی بالا، ساعات کار طولانی و عدم حمایت سازمانی را قوی‌ترین عوامل پیش‌بین فرسودگی شغلی شناسایی کردند</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&lt;EndNote&gt;&lt;Cite&gt;&lt;Author&gt;Dai&lt;/Author&gt;&lt;Year&gt;2025&lt;/Year&gt;&lt;RecNum&gt;11&lt;/RecNum&gt;&lt;DisplayText&gt;(Dai et al., 2025)&lt;/DisplayText&gt;&lt;record&gt;&lt;rec-number&gt;11&lt;/rec-number&gt;&lt;foreign-keys&gt;&lt;key app="EN" db-id="xeetrzrp70d5seev2z055e2ix2e5ferrvdw5" timestamp="17810</w:instrText>
      </w:r>
      <w:r w:rsidR="00EA49E7">
        <w:rPr>
          <w:rFonts w:cs="B Lotus"/>
          <w:sz w:val="24"/>
          <w:szCs w:val="24"/>
          <w:rtl/>
        </w:rPr>
        <w:instrText>16904"&gt;11&lt;/</w:instrText>
      </w:r>
      <w:r w:rsidR="00EA49E7">
        <w:rPr>
          <w:rFonts w:cs="B Lotus"/>
          <w:sz w:val="24"/>
          <w:szCs w:val="24"/>
        </w:rPr>
        <w:instrText>key&gt;&lt;/foreign-keys&gt;&lt;ref-type name="Journal Article"&gt;17&lt;/ref-type&gt;&lt;contributors&gt;&lt;authors&gt;&lt;author&gt;Dai, Xiaoxia&lt;/author&gt;&lt;author&gt;Xie, Caixia&lt;/author&gt;&lt;author&gt;Wu, Yunlian&lt;/author&gt;&lt;author&gt;Chen, Tian&lt;/author&gt;&lt;author&gt;Lu, Fang&lt;/author&gt;&lt;/authors&gt;&lt;/contributors&gt;&lt;titles&gt;&lt;title&gt;Factors associated with burnout among Chinese operating room nurses: a meta-analysis&lt;/title&gt;&lt;secondary-title&gt;BMC nursing&lt;/secondary-title&gt;&lt;/titles&gt;&lt;periodical&gt;&lt;full-title&gt;BMC nursing&lt;/full-title&gt;&lt;/periodical&gt;&lt;pages&gt;312&lt;/pages&gt;&lt;volume</w:instrText>
      </w:r>
      <w:r w:rsidR="00EA49E7">
        <w:rPr>
          <w:rFonts w:cs="B Lotus"/>
          <w:sz w:val="24"/>
          <w:szCs w:val="24"/>
          <w:rtl/>
        </w:rPr>
        <w:instrText>&gt;24&lt;/</w:instrText>
      </w:r>
      <w:r w:rsidR="00EA49E7">
        <w:rPr>
          <w:rFonts w:cs="B Lotus"/>
          <w:sz w:val="24"/>
          <w:szCs w:val="24"/>
        </w:rPr>
        <w:instrText>volume&gt;&lt;number&gt;1&lt;/number&gt;&lt;dates&gt;&lt;year&gt;2025&lt;/year&gt;&lt;/dates&gt;&lt;isbn&gt;1472-6955&lt;/isbn&gt;&lt;urls&gt;&lt;/urls&gt;&lt;/record&gt;&lt;/Cite&gt;&lt;/EndNote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A5024C">
        <w:rPr>
          <w:rFonts w:cs="B Lotus" w:hint="cs"/>
          <w:noProof/>
          <w:sz w:val="24"/>
          <w:szCs w:val="24"/>
          <w:rtl/>
          <w:lang w:bidi="fa-IR"/>
        </w:rPr>
        <w:t>دای و همکاران، 2025</w:t>
      </w:r>
      <w:r w:rsidR="00EA49E7">
        <w:rPr>
          <w:rFonts w:cs="B Lotus"/>
          <w:noProof/>
          <w:sz w:val="24"/>
          <w:szCs w:val="24"/>
          <w:rtl/>
        </w:rPr>
        <w:t>)</w:t>
      </w:r>
      <w:r w:rsidR="00EA49E7">
        <w:rPr>
          <w:rFonts w:cs="B Lotus"/>
          <w:sz w:val="24"/>
          <w:szCs w:val="24"/>
          <w:rtl/>
        </w:rPr>
        <w:fldChar w:fldCharType="end"/>
      </w:r>
      <w:r w:rsidRPr="000F7CFD">
        <w:rPr>
          <w:rFonts w:cs="B Lotus"/>
          <w:sz w:val="24"/>
          <w:szCs w:val="24"/>
          <w:rtl/>
        </w:rPr>
        <w:t>.</w:t>
      </w:r>
    </w:p>
    <w:p w14:paraId="7E6508BE" w14:textId="7D23D0FD" w:rsidR="000F7CFD" w:rsidRPr="000F7CFD" w:rsidRDefault="000F7CFD" w:rsidP="00A5024C">
      <w:pPr>
        <w:bidi/>
        <w:jc w:val="both"/>
        <w:rPr>
          <w:rFonts w:cs="B Lotus"/>
          <w:sz w:val="24"/>
          <w:szCs w:val="24"/>
        </w:rPr>
      </w:pPr>
      <w:r w:rsidRPr="000F7CFD">
        <w:rPr>
          <w:rFonts w:cs="B Lotus"/>
          <w:sz w:val="24"/>
          <w:szCs w:val="24"/>
          <w:rtl/>
        </w:rPr>
        <w:t xml:space="preserve">دسته دوم، مطالعاتی هستند که به عناصر منفرد رفاه پرداخته‌اند. برای نمونه، </w:t>
      </w:r>
      <w:r w:rsidR="00EA49E7">
        <w:rPr>
          <w:rFonts w:cs="B Lotus" w:hint="cs"/>
          <w:sz w:val="24"/>
          <w:szCs w:val="24"/>
          <w:rtl/>
        </w:rPr>
        <w:t>مطالعه ای</w:t>
      </w:r>
      <w:r w:rsidRPr="000F7CFD">
        <w:rPr>
          <w:rFonts w:cs="B Lotus"/>
          <w:sz w:val="24"/>
          <w:szCs w:val="24"/>
          <w:rtl/>
          <w:lang w:bidi="fa-IR"/>
        </w:rPr>
        <w:t xml:space="preserve"> </w:t>
      </w:r>
      <w:r w:rsidR="00EA49E7">
        <w:rPr>
          <w:rFonts w:cs="B Lotus"/>
          <w:sz w:val="24"/>
          <w:szCs w:val="24"/>
          <w:rtl/>
        </w:rPr>
        <w:t>نشان دا</w:t>
      </w:r>
      <w:r w:rsidR="00EA49E7">
        <w:rPr>
          <w:rFonts w:cs="B Lotus" w:hint="cs"/>
          <w:sz w:val="24"/>
          <w:szCs w:val="24"/>
          <w:rtl/>
        </w:rPr>
        <w:t>د</w:t>
      </w:r>
      <w:r w:rsidRPr="000F7CFD">
        <w:rPr>
          <w:rFonts w:cs="B Lotus"/>
          <w:sz w:val="24"/>
          <w:szCs w:val="24"/>
          <w:rtl/>
        </w:rPr>
        <w:t xml:space="preserve"> که کمبود تجهیزات حفاظت فردی در دوران کووید-</w:t>
      </w:r>
      <w:r w:rsidRPr="000F7CFD">
        <w:rPr>
          <w:rFonts w:cs="B Lotus"/>
          <w:sz w:val="24"/>
          <w:szCs w:val="24"/>
          <w:rtl/>
          <w:lang w:bidi="fa-IR"/>
        </w:rPr>
        <w:t>۱۹</w:t>
      </w:r>
      <w:r w:rsidRPr="000F7CFD">
        <w:rPr>
          <w:rFonts w:cs="B Lotus"/>
          <w:sz w:val="24"/>
          <w:szCs w:val="24"/>
          <w:rtl/>
        </w:rPr>
        <w:t>، منجر به افزایش قابل توجه پریشانی روانی در میان کارکنان درمانی کانادا شده است</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&lt;EndNote&gt;&lt;Cite&gt;&lt;Author&gt;Amoak&lt;/Author&gt;&lt;Year&gt;2025&lt;/Year&gt;&lt;RecNum&gt;2&lt;/RecNum&gt;&lt;DisplayText&gt;(Amoak et al., 2025)&lt;/DisplayText&gt;&lt;record&gt;&lt;rec-number&gt;2&lt;/rec-number&gt;&lt;foreign-keys&gt;&lt;key app="EN" db-id="xeetrzrp70d5seev2z055e2ix2e5ferrvdw5" timestamp="178</w:instrText>
      </w:r>
      <w:r w:rsidR="00EA49E7">
        <w:rPr>
          <w:rFonts w:cs="B Lotus"/>
          <w:sz w:val="24"/>
          <w:szCs w:val="24"/>
          <w:rtl/>
        </w:rPr>
        <w:instrText>1016135"&gt;2&lt;/</w:instrText>
      </w:r>
      <w:r w:rsidR="00EA49E7">
        <w:rPr>
          <w:rFonts w:cs="B Lotus"/>
          <w:sz w:val="24"/>
          <w:szCs w:val="24"/>
        </w:rPr>
        <w:instrText>key&gt;&lt;/foreign-keys&gt;&lt;ref-type name="Journal Article"&gt;17&lt;/ref-type&gt;&lt;contributors&gt;&lt;authors&gt;&lt;author&gt;Amoak, Daniel&lt;/author&gt;&lt;author&gt;Dhillon, Satveer&lt;/author&gt;&lt;author&gt;Batung, Evans&lt;/author&gt;&lt;author&gt;Antabe, Roger&lt;/author&gt;&lt;author&gt;Sano, Yujiro&lt;/author&gt;&lt;/authors&gt;&lt;/contributors&gt;&lt;titles&gt;&lt;title&gt;PPE shortages and healthcare workers&amp;apos; mental health during the COVID‐19 pandemic in Canada&lt;/title&gt;&lt;secondary-title&gt;The Canadian Geographer/Le Géographe canadien&lt;/secondary-title&gt;&lt;/titles&gt;&lt;periodical&gt;&lt;full-title&gt;The Canadian Geographer/Le Géographe canadien&lt;/full-title&gt;&lt;/periodical&gt;&lt;pages&gt;e12970&lt;/pages&gt;&lt;volume&gt;69&lt;/volume&gt;&lt;number&gt;1&lt;/number&gt;&lt;dates&gt;&lt;year&gt;2025&lt;/year&gt;&lt;/dates&gt;&lt;isbn&gt;0008-3658&lt;/isbn&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A5024C" w:rsidRPr="00A5024C">
        <w:rPr>
          <w:rFonts w:cs="B Lotus" w:hint="cs"/>
          <w:noProof/>
          <w:sz w:val="24"/>
          <w:szCs w:val="24"/>
          <w:rtl/>
        </w:rPr>
        <w:t>آمواک</w:t>
      </w:r>
      <w:r w:rsidR="00A5024C" w:rsidRPr="00A5024C">
        <w:rPr>
          <w:rFonts w:cs="B Lotus"/>
          <w:noProof/>
          <w:sz w:val="24"/>
          <w:szCs w:val="24"/>
          <w:vertAlign w:val="superscript"/>
          <w:rtl/>
        </w:rPr>
        <w:footnoteReference w:id="14"/>
      </w:r>
      <w:r w:rsidR="00A5024C" w:rsidRPr="00A5024C">
        <w:rPr>
          <w:rFonts w:cs="B Lotus" w:hint="cs"/>
          <w:noProof/>
          <w:sz w:val="24"/>
          <w:szCs w:val="24"/>
          <w:rtl/>
        </w:rPr>
        <w:t xml:space="preserve"> و همکاران، 2025</w:t>
      </w:r>
      <w:r w:rsidR="00EA49E7">
        <w:rPr>
          <w:rFonts w:cs="B Lotus"/>
          <w:noProof/>
          <w:sz w:val="24"/>
          <w:szCs w:val="24"/>
          <w:rtl/>
        </w:rPr>
        <w:t>)</w:t>
      </w:r>
      <w:r w:rsidR="00EA49E7">
        <w:rPr>
          <w:rFonts w:cs="B Lotus"/>
          <w:sz w:val="24"/>
          <w:szCs w:val="24"/>
          <w:rtl/>
        </w:rPr>
        <w:fldChar w:fldCharType="end"/>
      </w:r>
      <w:r w:rsidRPr="000F7CFD">
        <w:rPr>
          <w:rFonts w:cs="B Lotus"/>
          <w:sz w:val="24"/>
          <w:szCs w:val="24"/>
          <w:rtl/>
        </w:rPr>
        <w:t xml:space="preserve">. </w:t>
      </w:r>
      <w:r w:rsidR="00EA49E7">
        <w:rPr>
          <w:rFonts w:cs="B Lotus" w:hint="cs"/>
          <w:sz w:val="24"/>
          <w:szCs w:val="24"/>
          <w:rtl/>
        </w:rPr>
        <w:t>پژوهشگران دیگری</w:t>
      </w:r>
      <w:r w:rsidRPr="000F7CFD">
        <w:rPr>
          <w:rFonts w:cs="B Lotus"/>
          <w:sz w:val="24"/>
          <w:szCs w:val="24"/>
          <w:rtl/>
        </w:rPr>
        <w:t xml:space="preserve"> در چین نشان دادند که بیمه درمانی تکمیلی با کاهش فشار مالی، به‌طور معناداری سلامت روان را بهبود می‌بخشد</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&lt;EndNote&gt;&lt;Cite&gt;&lt;Author&gt;Zhang&lt;/Author&gt;&lt;Year&gt;2024&lt;/Year&gt;&lt;RecNum&gt;49&lt;/RecNum&gt;&lt;DisplayText&gt;(Zhang et al., 2024)&lt;/DisplayText&gt;&lt;record&gt;&lt;rec-number&gt;49&lt;/rec-number&gt;&lt;foreign-keys&gt;&lt;key app="EN" db-id="xeetrzrp70d5seev2z055e2ix2e5ferrvdw5" timestamp="1</w:instrText>
      </w:r>
      <w:r w:rsidR="00EA49E7">
        <w:rPr>
          <w:rFonts w:cs="B Lotus"/>
          <w:sz w:val="24"/>
          <w:szCs w:val="24"/>
          <w:rtl/>
        </w:rPr>
        <w:instrText>781021368"&gt;49&lt;/</w:instrText>
      </w:r>
      <w:r w:rsidR="00EA49E7">
        <w:rPr>
          <w:rFonts w:cs="B Lotus"/>
          <w:sz w:val="24"/>
          <w:szCs w:val="24"/>
        </w:rPr>
        <w:instrText>key&gt;&lt;/foreign-keys&gt;&lt;ref-type name="Journal Article"&gt;17&lt;/ref-type&gt;&lt;contributors&gt;&lt;authors&gt;&lt;author&gt;Zhang, Yaru&lt;/author&gt;&lt;author&gt;Yang, Wei&lt;/author&gt;&lt;author&gt;Zhang, Siqian&lt;/author&gt;&lt;author&gt;Yu, Zexuan&lt;/author&gt;&lt;author&gt;Li, Jiajia&lt;/author&gt;&lt;/authors&gt;&lt;/contributors&gt;&lt;titles&gt;&lt;title&gt;Can social health insurance improve mental health? An analysis of supplementary high-cost illness insurance in China&lt;/title&gt;&lt;secondary-title&gt;The Journals of Gerontology, Series B: Psychological Sciences and Social Sciences&lt;/secondary-title&gt;&lt;/titles&gt;&lt;periodical&gt;&lt;full-title&gt;The Journals of Gerontology, Series B: Psychological Sciences and Social Sciences&lt;/full-title&gt;&lt;/periodical&gt;&lt;pages&gt;gbae139&lt;/pages&gt;&lt;volume&gt;79&lt;/volume&gt;&lt;number&gt;10&lt;/number&gt;&lt;dates&gt;&lt;year&gt;2024&lt;/year&gt;&lt;/dates&gt;&lt;isbn&gt;1079-5</w:instrText>
      </w:r>
      <w:r w:rsidR="00EA49E7">
        <w:rPr>
          <w:rFonts w:cs="B Lotus"/>
          <w:sz w:val="24"/>
          <w:szCs w:val="24"/>
          <w:rtl/>
        </w:rPr>
        <w:instrText>014&lt;/</w:instrText>
      </w:r>
      <w:r w:rsidR="00EA49E7">
        <w:rPr>
          <w:rFonts w:cs="B Lotus"/>
          <w:sz w:val="24"/>
          <w:szCs w:val="24"/>
        </w:rPr>
        <w:instrText>isbn&gt;&lt;urls&gt;&lt;/urls&gt;&lt;/record&gt;&lt;/Cite&gt;&lt;/EndNote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A5024C" w:rsidRPr="00A5024C">
        <w:rPr>
          <w:rFonts w:cs="B Lotus" w:hint="cs"/>
          <w:noProof/>
          <w:sz w:val="24"/>
          <w:szCs w:val="24"/>
          <w:rtl/>
          <w:lang w:bidi="fa-IR"/>
        </w:rPr>
        <w:t xml:space="preserve"> ژانگ</w:t>
      </w:r>
      <w:r w:rsidR="00A5024C" w:rsidRPr="00A5024C">
        <w:rPr>
          <w:rFonts w:cs="B Lotus"/>
          <w:noProof/>
          <w:sz w:val="24"/>
          <w:szCs w:val="24"/>
          <w:vertAlign w:val="superscript"/>
          <w:rtl/>
          <w:lang w:bidi="fa-IR"/>
        </w:rPr>
        <w:footnoteReference w:id="15"/>
      </w:r>
      <w:r w:rsidR="00A5024C" w:rsidRPr="00A5024C">
        <w:rPr>
          <w:rFonts w:cs="B Lotus" w:hint="cs"/>
          <w:noProof/>
          <w:sz w:val="24"/>
          <w:szCs w:val="24"/>
          <w:rtl/>
          <w:lang w:bidi="fa-IR"/>
        </w:rPr>
        <w:t xml:space="preserve"> و همکاران،</w:t>
      </w:r>
      <w:r w:rsidR="00A5024C">
        <w:rPr>
          <w:rFonts w:cs="B Lotus" w:hint="cs"/>
          <w:noProof/>
          <w:sz w:val="24"/>
          <w:szCs w:val="24"/>
          <w:rtl/>
          <w:lang w:bidi="fa-IR"/>
        </w:rPr>
        <w:t xml:space="preserve"> 2024</w:t>
      </w:r>
      <w:r w:rsidR="00EA49E7">
        <w:rPr>
          <w:rFonts w:cs="B Lotus"/>
          <w:noProof/>
          <w:sz w:val="24"/>
          <w:szCs w:val="24"/>
          <w:rtl/>
        </w:rPr>
        <w:t>)</w:t>
      </w:r>
      <w:r w:rsidR="00EA49E7">
        <w:rPr>
          <w:rFonts w:cs="B Lotus"/>
          <w:sz w:val="24"/>
          <w:szCs w:val="24"/>
          <w:rtl/>
        </w:rPr>
        <w:fldChar w:fldCharType="end"/>
      </w:r>
      <w:r w:rsidRPr="000F7CFD">
        <w:rPr>
          <w:rFonts w:cs="B Lotus"/>
          <w:sz w:val="24"/>
          <w:szCs w:val="24"/>
          <w:rtl/>
        </w:rPr>
        <w:t xml:space="preserve">. </w:t>
      </w:r>
      <w:r w:rsidR="00EA49E7">
        <w:rPr>
          <w:rFonts w:cs="B Lotus" w:hint="cs"/>
          <w:sz w:val="24"/>
          <w:szCs w:val="24"/>
          <w:rtl/>
        </w:rPr>
        <w:t>همچنین مطالعات دیگر</w:t>
      </w:r>
      <w:r w:rsidRPr="000F7CFD">
        <w:rPr>
          <w:rFonts w:cs="B Lotus"/>
          <w:sz w:val="24"/>
          <w:szCs w:val="24"/>
          <w:rtl/>
          <w:lang w:bidi="fa-IR"/>
        </w:rPr>
        <w:t xml:space="preserve"> </w:t>
      </w:r>
      <w:r w:rsidRPr="000F7CFD">
        <w:rPr>
          <w:rFonts w:cs="B Lotus"/>
          <w:sz w:val="24"/>
          <w:szCs w:val="24"/>
          <w:rtl/>
        </w:rPr>
        <w:t>نیز تأکید کردند که جبران خدمات مالی مناسب و تسهیلات رفاهی در محل کار، رضایت شغلی را افزایش می‌دهد</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&lt;EndNote&gt;&lt;Cite&gt;&lt;Author&gt;Rachman&lt;/Author&gt;&lt;Year&gt;2025&lt;/Year&gt;&lt;RecNum&gt;52&lt;/RecNum&gt;&lt;DisplayText&gt;(Rachman et al., 2025)&lt;/DisplayText&gt;&lt;record&gt;&lt;rec-number&gt;52&lt;/rec-number&gt;&lt;foreign-keys&gt;&lt;key app="EN" db-id="xeetrzrp70d5seev2z055e2ix2e5ferrvdw5" timestamp="1781209037"&gt;52&lt;/key&gt;&lt;/foreign-keys&gt;&lt;ref-type name="Journal Article"&gt;17&lt;/ref-type&gt;&lt;contributors&gt;&lt;authors&gt;&lt;author&gt;Rachman, Abdul&lt;/author&gt;&lt;author&gt;Kuswandi, K&lt;/author&gt;&lt;author&gt;Rahayu, S&lt;/author&gt;&lt;/authors&gt;&lt;/contributors&gt;&lt;titles&gt;&lt;title&gt;The influence of financial compensation, work facilities, and workload on employee job satisfaction&lt;/title&gt;&lt;secondary-title&gt;Jurnal Ilmiah Manajemen Kesatuan&lt;/secondary-title&gt;&lt;/titles&gt;&lt;periodical&gt;&lt;full-title&gt;Jurnal Ilmiah Manajemen Kesatuan&lt;/full-title&gt;&lt;/periodical&gt;&lt;pages&gt;433-44</w:instrText>
      </w:r>
      <w:r w:rsidR="00EA49E7">
        <w:rPr>
          <w:rFonts w:cs="B Lotus"/>
          <w:sz w:val="24"/>
          <w:szCs w:val="24"/>
          <w:rtl/>
        </w:rPr>
        <w:instrText>4&lt;/</w:instrText>
      </w:r>
      <w:r w:rsidR="00EA49E7">
        <w:rPr>
          <w:rFonts w:cs="B Lotus"/>
          <w:sz w:val="24"/>
          <w:szCs w:val="24"/>
        </w:rPr>
        <w:instrText>pages&gt;&lt;volume&gt;13&lt;/volume&gt;&lt;number&gt;1&lt;/number&gt;&lt;dates&gt;&lt;year&gt;2025&lt;/year&gt;&lt;/dates&gt;&lt;urls&gt;&lt;/urls&gt;&lt;/record&gt;&lt;/Cite&gt;&lt;/EndNote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A5024C" w:rsidRPr="00A5024C">
        <w:rPr>
          <w:rFonts w:cs="B Lotus" w:hint="cs"/>
          <w:noProof/>
          <w:sz w:val="24"/>
          <w:szCs w:val="24"/>
          <w:rtl/>
        </w:rPr>
        <w:t xml:space="preserve"> راخمن</w:t>
      </w:r>
      <w:r w:rsidR="00A5024C" w:rsidRPr="00A5024C">
        <w:rPr>
          <w:rFonts w:cs="B Lotus"/>
          <w:noProof/>
          <w:sz w:val="24"/>
          <w:szCs w:val="24"/>
          <w:vertAlign w:val="superscript"/>
          <w:rtl/>
        </w:rPr>
        <w:footnoteReference w:id="16"/>
      </w:r>
      <w:r w:rsidR="00A5024C" w:rsidRPr="00A5024C">
        <w:rPr>
          <w:rFonts w:cs="B Lotus" w:hint="cs"/>
          <w:noProof/>
          <w:sz w:val="24"/>
          <w:szCs w:val="24"/>
          <w:rtl/>
        </w:rPr>
        <w:t xml:space="preserve"> و همکاران</w:t>
      </w:r>
      <w:r w:rsidR="00A5024C">
        <w:rPr>
          <w:rFonts w:cs="B Lotus" w:hint="cs"/>
          <w:noProof/>
          <w:sz w:val="24"/>
          <w:szCs w:val="24"/>
          <w:rtl/>
        </w:rPr>
        <w:t>، 2025</w:t>
      </w:r>
      <w:r w:rsidR="00EA49E7">
        <w:rPr>
          <w:rFonts w:cs="B Lotus"/>
          <w:noProof/>
          <w:sz w:val="24"/>
          <w:szCs w:val="24"/>
          <w:rtl/>
        </w:rPr>
        <w:t>)</w:t>
      </w:r>
      <w:r w:rsidR="00EA49E7">
        <w:rPr>
          <w:rFonts w:cs="B Lotus"/>
          <w:sz w:val="24"/>
          <w:szCs w:val="24"/>
          <w:rtl/>
        </w:rPr>
        <w:fldChar w:fldCharType="end"/>
      </w:r>
      <w:r w:rsidRPr="000F7CFD">
        <w:rPr>
          <w:rFonts w:cs="B Lotus"/>
          <w:sz w:val="24"/>
          <w:szCs w:val="24"/>
          <w:rtl/>
        </w:rPr>
        <w:t xml:space="preserve">. </w:t>
      </w:r>
      <w:r w:rsidR="00EA49E7">
        <w:rPr>
          <w:rFonts w:cs="B Lotus" w:hint="cs"/>
          <w:sz w:val="24"/>
          <w:szCs w:val="24"/>
          <w:rtl/>
        </w:rPr>
        <w:t>مطالعات حوزه بهداشت حرفه ای هم</w:t>
      </w:r>
      <w:r w:rsidR="00EA49E7">
        <w:rPr>
          <w:rFonts w:cs="B Lotus"/>
          <w:sz w:val="24"/>
          <w:szCs w:val="24"/>
          <w:rtl/>
        </w:rPr>
        <w:t xml:space="preserve"> نشان داد</w:t>
      </w:r>
      <w:r w:rsidRPr="000F7CFD">
        <w:rPr>
          <w:rFonts w:cs="B Lotus"/>
          <w:sz w:val="24"/>
          <w:szCs w:val="24"/>
          <w:rtl/>
        </w:rPr>
        <w:t xml:space="preserve"> که طراحی ارگونومیک و کیفیت هوای محیط کار بر سلامت جسمانی کارکنان مؤثر است</w:t>
      </w:r>
      <w:r w:rsidR="00EA49E7">
        <w:rPr>
          <w:rFonts w:cs="B Lotus" w:hint="cs"/>
          <w:sz w:val="24"/>
          <w:szCs w:val="24"/>
          <w:rtl/>
        </w:rPr>
        <w:t xml:space="preserve"> </w:t>
      </w:r>
      <w:r w:rsidR="00EA49E7">
        <w:rPr>
          <w:rFonts w:cs="B Lotus"/>
          <w:sz w:val="24"/>
          <w:szCs w:val="24"/>
          <w:rtl/>
        </w:rPr>
        <w:fldChar w:fldCharType="begin"/>
      </w:r>
      <w:r w:rsidR="00EA49E7">
        <w:rPr>
          <w:rFonts w:cs="B Lotus"/>
          <w:sz w:val="24"/>
          <w:szCs w:val="24"/>
          <w:rtl/>
        </w:rPr>
        <w:instrText xml:space="preserve"> </w:instrText>
      </w:r>
      <w:r w:rsidR="00EA49E7">
        <w:rPr>
          <w:rFonts w:cs="B Lotus"/>
          <w:sz w:val="24"/>
          <w:szCs w:val="24"/>
        </w:rPr>
        <w:instrText>ADDIN EN.CITE &lt;EndNote&gt;&lt;Cite&gt;&lt;Author&gt;Poncelet&lt;/Author&gt;&lt;Year&gt;2025&lt;/Year&gt;&lt;RecNum&gt;35&lt;/RecNum&gt;&lt;DisplayText&gt;(Poncelet et al., 2025)&lt;/DisplayText&gt;&lt;record&gt;&lt;rec-number&gt;35&lt;/rec-number&gt;&lt;foreign-keys&gt;&lt;key app="EN" db-id="xeetrzrp70d5seev2z055e2ix2e5ferrvdw5" timestamp="1781018896"&gt;35&lt;/key&gt;&lt;/foreign-keys&gt;&lt;ref-type name="Journal Article"&gt;17&lt;/ref-type&gt;&lt;contributors&gt;&lt;authors&gt;&lt;author&gt;Poncelet, Stien&lt;/author&gt;&lt;author&gt;Balci, Ozan&lt;/author&gt;&lt;author&gt;Vande Moere, Andrew&lt;/author&gt;&lt;author&gt;Godderis, Lode&lt;/author&gt;&lt;/authors&gt;&lt;/contributors&gt;&lt;titles&gt;&lt;title&gt;Promoting the health of workers through office layout: A scoping literature review&lt;/title&gt;&lt;secondary-title&gt;Building and Environment&lt;/secondary-title&gt;&lt;/titles&gt;&lt;periodical&gt;&lt;full-title&gt;Building and Environment&lt;/full-title&gt;&lt;/periodical&gt;&lt;pages&gt;112645&lt;/pages&gt;&lt;volume&gt;272&lt;/volume&gt;&lt;dates&gt;&lt;year&gt;2025&lt;/year&gt;&lt;/dates&gt;&lt;isbn&gt;0360-1323&lt;/isbn&gt;&lt;urls&gt;&lt;/urls&gt;&lt;/record&gt;&lt;/Cite&gt;&lt;/EndNote</w:instrText>
      </w:r>
      <w:r w:rsidR="00EA49E7">
        <w:rPr>
          <w:rFonts w:cs="B Lotus"/>
          <w:sz w:val="24"/>
          <w:szCs w:val="24"/>
          <w:rtl/>
        </w:rPr>
        <w:instrText>&gt;</w:instrText>
      </w:r>
      <w:r w:rsidR="00EA49E7">
        <w:rPr>
          <w:rFonts w:cs="B Lotus"/>
          <w:sz w:val="24"/>
          <w:szCs w:val="24"/>
          <w:rtl/>
        </w:rPr>
        <w:fldChar w:fldCharType="separate"/>
      </w:r>
      <w:r w:rsidR="00EA49E7">
        <w:rPr>
          <w:rFonts w:cs="B Lotus"/>
          <w:noProof/>
          <w:sz w:val="24"/>
          <w:szCs w:val="24"/>
          <w:rtl/>
        </w:rPr>
        <w:t>(</w:t>
      </w:r>
      <w:r w:rsidR="00A5024C" w:rsidRPr="00A5024C">
        <w:rPr>
          <w:rFonts w:cs="B Lotus" w:hint="cs"/>
          <w:noProof/>
          <w:sz w:val="24"/>
          <w:szCs w:val="24"/>
          <w:rtl/>
        </w:rPr>
        <w:t xml:space="preserve"> پونسله</w:t>
      </w:r>
      <w:r w:rsidR="00A5024C" w:rsidRPr="00A5024C">
        <w:rPr>
          <w:rFonts w:cs="B Lotus"/>
          <w:noProof/>
          <w:sz w:val="24"/>
          <w:szCs w:val="24"/>
          <w:vertAlign w:val="superscript"/>
          <w:rtl/>
        </w:rPr>
        <w:footnoteReference w:id="17"/>
      </w:r>
      <w:r w:rsidR="00A5024C" w:rsidRPr="00A5024C">
        <w:rPr>
          <w:rFonts w:cs="B Lotus" w:hint="cs"/>
          <w:noProof/>
          <w:sz w:val="24"/>
          <w:szCs w:val="24"/>
          <w:rtl/>
        </w:rPr>
        <w:t xml:space="preserve"> و همکاران، 2025</w:t>
      </w:r>
      <w:r w:rsidR="00EA49E7">
        <w:rPr>
          <w:rFonts w:cs="B Lotus"/>
          <w:noProof/>
          <w:sz w:val="24"/>
          <w:szCs w:val="24"/>
          <w:rtl/>
        </w:rPr>
        <w:t>)</w:t>
      </w:r>
      <w:r w:rsidR="00EA49E7">
        <w:rPr>
          <w:rFonts w:cs="B Lotus"/>
          <w:sz w:val="24"/>
          <w:szCs w:val="24"/>
          <w:rtl/>
        </w:rPr>
        <w:fldChar w:fldCharType="end"/>
      </w:r>
      <w:r w:rsidRPr="000F7CFD">
        <w:rPr>
          <w:rFonts w:cs="B Lotus"/>
          <w:sz w:val="24"/>
          <w:szCs w:val="24"/>
          <w:rtl/>
        </w:rPr>
        <w:t>.</w:t>
      </w:r>
    </w:p>
    <w:p w14:paraId="050D5F22" w14:textId="3D77D7E2" w:rsidR="000F7CFD" w:rsidRPr="000F7CFD" w:rsidRDefault="000F7CFD" w:rsidP="00886849">
      <w:pPr>
        <w:bidi/>
        <w:jc w:val="both"/>
        <w:rPr>
          <w:rFonts w:cs="B Lotus"/>
          <w:sz w:val="24"/>
          <w:szCs w:val="24"/>
        </w:rPr>
      </w:pPr>
      <w:r w:rsidRPr="000F7CFD">
        <w:rPr>
          <w:rFonts w:cs="B Lotus"/>
          <w:sz w:val="24"/>
          <w:szCs w:val="24"/>
          <w:rtl/>
        </w:rPr>
        <w:lastRenderedPageBreak/>
        <w:t xml:space="preserve">دسته سوم، پژوهش‌هایی هستند که بر جنبه‌های غیرمادی و ناملموس رفاه تمرکز کرده‌اند. مونتیرو و جوزف </w:t>
      </w:r>
      <w:r w:rsidRPr="000F7CFD">
        <w:rPr>
          <w:rFonts w:cs="B Lotus"/>
          <w:sz w:val="24"/>
          <w:szCs w:val="24"/>
          <w:rtl/>
          <w:lang w:bidi="fa-IR"/>
        </w:rPr>
        <w:t xml:space="preserve"> </w:t>
      </w:r>
      <w:r w:rsidRPr="000F7CFD">
        <w:rPr>
          <w:rFonts w:cs="B Lotus"/>
          <w:sz w:val="24"/>
          <w:szCs w:val="24"/>
          <w:rtl/>
        </w:rPr>
        <w:t>نشان دادند که فرهنگ سمی محیط کار مستقیماً با افزایش اضطراب و افسردگی مرتبط است</w:t>
      </w:r>
      <w:r w:rsidR="00CE7DB2">
        <w:rPr>
          <w:rFonts w:cs="B Lotus" w:hint="cs"/>
          <w:sz w:val="24"/>
          <w:szCs w:val="24"/>
          <w:rtl/>
        </w:rPr>
        <w:t xml:space="preserve"> </w:t>
      </w:r>
      <w:r w:rsidR="00CE7DB2">
        <w:rPr>
          <w:rFonts w:cs="B Lotus"/>
          <w:sz w:val="24"/>
          <w:szCs w:val="24"/>
          <w:rtl/>
        </w:rPr>
        <w:fldChar w:fldCharType="begin"/>
      </w:r>
      <w:r w:rsidR="00CE7DB2">
        <w:rPr>
          <w:rFonts w:cs="B Lotus"/>
          <w:sz w:val="24"/>
          <w:szCs w:val="24"/>
          <w:rtl/>
        </w:rPr>
        <w:instrText xml:space="preserve"> </w:instrText>
      </w:r>
      <w:r w:rsidR="00CE7DB2">
        <w:rPr>
          <w:rFonts w:cs="B Lotus"/>
          <w:sz w:val="24"/>
          <w:szCs w:val="24"/>
        </w:rPr>
        <w:instrText>ADDIN EN.CITE &lt;EndNote&gt;&lt;Cite&gt;&lt;Author&gt;Monteiro&lt;/Author&gt;&lt;Year&gt;2023&lt;/Year&gt;&lt;RecNum&gt;30&lt;/RecNum&gt;&lt;DisplayText&gt;(Monteiro &amp;amp; Joseph, 2023)&lt;/DisplayText&gt;&lt;record&gt;&lt;rec-number&gt;30&lt;/rec-number&gt;&lt;foreign-keys&gt;&lt;key app="EN" db-id="xeetrzrp70d5seev2z055e2ix2e5ferrvdw5</w:instrText>
      </w:r>
      <w:r w:rsidR="00CE7DB2">
        <w:rPr>
          <w:rFonts w:cs="B Lotus"/>
          <w:sz w:val="24"/>
          <w:szCs w:val="24"/>
          <w:rtl/>
        </w:rPr>
        <w:instrText xml:space="preserve">" </w:instrText>
      </w:r>
      <w:r w:rsidR="00CE7DB2">
        <w:rPr>
          <w:rFonts w:cs="B Lotus"/>
          <w:sz w:val="24"/>
          <w:szCs w:val="24"/>
        </w:rPr>
        <w:instrText>timestamp="1781018664"&gt;30&lt;/key&gt;&lt;/foreign-keys&gt;&lt;ref-type name="Journal Article"&gt;17&lt;/ref-type&gt;&lt;contributors&gt;&lt;authors&gt;&lt;author&gt;Monteiro, Elvira&lt;/author&gt;&lt;author&gt;Joseph, James&lt;/author&gt;&lt;/authors&gt;&lt;/contributors&gt;&lt;titles&gt;&lt;title&gt;A review on the impact of workplace culture on employee mental health and well-being&lt;/title&gt;&lt;secondary-title&gt;International Journal of Case Studies in Business, IT and Education (IJCSBE)&lt;/secondary-title&gt;&lt;/titles&gt;&lt;periodical&gt;&lt;full-title&gt;International Journal of Case Studies in Business, IT and Education (IJCSBE)&lt;/full-title&gt;&lt;/periodical&gt;&lt;pages&gt;291-317&lt;/pages&gt;&lt;volume&gt;7&lt;/volume&gt;&lt;number&gt;2&lt;/number&gt;&lt;dates&gt;&lt;year&gt;2023&lt;/year&gt;&lt;/dates&gt;&lt;urls&gt;&lt;/urls&gt;&lt;/record&gt;&lt;/Cite&gt;&lt;/EndNote</w:instrText>
      </w:r>
      <w:r w:rsidR="00CE7DB2">
        <w:rPr>
          <w:rFonts w:cs="B Lotus"/>
          <w:sz w:val="24"/>
          <w:szCs w:val="24"/>
          <w:rtl/>
        </w:rPr>
        <w:instrText>&gt;</w:instrText>
      </w:r>
      <w:r w:rsidR="00CE7DB2">
        <w:rPr>
          <w:rFonts w:cs="B Lotus"/>
          <w:sz w:val="24"/>
          <w:szCs w:val="24"/>
          <w:rtl/>
        </w:rPr>
        <w:fldChar w:fldCharType="separate"/>
      </w:r>
      <w:r w:rsidR="00CE7DB2">
        <w:rPr>
          <w:rFonts w:cs="B Lotus"/>
          <w:noProof/>
          <w:sz w:val="24"/>
          <w:szCs w:val="24"/>
          <w:rtl/>
        </w:rPr>
        <w:t>(</w:t>
      </w:r>
      <w:r w:rsidR="00A5024C" w:rsidRPr="00A5024C">
        <w:rPr>
          <w:rFonts w:cs="B Lotus" w:hint="cs"/>
          <w:noProof/>
          <w:sz w:val="24"/>
          <w:szCs w:val="24"/>
          <w:rtl/>
          <w:lang w:bidi="fa-IR"/>
        </w:rPr>
        <w:t xml:space="preserve"> مونتوریو و ژوزف، 2023</w:t>
      </w:r>
      <w:r w:rsidR="00CE7DB2">
        <w:rPr>
          <w:rFonts w:cs="B Lotus"/>
          <w:noProof/>
          <w:sz w:val="24"/>
          <w:szCs w:val="24"/>
          <w:rtl/>
        </w:rPr>
        <w:t>)</w:t>
      </w:r>
      <w:r w:rsidR="00CE7DB2">
        <w:rPr>
          <w:rFonts w:cs="B Lotus"/>
          <w:sz w:val="24"/>
          <w:szCs w:val="24"/>
          <w:rtl/>
        </w:rPr>
        <w:fldChar w:fldCharType="end"/>
      </w:r>
      <w:r w:rsidRPr="000F7CFD">
        <w:rPr>
          <w:rFonts w:cs="B Lotus"/>
          <w:sz w:val="24"/>
          <w:szCs w:val="24"/>
          <w:rtl/>
        </w:rPr>
        <w:t xml:space="preserve">. در یک مطالعه پدیدارشناسی تفسیری، حمایت عاطفی همکاران، استقلال در تصمیم‌گیری‌های بالینی و احساس قدردانی را سه رکن اصلی حفظ تاب‌آوری و رفاه روانی کارکنان درمانی معرفی </w:t>
      </w:r>
      <w:r w:rsidR="002061B3">
        <w:rPr>
          <w:rFonts w:cs="B Lotus" w:hint="cs"/>
          <w:sz w:val="24"/>
          <w:szCs w:val="24"/>
          <w:rtl/>
        </w:rPr>
        <w:t xml:space="preserve">شد </w:t>
      </w:r>
      <w:r w:rsidR="002061B3">
        <w:rPr>
          <w:rFonts w:cs="B Lotus"/>
          <w:sz w:val="24"/>
          <w:szCs w:val="24"/>
          <w:rtl/>
        </w:rPr>
        <w:fldChar w:fldCharType="begin"/>
      </w:r>
      <w:r w:rsidR="002061B3">
        <w:rPr>
          <w:rFonts w:cs="B Lotus"/>
          <w:sz w:val="24"/>
          <w:szCs w:val="24"/>
          <w:rtl/>
        </w:rPr>
        <w:instrText xml:space="preserve"> </w:instrText>
      </w:r>
      <w:r w:rsidR="002061B3">
        <w:rPr>
          <w:rFonts w:cs="B Lotus"/>
          <w:sz w:val="24"/>
          <w:szCs w:val="24"/>
        </w:rPr>
        <w:instrText>ADDIN EN.CITE &lt;EndNote&gt;&lt;Cite&gt;&lt;Author&gt;Sanan&lt;/Author&gt;&lt;Year&gt;2025&lt;/Year&gt;&lt;RecNum&gt;39&lt;/RecNum&gt;&lt;DisplayText&gt;(Sanan, 2025)&lt;/DisplayText&gt;&lt;record&gt;&lt;rec-number&gt;39&lt;/rec-number&gt;&lt;foreign-keys&gt;&lt;key app="EN" db-id="xeetrzrp70d5seev2z055e2ix2e5ferrvdw5" timestamp="17810190</w:instrText>
      </w:r>
      <w:r w:rsidR="002061B3">
        <w:rPr>
          <w:rFonts w:cs="B Lotus"/>
          <w:sz w:val="24"/>
          <w:szCs w:val="24"/>
          <w:rtl/>
        </w:rPr>
        <w:instrText>11"&gt;39&lt;/</w:instrText>
      </w:r>
      <w:r w:rsidR="002061B3">
        <w:rPr>
          <w:rFonts w:cs="B Lotus"/>
          <w:sz w:val="24"/>
          <w:szCs w:val="24"/>
        </w:rPr>
        <w:instrText>key&gt;&lt;/foreign-keys&gt;&lt;ref-type name="Journal Article"&gt;17&lt;/ref-type&gt;&lt;contributors&gt;&lt;authors&gt;&lt;author&gt;Sanan, Payal&lt;/author&gt;&lt;/authors&gt;&lt;/contributors&gt;&lt;titles&gt;&lt;title&gt;Factors that support the wellbeing of healthcare professionals: an interpretivist phenomenological study&lt;/title&gt;&lt;secondary-title&gt;British Journal of Healthcare Management&lt;/secondary-title&gt;&lt;/titles&gt;&lt;periodical&gt;&lt;full-title&gt;British Journal of Healthcare Management&lt;/full-title&gt;&lt;/periodical&gt;&lt;pages&gt;1-10&lt;/pages&gt;&lt;volume&gt;31&lt;/volume&gt;&lt;number&gt;1&lt;/number&gt;&lt;dates&gt;&lt;year&gt;2025&lt;/year&gt;&lt;/dates&gt;&lt;isbn&gt;1358-0574&lt;/isbn&gt;&lt;urls&gt;&lt;/urls&gt;&lt;/record&gt;&lt;/Cite&gt;&lt;/EndNote</w:instrText>
      </w:r>
      <w:r w:rsidR="002061B3">
        <w:rPr>
          <w:rFonts w:cs="B Lotus"/>
          <w:sz w:val="24"/>
          <w:szCs w:val="24"/>
          <w:rtl/>
        </w:rPr>
        <w:instrText>&gt;</w:instrText>
      </w:r>
      <w:r w:rsidR="002061B3">
        <w:rPr>
          <w:rFonts w:cs="B Lotus"/>
          <w:sz w:val="24"/>
          <w:szCs w:val="24"/>
          <w:rtl/>
        </w:rPr>
        <w:fldChar w:fldCharType="separate"/>
      </w:r>
      <w:r w:rsidR="002061B3">
        <w:rPr>
          <w:rFonts w:cs="B Lotus"/>
          <w:noProof/>
          <w:sz w:val="24"/>
          <w:szCs w:val="24"/>
          <w:rtl/>
        </w:rPr>
        <w:t>(</w:t>
      </w:r>
      <w:r w:rsidR="00A5024C" w:rsidRPr="00A5024C">
        <w:rPr>
          <w:rFonts w:cs="B Lotus" w:hint="cs"/>
          <w:noProof/>
          <w:sz w:val="24"/>
          <w:szCs w:val="24"/>
          <w:rtl/>
        </w:rPr>
        <w:t xml:space="preserve"> سنان</w:t>
      </w:r>
      <w:r w:rsidR="00A5024C" w:rsidRPr="00A5024C">
        <w:rPr>
          <w:rFonts w:cs="B Lotus"/>
          <w:noProof/>
          <w:sz w:val="24"/>
          <w:szCs w:val="24"/>
          <w:vertAlign w:val="superscript"/>
          <w:rtl/>
        </w:rPr>
        <w:footnoteReference w:id="18"/>
      </w:r>
      <w:r w:rsidR="00A5024C" w:rsidRPr="00A5024C">
        <w:rPr>
          <w:rFonts w:cs="B Lotus" w:hint="cs"/>
          <w:noProof/>
          <w:sz w:val="24"/>
          <w:szCs w:val="24"/>
          <w:rtl/>
        </w:rPr>
        <w:t>، 2025</w:t>
      </w:r>
      <w:r w:rsidR="002061B3">
        <w:rPr>
          <w:rFonts w:cs="B Lotus"/>
          <w:noProof/>
          <w:sz w:val="24"/>
          <w:szCs w:val="24"/>
          <w:rtl/>
        </w:rPr>
        <w:t>)</w:t>
      </w:r>
      <w:r w:rsidR="002061B3">
        <w:rPr>
          <w:rFonts w:cs="B Lotus"/>
          <w:sz w:val="24"/>
          <w:szCs w:val="24"/>
          <w:rtl/>
        </w:rPr>
        <w:fldChar w:fldCharType="end"/>
      </w:r>
      <w:r w:rsidRPr="000F7CFD">
        <w:rPr>
          <w:rFonts w:cs="B Lotus"/>
          <w:sz w:val="24"/>
          <w:szCs w:val="24"/>
          <w:rtl/>
        </w:rPr>
        <w:t xml:space="preserve">. </w:t>
      </w:r>
      <w:r w:rsidR="002061B3">
        <w:rPr>
          <w:rFonts w:cs="B Lotus" w:hint="cs"/>
          <w:sz w:val="24"/>
          <w:szCs w:val="24"/>
          <w:rtl/>
        </w:rPr>
        <w:t>مطالعه دیگر نشان داد</w:t>
      </w:r>
      <w:r w:rsidRPr="000F7CFD">
        <w:rPr>
          <w:rFonts w:cs="B Lotus"/>
          <w:sz w:val="24"/>
          <w:szCs w:val="24"/>
          <w:rtl/>
        </w:rPr>
        <w:t xml:space="preserve"> که جو فراگیر و رهبری فراگیر، اعتماد کارکنان به سازمان و حس تعلق آن‌ها را افزایش می‌دهد</w:t>
      </w:r>
      <w:r w:rsidR="002061B3">
        <w:rPr>
          <w:rFonts w:cs="B Lotus" w:hint="cs"/>
          <w:sz w:val="24"/>
          <w:szCs w:val="24"/>
          <w:rtl/>
        </w:rPr>
        <w:t xml:space="preserve"> </w:t>
      </w:r>
      <w:r w:rsidR="002061B3">
        <w:rPr>
          <w:rFonts w:cs="B Lotus"/>
          <w:sz w:val="24"/>
          <w:szCs w:val="24"/>
          <w:rtl/>
        </w:rPr>
        <w:fldChar w:fldCharType="begin"/>
      </w:r>
      <w:r w:rsidR="002061B3">
        <w:rPr>
          <w:rFonts w:cs="B Lotus"/>
          <w:sz w:val="24"/>
          <w:szCs w:val="24"/>
          <w:rtl/>
        </w:rPr>
        <w:instrText xml:space="preserve"> </w:instrText>
      </w:r>
      <w:r w:rsidR="002061B3">
        <w:rPr>
          <w:rFonts w:cs="B Lotus"/>
          <w:sz w:val="24"/>
          <w:szCs w:val="24"/>
        </w:rPr>
        <w:instrText>ADDIN EN.CITE &lt;EndNote&gt;&lt;Cite&gt;&lt;Author&gt;Chung&lt;/Author&gt;&lt;Year&gt;2025&lt;/Year&gt;&lt;RecNum&gt;9&lt;/RecNum&gt;&lt;DisplayText&gt;(Chung et al., 2025)&lt;/DisplayText&gt;&lt;record&gt;&lt;rec-number&gt;9&lt;/rec-number&gt;&lt;foreign-keys&gt;&lt;key app="EN" db-id="xeetrzrp70d5seev2z055e2ix2e5ferrvdw5" timestamp="178</w:instrText>
      </w:r>
      <w:r w:rsidR="002061B3">
        <w:rPr>
          <w:rFonts w:cs="B Lotus"/>
          <w:sz w:val="24"/>
          <w:szCs w:val="24"/>
          <w:rtl/>
        </w:rPr>
        <w:instrText>1016736"&gt;9&lt;/</w:instrText>
      </w:r>
      <w:r w:rsidR="002061B3">
        <w:rPr>
          <w:rFonts w:cs="B Lotus"/>
          <w:sz w:val="24"/>
          <w:szCs w:val="24"/>
        </w:rPr>
        <w:instrText>key&gt;&lt;/foreign-keys&gt;&lt;ref-type name="Journal Article"&gt;17&lt;/ref-type&gt;&lt;contributors&gt;&lt;authors&gt;&lt;author&gt;Chung, Beth G&lt;/author&gt;&lt;author&gt;Shore, Lynn M&lt;/author&gt;&lt;author&gt;Wiegand, Justin P&lt;/author&gt;&lt;author&gt;Xu, Jia&lt;/author&gt;&lt;/authors&gt;&lt;/contributors&gt;&lt;titles&gt;&lt;title&gt;The effects of inclusive psychological climate, leader inclusion, and workgroup inclusion on trust and organizational identification&lt;/title&gt;&lt;secondary-title&gt;Equality, Diversity and Inclusion: An International Journal&lt;/secondary-title&gt;&lt;/titles&gt;&lt;periodical&gt;&lt;full-title&gt;Equality, Diversity and Inclusion: An International Journal&lt;/full-title&gt;&lt;/periodical&gt;&lt;pages&gt;924-945&lt;/pages&gt;&lt;volume&gt;44&lt;/volume&gt;&lt;number&gt;7&lt;/number&gt;&lt;dates&gt;&lt;year&gt;2025&lt;/year&gt;&lt;/dates&gt;&lt;isbn&gt;2040-7149&lt;/isbn&gt;&lt;urls&gt;&lt;/urls&gt;&lt;/record&gt;&lt;/Cite&gt;&lt;/EndNote</w:instrText>
      </w:r>
      <w:r w:rsidR="002061B3">
        <w:rPr>
          <w:rFonts w:cs="B Lotus"/>
          <w:sz w:val="24"/>
          <w:szCs w:val="24"/>
          <w:rtl/>
        </w:rPr>
        <w:instrText>&gt;</w:instrText>
      </w:r>
      <w:r w:rsidR="002061B3">
        <w:rPr>
          <w:rFonts w:cs="B Lotus"/>
          <w:sz w:val="24"/>
          <w:szCs w:val="24"/>
          <w:rtl/>
        </w:rPr>
        <w:fldChar w:fldCharType="separate"/>
      </w:r>
      <w:r w:rsidR="002061B3">
        <w:rPr>
          <w:rFonts w:cs="B Lotus"/>
          <w:noProof/>
          <w:sz w:val="24"/>
          <w:szCs w:val="24"/>
          <w:rtl/>
        </w:rPr>
        <w:t>(</w:t>
      </w:r>
      <w:r w:rsidR="009A612D" w:rsidRPr="009A612D">
        <w:rPr>
          <w:rtl/>
        </w:rPr>
        <w:t xml:space="preserve"> </w:t>
      </w:r>
      <w:r w:rsidR="009A612D" w:rsidRPr="009A612D">
        <w:rPr>
          <w:rFonts w:cs="B Lotus"/>
          <w:noProof/>
          <w:sz w:val="24"/>
          <w:szCs w:val="24"/>
          <w:rtl/>
        </w:rPr>
        <w:t>چانگ</w:t>
      </w:r>
      <w:r w:rsidR="000869DF">
        <w:rPr>
          <w:rStyle w:val="FootnoteReference"/>
          <w:rFonts w:cs="B Lotus"/>
          <w:noProof/>
          <w:sz w:val="24"/>
          <w:szCs w:val="24"/>
          <w:rtl/>
        </w:rPr>
        <w:footnoteReference w:id="19"/>
      </w:r>
      <w:r w:rsidR="009A612D" w:rsidRPr="009A612D">
        <w:rPr>
          <w:rFonts w:cs="B Lotus"/>
          <w:noProof/>
          <w:sz w:val="24"/>
          <w:szCs w:val="24"/>
          <w:rtl/>
        </w:rPr>
        <w:t xml:space="preserve"> و همکاران، 2025</w:t>
      </w:r>
      <w:r w:rsidR="002061B3">
        <w:rPr>
          <w:rFonts w:cs="B Lotus"/>
          <w:noProof/>
          <w:sz w:val="24"/>
          <w:szCs w:val="24"/>
          <w:rtl/>
        </w:rPr>
        <w:t>)</w:t>
      </w:r>
      <w:r w:rsidR="002061B3">
        <w:rPr>
          <w:rFonts w:cs="B Lotus"/>
          <w:sz w:val="24"/>
          <w:szCs w:val="24"/>
          <w:rtl/>
        </w:rPr>
        <w:fldChar w:fldCharType="end"/>
      </w:r>
      <w:r w:rsidRPr="000F7CFD">
        <w:rPr>
          <w:rFonts w:cs="B Lotus"/>
          <w:sz w:val="24"/>
          <w:szCs w:val="24"/>
          <w:rtl/>
        </w:rPr>
        <w:t>. در مطالعه‌ای بر روی کارکنان دانشگاهی در محیط کار هیبریدی، انزوای اجتماعی را بزرگترین چالش برای رفاه کارکنان معرفی کردند</w:t>
      </w:r>
      <w:r w:rsidR="002061B3">
        <w:rPr>
          <w:rFonts w:cs="B Lotus" w:hint="cs"/>
          <w:sz w:val="24"/>
          <w:szCs w:val="24"/>
          <w:rtl/>
        </w:rPr>
        <w:t xml:space="preserve"> </w:t>
      </w:r>
      <w:r w:rsidR="002061B3">
        <w:rPr>
          <w:rFonts w:cs="B Lotus"/>
          <w:sz w:val="24"/>
          <w:szCs w:val="24"/>
          <w:rtl/>
        </w:rPr>
        <w:fldChar w:fldCharType="begin"/>
      </w:r>
      <w:r w:rsidR="002061B3">
        <w:rPr>
          <w:rFonts w:cs="B Lotus"/>
          <w:sz w:val="24"/>
          <w:szCs w:val="24"/>
          <w:rtl/>
        </w:rPr>
        <w:instrText xml:space="preserve"> </w:instrText>
      </w:r>
      <w:r w:rsidR="002061B3">
        <w:rPr>
          <w:rFonts w:cs="B Lotus"/>
          <w:sz w:val="24"/>
          <w:szCs w:val="24"/>
        </w:rPr>
        <w:instrText>ADDIN EN.CITE &lt;EndNote&gt;&lt;Cite&gt;&lt;Author&gt;Marozva&lt;/Author&gt;&lt;Year&gt;2025&lt;/Year&gt;&lt;RecNum&gt;26&lt;/RecNum&gt;&lt;DisplayText&gt;(Marozva &amp;amp; Pelser, 2025)&lt;/DisplayText&gt;&lt;record&gt;&lt;rec-number&gt;26&lt;/rec-number&gt;&lt;foreign-keys&gt;&lt;key app="EN" db-id="xeetrzrp70d5seev2z055e2ix2e5ferrvdw5" timestamp="1781018471"&gt;26&lt;/key&gt;&lt;/foreign-keys&gt;&lt;ref-type name="Journal Article"&gt;17&lt;/ref-type&gt;&lt;contributors&gt;&lt;authors&gt;&lt;author&gt;Marozva, Rudo Rachel&lt;/author&gt;&lt;author&gt;Pelser, Anna-Marie&lt;/author&gt;&lt;/authors&gt;&lt;/contributors&gt;&lt;titles&gt;&lt;title&gt;Social employee well-being challenges of academics in the hybrid work environment&lt;/title&gt;&lt;secondary-title&gt;Frontiers in Psychology&lt;/secondary-title&gt;&lt;/titles&gt;&lt;periodical&gt;&lt;full-title&gt;Frontiers in Psychology&lt;/full-title&gt;&lt;/periodical&gt;&lt;pages&gt;1524804&lt;/pages&gt;&lt;volume&gt;16&lt;/volume&gt;&lt;dates&gt;&lt;year&gt;20</w:instrText>
      </w:r>
      <w:r w:rsidR="002061B3">
        <w:rPr>
          <w:rFonts w:cs="B Lotus"/>
          <w:sz w:val="24"/>
          <w:szCs w:val="24"/>
          <w:rtl/>
        </w:rPr>
        <w:instrText>25&lt;/</w:instrText>
      </w:r>
      <w:r w:rsidR="002061B3">
        <w:rPr>
          <w:rFonts w:cs="B Lotus"/>
          <w:sz w:val="24"/>
          <w:szCs w:val="24"/>
        </w:rPr>
        <w:instrText>year&gt;&lt;/dates&gt;&lt;isbn&gt;1664-1078&lt;/isbn&gt;&lt;urls&gt;&lt;/urls&gt;&lt;/record&gt;&lt;/Cite&gt;&lt;/EndNote</w:instrText>
      </w:r>
      <w:r w:rsidR="002061B3">
        <w:rPr>
          <w:rFonts w:cs="B Lotus"/>
          <w:sz w:val="24"/>
          <w:szCs w:val="24"/>
          <w:rtl/>
        </w:rPr>
        <w:instrText>&gt;</w:instrText>
      </w:r>
      <w:r w:rsidR="002061B3">
        <w:rPr>
          <w:rFonts w:cs="B Lotus"/>
          <w:sz w:val="24"/>
          <w:szCs w:val="24"/>
          <w:rtl/>
        </w:rPr>
        <w:fldChar w:fldCharType="separate"/>
      </w:r>
      <w:r w:rsidR="002061B3">
        <w:rPr>
          <w:rFonts w:cs="B Lotus"/>
          <w:noProof/>
          <w:sz w:val="24"/>
          <w:szCs w:val="24"/>
          <w:rtl/>
        </w:rPr>
        <w:t>(</w:t>
      </w:r>
      <w:r w:rsidR="00886849" w:rsidRPr="00886849">
        <w:rPr>
          <w:rFonts w:cs="B Lotus" w:hint="cs"/>
          <w:noProof/>
          <w:sz w:val="24"/>
          <w:szCs w:val="24"/>
          <w:rtl/>
        </w:rPr>
        <w:t xml:space="preserve"> ماروزوا و پسلر</w:t>
      </w:r>
      <w:r w:rsidR="000869DF">
        <w:rPr>
          <w:rStyle w:val="FootnoteReference"/>
          <w:rFonts w:cs="B Lotus"/>
          <w:noProof/>
          <w:sz w:val="24"/>
          <w:szCs w:val="24"/>
          <w:rtl/>
        </w:rPr>
        <w:footnoteReference w:id="20"/>
      </w:r>
      <w:r w:rsidR="00886849" w:rsidRPr="00886849">
        <w:rPr>
          <w:rFonts w:cs="B Lotus" w:hint="cs"/>
          <w:noProof/>
          <w:sz w:val="24"/>
          <w:szCs w:val="24"/>
          <w:rtl/>
        </w:rPr>
        <w:t>،</w:t>
      </w:r>
      <w:r w:rsidR="00886849">
        <w:rPr>
          <w:rFonts w:cs="B Lotus" w:hint="cs"/>
          <w:noProof/>
          <w:sz w:val="24"/>
          <w:szCs w:val="24"/>
          <w:rtl/>
        </w:rPr>
        <w:t xml:space="preserve"> 2025</w:t>
      </w:r>
      <w:r w:rsidR="002061B3">
        <w:rPr>
          <w:rFonts w:cs="B Lotus"/>
          <w:noProof/>
          <w:sz w:val="24"/>
          <w:szCs w:val="24"/>
          <w:rtl/>
        </w:rPr>
        <w:t>)</w:t>
      </w:r>
      <w:r w:rsidR="002061B3">
        <w:rPr>
          <w:rFonts w:cs="B Lotus"/>
          <w:sz w:val="24"/>
          <w:szCs w:val="24"/>
          <w:rtl/>
        </w:rPr>
        <w:fldChar w:fldCharType="end"/>
      </w:r>
      <w:r w:rsidRPr="000F7CFD">
        <w:rPr>
          <w:rFonts w:cs="B Lotus"/>
          <w:sz w:val="24"/>
          <w:szCs w:val="24"/>
          <w:rtl/>
        </w:rPr>
        <w:t>.</w:t>
      </w:r>
    </w:p>
    <w:p w14:paraId="5C77B03A" w14:textId="60970040" w:rsidR="00B4359C" w:rsidRPr="000F7CFD" w:rsidRDefault="000F7CFD" w:rsidP="000869DF">
      <w:pPr>
        <w:bidi/>
        <w:jc w:val="both"/>
        <w:rPr>
          <w:rFonts w:cs="B Lotus"/>
          <w:sz w:val="24"/>
          <w:szCs w:val="24"/>
        </w:rPr>
      </w:pPr>
      <w:r w:rsidRPr="000F7CFD">
        <w:rPr>
          <w:rFonts w:cs="B Lotus"/>
          <w:sz w:val="24"/>
          <w:szCs w:val="24"/>
          <w:rtl/>
        </w:rPr>
        <w:t>دسته چهارم، پژوهش‌های</w:t>
      </w:r>
      <w:r w:rsidRPr="000F7CFD">
        <w:rPr>
          <w:rFonts w:cs="B Lotus" w:hint="cs"/>
          <w:sz w:val="24"/>
          <w:szCs w:val="24"/>
          <w:rtl/>
        </w:rPr>
        <w:t xml:space="preserve"> </w:t>
      </w:r>
      <w:r w:rsidRPr="000F7CFD">
        <w:rPr>
          <w:rFonts w:cs="B Lotus"/>
          <w:sz w:val="24"/>
          <w:szCs w:val="24"/>
          <w:rtl/>
        </w:rPr>
        <w:t>هستند که تلاش کرده‌اند رفاه را به‌صورت چند</w:t>
      </w:r>
      <w:r w:rsidR="002061B3">
        <w:rPr>
          <w:rFonts w:cs="B Lotus" w:hint="cs"/>
          <w:sz w:val="24"/>
          <w:szCs w:val="24"/>
          <w:rtl/>
        </w:rPr>
        <w:t>وجهی</w:t>
      </w:r>
      <w:r w:rsidRPr="000F7CFD">
        <w:rPr>
          <w:rFonts w:cs="B Lotus"/>
          <w:sz w:val="24"/>
          <w:szCs w:val="24"/>
          <w:rtl/>
        </w:rPr>
        <w:t xml:space="preserve"> مطالعه کنند. شیلدز و همکاران </w:t>
      </w:r>
      <w:r w:rsidRPr="000F7CFD">
        <w:rPr>
          <w:rFonts w:cs="B Lotus"/>
          <w:sz w:val="24"/>
          <w:szCs w:val="24"/>
          <w:rtl/>
          <w:lang w:bidi="fa-IR"/>
        </w:rPr>
        <w:t xml:space="preserve"> </w:t>
      </w:r>
      <w:r w:rsidRPr="000F7CFD">
        <w:rPr>
          <w:rFonts w:cs="B Lotus"/>
          <w:sz w:val="24"/>
          <w:szCs w:val="24"/>
          <w:rtl/>
        </w:rPr>
        <w:t>در یک چارچوب مفهومی، نظام جبران خدمات را شامل پرداخت‌های مستقیم، مزایای غیرمستقیم و پاداش‌های غیرمالی دانستند</w:t>
      </w:r>
      <w:r w:rsidR="002061B3">
        <w:rPr>
          <w:rFonts w:cs="B Lotus"/>
          <w:sz w:val="24"/>
          <w:szCs w:val="24"/>
          <w:rtl/>
        </w:rPr>
        <w:fldChar w:fldCharType="begin"/>
      </w:r>
      <w:r w:rsidR="002061B3">
        <w:rPr>
          <w:rFonts w:cs="B Lotus"/>
          <w:sz w:val="24"/>
          <w:szCs w:val="24"/>
          <w:rtl/>
        </w:rPr>
        <w:instrText xml:space="preserve"> </w:instrText>
      </w:r>
      <w:r w:rsidR="002061B3">
        <w:rPr>
          <w:rFonts w:cs="B Lotus"/>
          <w:sz w:val="24"/>
          <w:szCs w:val="24"/>
        </w:rPr>
        <w:instrText>ADDIN EN.CITE &lt;EndNote&gt;&lt;Cite&gt;&lt;Author&gt;Shields&lt;/Author&gt;&lt;Year&gt;2015&lt;/Year&gt;&lt;RecNum&gt;43&lt;/RecNum&gt;&lt;DisplayText&gt;(Shields et al., 2015)&lt;/DisplayText&gt;&lt;record&gt;&lt;rec-number&gt;43&lt;/rec-number&gt;&lt;foreign-keys&gt;&lt;key app="EN" db-id="xeetrzrp70d5seev2z055e2ix2e5ferrvdw5" timestamp="1781019279"&gt;43&lt;/key&gt;&lt;/foreign-keys&gt;&lt;ref-type name="Book"&gt;6&lt;/ref-type&gt;&lt;contributors&gt;&lt;authors&gt;&lt;author&gt;Shields, John&lt;/author&gt;&lt;author&gt;Brown, Michelle&lt;/author&gt;&lt;author&gt;Kaine, Sarah&lt;/author&gt;&lt;author&gt;Dolle-Samuel, Catherine&lt;/author&gt;&lt;author&gt;North-Samardzic, Andrea&lt;/author&gt;&lt;author&gt;McLean, Peter&lt;/author&gt;&lt;author&gt;Johns, Robyn&lt;/author&gt;&lt;author&gt;O’Leary, Patrick&lt;/author&gt;&lt;author&gt;Plimmer, Geoff&lt;/author&gt;&lt;author&gt;Robinson, Jack&lt;/author&gt;&lt;/authors&gt;&lt;/contributors&gt;&lt;titles&gt;&lt;title&gt;Managing employee performance and reward: Concepts</w:instrText>
      </w:r>
      <w:r w:rsidR="002061B3">
        <w:rPr>
          <w:rFonts w:cs="B Lotus"/>
          <w:sz w:val="24"/>
          <w:szCs w:val="24"/>
          <w:rtl/>
        </w:rPr>
        <w:instrText xml:space="preserve">, </w:instrText>
      </w:r>
      <w:r w:rsidR="002061B3">
        <w:rPr>
          <w:rFonts w:cs="B Lotus"/>
          <w:sz w:val="24"/>
          <w:szCs w:val="24"/>
        </w:rPr>
        <w:instrText>practices, strategies&lt;/title&gt;&lt;/titles&gt;&lt;dates&gt;&lt;year&gt;2015&lt;/year&gt;&lt;/dates&gt;&lt;publisher&gt;Cambridge University Press&lt;/publisher&gt;&lt;isbn&gt;1316441156&lt;/isbn&gt;&lt;urls&gt;&lt;/urls&gt;&lt;/record&gt;&lt;/Cite&gt;&lt;/EndNote</w:instrText>
      </w:r>
      <w:r w:rsidR="002061B3">
        <w:rPr>
          <w:rFonts w:cs="B Lotus"/>
          <w:sz w:val="24"/>
          <w:szCs w:val="24"/>
          <w:rtl/>
        </w:rPr>
        <w:instrText>&gt;</w:instrText>
      </w:r>
      <w:r w:rsidR="002061B3">
        <w:rPr>
          <w:rFonts w:cs="B Lotus"/>
          <w:sz w:val="24"/>
          <w:szCs w:val="24"/>
          <w:rtl/>
        </w:rPr>
        <w:fldChar w:fldCharType="separate"/>
      </w:r>
      <w:r w:rsidR="000869DF" w:rsidRPr="000869DF">
        <w:rPr>
          <w:rFonts w:cs="B Lotus" w:hint="cs"/>
          <w:noProof/>
          <w:sz w:val="24"/>
          <w:szCs w:val="24"/>
          <w:rtl/>
        </w:rPr>
        <w:t xml:space="preserve"> </w:t>
      </w:r>
      <w:r w:rsidR="000869DF">
        <w:rPr>
          <w:rFonts w:cs="B Lotus" w:hint="cs"/>
          <w:noProof/>
          <w:sz w:val="24"/>
          <w:szCs w:val="24"/>
          <w:rtl/>
          <w:lang w:bidi="fa-IR"/>
        </w:rPr>
        <w:t>(</w:t>
      </w:r>
      <w:r w:rsidR="000869DF" w:rsidRPr="000869DF">
        <w:rPr>
          <w:rFonts w:cs="B Lotus" w:hint="cs"/>
          <w:noProof/>
          <w:sz w:val="24"/>
          <w:szCs w:val="24"/>
          <w:rtl/>
        </w:rPr>
        <w:t>شیلدز و همکاران، 2015</w:t>
      </w:r>
      <w:r w:rsidR="002061B3">
        <w:rPr>
          <w:rFonts w:cs="B Lotus"/>
          <w:noProof/>
          <w:sz w:val="24"/>
          <w:szCs w:val="24"/>
          <w:rtl/>
        </w:rPr>
        <w:t>)</w:t>
      </w:r>
      <w:r w:rsidR="002061B3">
        <w:rPr>
          <w:rFonts w:cs="B Lotus"/>
          <w:sz w:val="24"/>
          <w:szCs w:val="24"/>
          <w:rtl/>
        </w:rPr>
        <w:fldChar w:fldCharType="end"/>
      </w:r>
      <w:r w:rsidRPr="000F7CFD">
        <w:rPr>
          <w:rFonts w:cs="B Lotus"/>
          <w:sz w:val="24"/>
          <w:szCs w:val="24"/>
          <w:rtl/>
        </w:rPr>
        <w:t xml:space="preserve">. </w:t>
      </w:r>
      <w:r w:rsidR="0099791C">
        <w:rPr>
          <w:rFonts w:cs="B Lotus" w:hint="cs"/>
          <w:sz w:val="24"/>
          <w:szCs w:val="24"/>
          <w:rtl/>
        </w:rPr>
        <w:t>مطالعات دیگر</w:t>
      </w:r>
      <w:r w:rsidRPr="000F7CFD">
        <w:rPr>
          <w:rFonts w:cs="B Lotus"/>
          <w:sz w:val="24"/>
          <w:szCs w:val="24"/>
          <w:rtl/>
          <w:lang w:bidi="fa-IR"/>
        </w:rPr>
        <w:t xml:space="preserve"> </w:t>
      </w:r>
      <w:r w:rsidRPr="000F7CFD">
        <w:rPr>
          <w:rFonts w:cs="B Lotus"/>
          <w:sz w:val="24"/>
          <w:szCs w:val="24"/>
          <w:rtl/>
        </w:rPr>
        <w:t>نیز بین پاداش‌های ملموس و ناملموس تمایز قائل شدند</w:t>
      </w:r>
      <w:r w:rsidR="0099791C">
        <w:rPr>
          <w:rFonts w:cs="B Lotus" w:hint="cs"/>
          <w:sz w:val="24"/>
          <w:szCs w:val="24"/>
          <w:rtl/>
        </w:rPr>
        <w:t xml:space="preserve"> </w:t>
      </w:r>
      <w:r w:rsidR="0099791C">
        <w:rPr>
          <w:rFonts w:cs="B Lotus"/>
          <w:sz w:val="24"/>
          <w:szCs w:val="24"/>
          <w:rtl/>
        </w:rPr>
        <w:fldChar w:fldCharType="begin"/>
      </w:r>
      <w:r w:rsidR="0099791C">
        <w:rPr>
          <w:rFonts w:cs="B Lotus"/>
          <w:sz w:val="24"/>
          <w:szCs w:val="24"/>
          <w:rtl/>
        </w:rPr>
        <w:instrText xml:space="preserve"> </w:instrText>
      </w:r>
      <w:r w:rsidR="0099791C">
        <w:rPr>
          <w:rFonts w:cs="B Lotus"/>
          <w:sz w:val="24"/>
          <w:szCs w:val="24"/>
        </w:rPr>
        <w:instrText>ADDIN EN.CITE &lt;EndNote&gt;&lt;Cite&gt;&lt;Author&gt;i Blanch&lt;/Author&gt;&lt;Year&gt;2013&lt;/Year&gt;&lt;RecNum&gt;44&lt;/RecNum&gt;&lt;DisplayText&gt;(i Blanch &amp;amp; Pérez, 2013)&lt;/DisplayText&gt;&lt;record&gt;&lt;rec-number&gt;44&lt;/rec-number&gt;&lt;foreign-keys&gt;&lt;key app="EN" db-id="xeetrzrp70d5seev2z055e2ix2e5ferrvdw5" timestamp="1781020548"&gt;44&lt;/key&gt;&lt;/foreign-keys&gt;&lt;ref-type name="Journal Article"&gt;17&lt;/ref-type&gt;&lt;contributors&gt;&lt;authors&gt;&lt;author&gt;i Blanch, Guillem Soler&lt;/author&gt;&lt;author&gt;Pérez, Carlos María Moreno&lt;/author&gt;&lt;/authors&gt;&lt;/contributors&gt;&lt;titles&gt;&lt;title&gt;Investment in no tangible compensation for the work-family balance&lt;/title&gt;&lt;secondary-title&gt;Intangible Capital&lt;/secondary-title&gt;&lt;/titles&gt;&lt;periodical&gt;&lt;full-title&gt;Intangible Capital&lt;/full-title&gt;&lt;/periodical&gt;&lt;volume&gt;9&lt;/volume&gt;&lt;number&gt;4&lt;/number&gt;&lt;dates&gt;&lt;year&gt;2013&lt;/year&gt;&lt;/dates</w:instrText>
      </w:r>
      <w:r w:rsidR="0099791C">
        <w:rPr>
          <w:rFonts w:cs="B Lotus"/>
          <w:sz w:val="24"/>
          <w:szCs w:val="24"/>
          <w:rtl/>
        </w:rPr>
        <w:instrText>&gt;&lt;</w:instrText>
      </w:r>
      <w:r w:rsidR="0099791C">
        <w:rPr>
          <w:rFonts w:cs="B Lotus"/>
          <w:sz w:val="24"/>
          <w:szCs w:val="24"/>
        </w:rPr>
        <w:instrText>isbn&gt; 1697-9818&lt;/isbn&gt;&lt;urls&gt;&lt;/urls&gt;&lt;/record&gt;&lt;/Cite&gt;&lt;/EndNote</w:instrText>
      </w:r>
      <w:r w:rsidR="0099791C">
        <w:rPr>
          <w:rFonts w:cs="B Lotus"/>
          <w:sz w:val="24"/>
          <w:szCs w:val="24"/>
          <w:rtl/>
        </w:rPr>
        <w:instrText>&gt;</w:instrText>
      </w:r>
      <w:r w:rsidR="0099791C">
        <w:rPr>
          <w:rFonts w:cs="B Lotus"/>
          <w:sz w:val="24"/>
          <w:szCs w:val="24"/>
          <w:rtl/>
        </w:rPr>
        <w:fldChar w:fldCharType="separate"/>
      </w:r>
      <w:r w:rsidR="0099791C">
        <w:rPr>
          <w:rFonts w:cs="B Lotus"/>
          <w:noProof/>
          <w:sz w:val="24"/>
          <w:szCs w:val="24"/>
          <w:rtl/>
        </w:rPr>
        <w:t>(</w:t>
      </w:r>
      <w:bookmarkStart w:id="1" w:name="_Hlk232286988"/>
      <w:r w:rsidR="000869DF" w:rsidRPr="000869DF">
        <w:rPr>
          <w:rFonts w:cs="B Lotus" w:hint="cs"/>
          <w:noProof/>
          <w:sz w:val="24"/>
          <w:szCs w:val="24"/>
          <w:rtl/>
        </w:rPr>
        <w:t xml:space="preserve"> آی‌بلانش</w:t>
      </w:r>
      <w:r w:rsidR="000869DF" w:rsidRPr="000869DF">
        <w:rPr>
          <w:rFonts w:cs="B Lotus"/>
          <w:noProof/>
          <w:sz w:val="24"/>
          <w:szCs w:val="24"/>
          <w:vertAlign w:val="superscript"/>
          <w:rtl/>
        </w:rPr>
        <w:footnoteReference w:id="21"/>
      </w:r>
      <w:r w:rsidR="000869DF" w:rsidRPr="000869DF">
        <w:rPr>
          <w:rFonts w:cs="B Lotus" w:hint="cs"/>
          <w:noProof/>
          <w:sz w:val="24"/>
          <w:szCs w:val="24"/>
          <w:rtl/>
        </w:rPr>
        <w:t xml:space="preserve"> و پرز، 2013</w:t>
      </w:r>
      <w:bookmarkEnd w:id="1"/>
      <w:r w:rsidR="0099791C">
        <w:rPr>
          <w:rFonts w:cs="B Lotus"/>
          <w:noProof/>
          <w:sz w:val="24"/>
          <w:szCs w:val="24"/>
          <w:rtl/>
        </w:rPr>
        <w:t>)</w:t>
      </w:r>
      <w:r w:rsidR="0099791C">
        <w:rPr>
          <w:rFonts w:cs="B Lotus"/>
          <w:sz w:val="24"/>
          <w:szCs w:val="24"/>
          <w:rtl/>
        </w:rPr>
        <w:fldChar w:fldCharType="end"/>
      </w:r>
      <w:r w:rsidRPr="000F7CFD">
        <w:rPr>
          <w:rFonts w:cs="B Lotus"/>
          <w:sz w:val="24"/>
          <w:szCs w:val="24"/>
          <w:rtl/>
        </w:rPr>
        <w:t xml:space="preserve">. این دو مطالعه اگرچه چارچوب‌های ارزشمندی ارائه داده‌اند، اما اولاً مربوط به بستر عمومی سازمان‌ها هستند و ثانیاً مبتنی بر تجربه زیسته کارکنان در یک زمینه فرهنگی خاص </w:t>
      </w:r>
      <w:r w:rsidR="00AE0031">
        <w:rPr>
          <w:rFonts w:cs="B Lotus" w:hint="cs"/>
          <w:sz w:val="24"/>
          <w:szCs w:val="24"/>
          <w:rtl/>
        </w:rPr>
        <w:t>و بومی ایران</w:t>
      </w:r>
      <w:r w:rsidRPr="000F7CFD">
        <w:rPr>
          <w:rFonts w:cs="B Lotus"/>
          <w:sz w:val="24"/>
          <w:szCs w:val="24"/>
          <w:rtl/>
        </w:rPr>
        <w:t xml:space="preserve"> شکل نگرفته‌اند. در زمینه نظام سلامت ایران نیز مطالعات عمدتاً بر بحران‌های نیروی انسانی</w:t>
      </w:r>
      <w:r w:rsidRPr="002B4B4C">
        <w:rPr>
          <w:rFonts w:cs="B Lotus" w:hint="cs"/>
          <w:sz w:val="24"/>
          <w:szCs w:val="24"/>
          <w:rtl/>
        </w:rPr>
        <w:t xml:space="preserve"> پرستار</w:t>
      </w:r>
      <w:r w:rsidRPr="000F7CFD">
        <w:rPr>
          <w:rFonts w:cs="B Lotus"/>
          <w:sz w:val="24"/>
          <w:szCs w:val="24"/>
          <w:rtl/>
        </w:rPr>
        <w:t xml:space="preserve"> متمرکز بوده‌اند </w:t>
      </w:r>
      <w:r w:rsidR="0099791C">
        <w:rPr>
          <w:rFonts w:cs="B Lotus"/>
          <w:sz w:val="24"/>
          <w:szCs w:val="24"/>
          <w:rtl/>
        </w:rPr>
        <w:fldChar w:fldCharType="begin"/>
      </w:r>
      <w:r w:rsidR="0099791C">
        <w:rPr>
          <w:rFonts w:cs="B Lotus"/>
          <w:sz w:val="24"/>
          <w:szCs w:val="24"/>
          <w:rtl/>
        </w:rPr>
        <w:instrText xml:space="preserve"> </w:instrText>
      </w:r>
      <w:r w:rsidR="0099791C">
        <w:rPr>
          <w:rFonts w:cs="B Lotus"/>
          <w:sz w:val="24"/>
          <w:szCs w:val="24"/>
        </w:rPr>
        <w:instrText>ADDIN EN.CITE &lt;EndNote&gt;&lt;Cite&gt;&lt;Author&gt;Shamsi&lt;/Author&gt;&lt;Year&gt;2020&lt;/Year&gt;&lt;RecNum&gt;42&lt;/RecNum&gt;&lt;DisplayText&gt;(Shamsi &amp;amp; Peyravi, 2020)&lt;/DisplayText&gt;&lt;record&gt;&lt;rec-number&gt;42&lt;/rec-number&gt;&lt;foreign-keys&gt;&lt;key app="EN" db-id="xeetrzrp70d5seev2z055e2ix2e5ferrvdw5" timestamp="1781019220"&gt;42&lt;/key&gt;&lt;/foreign-keys&gt;&lt;ref-type name="Journal Article"&gt;17&lt;/ref-type&gt;&lt;contributors&gt;&lt;authors&gt;&lt;author&gt;Shamsi, Aziz&lt;/author&gt;&lt;author&gt;Peyravi, Hamid&lt;/author&gt;&lt;/authors&gt;&lt;/contributors&gt;&lt;titles&gt;&lt;title&gt;Nursing shortage, a different challenge in</w:instrText>
      </w:r>
      <w:r w:rsidR="0099791C">
        <w:rPr>
          <w:rFonts w:cs="B Lotus"/>
          <w:sz w:val="24"/>
          <w:szCs w:val="24"/>
          <w:rtl/>
        </w:rPr>
        <w:instrText xml:space="preserve"> </w:instrText>
      </w:r>
      <w:r w:rsidR="0099791C">
        <w:rPr>
          <w:rFonts w:cs="B Lotus"/>
          <w:sz w:val="24"/>
          <w:szCs w:val="24"/>
        </w:rPr>
        <w:instrText>Iran: A systematic review&lt;/title&gt;&lt;secondary-title&gt;Medical journal of the Islamic Republic of Iran&lt;/secondary-title&gt;&lt;/titles&gt;&lt;periodical&gt;&lt;full-title&gt;Medical journal of the Islamic Republic of Iran&lt;/full-title&gt;&lt;/periodical&gt;&lt;pages&gt;8&lt;/pages&gt;&lt;volume&gt;34&lt;/volume</w:instrText>
      </w:r>
      <w:r w:rsidR="0099791C">
        <w:rPr>
          <w:rFonts w:cs="B Lotus"/>
          <w:sz w:val="24"/>
          <w:szCs w:val="24"/>
          <w:rtl/>
        </w:rPr>
        <w:instrText>&gt;&lt;</w:instrText>
      </w:r>
      <w:r w:rsidR="0099791C">
        <w:rPr>
          <w:rFonts w:cs="B Lotus"/>
          <w:sz w:val="24"/>
          <w:szCs w:val="24"/>
        </w:rPr>
        <w:instrText>dates&gt;&lt;year&gt;2020&lt;/year&gt;&lt;/dates&gt;&lt;urls&gt;&lt;/urls&gt;&lt;/record&gt;&lt;/Cite&gt;&lt;/EndNote</w:instrText>
      </w:r>
      <w:r w:rsidR="0099791C">
        <w:rPr>
          <w:rFonts w:cs="B Lotus"/>
          <w:sz w:val="24"/>
          <w:szCs w:val="24"/>
          <w:rtl/>
        </w:rPr>
        <w:instrText>&gt;</w:instrText>
      </w:r>
      <w:r w:rsidR="0099791C">
        <w:rPr>
          <w:rFonts w:cs="B Lotus"/>
          <w:sz w:val="24"/>
          <w:szCs w:val="24"/>
          <w:rtl/>
        </w:rPr>
        <w:fldChar w:fldCharType="separate"/>
      </w:r>
      <w:r w:rsidR="0099791C">
        <w:rPr>
          <w:rFonts w:cs="B Lotus"/>
          <w:noProof/>
          <w:sz w:val="24"/>
          <w:szCs w:val="24"/>
          <w:rtl/>
        </w:rPr>
        <w:t>(</w:t>
      </w:r>
      <w:r w:rsidR="000869DF" w:rsidRPr="000869DF">
        <w:rPr>
          <w:rFonts w:cs="B Lotus" w:hint="cs"/>
          <w:noProof/>
          <w:sz w:val="24"/>
          <w:szCs w:val="24"/>
          <w:rtl/>
        </w:rPr>
        <w:t>شمسی و پیروی، 2020</w:t>
      </w:r>
      <w:r w:rsidR="0099791C">
        <w:rPr>
          <w:rFonts w:cs="B Lotus"/>
          <w:noProof/>
          <w:sz w:val="24"/>
          <w:szCs w:val="24"/>
          <w:rtl/>
        </w:rPr>
        <w:t>)</w:t>
      </w:r>
      <w:r w:rsidR="0099791C">
        <w:rPr>
          <w:rFonts w:cs="B Lotus"/>
          <w:sz w:val="24"/>
          <w:szCs w:val="24"/>
          <w:rtl/>
        </w:rPr>
        <w:fldChar w:fldCharType="end"/>
      </w:r>
      <w:r w:rsidR="0099791C">
        <w:rPr>
          <w:rFonts w:cs="B Lotus" w:hint="cs"/>
          <w:sz w:val="24"/>
          <w:szCs w:val="24"/>
          <w:rtl/>
        </w:rPr>
        <w:t xml:space="preserve"> </w:t>
      </w:r>
      <w:r w:rsidRPr="000F7CFD">
        <w:rPr>
          <w:rFonts w:cs="B Lotus"/>
          <w:sz w:val="24"/>
          <w:szCs w:val="24"/>
          <w:rtl/>
        </w:rPr>
        <w:t xml:space="preserve">و پژوهشی که با رویکرد کیفی به مفهوم‌پردازی بومی خدمات رفاهی از تجربه زیسته کارکنان بیمارستان‌های آموزشی-درمانی بپردازد، </w:t>
      </w:r>
      <w:r w:rsidRPr="002B4B4C">
        <w:rPr>
          <w:rFonts w:cs="B Lotus" w:hint="cs"/>
          <w:sz w:val="24"/>
          <w:szCs w:val="24"/>
          <w:rtl/>
        </w:rPr>
        <w:t>مغفول مانده است.</w:t>
      </w:r>
      <w:r w:rsidR="00E10709">
        <w:rPr>
          <w:rFonts w:cs="B Lotus" w:hint="cs"/>
          <w:sz w:val="24"/>
          <w:szCs w:val="24"/>
          <w:rtl/>
        </w:rPr>
        <w:t xml:space="preserve"> </w:t>
      </w:r>
      <w:r w:rsidR="00E10709" w:rsidRPr="00E10709">
        <w:rPr>
          <w:rFonts w:cs="B Lotus" w:hint="cs"/>
          <w:sz w:val="24"/>
          <w:szCs w:val="24"/>
          <w:highlight w:val="red"/>
          <w:rtl/>
        </w:rPr>
        <w:t>در پژوهش حاضر</w:t>
      </w:r>
      <w:r w:rsidR="00B4359C" w:rsidRPr="00E10709">
        <w:rPr>
          <w:rFonts w:cs="B Lotus" w:hint="cs"/>
          <w:sz w:val="24"/>
          <w:szCs w:val="24"/>
          <w:highlight w:val="red"/>
          <w:rtl/>
        </w:rPr>
        <w:t xml:space="preserve"> </w:t>
      </w:r>
      <w:r w:rsidR="00E10709" w:rsidRPr="00E10709">
        <w:rPr>
          <w:rFonts w:cs="B Lotus"/>
          <w:sz w:val="24"/>
          <w:szCs w:val="24"/>
          <w:highlight w:val="red"/>
          <w:rtl/>
        </w:rPr>
        <w:t>«</w:t>
      </w:r>
      <w:r w:rsidR="00E10709" w:rsidRPr="00E10709">
        <w:rPr>
          <w:rFonts w:cs="B Lotus" w:hint="cs"/>
          <w:sz w:val="24"/>
          <w:szCs w:val="24"/>
          <w:highlight w:val="red"/>
          <w:rtl/>
        </w:rPr>
        <w:t>خدمات</w:t>
      </w:r>
      <w:r w:rsidR="00E10709" w:rsidRPr="00E10709">
        <w:rPr>
          <w:rFonts w:cs="B Lotus"/>
          <w:sz w:val="24"/>
          <w:szCs w:val="24"/>
          <w:highlight w:val="red"/>
          <w:rtl/>
        </w:rPr>
        <w:t xml:space="preserve"> </w:t>
      </w:r>
      <w:r w:rsidR="00E10709" w:rsidRPr="00E10709">
        <w:rPr>
          <w:rFonts w:cs="B Lotus" w:hint="cs"/>
          <w:sz w:val="24"/>
          <w:szCs w:val="24"/>
          <w:highlight w:val="red"/>
          <w:rtl/>
        </w:rPr>
        <w:t>رفاهی</w:t>
      </w:r>
      <w:r w:rsidR="00E10709" w:rsidRPr="00E10709">
        <w:rPr>
          <w:rFonts w:cs="B Lotus" w:hint="eastAsia"/>
          <w:sz w:val="24"/>
          <w:szCs w:val="24"/>
          <w:highlight w:val="red"/>
          <w:rtl/>
        </w:rPr>
        <w:t>»</w:t>
      </w:r>
      <w:r w:rsidR="00E10709" w:rsidRPr="00E10709">
        <w:rPr>
          <w:rFonts w:cs="B Lotus"/>
          <w:sz w:val="24"/>
          <w:szCs w:val="24"/>
          <w:highlight w:val="red"/>
          <w:rtl/>
        </w:rPr>
        <w:t xml:space="preserve"> </w:t>
      </w:r>
      <w:r w:rsidR="00E10709" w:rsidRPr="00E10709">
        <w:rPr>
          <w:rFonts w:cs="B Lotus" w:hint="cs"/>
          <w:sz w:val="24"/>
          <w:szCs w:val="24"/>
          <w:highlight w:val="red"/>
          <w:rtl/>
        </w:rPr>
        <w:t>به‌عنوان</w:t>
      </w:r>
      <w:r w:rsidR="00E10709" w:rsidRPr="00E10709">
        <w:rPr>
          <w:rFonts w:cs="B Lotus"/>
          <w:sz w:val="24"/>
          <w:szCs w:val="24"/>
          <w:highlight w:val="red"/>
          <w:rtl/>
        </w:rPr>
        <w:t xml:space="preserve"> </w:t>
      </w:r>
      <w:r w:rsidR="00E10709" w:rsidRPr="00E10709">
        <w:rPr>
          <w:rFonts w:cs="B Lotus" w:hint="cs"/>
          <w:sz w:val="24"/>
          <w:szCs w:val="24"/>
          <w:highlight w:val="red"/>
          <w:rtl/>
        </w:rPr>
        <w:t>تسهیلات</w:t>
      </w:r>
      <w:r w:rsidR="00E10709" w:rsidRPr="00E10709">
        <w:rPr>
          <w:rFonts w:cs="B Lotus"/>
          <w:sz w:val="24"/>
          <w:szCs w:val="24"/>
          <w:highlight w:val="red"/>
          <w:rtl/>
        </w:rPr>
        <w:t xml:space="preserve"> </w:t>
      </w:r>
      <w:r w:rsidR="00E10709" w:rsidRPr="00E10709">
        <w:rPr>
          <w:rFonts w:cs="B Lotus" w:hint="cs"/>
          <w:sz w:val="24"/>
          <w:szCs w:val="24"/>
          <w:highlight w:val="red"/>
          <w:rtl/>
        </w:rPr>
        <w:t>و</w:t>
      </w:r>
      <w:r w:rsidR="00E10709" w:rsidRPr="00E10709">
        <w:rPr>
          <w:rFonts w:cs="B Lotus"/>
          <w:sz w:val="24"/>
          <w:szCs w:val="24"/>
          <w:highlight w:val="red"/>
          <w:rtl/>
        </w:rPr>
        <w:t xml:space="preserve"> </w:t>
      </w:r>
      <w:r w:rsidR="00E10709" w:rsidRPr="00E10709">
        <w:rPr>
          <w:rFonts w:cs="B Lotus" w:hint="cs"/>
          <w:sz w:val="24"/>
          <w:szCs w:val="24"/>
          <w:highlight w:val="red"/>
          <w:rtl/>
        </w:rPr>
        <w:t>حمایت‌های</w:t>
      </w:r>
      <w:r w:rsidR="00E10709" w:rsidRPr="00E10709">
        <w:rPr>
          <w:rFonts w:cs="B Lotus"/>
          <w:sz w:val="24"/>
          <w:szCs w:val="24"/>
          <w:highlight w:val="red"/>
          <w:rtl/>
        </w:rPr>
        <w:t xml:space="preserve"> </w:t>
      </w:r>
      <w:r w:rsidR="00E10709" w:rsidRPr="00E10709">
        <w:rPr>
          <w:rFonts w:cs="B Lotus" w:hint="cs"/>
          <w:sz w:val="24"/>
          <w:szCs w:val="24"/>
          <w:highlight w:val="red"/>
          <w:rtl/>
        </w:rPr>
        <w:t>سازمانی</w:t>
      </w:r>
      <w:r w:rsidR="00E10709" w:rsidRPr="00E10709">
        <w:rPr>
          <w:rFonts w:cs="B Lotus"/>
          <w:sz w:val="24"/>
          <w:szCs w:val="24"/>
          <w:highlight w:val="red"/>
          <w:rtl/>
        </w:rPr>
        <w:t xml:space="preserve"> </w:t>
      </w:r>
      <w:r w:rsidR="00E10709" w:rsidRPr="00E10709">
        <w:rPr>
          <w:rFonts w:cs="B Lotus" w:hint="cs"/>
          <w:sz w:val="24"/>
          <w:szCs w:val="24"/>
          <w:highlight w:val="red"/>
          <w:rtl/>
        </w:rPr>
        <w:t>برای</w:t>
      </w:r>
      <w:r w:rsidR="00E10709" w:rsidRPr="00E10709">
        <w:rPr>
          <w:rFonts w:cs="B Lotus"/>
          <w:sz w:val="24"/>
          <w:szCs w:val="24"/>
          <w:highlight w:val="red"/>
          <w:rtl/>
        </w:rPr>
        <w:t xml:space="preserve"> </w:t>
      </w:r>
      <w:r w:rsidR="00E10709" w:rsidRPr="00E10709">
        <w:rPr>
          <w:rFonts w:cs="B Lotus" w:hint="cs"/>
          <w:sz w:val="24"/>
          <w:szCs w:val="24"/>
          <w:highlight w:val="red"/>
          <w:rtl/>
        </w:rPr>
        <w:t>تأمین</w:t>
      </w:r>
      <w:r w:rsidR="00E10709" w:rsidRPr="00E10709">
        <w:rPr>
          <w:rFonts w:cs="B Lotus"/>
          <w:sz w:val="24"/>
          <w:szCs w:val="24"/>
          <w:highlight w:val="red"/>
          <w:rtl/>
        </w:rPr>
        <w:t xml:space="preserve"> </w:t>
      </w:r>
      <w:r w:rsidR="00E10709" w:rsidRPr="00E10709">
        <w:rPr>
          <w:rFonts w:cs="B Lotus" w:hint="cs"/>
          <w:sz w:val="24"/>
          <w:szCs w:val="24"/>
          <w:highlight w:val="red"/>
          <w:rtl/>
        </w:rPr>
        <w:t>نیازهای</w:t>
      </w:r>
      <w:r w:rsidR="00E10709" w:rsidRPr="00E10709">
        <w:rPr>
          <w:rFonts w:cs="B Lotus"/>
          <w:sz w:val="24"/>
          <w:szCs w:val="24"/>
          <w:highlight w:val="red"/>
          <w:rtl/>
        </w:rPr>
        <w:t xml:space="preserve"> </w:t>
      </w:r>
      <w:r w:rsidR="00E10709" w:rsidRPr="00E10709">
        <w:rPr>
          <w:rFonts w:cs="B Lotus" w:hint="cs"/>
          <w:sz w:val="24"/>
          <w:szCs w:val="24"/>
          <w:highlight w:val="red"/>
          <w:rtl/>
        </w:rPr>
        <w:t>چندلایه</w:t>
      </w:r>
      <w:r w:rsidR="00E10709" w:rsidRPr="00E10709">
        <w:rPr>
          <w:rFonts w:cs="B Lotus"/>
          <w:sz w:val="24"/>
          <w:szCs w:val="24"/>
          <w:highlight w:val="red"/>
          <w:rtl/>
        </w:rPr>
        <w:t xml:space="preserve"> </w:t>
      </w:r>
      <w:r w:rsidR="00E10709" w:rsidRPr="00E10709">
        <w:rPr>
          <w:rFonts w:cs="B Lotus" w:hint="cs"/>
          <w:sz w:val="24"/>
          <w:szCs w:val="24"/>
          <w:highlight w:val="red"/>
          <w:rtl/>
        </w:rPr>
        <w:t>کارکنان</w:t>
      </w:r>
      <w:r w:rsidR="00E10709" w:rsidRPr="00E10709">
        <w:rPr>
          <w:rFonts w:cs="B Lotus"/>
          <w:sz w:val="24"/>
          <w:szCs w:val="24"/>
          <w:highlight w:val="red"/>
          <w:rtl/>
        </w:rPr>
        <w:t xml:space="preserve"> </w:t>
      </w:r>
      <w:r w:rsidR="00E10709" w:rsidRPr="00E10709">
        <w:rPr>
          <w:rFonts w:cs="B Lotus" w:hint="cs"/>
          <w:sz w:val="24"/>
          <w:szCs w:val="24"/>
          <w:highlight w:val="red"/>
          <w:rtl/>
        </w:rPr>
        <w:t>تعریف</w:t>
      </w:r>
      <w:r w:rsidR="00E10709" w:rsidRPr="00E10709">
        <w:rPr>
          <w:rFonts w:cs="B Lotus"/>
          <w:sz w:val="24"/>
          <w:szCs w:val="24"/>
          <w:highlight w:val="red"/>
          <w:rtl/>
        </w:rPr>
        <w:t xml:space="preserve"> </w:t>
      </w:r>
      <w:r w:rsidR="00E10709" w:rsidRPr="00E10709">
        <w:rPr>
          <w:rFonts w:cs="B Lotus" w:hint="cs"/>
          <w:sz w:val="24"/>
          <w:szCs w:val="24"/>
          <w:highlight w:val="red"/>
          <w:rtl/>
        </w:rPr>
        <w:t>می‌شود</w:t>
      </w:r>
      <w:r w:rsidR="00E10709" w:rsidRPr="00E10709">
        <w:rPr>
          <w:rFonts w:cs="B Lotus"/>
          <w:sz w:val="24"/>
          <w:szCs w:val="24"/>
          <w:highlight w:val="red"/>
          <w:rtl/>
        </w:rPr>
        <w:t xml:space="preserve"> </w:t>
      </w:r>
      <w:r w:rsidR="00E10709" w:rsidRPr="00E10709">
        <w:rPr>
          <w:rFonts w:cs="B Lotus" w:hint="cs"/>
          <w:sz w:val="24"/>
          <w:szCs w:val="24"/>
          <w:highlight w:val="red"/>
          <w:rtl/>
        </w:rPr>
        <w:t>که</w:t>
      </w:r>
      <w:r w:rsidR="00E10709" w:rsidRPr="00E10709">
        <w:rPr>
          <w:rFonts w:cs="B Lotus"/>
          <w:sz w:val="24"/>
          <w:szCs w:val="24"/>
          <w:highlight w:val="red"/>
          <w:rtl/>
        </w:rPr>
        <w:t xml:space="preserve"> </w:t>
      </w:r>
      <w:r w:rsidR="00E10709" w:rsidRPr="00E10709">
        <w:rPr>
          <w:rFonts w:cs="B Lotus" w:hint="cs"/>
          <w:sz w:val="24"/>
          <w:szCs w:val="24"/>
          <w:highlight w:val="red"/>
          <w:rtl/>
        </w:rPr>
        <w:t>با</w:t>
      </w:r>
      <w:r w:rsidR="00E10709" w:rsidRPr="00E10709">
        <w:rPr>
          <w:rFonts w:cs="B Lotus"/>
          <w:sz w:val="24"/>
          <w:szCs w:val="24"/>
          <w:highlight w:val="red"/>
          <w:rtl/>
        </w:rPr>
        <w:t xml:space="preserve"> </w:t>
      </w:r>
      <w:r w:rsidR="00E10709" w:rsidRPr="00E10709">
        <w:rPr>
          <w:rFonts w:cs="B Lotus" w:hint="cs"/>
          <w:sz w:val="24"/>
          <w:szCs w:val="24"/>
          <w:highlight w:val="red"/>
          <w:rtl/>
        </w:rPr>
        <w:t>رضایت</w:t>
      </w:r>
      <w:r w:rsidR="00E10709" w:rsidRPr="00E10709">
        <w:rPr>
          <w:rFonts w:cs="B Lotus"/>
          <w:sz w:val="24"/>
          <w:szCs w:val="24"/>
          <w:highlight w:val="red"/>
          <w:rtl/>
        </w:rPr>
        <w:t xml:space="preserve"> </w:t>
      </w:r>
      <w:r w:rsidR="00E10709" w:rsidRPr="00E10709">
        <w:rPr>
          <w:rFonts w:cs="B Lotus" w:hint="cs"/>
          <w:sz w:val="24"/>
          <w:szCs w:val="24"/>
          <w:highlight w:val="red"/>
          <w:rtl/>
        </w:rPr>
        <w:t>شغلی</w:t>
      </w:r>
      <w:r w:rsidR="00E10709" w:rsidRPr="00E10709">
        <w:rPr>
          <w:rFonts w:cs="B Lotus"/>
          <w:sz w:val="24"/>
          <w:szCs w:val="24"/>
          <w:highlight w:val="red"/>
          <w:rtl/>
        </w:rPr>
        <w:t xml:space="preserve"> (</w:t>
      </w:r>
      <w:r w:rsidR="00E10709" w:rsidRPr="00E10709">
        <w:rPr>
          <w:rFonts w:cs="B Lotus" w:hint="cs"/>
          <w:sz w:val="24"/>
          <w:szCs w:val="24"/>
          <w:highlight w:val="red"/>
          <w:rtl/>
        </w:rPr>
        <w:t>واکنش</w:t>
      </w:r>
      <w:r w:rsidR="00E10709" w:rsidRPr="00E10709">
        <w:rPr>
          <w:rFonts w:cs="B Lotus"/>
          <w:sz w:val="24"/>
          <w:szCs w:val="24"/>
          <w:highlight w:val="red"/>
          <w:rtl/>
        </w:rPr>
        <w:t xml:space="preserve"> </w:t>
      </w:r>
      <w:r w:rsidR="00E10709" w:rsidRPr="00E10709">
        <w:rPr>
          <w:rFonts w:cs="B Lotus" w:hint="cs"/>
          <w:sz w:val="24"/>
          <w:szCs w:val="24"/>
          <w:highlight w:val="red"/>
          <w:rtl/>
        </w:rPr>
        <w:t>عاطفی</w:t>
      </w:r>
      <w:r w:rsidR="00E10709" w:rsidRPr="00E10709">
        <w:rPr>
          <w:rFonts w:cs="B Lotus"/>
          <w:sz w:val="24"/>
          <w:szCs w:val="24"/>
          <w:highlight w:val="red"/>
          <w:rtl/>
        </w:rPr>
        <w:t xml:space="preserve"> </w:t>
      </w:r>
      <w:r w:rsidR="00E10709" w:rsidRPr="00E10709">
        <w:rPr>
          <w:rFonts w:cs="B Lotus" w:hint="cs"/>
          <w:sz w:val="24"/>
          <w:szCs w:val="24"/>
          <w:highlight w:val="red"/>
          <w:rtl/>
        </w:rPr>
        <w:t>ارزیابانه</w:t>
      </w:r>
      <w:r w:rsidR="00E10709" w:rsidRPr="00E10709">
        <w:rPr>
          <w:rFonts w:cs="B Lotus"/>
          <w:sz w:val="24"/>
          <w:szCs w:val="24"/>
          <w:highlight w:val="red"/>
          <w:rtl/>
        </w:rPr>
        <w:t xml:space="preserve"> </w:t>
      </w:r>
      <w:r w:rsidR="00E10709" w:rsidRPr="00E10709">
        <w:rPr>
          <w:rFonts w:cs="B Lotus" w:hint="cs"/>
          <w:sz w:val="24"/>
          <w:szCs w:val="24"/>
          <w:highlight w:val="red"/>
          <w:rtl/>
        </w:rPr>
        <w:t>نسبت</w:t>
      </w:r>
      <w:r w:rsidR="00E10709" w:rsidRPr="00E10709">
        <w:rPr>
          <w:rFonts w:cs="B Lotus"/>
          <w:sz w:val="24"/>
          <w:szCs w:val="24"/>
          <w:highlight w:val="red"/>
          <w:rtl/>
        </w:rPr>
        <w:t xml:space="preserve"> </w:t>
      </w:r>
      <w:r w:rsidR="00E10709" w:rsidRPr="00E10709">
        <w:rPr>
          <w:rFonts w:cs="B Lotus" w:hint="cs"/>
          <w:sz w:val="24"/>
          <w:szCs w:val="24"/>
          <w:highlight w:val="red"/>
          <w:rtl/>
        </w:rPr>
        <w:t>به</w:t>
      </w:r>
      <w:r w:rsidR="00E10709" w:rsidRPr="00E10709">
        <w:rPr>
          <w:rFonts w:cs="B Lotus"/>
          <w:sz w:val="24"/>
          <w:szCs w:val="24"/>
          <w:highlight w:val="red"/>
          <w:rtl/>
        </w:rPr>
        <w:t xml:space="preserve"> </w:t>
      </w:r>
      <w:r w:rsidR="00E10709" w:rsidRPr="00E10709">
        <w:rPr>
          <w:rFonts w:cs="B Lotus" w:hint="cs"/>
          <w:sz w:val="24"/>
          <w:szCs w:val="24"/>
          <w:highlight w:val="red"/>
          <w:rtl/>
        </w:rPr>
        <w:t>شغل</w:t>
      </w:r>
      <w:r w:rsidR="00E10709" w:rsidRPr="00E10709">
        <w:rPr>
          <w:rFonts w:cs="B Lotus"/>
          <w:sz w:val="24"/>
          <w:szCs w:val="24"/>
          <w:highlight w:val="red"/>
          <w:rtl/>
        </w:rPr>
        <w:t xml:space="preserve">) </w:t>
      </w:r>
      <w:r w:rsidR="00E10709" w:rsidRPr="00E10709">
        <w:rPr>
          <w:rFonts w:cs="B Lotus" w:hint="cs"/>
          <w:sz w:val="24"/>
          <w:szCs w:val="24"/>
          <w:highlight w:val="red"/>
          <w:rtl/>
        </w:rPr>
        <w:t>تفاوت</w:t>
      </w:r>
      <w:r w:rsidR="00E10709" w:rsidRPr="00E10709">
        <w:rPr>
          <w:rFonts w:cs="B Lotus"/>
          <w:sz w:val="24"/>
          <w:szCs w:val="24"/>
          <w:highlight w:val="red"/>
          <w:rtl/>
        </w:rPr>
        <w:t xml:space="preserve"> </w:t>
      </w:r>
      <w:r w:rsidR="00E10709" w:rsidRPr="00E10709">
        <w:rPr>
          <w:rFonts w:cs="B Lotus" w:hint="cs"/>
          <w:sz w:val="24"/>
          <w:szCs w:val="24"/>
          <w:highlight w:val="red"/>
          <w:rtl/>
        </w:rPr>
        <w:t>ماهوی</w:t>
      </w:r>
      <w:r w:rsidR="00E10709" w:rsidRPr="00E10709">
        <w:rPr>
          <w:rFonts w:cs="B Lotus"/>
          <w:sz w:val="24"/>
          <w:szCs w:val="24"/>
          <w:highlight w:val="red"/>
          <w:rtl/>
        </w:rPr>
        <w:t xml:space="preserve"> </w:t>
      </w:r>
      <w:r w:rsidR="00E10709" w:rsidRPr="00E10709">
        <w:rPr>
          <w:rFonts w:cs="B Lotus" w:hint="cs"/>
          <w:sz w:val="24"/>
          <w:szCs w:val="24"/>
          <w:highlight w:val="red"/>
          <w:rtl/>
        </w:rPr>
        <w:t>دارد</w:t>
      </w:r>
      <w:r w:rsidR="00E10709" w:rsidRPr="00E10709">
        <w:rPr>
          <w:rFonts w:cs="B Lotus"/>
          <w:sz w:val="24"/>
          <w:szCs w:val="24"/>
          <w:highlight w:val="red"/>
          <w:rtl/>
        </w:rPr>
        <w:t>.</w:t>
      </w:r>
      <w:r w:rsidR="00E10709" w:rsidRPr="00E10709">
        <w:rPr>
          <w:rFonts w:cs="B Lotus" w:hint="cs"/>
          <w:sz w:val="24"/>
          <w:szCs w:val="24"/>
          <w:highlight w:val="red"/>
          <w:rtl/>
        </w:rPr>
        <w:t xml:space="preserve"> هرچند</w:t>
      </w:r>
      <w:r w:rsidR="00E10709" w:rsidRPr="00E10709">
        <w:rPr>
          <w:rFonts w:cs="B Lotus"/>
          <w:sz w:val="24"/>
          <w:szCs w:val="24"/>
          <w:highlight w:val="red"/>
          <w:rtl/>
        </w:rPr>
        <w:t xml:space="preserve"> </w:t>
      </w:r>
      <w:r w:rsidR="00E10709" w:rsidRPr="00E10709">
        <w:rPr>
          <w:rFonts w:cs="B Lotus" w:hint="cs"/>
          <w:sz w:val="24"/>
          <w:szCs w:val="24"/>
          <w:highlight w:val="red"/>
          <w:rtl/>
        </w:rPr>
        <w:t>این</w:t>
      </w:r>
      <w:r w:rsidR="00E10709" w:rsidRPr="00E10709">
        <w:rPr>
          <w:rFonts w:cs="B Lotus"/>
          <w:sz w:val="24"/>
          <w:szCs w:val="24"/>
          <w:highlight w:val="red"/>
          <w:rtl/>
        </w:rPr>
        <w:t xml:space="preserve"> </w:t>
      </w:r>
      <w:r w:rsidR="00E10709" w:rsidRPr="00E10709">
        <w:rPr>
          <w:rFonts w:cs="B Lotus" w:hint="cs"/>
          <w:sz w:val="24"/>
          <w:szCs w:val="24"/>
          <w:highlight w:val="red"/>
          <w:rtl/>
        </w:rPr>
        <w:t>سازه</w:t>
      </w:r>
      <w:r w:rsidR="00E10709" w:rsidRPr="00E10709">
        <w:rPr>
          <w:rFonts w:cs="B Lotus"/>
          <w:sz w:val="24"/>
          <w:szCs w:val="24"/>
          <w:highlight w:val="red"/>
          <w:rtl/>
        </w:rPr>
        <w:t xml:space="preserve"> </w:t>
      </w:r>
      <w:r w:rsidR="00E10709" w:rsidRPr="00E10709">
        <w:rPr>
          <w:rFonts w:cs="B Lotus" w:hint="cs"/>
          <w:sz w:val="24"/>
          <w:szCs w:val="24"/>
          <w:highlight w:val="red"/>
          <w:rtl/>
        </w:rPr>
        <w:t>از</w:t>
      </w:r>
      <w:r w:rsidR="00E10709" w:rsidRPr="00E10709">
        <w:rPr>
          <w:rFonts w:cs="B Lotus"/>
          <w:sz w:val="24"/>
          <w:szCs w:val="24"/>
          <w:highlight w:val="red"/>
          <w:rtl/>
        </w:rPr>
        <w:t xml:space="preserve"> </w:t>
      </w:r>
      <w:r w:rsidR="00E10709" w:rsidRPr="00E10709">
        <w:rPr>
          <w:rFonts w:cs="B Lotus" w:hint="cs"/>
          <w:sz w:val="24"/>
          <w:szCs w:val="24"/>
          <w:highlight w:val="red"/>
          <w:rtl/>
        </w:rPr>
        <w:t>کیفیت</w:t>
      </w:r>
      <w:r w:rsidR="00E10709" w:rsidRPr="00E10709">
        <w:rPr>
          <w:rFonts w:cs="B Lotus"/>
          <w:sz w:val="24"/>
          <w:szCs w:val="24"/>
          <w:highlight w:val="red"/>
          <w:rtl/>
        </w:rPr>
        <w:t xml:space="preserve"> </w:t>
      </w:r>
      <w:r w:rsidR="00E10709" w:rsidRPr="00E10709">
        <w:rPr>
          <w:rFonts w:cs="B Lotus" w:hint="cs"/>
          <w:sz w:val="24"/>
          <w:szCs w:val="24"/>
          <w:highlight w:val="red"/>
          <w:rtl/>
        </w:rPr>
        <w:t>زندگی</w:t>
      </w:r>
      <w:r w:rsidR="00E10709" w:rsidRPr="00E10709">
        <w:rPr>
          <w:rFonts w:cs="B Lotus"/>
          <w:sz w:val="24"/>
          <w:szCs w:val="24"/>
          <w:highlight w:val="red"/>
          <w:rtl/>
        </w:rPr>
        <w:t xml:space="preserve"> </w:t>
      </w:r>
      <w:r w:rsidR="00E10709" w:rsidRPr="00E10709">
        <w:rPr>
          <w:rFonts w:cs="B Lotus" w:hint="cs"/>
          <w:sz w:val="24"/>
          <w:szCs w:val="24"/>
          <w:highlight w:val="red"/>
          <w:rtl/>
        </w:rPr>
        <w:t>کاری</w:t>
      </w:r>
      <w:r w:rsidR="00E10709" w:rsidRPr="00E10709">
        <w:rPr>
          <w:rFonts w:cs="B Lotus"/>
          <w:sz w:val="24"/>
          <w:szCs w:val="24"/>
          <w:highlight w:val="red"/>
          <w:rtl/>
        </w:rPr>
        <w:t xml:space="preserve"> </w:t>
      </w:r>
      <w:r w:rsidR="00E10709" w:rsidRPr="00E10709">
        <w:rPr>
          <w:rFonts w:cs="B Lotus" w:hint="cs"/>
          <w:sz w:val="24"/>
          <w:szCs w:val="24"/>
          <w:highlight w:val="red"/>
          <w:rtl/>
        </w:rPr>
        <w:t>با</w:t>
      </w:r>
      <w:r w:rsidR="00E10709" w:rsidRPr="00E10709">
        <w:rPr>
          <w:rFonts w:cs="B Lotus"/>
          <w:sz w:val="24"/>
          <w:szCs w:val="24"/>
          <w:highlight w:val="red"/>
          <w:rtl/>
        </w:rPr>
        <w:t xml:space="preserve"> </w:t>
      </w:r>
      <w:r w:rsidR="00E10709" w:rsidRPr="00E10709">
        <w:rPr>
          <w:rFonts w:cs="B Lotus" w:hint="cs"/>
          <w:sz w:val="24"/>
          <w:szCs w:val="24"/>
          <w:highlight w:val="red"/>
          <w:rtl/>
        </w:rPr>
        <w:t>رضایت</w:t>
      </w:r>
      <w:r w:rsidR="00E10709" w:rsidRPr="00E10709">
        <w:rPr>
          <w:rFonts w:cs="B Lotus"/>
          <w:sz w:val="24"/>
          <w:szCs w:val="24"/>
          <w:highlight w:val="red"/>
          <w:rtl/>
        </w:rPr>
        <w:t xml:space="preserve"> </w:t>
      </w:r>
      <w:r w:rsidR="00E10709" w:rsidRPr="00E10709">
        <w:rPr>
          <w:rFonts w:cs="B Lotus" w:hint="cs"/>
          <w:sz w:val="24"/>
          <w:szCs w:val="24"/>
          <w:highlight w:val="red"/>
          <w:rtl/>
        </w:rPr>
        <w:t>شغلی</w:t>
      </w:r>
      <w:r w:rsidR="00E10709" w:rsidRPr="00E10709">
        <w:rPr>
          <w:rFonts w:cs="B Lotus"/>
          <w:sz w:val="24"/>
          <w:szCs w:val="24"/>
          <w:highlight w:val="red"/>
          <w:rtl/>
        </w:rPr>
        <w:t xml:space="preserve"> </w:t>
      </w:r>
      <w:r w:rsidR="00E10709" w:rsidRPr="00E10709">
        <w:rPr>
          <w:rFonts w:cs="B Lotus" w:hint="cs"/>
          <w:sz w:val="24"/>
          <w:szCs w:val="24"/>
          <w:highlight w:val="red"/>
          <w:rtl/>
        </w:rPr>
        <w:t>متمایز</w:t>
      </w:r>
      <w:r w:rsidR="00E10709" w:rsidRPr="00E10709">
        <w:rPr>
          <w:rFonts w:cs="B Lotus"/>
          <w:sz w:val="24"/>
          <w:szCs w:val="24"/>
          <w:highlight w:val="red"/>
          <w:rtl/>
        </w:rPr>
        <w:t xml:space="preserve"> </w:t>
      </w:r>
      <w:r w:rsidR="00E10709" w:rsidRPr="00E10709">
        <w:rPr>
          <w:rFonts w:cs="B Lotus" w:hint="cs"/>
          <w:sz w:val="24"/>
          <w:szCs w:val="24"/>
          <w:highlight w:val="red"/>
          <w:rtl/>
        </w:rPr>
        <w:t>است،</w:t>
      </w:r>
      <w:r w:rsidR="00E10709" w:rsidRPr="00E10709">
        <w:rPr>
          <w:rFonts w:cs="B Lotus"/>
          <w:sz w:val="24"/>
          <w:szCs w:val="24"/>
          <w:highlight w:val="red"/>
          <w:rtl/>
        </w:rPr>
        <w:t xml:space="preserve"> </w:t>
      </w:r>
      <w:r w:rsidR="00E10709" w:rsidRPr="00E10709">
        <w:rPr>
          <w:rFonts w:cs="B Lotus" w:hint="cs"/>
          <w:sz w:val="24"/>
          <w:szCs w:val="24"/>
          <w:highlight w:val="red"/>
          <w:rtl/>
        </w:rPr>
        <w:t>اما</w:t>
      </w:r>
      <w:r w:rsidR="00E10709" w:rsidRPr="00E10709">
        <w:rPr>
          <w:rFonts w:cs="B Lotus"/>
          <w:sz w:val="24"/>
          <w:szCs w:val="24"/>
          <w:highlight w:val="red"/>
          <w:rtl/>
        </w:rPr>
        <w:t xml:space="preserve"> </w:t>
      </w:r>
      <w:r w:rsidR="00E10709" w:rsidRPr="00E10709">
        <w:rPr>
          <w:rFonts w:cs="B Lotus" w:hint="cs"/>
          <w:sz w:val="24"/>
          <w:szCs w:val="24"/>
          <w:highlight w:val="red"/>
          <w:rtl/>
        </w:rPr>
        <w:t>بر</w:t>
      </w:r>
      <w:r w:rsidR="00E10709" w:rsidRPr="00E10709">
        <w:rPr>
          <w:rFonts w:cs="B Lotus"/>
          <w:sz w:val="24"/>
          <w:szCs w:val="24"/>
          <w:highlight w:val="red"/>
          <w:rtl/>
        </w:rPr>
        <w:t xml:space="preserve"> </w:t>
      </w:r>
      <w:r w:rsidR="00E10709" w:rsidRPr="00E10709">
        <w:rPr>
          <w:rFonts w:cs="B Lotus" w:hint="cs"/>
          <w:sz w:val="24"/>
          <w:szCs w:val="24"/>
          <w:highlight w:val="red"/>
          <w:rtl/>
        </w:rPr>
        <w:t>یکدیگر</w:t>
      </w:r>
      <w:r w:rsidR="00E10709" w:rsidRPr="00E10709">
        <w:rPr>
          <w:rFonts w:cs="B Lotus"/>
          <w:sz w:val="24"/>
          <w:szCs w:val="24"/>
          <w:highlight w:val="red"/>
          <w:rtl/>
        </w:rPr>
        <w:t xml:space="preserve"> </w:t>
      </w:r>
      <w:r w:rsidR="00E10709" w:rsidRPr="00E10709">
        <w:rPr>
          <w:rFonts w:cs="B Lotus" w:hint="cs"/>
          <w:sz w:val="24"/>
          <w:szCs w:val="24"/>
          <w:highlight w:val="red"/>
          <w:rtl/>
        </w:rPr>
        <w:t>تأثیر</w:t>
      </w:r>
      <w:r w:rsidR="00E10709" w:rsidRPr="00E10709">
        <w:rPr>
          <w:rFonts w:cs="B Lotus"/>
          <w:sz w:val="24"/>
          <w:szCs w:val="24"/>
          <w:highlight w:val="red"/>
          <w:rtl/>
        </w:rPr>
        <w:t xml:space="preserve"> </w:t>
      </w:r>
      <w:r w:rsidR="00E10709" w:rsidRPr="00E10709">
        <w:rPr>
          <w:rFonts w:cs="B Lotus" w:hint="cs"/>
          <w:sz w:val="24"/>
          <w:szCs w:val="24"/>
          <w:highlight w:val="red"/>
          <w:rtl/>
        </w:rPr>
        <w:t>متقابل</w:t>
      </w:r>
      <w:r w:rsidR="00E10709" w:rsidRPr="00E10709">
        <w:rPr>
          <w:rFonts w:cs="B Lotus"/>
          <w:sz w:val="24"/>
          <w:szCs w:val="24"/>
          <w:highlight w:val="red"/>
          <w:rtl/>
        </w:rPr>
        <w:t xml:space="preserve"> </w:t>
      </w:r>
      <w:r w:rsidR="00E10709" w:rsidRPr="00E10709">
        <w:rPr>
          <w:rFonts w:cs="B Lotus" w:hint="cs"/>
          <w:sz w:val="24"/>
          <w:szCs w:val="24"/>
          <w:highlight w:val="red"/>
          <w:rtl/>
        </w:rPr>
        <w:t>دارند</w:t>
      </w:r>
      <w:r w:rsidR="00E10709" w:rsidRPr="00E10709">
        <w:rPr>
          <w:rFonts w:cs="B Lotus"/>
          <w:sz w:val="24"/>
          <w:szCs w:val="24"/>
          <w:highlight w:val="red"/>
          <w:rtl/>
        </w:rPr>
        <w:t xml:space="preserve"> </w:t>
      </w:r>
      <w:r w:rsidR="00E10709" w:rsidRPr="00E10709">
        <w:rPr>
          <w:rFonts w:cs="B Lotus" w:hint="cs"/>
          <w:sz w:val="24"/>
          <w:szCs w:val="24"/>
          <w:highlight w:val="red"/>
          <w:rtl/>
        </w:rPr>
        <w:t>و</w:t>
      </w:r>
      <w:r w:rsidR="00E10709" w:rsidRPr="00E10709">
        <w:rPr>
          <w:rFonts w:cs="B Lotus"/>
          <w:sz w:val="24"/>
          <w:szCs w:val="24"/>
          <w:highlight w:val="red"/>
          <w:rtl/>
        </w:rPr>
        <w:t xml:space="preserve"> </w:t>
      </w:r>
      <w:r w:rsidR="00E10709" w:rsidRPr="00E10709">
        <w:rPr>
          <w:rFonts w:cs="B Lotus" w:hint="cs"/>
          <w:sz w:val="24"/>
          <w:szCs w:val="24"/>
          <w:highlight w:val="red"/>
          <w:rtl/>
        </w:rPr>
        <w:t>خدمات</w:t>
      </w:r>
      <w:r w:rsidR="00E10709" w:rsidRPr="00E10709">
        <w:rPr>
          <w:rFonts w:cs="B Lotus"/>
          <w:sz w:val="24"/>
          <w:szCs w:val="24"/>
          <w:highlight w:val="red"/>
          <w:rtl/>
        </w:rPr>
        <w:t xml:space="preserve"> </w:t>
      </w:r>
      <w:r w:rsidR="00E10709" w:rsidRPr="00E10709">
        <w:rPr>
          <w:rFonts w:cs="B Lotus" w:hint="cs"/>
          <w:sz w:val="24"/>
          <w:szCs w:val="24"/>
          <w:highlight w:val="red"/>
          <w:rtl/>
        </w:rPr>
        <w:t>رفاهی</w:t>
      </w:r>
      <w:r w:rsidR="00E10709" w:rsidRPr="00E10709">
        <w:rPr>
          <w:rFonts w:cs="B Lotus"/>
          <w:sz w:val="24"/>
          <w:szCs w:val="24"/>
          <w:highlight w:val="red"/>
          <w:rtl/>
        </w:rPr>
        <w:t xml:space="preserve"> </w:t>
      </w:r>
      <w:r w:rsidR="00E10709" w:rsidRPr="00E10709">
        <w:rPr>
          <w:rFonts w:cs="B Lotus" w:hint="cs"/>
          <w:sz w:val="24"/>
          <w:szCs w:val="24"/>
          <w:highlight w:val="red"/>
          <w:rtl/>
        </w:rPr>
        <w:t>می‌تواند</w:t>
      </w:r>
      <w:r w:rsidR="00E10709" w:rsidRPr="00E10709">
        <w:rPr>
          <w:rFonts w:cs="B Lotus"/>
          <w:sz w:val="24"/>
          <w:szCs w:val="24"/>
          <w:highlight w:val="red"/>
          <w:rtl/>
        </w:rPr>
        <w:t xml:space="preserve"> </w:t>
      </w:r>
      <w:r w:rsidR="00E10709" w:rsidRPr="00E10709">
        <w:rPr>
          <w:rFonts w:cs="B Lotus" w:hint="cs"/>
          <w:sz w:val="24"/>
          <w:szCs w:val="24"/>
          <w:highlight w:val="red"/>
          <w:rtl/>
        </w:rPr>
        <w:t>به‌عنوان</w:t>
      </w:r>
      <w:r w:rsidR="00E10709" w:rsidRPr="00E10709">
        <w:rPr>
          <w:rFonts w:cs="B Lotus"/>
          <w:sz w:val="24"/>
          <w:szCs w:val="24"/>
          <w:highlight w:val="red"/>
          <w:rtl/>
        </w:rPr>
        <w:t xml:space="preserve"> </w:t>
      </w:r>
      <w:r w:rsidR="00E10709" w:rsidRPr="00E10709">
        <w:rPr>
          <w:rFonts w:cs="B Lotus" w:hint="cs"/>
          <w:sz w:val="24"/>
          <w:szCs w:val="24"/>
          <w:highlight w:val="red"/>
          <w:rtl/>
        </w:rPr>
        <w:t>عاملی</w:t>
      </w:r>
      <w:r w:rsidR="00E10709" w:rsidRPr="00E10709">
        <w:rPr>
          <w:rFonts w:cs="B Lotus"/>
          <w:sz w:val="24"/>
          <w:szCs w:val="24"/>
          <w:highlight w:val="red"/>
          <w:rtl/>
        </w:rPr>
        <w:t xml:space="preserve"> </w:t>
      </w:r>
      <w:r w:rsidR="00E10709" w:rsidRPr="00E10709">
        <w:rPr>
          <w:rFonts w:cs="B Lotus" w:hint="cs"/>
          <w:sz w:val="24"/>
          <w:szCs w:val="24"/>
          <w:highlight w:val="red"/>
          <w:rtl/>
        </w:rPr>
        <w:t>مؤثر</w:t>
      </w:r>
      <w:r w:rsidR="00E10709" w:rsidRPr="00E10709">
        <w:rPr>
          <w:rFonts w:cs="B Lotus"/>
          <w:sz w:val="24"/>
          <w:szCs w:val="24"/>
          <w:highlight w:val="red"/>
          <w:rtl/>
        </w:rPr>
        <w:t xml:space="preserve"> </w:t>
      </w:r>
      <w:r w:rsidR="00E10709" w:rsidRPr="00E10709">
        <w:rPr>
          <w:rFonts w:cs="B Lotus" w:hint="cs"/>
          <w:sz w:val="24"/>
          <w:szCs w:val="24"/>
          <w:highlight w:val="red"/>
          <w:rtl/>
        </w:rPr>
        <w:t>بر</w:t>
      </w:r>
      <w:r w:rsidR="00E10709" w:rsidRPr="00E10709">
        <w:rPr>
          <w:rFonts w:cs="B Lotus"/>
          <w:sz w:val="24"/>
          <w:szCs w:val="24"/>
          <w:highlight w:val="red"/>
          <w:rtl/>
        </w:rPr>
        <w:t xml:space="preserve"> </w:t>
      </w:r>
      <w:r w:rsidR="00E10709" w:rsidRPr="00E10709">
        <w:rPr>
          <w:rFonts w:cs="B Lotus" w:hint="cs"/>
          <w:sz w:val="24"/>
          <w:szCs w:val="24"/>
          <w:highlight w:val="red"/>
          <w:rtl/>
        </w:rPr>
        <w:t>افزایش</w:t>
      </w:r>
      <w:r w:rsidR="00E10709" w:rsidRPr="00E10709">
        <w:rPr>
          <w:rFonts w:cs="B Lotus"/>
          <w:sz w:val="24"/>
          <w:szCs w:val="24"/>
          <w:highlight w:val="red"/>
          <w:rtl/>
        </w:rPr>
        <w:t xml:space="preserve"> </w:t>
      </w:r>
      <w:r w:rsidR="00E10709" w:rsidRPr="00E10709">
        <w:rPr>
          <w:rFonts w:cs="B Lotus" w:hint="cs"/>
          <w:sz w:val="24"/>
          <w:szCs w:val="24"/>
          <w:highlight w:val="red"/>
          <w:rtl/>
        </w:rPr>
        <w:t>رضایت</w:t>
      </w:r>
      <w:r w:rsidR="00E10709" w:rsidRPr="00E10709">
        <w:rPr>
          <w:rFonts w:cs="B Lotus"/>
          <w:sz w:val="24"/>
          <w:szCs w:val="24"/>
          <w:highlight w:val="red"/>
          <w:rtl/>
        </w:rPr>
        <w:t xml:space="preserve"> </w:t>
      </w:r>
      <w:r w:rsidR="00E10709" w:rsidRPr="00E10709">
        <w:rPr>
          <w:rFonts w:cs="B Lotus" w:hint="cs"/>
          <w:sz w:val="24"/>
          <w:szCs w:val="24"/>
          <w:highlight w:val="red"/>
          <w:rtl/>
        </w:rPr>
        <w:t>شغلی</w:t>
      </w:r>
      <w:r w:rsidR="00E10709" w:rsidRPr="00E10709">
        <w:rPr>
          <w:rFonts w:cs="B Lotus"/>
          <w:sz w:val="24"/>
          <w:szCs w:val="24"/>
          <w:highlight w:val="red"/>
          <w:rtl/>
        </w:rPr>
        <w:t xml:space="preserve"> </w:t>
      </w:r>
      <w:r w:rsidR="00E10709" w:rsidRPr="00E10709">
        <w:rPr>
          <w:rFonts w:cs="B Lotus" w:hint="cs"/>
          <w:sz w:val="24"/>
          <w:szCs w:val="24"/>
          <w:highlight w:val="red"/>
          <w:rtl/>
        </w:rPr>
        <w:t>عمل</w:t>
      </w:r>
      <w:r w:rsidR="00E10709" w:rsidRPr="00E10709">
        <w:rPr>
          <w:rFonts w:cs="B Lotus"/>
          <w:sz w:val="24"/>
          <w:szCs w:val="24"/>
          <w:highlight w:val="red"/>
          <w:rtl/>
        </w:rPr>
        <w:t xml:space="preserve"> </w:t>
      </w:r>
      <w:r w:rsidR="00E10709" w:rsidRPr="00E10709">
        <w:rPr>
          <w:rFonts w:cs="B Lotus" w:hint="cs"/>
          <w:sz w:val="24"/>
          <w:szCs w:val="24"/>
          <w:highlight w:val="red"/>
          <w:rtl/>
        </w:rPr>
        <w:t>کند</w:t>
      </w:r>
      <w:r w:rsidR="00E10709" w:rsidRPr="00E10709">
        <w:rPr>
          <w:rFonts w:cs="B Lotus"/>
          <w:sz w:val="24"/>
          <w:szCs w:val="24"/>
          <w:highlight w:val="red"/>
          <w:rtl/>
        </w:rPr>
        <w:t>.</w:t>
      </w:r>
    </w:p>
    <w:p w14:paraId="79A8AE8E" w14:textId="64F76CCA" w:rsidR="007F5C79" w:rsidRPr="002B4B4C" w:rsidRDefault="00B4359C" w:rsidP="00296758">
      <w:pPr>
        <w:bidi/>
        <w:jc w:val="both"/>
        <w:rPr>
          <w:rFonts w:cs="B Lotus"/>
          <w:sz w:val="24"/>
          <w:szCs w:val="24"/>
        </w:rPr>
      </w:pPr>
      <w:r w:rsidRPr="00B4359C">
        <w:rPr>
          <w:rFonts w:cs="B Lotus"/>
          <w:sz w:val="24"/>
          <w:szCs w:val="24"/>
          <w:rtl/>
        </w:rPr>
        <w:t>با وجود غنا</w:t>
      </w:r>
      <w:r w:rsidRPr="00B4359C">
        <w:rPr>
          <w:rFonts w:cs="B Lotus" w:hint="cs"/>
          <w:sz w:val="24"/>
          <w:szCs w:val="24"/>
          <w:rtl/>
        </w:rPr>
        <w:t>ی</w:t>
      </w:r>
      <w:r w:rsidRPr="00B4359C">
        <w:rPr>
          <w:rFonts w:cs="B Lotus"/>
          <w:sz w:val="24"/>
          <w:szCs w:val="24"/>
          <w:rtl/>
        </w:rPr>
        <w:t xml:space="preserve"> نظر</w:t>
      </w:r>
      <w:r w:rsidRPr="00B4359C">
        <w:rPr>
          <w:rFonts w:cs="B Lotus" w:hint="cs"/>
          <w:sz w:val="24"/>
          <w:szCs w:val="24"/>
          <w:rtl/>
        </w:rPr>
        <w:t>ی</w:t>
      </w:r>
      <w:r w:rsidRPr="00B4359C">
        <w:rPr>
          <w:rFonts w:cs="B Lotus"/>
          <w:sz w:val="24"/>
          <w:szCs w:val="24"/>
          <w:rtl/>
        </w:rPr>
        <w:t xml:space="preserve"> و انبوه شواهد تجرب</w:t>
      </w:r>
      <w:r w:rsidRPr="00B4359C">
        <w:rPr>
          <w:rFonts w:cs="B Lotus" w:hint="cs"/>
          <w:sz w:val="24"/>
          <w:szCs w:val="24"/>
          <w:rtl/>
        </w:rPr>
        <w:t>ی</w:t>
      </w:r>
      <w:r w:rsidRPr="00B4359C">
        <w:rPr>
          <w:rFonts w:cs="B Lotus" w:hint="eastAsia"/>
          <w:sz w:val="24"/>
          <w:szCs w:val="24"/>
          <w:rtl/>
        </w:rPr>
        <w:t>،</w:t>
      </w:r>
      <w:r w:rsidRPr="00B4359C">
        <w:rPr>
          <w:rFonts w:cs="B Lotus"/>
          <w:sz w:val="24"/>
          <w:szCs w:val="24"/>
          <w:rtl/>
        </w:rPr>
        <w:t xml:space="preserve"> بررس</w:t>
      </w:r>
      <w:r w:rsidRPr="00B4359C">
        <w:rPr>
          <w:rFonts w:cs="B Lotus" w:hint="cs"/>
          <w:sz w:val="24"/>
          <w:szCs w:val="24"/>
          <w:rtl/>
        </w:rPr>
        <w:t>ی</w:t>
      </w:r>
      <w:r w:rsidRPr="00B4359C">
        <w:rPr>
          <w:rFonts w:cs="B Lotus"/>
          <w:sz w:val="24"/>
          <w:szCs w:val="24"/>
          <w:rtl/>
        </w:rPr>
        <w:t xml:space="preserve"> متون نشان‌دهنده‌</w:t>
      </w:r>
      <w:r w:rsidRPr="00B4359C">
        <w:rPr>
          <w:rFonts w:cs="B Lotus" w:hint="cs"/>
          <w:sz w:val="24"/>
          <w:szCs w:val="24"/>
          <w:rtl/>
        </w:rPr>
        <w:t>ی</w:t>
      </w:r>
      <w:r w:rsidRPr="00B4359C">
        <w:rPr>
          <w:rFonts w:cs="B Lotus"/>
          <w:sz w:val="24"/>
          <w:szCs w:val="24"/>
          <w:rtl/>
        </w:rPr>
        <w:t xml:space="preserve"> وجود چند شکاف دانش</w:t>
      </w:r>
      <w:r w:rsidRPr="00B4359C">
        <w:rPr>
          <w:rFonts w:cs="B Lotus" w:hint="cs"/>
          <w:sz w:val="24"/>
          <w:szCs w:val="24"/>
          <w:rtl/>
        </w:rPr>
        <w:t>ی</w:t>
      </w:r>
      <w:r w:rsidRPr="00B4359C">
        <w:rPr>
          <w:rFonts w:cs="B Lotus"/>
          <w:sz w:val="24"/>
          <w:szCs w:val="24"/>
          <w:rtl/>
        </w:rPr>
        <w:t xml:space="preserve"> چشمگ</w:t>
      </w:r>
      <w:r w:rsidRPr="00B4359C">
        <w:rPr>
          <w:rFonts w:cs="B Lotus" w:hint="cs"/>
          <w:sz w:val="24"/>
          <w:szCs w:val="24"/>
          <w:rtl/>
        </w:rPr>
        <w:t>ی</w:t>
      </w:r>
      <w:r w:rsidRPr="00B4359C">
        <w:rPr>
          <w:rFonts w:cs="B Lotus" w:hint="eastAsia"/>
          <w:sz w:val="24"/>
          <w:szCs w:val="24"/>
          <w:rtl/>
        </w:rPr>
        <w:t>ر</w:t>
      </w:r>
      <w:r w:rsidRPr="00B4359C">
        <w:rPr>
          <w:rFonts w:cs="B Lotus"/>
          <w:sz w:val="24"/>
          <w:szCs w:val="24"/>
          <w:rtl/>
        </w:rPr>
        <w:t xml:space="preserve"> و در ع</w:t>
      </w:r>
      <w:r w:rsidRPr="00B4359C">
        <w:rPr>
          <w:rFonts w:cs="B Lotus" w:hint="cs"/>
          <w:sz w:val="24"/>
          <w:szCs w:val="24"/>
          <w:rtl/>
        </w:rPr>
        <w:t>ی</w:t>
      </w:r>
      <w:r w:rsidRPr="00B4359C">
        <w:rPr>
          <w:rFonts w:cs="B Lotus" w:hint="eastAsia"/>
          <w:sz w:val="24"/>
          <w:szCs w:val="24"/>
          <w:rtl/>
        </w:rPr>
        <w:t>ن</w:t>
      </w:r>
      <w:r w:rsidRPr="00B4359C">
        <w:rPr>
          <w:rFonts w:cs="B Lotus"/>
          <w:sz w:val="24"/>
          <w:szCs w:val="24"/>
          <w:rtl/>
        </w:rPr>
        <w:t xml:space="preserve"> حال درهم‌تن</w:t>
      </w:r>
      <w:r w:rsidRPr="00B4359C">
        <w:rPr>
          <w:rFonts w:cs="B Lotus" w:hint="cs"/>
          <w:sz w:val="24"/>
          <w:szCs w:val="24"/>
          <w:rtl/>
        </w:rPr>
        <w:t>ی</w:t>
      </w:r>
      <w:r w:rsidRPr="00B4359C">
        <w:rPr>
          <w:rFonts w:cs="B Lotus" w:hint="eastAsia"/>
          <w:sz w:val="24"/>
          <w:szCs w:val="24"/>
          <w:rtl/>
        </w:rPr>
        <w:t>ده</w:t>
      </w:r>
      <w:r w:rsidRPr="00B4359C">
        <w:rPr>
          <w:rFonts w:cs="B Lotus"/>
          <w:sz w:val="24"/>
          <w:szCs w:val="24"/>
          <w:rtl/>
        </w:rPr>
        <w:t xml:space="preserve"> است؛ به‌گونه‌ا</w:t>
      </w:r>
      <w:r w:rsidRPr="00B4359C">
        <w:rPr>
          <w:rFonts w:cs="B Lotus" w:hint="cs"/>
          <w:sz w:val="24"/>
          <w:szCs w:val="24"/>
          <w:rtl/>
        </w:rPr>
        <w:t>ی</w:t>
      </w:r>
      <w:r w:rsidRPr="00B4359C">
        <w:rPr>
          <w:rFonts w:cs="B Lotus"/>
          <w:sz w:val="24"/>
          <w:szCs w:val="24"/>
          <w:rtl/>
        </w:rPr>
        <w:t xml:space="preserve"> که اکثر</w:t>
      </w:r>
      <w:r w:rsidRPr="00B4359C">
        <w:rPr>
          <w:rFonts w:cs="B Lotus" w:hint="cs"/>
          <w:sz w:val="24"/>
          <w:szCs w:val="24"/>
          <w:rtl/>
        </w:rPr>
        <w:t>ی</w:t>
      </w:r>
      <w:r w:rsidRPr="00B4359C">
        <w:rPr>
          <w:rFonts w:cs="B Lotus" w:hint="eastAsia"/>
          <w:sz w:val="24"/>
          <w:szCs w:val="24"/>
          <w:rtl/>
        </w:rPr>
        <w:t>ت</w:t>
      </w:r>
      <w:r w:rsidRPr="00B4359C">
        <w:rPr>
          <w:rFonts w:cs="B Lotus"/>
          <w:sz w:val="24"/>
          <w:szCs w:val="24"/>
          <w:rtl/>
        </w:rPr>
        <w:t xml:space="preserve"> پژوهش‌ها</w:t>
      </w:r>
      <w:r w:rsidRPr="00B4359C">
        <w:rPr>
          <w:rFonts w:cs="B Lotus" w:hint="cs"/>
          <w:sz w:val="24"/>
          <w:szCs w:val="24"/>
          <w:rtl/>
        </w:rPr>
        <w:t>ی</w:t>
      </w:r>
      <w:r w:rsidRPr="00B4359C">
        <w:rPr>
          <w:rFonts w:cs="B Lotus"/>
          <w:sz w:val="24"/>
          <w:szCs w:val="24"/>
          <w:rtl/>
        </w:rPr>
        <w:t xml:space="preserve"> داخل</w:t>
      </w:r>
      <w:r w:rsidRPr="00B4359C">
        <w:rPr>
          <w:rFonts w:cs="B Lotus" w:hint="cs"/>
          <w:sz w:val="24"/>
          <w:szCs w:val="24"/>
          <w:rtl/>
        </w:rPr>
        <w:t>ی</w:t>
      </w:r>
      <w:r w:rsidRPr="00B4359C">
        <w:rPr>
          <w:rFonts w:cs="B Lotus"/>
          <w:sz w:val="24"/>
          <w:szCs w:val="24"/>
          <w:rtl/>
        </w:rPr>
        <w:t xml:space="preserve"> در حوزه‌</w:t>
      </w:r>
      <w:r w:rsidRPr="00B4359C">
        <w:rPr>
          <w:rFonts w:cs="B Lotus" w:hint="cs"/>
          <w:sz w:val="24"/>
          <w:szCs w:val="24"/>
          <w:rtl/>
        </w:rPr>
        <w:t>ی</w:t>
      </w:r>
      <w:r w:rsidRPr="00B4359C">
        <w:rPr>
          <w:rFonts w:cs="B Lotus"/>
          <w:sz w:val="24"/>
          <w:szCs w:val="24"/>
          <w:rtl/>
        </w:rPr>
        <w:t xml:space="preserve"> ن</w:t>
      </w:r>
      <w:r w:rsidRPr="00B4359C">
        <w:rPr>
          <w:rFonts w:cs="B Lotus" w:hint="cs"/>
          <w:sz w:val="24"/>
          <w:szCs w:val="24"/>
          <w:rtl/>
        </w:rPr>
        <w:t>ی</w:t>
      </w:r>
      <w:r w:rsidRPr="00B4359C">
        <w:rPr>
          <w:rFonts w:cs="B Lotus" w:hint="eastAsia"/>
          <w:sz w:val="24"/>
          <w:szCs w:val="24"/>
          <w:rtl/>
        </w:rPr>
        <w:t>رو</w:t>
      </w:r>
      <w:r w:rsidRPr="00B4359C">
        <w:rPr>
          <w:rFonts w:cs="B Lotus" w:hint="cs"/>
          <w:sz w:val="24"/>
          <w:szCs w:val="24"/>
          <w:rtl/>
        </w:rPr>
        <w:t>ی</w:t>
      </w:r>
      <w:r w:rsidRPr="00B4359C">
        <w:rPr>
          <w:rFonts w:cs="B Lotus"/>
          <w:sz w:val="24"/>
          <w:szCs w:val="24"/>
          <w:rtl/>
        </w:rPr>
        <w:t xml:space="preserve"> انسان</w:t>
      </w:r>
      <w:r w:rsidRPr="00B4359C">
        <w:rPr>
          <w:rFonts w:cs="B Lotus" w:hint="cs"/>
          <w:sz w:val="24"/>
          <w:szCs w:val="24"/>
          <w:rtl/>
        </w:rPr>
        <w:t>ی</w:t>
      </w:r>
      <w:r w:rsidRPr="00B4359C">
        <w:rPr>
          <w:rFonts w:cs="B Lotus"/>
          <w:sz w:val="24"/>
          <w:szCs w:val="24"/>
          <w:rtl/>
        </w:rPr>
        <w:t xml:space="preserve"> ب</w:t>
      </w:r>
      <w:r w:rsidRPr="00B4359C">
        <w:rPr>
          <w:rFonts w:cs="B Lotus" w:hint="cs"/>
          <w:sz w:val="24"/>
          <w:szCs w:val="24"/>
          <w:rtl/>
        </w:rPr>
        <w:t>ی</w:t>
      </w:r>
      <w:r w:rsidRPr="00B4359C">
        <w:rPr>
          <w:rFonts w:cs="B Lotus" w:hint="eastAsia"/>
          <w:sz w:val="24"/>
          <w:szCs w:val="24"/>
          <w:rtl/>
        </w:rPr>
        <w:t>مارستان‌ها</w:t>
      </w:r>
      <w:r w:rsidRPr="00B4359C">
        <w:rPr>
          <w:rFonts w:cs="B Lotus"/>
          <w:sz w:val="24"/>
          <w:szCs w:val="24"/>
          <w:rtl/>
        </w:rPr>
        <w:t xml:space="preserve"> صرفاً بر گروه</w:t>
      </w:r>
      <w:r w:rsidR="00FC67FF">
        <w:rPr>
          <w:rFonts w:cs="B Lotus" w:hint="cs"/>
          <w:sz w:val="24"/>
          <w:szCs w:val="24"/>
          <w:rtl/>
        </w:rPr>
        <w:t xml:space="preserve"> بالینی و</w:t>
      </w:r>
      <w:r w:rsidRPr="00B4359C">
        <w:rPr>
          <w:rFonts w:cs="B Lotus"/>
          <w:sz w:val="24"/>
          <w:szCs w:val="24"/>
          <w:rtl/>
        </w:rPr>
        <w:t xml:space="preserve"> پرستاران متمرکز شده و سا</w:t>
      </w:r>
      <w:r w:rsidRPr="00B4359C">
        <w:rPr>
          <w:rFonts w:cs="B Lotus" w:hint="cs"/>
          <w:sz w:val="24"/>
          <w:szCs w:val="24"/>
          <w:rtl/>
        </w:rPr>
        <w:t>ی</w:t>
      </w:r>
      <w:r w:rsidRPr="00B4359C">
        <w:rPr>
          <w:rFonts w:cs="B Lotus" w:hint="eastAsia"/>
          <w:sz w:val="24"/>
          <w:szCs w:val="24"/>
          <w:rtl/>
        </w:rPr>
        <w:t>ر</w:t>
      </w:r>
      <w:r w:rsidRPr="00B4359C">
        <w:rPr>
          <w:rFonts w:cs="B Lotus"/>
          <w:sz w:val="24"/>
          <w:szCs w:val="24"/>
          <w:rtl/>
        </w:rPr>
        <w:t xml:space="preserve"> گروه‌ها</w:t>
      </w:r>
      <w:r w:rsidRPr="00B4359C">
        <w:rPr>
          <w:rFonts w:cs="B Lotus" w:hint="cs"/>
          <w:sz w:val="24"/>
          <w:szCs w:val="24"/>
          <w:rtl/>
        </w:rPr>
        <w:t>ی</w:t>
      </w:r>
      <w:r w:rsidRPr="00B4359C">
        <w:rPr>
          <w:rFonts w:cs="B Lotus"/>
          <w:sz w:val="24"/>
          <w:szCs w:val="24"/>
          <w:rtl/>
        </w:rPr>
        <w:t xml:space="preserve"> حرفه‌ا</w:t>
      </w:r>
      <w:r w:rsidRPr="00B4359C">
        <w:rPr>
          <w:rFonts w:cs="B Lotus" w:hint="cs"/>
          <w:sz w:val="24"/>
          <w:szCs w:val="24"/>
          <w:rtl/>
        </w:rPr>
        <w:t>ی</w:t>
      </w:r>
      <w:r w:rsidRPr="00B4359C">
        <w:rPr>
          <w:rFonts w:cs="B Lotus"/>
          <w:sz w:val="24"/>
          <w:szCs w:val="24"/>
          <w:rtl/>
        </w:rPr>
        <w:t xml:space="preserve"> نظ</w:t>
      </w:r>
      <w:r w:rsidRPr="00B4359C">
        <w:rPr>
          <w:rFonts w:cs="B Lotus" w:hint="cs"/>
          <w:sz w:val="24"/>
          <w:szCs w:val="24"/>
          <w:rtl/>
        </w:rPr>
        <w:t>ی</w:t>
      </w:r>
      <w:r w:rsidRPr="00B4359C">
        <w:rPr>
          <w:rFonts w:cs="B Lotus" w:hint="eastAsia"/>
          <w:sz w:val="24"/>
          <w:szCs w:val="24"/>
          <w:rtl/>
        </w:rPr>
        <w:t>ر</w:t>
      </w:r>
      <w:r w:rsidRPr="00B4359C">
        <w:rPr>
          <w:rFonts w:cs="B Lotus"/>
          <w:sz w:val="24"/>
          <w:szCs w:val="24"/>
          <w:rtl/>
        </w:rPr>
        <w:t xml:space="preserve"> کارکنان ادار</w:t>
      </w:r>
      <w:r w:rsidRPr="00B4359C">
        <w:rPr>
          <w:rFonts w:cs="B Lotus" w:hint="cs"/>
          <w:sz w:val="24"/>
          <w:szCs w:val="24"/>
          <w:rtl/>
        </w:rPr>
        <w:t>ی</w:t>
      </w:r>
      <w:r w:rsidRPr="00B4359C">
        <w:rPr>
          <w:rFonts w:cs="B Lotus" w:hint="eastAsia"/>
          <w:sz w:val="24"/>
          <w:szCs w:val="24"/>
          <w:rtl/>
        </w:rPr>
        <w:t>،</w:t>
      </w:r>
      <w:r w:rsidRPr="00B4359C">
        <w:rPr>
          <w:rFonts w:cs="B Lotus"/>
          <w:sz w:val="24"/>
          <w:szCs w:val="24"/>
          <w:rtl/>
        </w:rPr>
        <w:t xml:space="preserve"> پشت</w:t>
      </w:r>
      <w:r w:rsidRPr="00B4359C">
        <w:rPr>
          <w:rFonts w:cs="B Lotus" w:hint="cs"/>
          <w:sz w:val="24"/>
          <w:szCs w:val="24"/>
          <w:rtl/>
        </w:rPr>
        <w:t>ی</w:t>
      </w:r>
      <w:r w:rsidRPr="00B4359C">
        <w:rPr>
          <w:rFonts w:cs="B Lotus" w:hint="eastAsia"/>
          <w:sz w:val="24"/>
          <w:szCs w:val="24"/>
          <w:rtl/>
        </w:rPr>
        <w:t>بان</w:t>
      </w:r>
      <w:r w:rsidRPr="00B4359C">
        <w:rPr>
          <w:rFonts w:cs="B Lotus" w:hint="cs"/>
          <w:sz w:val="24"/>
          <w:szCs w:val="24"/>
          <w:rtl/>
        </w:rPr>
        <w:t>ی</w:t>
      </w:r>
      <w:r w:rsidRPr="00B4359C">
        <w:rPr>
          <w:rFonts w:cs="B Lotus"/>
          <w:sz w:val="24"/>
          <w:szCs w:val="24"/>
          <w:rtl/>
        </w:rPr>
        <w:t xml:space="preserve"> و</w:t>
      </w:r>
      <w:r w:rsidR="00FC67FF">
        <w:rPr>
          <w:rFonts w:cs="B Lotus" w:hint="cs"/>
          <w:sz w:val="24"/>
          <w:szCs w:val="24"/>
          <w:rtl/>
        </w:rPr>
        <w:t xml:space="preserve"> پاراکلینک </w:t>
      </w:r>
      <w:r w:rsidRPr="00B4359C">
        <w:rPr>
          <w:rFonts w:cs="B Lotus"/>
          <w:sz w:val="24"/>
          <w:szCs w:val="24"/>
          <w:rtl/>
        </w:rPr>
        <w:t>مغفول مانده‌اند. علاوه بر ا</w:t>
      </w:r>
      <w:r w:rsidRPr="00B4359C">
        <w:rPr>
          <w:rFonts w:cs="B Lotus" w:hint="cs"/>
          <w:sz w:val="24"/>
          <w:szCs w:val="24"/>
          <w:rtl/>
        </w:rPr>
        <w:t>ی</w:t>
      </w:r>
      <w:r w:rsidRPr="00B4359C">
        <w:rPr>
          <w:rFonts w:cs="B Lotus" w:hint="eastAsia"/>
          <w:sz w:val="24"/>
          <w:szCs w:val="24"/>
          <w:rtl/>
        </w:rPr>
        <w:t>ن،</w:t>
      </w:r>
      <w:r w:rsidRPr="00B4359C">
        <w:rPr>
          <w:rFonts w:cs="B Lotus"/>
          <w:sz w:val="24"/>
          <w:szCs w:val="24"/>
          <w:rtl/>
        </w:rPr>
        <w:t xml:space="preserve"> رو</w:t>
      </w:r>
      <w:r w:rsidRPr="00B4359C">
        <w:rPr>
          <w:rFonts w:cs="B Lotus" w:hint="cs"/>
          <w:sz w:val="24"/>
          <w:szCs w:val="24"/>
          <w:rtl/>
        </w:rPr>
        <w:t>ی</w:t>
      </w:r>
      <w:r w:rsidRPr="00B4359C">
        <w:rPr>
          <w:rFonts w:cs="B Lotus" w:hint="eastAsia"/>
          <w:sz w:val="24"/>
          <w:szCs w:val="24"/>
          <w:rtl/>
        </w:rPr>
        <w:t>کرد</w:t>
      </w:r>
      <w:r w:rsidRPr="00B4359C">
        <w:rPr>
          <w:rFonts w:cs="B Lotus"/>
          <w:sz w:val="24"/>
          <w:szCs w:val="24"/>
          <w:rtl/>
        </w:rPr>
        <w:t xml:space="preserve"> غالب در ا</w:t>
      </w:r>
      <w:r w:rsidRPr="00B4359C">
        <w:rPr>
          <w:rFonts w:cs="B Lotus" w:hint="cs"/>
          <w:sz w:val="24"/>
          <w:szCs w:val="24"/>
          <w:rtl/>
        </w:rPr>
        <w:t>ی</w:t>
      </w:r>
      <w:r w:rsidRPr="00B4359C">
        <w:rPr>
          <w:rFonts w:cs="B Lotus" w:hint="eastAsia"/>
          <w:sz w:val="24"/>
          <w:szCs w:val="24"/>
          <w:rtl/>
        </w:rPr>
        <w:t>ن</w:t>
      </w:r>
      <w:r w:rsidRPr="00B4359C">
        <w:rPr>
          <w:rFonts w:cs="B Lotus"/>
          <w:sz w:val="24"/>
          <w:szCs w:val="24"/>
          <w:rtl/>
        </w:rPr>
        <w:t xml:space="preserve"> مطالعات، کمّ</w:t>
      </w:r>
      <w:r w:rsidRPr="00B4359C">
        <w:rPr>
          <w:rFonts w:cs="B Lotus" w:hint="cs"/>
          <w:sz w:val="24"/>
          <w:szCs w:val="24"/>
          <w:rtl/>
        </w:rPr>
        <w:t>ی</w:t>
      </w:r>
      <w:r w:rsidRPr="00B4359C">
        <w:rPr>
          <w:rFonts w:cs="B Lotus"/>
          <w:sz w:val="24"/>
          <w:szCs w:val="24"/>
          <w:rtl/>
        </w:rPr>
        <w:t xml:space="preserve"> و مبتن</w:t>
      </w:r>
      <w:r w:rsidRPr="00B4359C">
        <w:rPr>
          <w:rFonts w:cs="B Lotus" w:hint="cs"/>
          <w:sz w:val="24"/>
          <w:szCs w:val="24"/>
          <w:rtl/>
        </w:rPr>
        <w:t>ی</w:t>
      </w:r>
      <w:r w:rsidRPr="00B4359C">
        <w:rPr>
          <w:rFonts w:cs="B Lotus"/>
          <w:sz w:val="24"/>
          <w:szCs w:val="24"/>
          <w:rtl/>
        </w:rPr>
        <w:t xml:space="preserve"> بر پرسش‌نامه‌ها</w:t>
      </w:r>
      <w:r w:rsidRPr="00B4359C">
        <w:rPr>
          <w:rFonts w:cs="B Lotus" w:hint="cs"/>
          <w:sz w:val="24"/>
          <w:szCs w:val="24"/>
          <w:rtl/>
        </w:rPr>
        <w:t>ی</w:t>
      </w:r>
      <w:r>
        <w:rPr>
          <w:rFonts w:cs="B Lotus"/>
          <w:sz w:val="24"/>
          <w:szCs w:val="24"/>
          <w:rtl/>
        </w:rPr>
        <w:t xml:space="preserve"> استاندارد</w:t>
      </w:r>
      <w:r w:rsidRPr="00B4359C">
        <w:rPr>
          <w:rFonts w:cs="B Lotus"/>
          <w:sz w:val="24"/>
          <w:szCs w:val="24"/>
          <w:rtl/>
        </w:rPr>
        <w:t xml:space="preserve"> بوده است که توانا</w:t>
      </w:r>
      <w:r w:rsidRPr="00B4359C">
        <w:rPr>
          <w:rFonts w:cs="B Lotus" w:hint="cs"/>
          <w:sz w:val="24"/>
          <w:szCs w:val="24"/>
          <w:rtl/>
        </w:rPr>
        <w:t>یی</w:t>
      </w:r>
      <w:r w:rsidRPr="00B4359C">
        <w:rPr>
          <w:rFonts w:cs="B Lotus"/>
          <w:sz w:val="24"/>
          <w:szCs w:val="24"/>
          <w:rtl/>
        </w:rPr>
        <w:t xml:space="preserve"> واکاو</w:t>
      </w:r>
      <w:r w:rsidRPr="00B4359C">
        <w:rPr>
          <w:rFonts w:cs="B Lotus" w:hint="cs"/>
          <w:sz w:val="24"/>
          <w:szCs w:val="24"/>
          <w:rtl/>
        </w:rPr>
        <w:t>ی</w:t>
      </w:r>
      <w:r w:rsidRPr="00B4359C">
        <w:rPr>
          <w:rFonts w:cs="B Lotus"/>
          <w:sz w:val="24"/>
          <w:szCs w:val="24"/>
          <w:rtl/>
        </w:rPr>
        <w:t xml:space="preserve"> عم</w:t>
      </w:r>
      <w:r w:rsidRPr="00B4359C">
        <w:rPr>
          <w:rFonts w:cs="B Lotus" w:hint="cs"/>
          <w:sz w:val="24"/>
          <w:szCs w:val="24"/>
          <w:rtl/>
        </w:rPr>
        <w:t>ی</w:t>
      </w:r>
      <w:r w:rsidRPr="00B4359C">
        <w:rPr>
          <w:rFonts w:cs="B Lotus" w:hint="eastAsia"/>
          <w:sz w:val="24"/>
          <w:szCs w:val="24"/>
          <w:rtl/>
        </w:rPr>
        <w:t>ق</w:t>
      </w:r>
      <w:r w:rsidRPr="00B4359C">
        <w:rPr>
          <w:rFonts w:cs="B Lotus"/>
          <w:sz w:val="24"/>
          <w:szCs w:val="24"/>
          <w:rtl/>
        </w:rPr>
        <w:t xml:space="preserve"> و زم</w:t>
      </w:r>
      <w:r w:rsidRPr="00B4359C">
        <w:rPr>
          <w:rFonts w:cs="B Lotus" w:hint="cs"/>
          <w:sz w:val="24"/>
          <w:szCs w:val="24"/>
          <w:rtl/>
        </w:rPr>
        <w:t>ی</w:t>
      </w:r>
      <w:r>
        <w:rPr>
          <w:rFonts w:cs="B Lotus" w:hint="eastAsia"/>
          <w:sz w:val="24"/>
          <w:szCs w:val="24"/>
          <w:rtl/>
        </w:rPr>
        <w:t>نه‌مند</w:t>
      </w:r>
      <w:r>
        <w:rPr>
          <w:rFonts w:cs="B Lotus" w:hint="cs"/>
          <w:sz w:val="24"/>
          <w:szCs w:val="24"/>
          <w:rtl/>
        </w:rPr>
        <w:t xml:space="preserve"> </w:t>
      </w:r>
      <w:r w:rsidRPr="00B4359C">
        <w:rPr>
          <w:rFonts w:cs="B Lotus"/>
          <w:sz w:val="24"/>
          <w:szCs w:val="24"/>
          <w:rtl/>
        </w:rPr>
        <w:t>ابعاد چندلا</w:t>
      </w:r>
      <w:r w:rsidRPr="00B4359C">
        <w:rPr>
          <w:rFonts w:cs="B Lotus" w:hint="cs"/>
          <w:sz w:val="24"/>
          <w:szCs w:val="24"/>
          <w:rtl/>
        </w:rPr>
        <w:t>ی</w:t>
      </w:r>
      <w:r w:rsidRPr="00B4359C">
        <w:rPr>
          <w:rFonts w:cs="B Lotus" w:hint="eastAsia"/>
          <w:sz w:val="24"/>
          <w:szCs w:val="24"/>
          <w:rtl/>
        </w:rPr>
        <w:t>ه‌</w:t>
      </w:r>
      <w:r w:rsidRPr="00B4359C">
        <w:rPr>
          <w:rFonts w:cs="B Lotus" w:hint="cs"/>
          <w:sz w:val="24"/>
          <w:szCs w:val="24"/>
          <w:rtl/>
        </w:rPr>
        <w:t>ی</w:t>
      </w:r>
      <w:r w:rsidRPr="00B4359C">
        <w:rPr>
          <w:rFonts w:cs="B Lotus"/>
          <w:sz w:val="24"/>
          <w:szCs w:val="24"/>
          <w:rtl/>
        </w:rPr>
        <w:t xml:space="preserve"> خدمات رفاه</w:t>
      </w:r>
      <w:r w:rsidRPr="00B4359C">
        <w:rPr>
          <w:rFonts w:cs="B Lotus" w:hint="cs"/>
          <w:sz w:val="24"/>
          <w:szCs w:val="24"/>
          <w:rtl/>
        </w:rPr>
        <w:t>ی</w:t>
      </w:r>
      <w:r w:rsidRPr="00B4359C">
        <w:rPr>
          <w:rFonts w:cs="B Lotus"/>
          <w:sz w:val="24"/>
          <w:szCs w:val="24"/>
          <w:rtl/>
        </w:rPr>
        <w:t xml:space="preserve"> و اولو</w:t>
      </w:r>
      <w:r w:rsidRPr="00B4359C">
        <w:rPr>
          <w:rFonts w:cs="B Lotus" w:hint="cs"/>
          <w:sz w:val="24"/>
          <w:szCs w:val="24"/>
          <w:rtl/>
        </w:rPr>
        <w:t>ی</w:t>
      </w:r>
      <w:r w:rsidRPr="00B4359C">
        <w:rPr>
          <w:rFonts w:cs="B Lotus" w:hint="eastAsia"/>
          <w:sz w:val="24"/>
          <w:szCs w:val="24"/>
          <w:rtl/>
        </w:rPr>
        <w:t>ت‌بند</w:t>
      </w:r>
      <w:r w:rsidRPr="00B4359C">
        <w:rPr>
          <w:rFonts w:cs="B Lotus" w:hint="cs"/>
          <w:sz w:val="24"/>
          <w:szCs w:val="24"/>
          <w:rtl/>
        </w:rPr>
        <w:t>ی</w:t>
      </w:r>
      <w:r w:rsidRPr="00B4359C">
        <w:rPr>
          <w:rFonts w:cs="B Lotus"/>
          <w:sz w:val="24"/>
          <w:szCs w:val="24"/>
          <w:rtl/>
        </w:rPr>
        <w:t xml:space="preserve"> ذهن</w:t>
      </w:r>
      <w:r w:rsidRPr="00B4359C">
        <w:rPr>
          <w:rFonts w:cs="B Lotus" w:hint="cs"/>
          <w:sz w:val="24"/>
          <w:szCs w:val="24"/>
          <w:rtl/>
        </w:rPr>
        <w:t>ی</w:t>
      </w:r>
      <w:r w:rsidRPr="00B4359C">
        <w:rPr>
          <w:rFonts w:cs="B Lotus"/>
          <w:sz w:val="24"/>
          <w:szCs w:val="24"/>
          <w:rtl/>
        </w:rPr>
        <w:t xml:space="preserve"> کارکنان را در بافت فرهنگ</w:t>
      </w:r>
      <w:r w:rsidRPr="00B4359C">
        <w:rPr>
          <w:rFonts w:cs="B Lotus" w:hint="cs"/>
          <w:sz w:val="24"/>
          <w:szCs w:val="24"/>
          <w:rtl/>
        </w:rPr>
        <w:t>ی</w:t>
      </w:r>
      <w:r w:rsidRPr="00B4359C">
        <w:rPr>
          <w:rFonts w:cs="B Lotus"/>
          <w:sz w:val="24"/>
          <w:szCs w:val="24"/>
          <w:rtl/>
        </w:rPr>
        <w:t xml:space="preserve"> و سازمان</w:t>
      </w:r>
      <w:r w:rsidRPr="00B4359C">
        <w:rPr>
          <w:rFonts w:cs="B Lotus" w:hint="cs"/>
          <w:sz w:val="24"/>
          <w:szCs w:val="24"/>
          <w:rtl/>
        </w:rPr>
        <w:t>ی</w:t>
      </w:r>
      <w:r w:rsidRPr="00B4359C">
        <w:rPr>
          <w:rFonts w:cs="B Lotus"/>
          <w:sz w:val="24"/>
          <w:szCs w:val="24"/>
          <w:rtl/>
        </w:rPr>
        <w:t xml:space="preserve"> خاص ب</w:t>
      </w:r>
      <w:r w:rsidRPr="00B4359C">
        <w:rPr>
          <w:rFonts w:cs="B Lotus" w:hint="cs"/>
          <w:sz w:val="24"/>
          <w:szCs w:val="24"/>
          <w:rtl/>
        </w:rPr>
        <w:t>ی</w:t>
      </w:r>
      <w:r w:rsidRPr="00B4359C">
        <w:rPr>
          <w:rFonts w:cs="B Lotus" w:hint="eastAsia"/>
          <w:sz w:val="24"/>
          <w:szCs w:val="24"/>
          <w:rtl/>
        </w:rPr>
        <w:t>مارستان‌ها</w:t>
      </w:r>
      <w:r w:rsidRPr="00B4359C">
        <w:rPr>
          <w:rFonts w:cs="B Lotus" w:hint="cs"/>
          <w:sz w:val="24"/>
          <w:szCs w:val="24"/>
          <w:rtl/>
        </w:rPr>
        <w:t>ی</w:t>
      </w:r>
      <w:r w:rsidRPr="00B4359C">
        <w:rPr>
          <w:rFonts w:cs="B Lotus"/>
          <w:sz w:val="24"/>
          <w:szCs w:val="24"/>
          <w:rtl/>
        </w:rPr>
        <w:t xml:space="preserve"> آموزش</w:t>
      </w:r>
      <w:r w:rsidRPr="00B4359C">
        <w:rPr>
          <w:rFonts w:cs="B Lotus" w:hint="cs"/>
          <w:sz w:val="24"/>
          <w:szCs w:val="24"/>
          <w:rtl/>
        </w:rPr>
        <w:t>ی</w:t>
      </w:r>
      <w:r w:rsidRPr="00B4359C">
        <w:rPr>
          <w:rFonts w:cs="B Lotus"/>
          <w:sz w:val="24"/>
          <w:szCs w:val="24"/>
          <w:rtl/>
        </w:rPr>
        <w:t xml:space="preserve"> درمان</w:t>
      </w:r>
      <w:r w:rsidRPr="00B4359C">
        <w:rPr>
          <w:rFonts w:cs="B Lotus" w:hint="cs"/>
          <w:sz w:val="24"/>
          <w:szCs w:val="24"/>
          <w:rtl/>
        </w:rPr>
        <w:t>ی</w:t>
      </w:r>
      <w:r w:rsidRPr="00B4359C">
        <w:rPr>
          <w:rFonts w:cs="B Lotus"/>
          <w:sz w:val="24"/>
          <w:szCs w:val="24"/>
          <w:rtl/>
        </w:rPr>
        <w:t xml:space="preserve"> ا</w:t>
      </w:r>
      <w:r w:rsidRPr="00B4359C">
        <w:rPr>
          <w:rFonts w:cs="B Lotus" w:hint="cs"/>
          <w:sz w:val="24"/>
          <w:szCs w:val="24"/>
          <w:rtl/>
        </w:rPr>
        <w:t>ی</w:t>
      </w:r>
      <w:r w:rsidRPr="00B4359C">
        <w:rPr>
          <w:rFonts w:cs="B Lotus" w:hint="eastAsia"/>
          <w:sz w:val="24"/>
          <w:szCs w:val="24"/>
          <w:rtl/>
        </w:rPr>
        <w:t>ران</w:t>
      </w:r>
      <w:r w:rsidRPr="00B4359C">
        <w:rPr>
          <w:rFonts w:cs="B Lotus"/>
          <w:sz w:val="24"/>
          <w:szCs w:val="24"/>
          <w:rtl/>
        </w:rPr>
        <w:t xml:space="preserve"> ندارند. به‌موازات ا</w:t>
      </w:r>
      <w:r w:rsidRPr="00B4359C">
        <w:rPr>
          <w:rFonts w:cs="B Lotus" w:hint="cs"/>
          <w:sz w:val="24"/>
          <w:szCs w:val="24"/>
          <w:rtl/>
        </w:rPr>
        <w:t>ی</w:t>
      </w:r>
      <w:r w:rsidRPr="00B4359C">
        <w:rPr>
          <w:rFonts w:cs="B Lotus" w:hint="eastAsia"/>
          <w:sz w:val="24"/>
          <w:szCs w:val="24"/>
          <w:rtl/>
        </w:rPr>
        <w:t>ن</w:t>
      </w:r>
      <w:r w:rsidRPr="00B4359C">
        <w:rPr>
          <w:rFonts w:cs="B Lotus"/>
          <w:sz w:val="24"/>
          <w:szCs w:val="24"/>
          <w:rtl/>
        </w:rPr>
        <w:t xml:space="preserve"> کاست</w:t>
      </w:r>
      <w:r w:rsidRPr="00B4359C">
        <w:rPr>
          <w:rFonts w:cs="B Lotus" w:hint="cs"/>
          <w:sz w:val="24"/>
          <w:szCs w:val="24"/>
          <w:rtl/>
        </w:rPr>
        <w:t>ی‌</w:t>
      </w:r>
      <w:r w:rsidRPr="00B4359C">
        <w:rPr>
          <w:rFonts w:cs="B Lotus" w:hint="eastAsia"/>
          <w:sz w:val="24"/>
          <w:szCs w:val="24"/>
          <w:rtl/>
        </w:rPr>
        <w:t>ها</w:t>
      </w:r>
      <w:r w:rsidRPr="00B4359C">
        <w:rPr>
          <w:rFonts w:cs="B Lotus" w:hint="cs"/>
          <w:sz w:val="24"/>
          <w:szCs w:val="24"/>
          <w:rtl/>
        </w:rPr>
        <w:t>ی</w:t>
      </w:r>
      <w:r w:rsidRPr="00B4359C">
        <w:rPr>
          <w:rFonts w:cs="B Lotus"/>
          <w:sz w:val="24"/>
          <w:szCs w:val="24"/>
          <w:rtl/>
        </w:rPr>
        <w:t xml:space="preserve"> روش‌شناخت</w:t>
      </w:r>
      <w:r w:rsidRPr="00B4359C">
        <w:rPr>
          <w:rFonts w:cs="B Lotus" w:hint="cs"/>
          <w:sz w:val="24"/>
          <w:szCs w:val="24"/>
          <w:rtl/>
        </w:rPr>
        <w:t>ی</w:t>
      </w:r>
      <w:r w:rsidRPr="00B4359C">
        <w:rPr>
          <w:rFonts w:cs="B Lotus" w:hint="eastAsia"/>
          <w:sz w:val="24"/>
          <w:szCs w:val="24"/>
          <w:rtl/>
        </w:rPr>
        <w:t>،</w:t>
      </w:r>
      <w:r w:rsidRPr="00B4359C">
        <w:rPr>
          <w:rFonts w:cs="B Lotus"/>
          <w:sz w:val="24"/>
          <w:szCs w:val="24"/>
          <w:rtl/>
        </w:rPr>
        <w:t xml:space="preserve"> فقدان </w:t>
      </w:r>
      <w:r w:rsidRPr="00B4359C">
        <w:rPr>
          <w:rFonts w:cs="B Lotus" w:hint="cs"/>
          <w:sz w:val="24"/>
          <w:szCs w:val="24"/>
          <w:rtl/>
        </w:rPr>
        <w:t>ی</w:t>
      </w:r>
      <w:r w:rsidRPr="00B4359C">
        <w:rPr>
          <w:rFonts w:cs="B Lotus" w:hint="eastAsia"/>
          <w:sz w:val="24"/>
          <w:szCs w:val="24"/>
          <w:rtl/>
        </w:rPr>
        <w:t>ک</w:t>
      </w:r>
      <w:r w:rsidRPr="00B4359C">
        <w:rPr>
          <w:rFonts w:cs="B Lotus"/>
          <w:sz w:val="24"/>
          <w:szCs w:val="24"/>
          <w:rtl/>
        </w:rPr>
        <w:t xml:space="preserve"> چارچوب مفهوم</w:t>
      </w:r>
      <w:r w:rsidRPr="00B4359C">
        <w:rPr>
          <w:rFonts w:cs="B Lotus" w:hint="cs"/>
          <w:sz w:val="24"/>
          <w:szCs w:val="24"/>
          <w:rtl/>
        </w:rPr>
        <w:t>ی</w:t>
      </w:r>
      <w:r w:rsidRPr="00B4359C">
        <w:rPr>
          <w:rFonts w:cs="B Lotus"/>
          <w:sz w:val="24"/>
          <w:szCs w:val="24"/>
          <w:rtl/>
        </w:rPr>
        <w:t xml:space="preserve"> بوم</w:t>
      </w:r>
      <w:r w:rsidRPr="00B4359C">
        <w:rPr>
          <w:rFonts w:cs="B Lotus" w:hint="cs"/>
          <w:sz w:val="24"/>
          <w:szCs w:val="24"/>
          <w:rtl/>
        </w:rPr>
        <w:t>ی</w:t>
      </w:r>
      <w:r w:rsidRPr="00B4359C">
        <w:rPr>
          <w:rFonts w:cs="B Lotus"/>
          <w:sz w:val="24"/>
          <w:szCs w:val="24"/>
          <w:rtl/>
        </w:rPr>
        <w:t xml:space="preserve"> و متناسب با نظام سلامت ا</w:t>
      </w:r>
      <w:r w:rsidRPr="00B4359C">
        <w:rPr>
          <w:rFonts w:cs="B Lotus" w:hint="cs"/>
          <w:sz w:val="24"/>
          <w:szCs w:val="24"/>
          <w:rtl/>
        </w:rPr>
        <w:t>ی</w:t>
      </w:r>
      <w:r w:rsidRPr="00B4359C">
        <w:rPr>
          <w:rFonts w:cs="B Lotus" w:hint="eastAsia"/>
          <w:sz w:val="24"/>
          <w:szCs w:val="24"/>
          <w:rtl/>
        </w:rPr>
        <w:t>ران</w:t>
      </w:r>
      <w:r w:rsidRPr="00B4359C">
        <w:rPr>
          <w:rFonts w:cs="B Lotus"/>
          <w:sz w:val="24"/>
          <w:szCs w:val="24"/>
          <w:rtl/>
        </w:rPr>
        <w:t xml:space="preserve"> که بتواند هم‌زمان </w:t>
      </w:r>
      <w:r w:rsidRPr="00B4359C">
        <w:rPr>
          <w:rFonts w:cs="B Lotus" w:hint="eastAsia"/>
          <w:sz w:val="24"/>
          <w:szCs w:val="24"/>
          <w:rtl/>
        </w:rPr>
        <w:t>به</w:t>
      </w:r>
      <w:r w:rsidRPr="00B4359C">
        <w:rPr>
          <w:rFonts w:cs="B Lotus"/>
          <w:sz w:val="24"/>
          <w:szCs w:val="24"/>
          <w:rtl/>
        </w:rPr>
        <w:t xml:space="preserve"> ابعاد ملموس و ناملموس رفاه با رو</w:t>
      </w:r>
      <w:r w:rsidRPr="00B4359C">
        <w:rPr>
          <w:rFonts w:cs="B Lotus" w:hint="cs"/>
          <w:sz w:val="24"/>
          <w:szCs w:val="24"/>
          <w:rtl/>
        </w:rPr>
        <w:t>ی</w:t>
      </w:r>
      <w:r w:rsidRPr="00B4359C">
        <w:rPr>
          <w:rFonts w:cs="B Lotus" w:hint="eastAsia"/>
          <w:sz w:val="24"/>
          <w:szCs w:val="24"/>
          <w:rtl/>
        </w:rPr>
        <w:t>کرد</w:t>
      </w:r>
      <w:r w:rsidRPr="00B4359C">
        <w:rPr>
          <w:rFonts w:cs="B Lotus" w:hint="cs"/>
          <w:sz w:val="24"/>
          <w:szCs w:val="24"/>
          <w:rtl/>
        </w:rPr>
        <w:t>ی</w:t>
      </w:r>
      <w:r w:rsidRPr="00B4359C">
        <w:rPr>
          <w:rFonts w:cs="B Lotus"/>
          <w:sz w:val="24"/>
          <w:szCs w:val="24"/>
          <w:rtl/>
        </w:rPr>
        <w:t xml:space="preserve"> </w:t>
      </w:r>
      <w:r w:rsidRPr="00B4359C">
        <w:rPr>
          <w:rFonts w:cs="B Lotus" w:hint="cs"/>
          <w:sz w:val="24"/>
          <w:szCs w:val="24"/>
          <w:rtl/>
        </w:rPr>
        <w:t>ی</w:t>
      </w:r>
      <w:r w:rsidRPr="00B4359C">
        <w:rPr>
          <w:rFonts w:cs="B Lotus" w:hint="eastAsia"/>
          <w:sz w:val="24"/>
          <w:szCs w:val="24"/>
          <w:rtl/>
        </w:rPr>
        <w:t>کپارچه</w:t>
      </w:r>
      <w:r w:rsidRPr="00B4359C">
        <w:rPr>
          <w:rFonts w:cs="B Lotus"/>
          <w:sz w:val="24"/>
          <w:szCs w:val="24"/>
          <w:rtl/>
        </w:rPr>
        <w:t xml:space="preserve"> بپردازد، به‌وضوح احساس م</w:t>
      </w:r>
      <w:r w:rsidRPr="00B4359C">
        <w:rPr>
          <w:rFonts w:cs="B Lotus" w:hint="cs"/>
          <w:sz w:val="24"/>
          <w:szCs w:val="24"/>
          <w:rtl/>
        </w:rPr>
        <w:t>ی‌</w:t>
      </w:r>
      <w:r w:rsidRPr="00B4359C">
        <w:rPr>
          <w:rFonts w:cs="B Lotus" w:hint="eastAsia"/>
          <w:sz w:val="24"/>
          <w:szCs w:val="24"/>
          <w:rtl/>
        </w:rPr>
        <w:t>شود</w:t>
      </w:r>
      <w:r>
        <w:rPr>
          <w:rFonts w:cs="B Lotus" w:hint="cs"/>
          <w:sz w:val="24"/>
          <w:szCs w:val="24"/>
          <w:rtl/>
        </w:rPr>
        <w:t>.</w:t>
      </w:r>
      <w:r w:rsidRPr="00B4359C">
        <w:rPr>
          <w:rFonts w:cs="B Lotus"/>
          <w:sz w:val="24"/>
          <w:szCs w:val="24"/>
          <w:rtl/>
        </w:rPr>
        <w:t xml:space="preserve"> ا</w:t>
      </w:r>
      <w:r w:rsidRPr="00B4359C">
        <w:rPr>
          <w:rFonts w:cs="B Lotus" w:hint="cs"/>
          <w:sz w:val="24"/>
          <w:szCs w:val="24"/>
          <w:rtl/>
        </w:rPr>
        <w:t>ی</w:t>
      </w:r>
      <w:r w:rsidRPr="00B4359C">
        <w:rPr>
          <w:rFonts w:cs="B Lotus" w:hint="eastAsia"/>
          <w:sz w:val="24"/>
          <w:szCs w:val="24"/>
          <w:rtl/>
        </w:rPr>
        <w:t>ن</w:t>
      </w:r>
      <w:r w:rsidRPr="00B4359C">
        <w:rPr>
          <w:rFonts w:cs="B Lotus"/>
          <w:sz w:val="24"/>
          <w:szCs w:val="24"/>
          <w:rtl/>
        </w:rPr>
        <w:t xml:space="preserve"> شکاف‌ها</w:t>
      </w:r>
      <w:r w:rsidRPr="00B4359C">
        <w:rPr>
          <w:rFonts w:cs="B Lotus" w:hint="cs"/>
          <w:sz w:val="24"/>
          <w:szCs w:val="24"/>
          <w:rtl/>
        </w:rPr>
        <w:t>ی</w:t>
      </w:r>
      <w:r w:rsidRPr="00B4359C">
        <w:rPr>
          <w:rFonts w:cs="B Lotus"/>
          <w:sz w:val="24"/>
          <w:szCs w:val="24"/>
          <w:rtl/>
        </w:rPr>
        <w:t xml:space="preserve"> نظر</w:t>
      </w:r>
      <w:r w:rsidRPr="00B4359C">
        <w:rPr>
          <w:rFonts w:cs="B Lotus" w:hint="cs"/>
          <w:sz w:val="24"/>
          <w:szCs w:val="24"/>
          <w:rtl/>
        </w:rPr>
        <w:t>ی</w:t>
      </w:r>
      <w:r w:rsidRPr="00B4359C">
        <w:rPr>
          <w:rFonts w:cs="B Lotus"/>
          <w:sz w:val="24"/>
          <w:szCs w:val="24"/>
          <w:rtl/>
        </w:rPr>
        <w:t xml:space="preserve"> و روش‌شناخت</w:t>
      </w:r>
      <w:r w:rsidRPr="00B4359C">
        <w:rPr>
          <w:rFonts w:cs="B Lotus" w:hint="cs"/>
          <w:sz w:val="24"/>
          <w:szCs w:val="24"/>
          <w:rtl/>
        </w:rPr>
        <w:t>ی</w:t>
      </w:r>
      <w:r w:rsidRPr="00B4359C">
        <w:rPr>
          <w:rFonts w:cs="B Lotus"/>
          <w:sz w:val="24"/>
          <w:szCs w:val="24"/>
          <w:rtl/>
        </w:rPr>
        <w:t xml:space="preserve"> سبب شده‌اند که برنامه‌ها</w:t>
      </w:r>
      <w:r w:rsidRPr="00B4359C">
        <w:rPr>
          <w:rFonts w:cs="B Lotus" w:hint="cs"/>
          <w:sz w:val="24"/>
          <w:szCs w:val="24"/>
          <w:rtl/>
        </w:rPr>
        <w:t>ی</w:t>
      </w:r>
      <w:r w:rsidRPr="00B4359C">
        <w:rPr>
          <w:rFonts w:cs="B Lotus"/>
          <w:sz w:val="24"/>
          <w:szCs w:val="24"/>
          <w:rtl/>
        </w:rPr>
        <w:t xml:space="preserve"> رفاه</w:t>
      </w:r>
      <w:r w:rsidRPr="00B4359C">
        <w:rPr>
          <w:rFonts w:cs="B Lotus" w:hint="cs"/>
          <w:sz w:val="24"/>
          <w:szCs w:val="24"/>
          <w:rtl/>
        </w:rPr>
        <w:t>ی</w:t>
      </w:r>
      <w:r w:rsidRPr="00B4359C">
        <w:rPr>
          <w:rFonts w:cs="B Lotus"/>
          <w:sz w:val="24"/>
          <w:szCs w:val="24"/>
          <w:rtl/>
        </w:rPr>
        <w:t xml:space="preserve"> موجود در بس</w:t>
      </w:r>
      <w:r w:rsidRPr="00B4359C">
        <w:rPr>
          <w:rFonts w:cs="B Lotus" w:hint="cs"/>
          <w:sz w:val="24"/>
          <w:szCs w:val="24"/>
          <w:rtl/>
        </w:rPr>
        <w:t>ی</w:t>
      </w:r>
      <w:r w:rsidRPr="00B4359C">
        <w:rPr>
          <w:rFonts w:cs="B Lotus" w:hint="eastAsia"/>
          <w:sz w:val="24"/>
          <w:szCs w:val="24"/>
          <w:rtl/>
        </w:rPr>
        <w:t>ار</w:t>
      </w:r>
      <w:r w:rsidRPr="00B4359C">
        <w:rPr>
          <w:rFonts w:cs="B Lotus" w:hint="cs"/>
          <w:sz w:val="24"/>
          <w:szCs w:val="24"/>
          <w:rtl/>
        </w:rPr>
        <w:t>ی</w:t>
      </w:r>
      <w:r w:rsidRPr="00B4359C">
        <w:rPr>
          <w:rFonts w:cs="B Lotus"/>
          <w:sz w:val="24"/>
          <w:szCs w:val="24"/>
          <w:rtl/>
        </w:rPr>
        <w:t xml:space="preserve"> از ا</w:t>
      </w:r>
      <w:r w:rsidRPr="00B4359C">
        <w:rPr>
          <w:rFonts w:cs="B Lotus" w:hint="cs"/>
          <w:sz w:val="24"/>
          <w:szCs w:val="24"/>
          <w:rtl/>
        </w:rPr>
        <w:t>ی</w:t>
      </w:r>
      <w:r w:rsidRPr="00B4359C">
        <w:rPr>
          <w:rFonts w:cs="B Lotus" w:hint="eastAsia"/>
          <w:sz w:val="24"/>
          <w:szCs w:val="24"/>
          <w:rtl/>
        </w:rPr>
        <w:t>ن</w:t>
      </w:r>
      <w:r w:rsidRPr="00B4359C">
        <w:rPr>
          <w:rFonts w:cs="B Lotus"/>
          <w:sz w:val="24"/>
          <w:szCs w:val="24"/>
          <w:rtl/>
        </w:rPr>
        <w:t xml:space="preserve"> مراکز، مبتن</w:t>
      </w:r>
      <w:r w:rsidRPr="00B4359C">
        <w:rPr>
          <w:rFonts w:cs="B Lotus" w:hint="cs"/>
          <w:sz w:val="24"/>
          <w:szCs w:val="24"/>
          <w:rtl/>
        </w:rPr>
        <w:t>ی</w:t>
      </w:r>
      <w:r w:rsidRPr="00B4359C">
        <w:rPr>
          <w:rFonts w:cs="B Lotus"/>
          <w:sz w:val="24"/>
          <w:szCs w:val="24"/>
          <w:rtl/>
        </w:rPr>
        <w:t xml:space="preserve"> بر حدس و گمان </w:t>
      </w:r>
      <w:r w:rsidRPr="00B4359C">
        <w:rPr>
          <w:rFonts w:cs="B Lotus" w:hint="cs"/>
          <w:sz w:val="24"/>
          <w:szCs w:val="24"/>
          <w:rtl/>
        </w:rPr>
        <w:t>ی</w:t>
      </w:r>
      <w:r w:rsidRPr="00B4359C">
        <w:rPr>
          <w:rFonts w:cs="B Lotus" w:hint="eastAsia"/>
          <w:sz w:val="24"/>
          <w:szCs w:val="24"/>
          <w:rtl/>
        </w:rPr>
        <w:t>ا</w:t>
      </w:r>
      <w:r w:rsidRPr="00B4359C">
        <w:rPr>
          <w:rFonts w:cs="B Lotus"/>
          <w:sz w:val="24"/>
          <w:szCs w:val="24"/>
          <w:rtl/>
        </w:rPr>
        <w:t xml:space="preserve"> تقل</w:t>
      </w:r>
      <w:r w:rsidRPr="00B4359C">
        <w:rPr>
          <w:rFonts w:cs="B Lotus" w:hint="cs"/>
          <w:sz w:val="24"/>
          <w:szCs w:val="24"/>
          <w:rtl/>
        </w:rPr>
        <w:t>ی</w:t>
      </w:r>
      <w:r w:rsidRPr="00B4359C">
        <w:rPr>
          <w:rFonts w:cs="B Lotus" w:hint="eastAsia"/>
          <w:sz w:val="24"/>
          <w:szCs w:val="24"/>
          <w:rtl/>
        </w:rPr>
        <w:t>د</w:t>
      </w:r>
      <w:r w:rsidRPr="00B4359C">
        <w:rPr>
          <w:rFonts w:cs="B Lotus"/>
          <w:sz w:val="24"/>
          <w:szCs w:val="24"/>
          <w:rtl/>
        </w:rPr>
        <w:t xml:space="preserve"> ناقص از الگوها</w:t>
      </w:r>
      <w:r w:rsidRPr="00B4359C">
        <w:rPr>
          <w:rFonts w:cs="B Lotus" w:hint="cs"/>
          <w:sz w:val="24"/>
          <w:szCs w:val="24"/>
          <w:rtl/>
        </w:rPr>
        <w:t>ی</w:t>
      </w:r>
      <w:r w:rsidRPr="00B4359C">
        <w:rPr>
          <w:rFonts w:cs="B Lotus"/>
          <w:sz w:val="24"/>
          <w:szCs w:val="24"/>
          <w:rtl/>
        </w:rPr>
        <w:t xml:space="preserve"> ب</w:t>
      </w:r>
      <w:r w:rsidRPr="00B4359C">
        <w:rPr>
          <w:rFonts w:cs="B Lotus" w:hint="cs"/>
          <w:sz w:val="24"/>
          <w:szCs w:val="24"/>
          <w:rtl/>
        </w:rPr>
        <w:t>ی</w:t>
      </w:r>
      <w:r w:rsidRPr="00B4359C">
        <w:rPr>
          <w:rFonts w:cs="B Lotus" w:hint="eastAsia"/>
          <w:sz w:val="24"/>
          <w:szCs w:val="24"/>
          <w:rtl/>
        </w:rPr>
        <w:t>رون</w:t>
      </w:r>
      <w:r w:rsidRPr="00B4359C">
        <w:rPr>
          <w:rFonts w:cs="B Lotus" w:hint="cs"/>
          <w:sz w:val="24"/>
          <w:szCs w:val="24"/>
          <w:rtl/>
        </w:rPr>
        <w:t>ی</w:t>
      </w:r>
      <w:r w:rsidRPr="00B4359C">
        <w:rPr>
          <w:rFonts w:cs="B Lotus"/>
          <w:sz w:val="24"/>
          <w:szCs w:val="24"/>
          <w:rtl/>
        </w:rPr>
        <w:t xml:space="preserve"> طراح</w:t>
      </w:r>
      <w:r w:rsidRPr="00B4359C">
        <w:rPr>
          <w:rFonts w:cs="B Lotus" w:hint="cs"/>
          <w:sz w:val="24"/>
          <w:szCs w:val="24"/>
          <w:rtl/>
        </w:rPr>
        <w:t>ی</w:t>
      </w:r>
      <w:r w:rsidRPr="00B4359C">
        <w:rPr>
          <w:rFonts w:cs="B Lotus"/>
          <w:sz w:val="24"/>
          <w:szCs w:val="24"/>
          <w:rtl/>
        </w:rPr>
        <w:t xml:space="preserve"> شوند و در نت</w:t>
      </w:r>
      <w:r w:rsidRPr="00B4359C">
        <w:rPr>
          <w:rFonts w:cs="B Lotus" w:hint="cs"/>
          <w:sz w:val="24"/>
          <w:szCs w:val="24"/>
          <w:rtl/>
        </w:rPr>
        <w:t>ی</w:t>
      </w:r>
      <w:r w:rsidRPr="00B4359C">
        <w:rPr>
          <w:rFonts w:cs="B Lotus" w:hint="eastAsia"/>
          <w:sz w:val="24"/>
          <w:szCs w:val="24"/>
          <w:rtl/>
        </w:rPr>
        <w:t>جه،</w:t>
      </w:r>
      <w:r w:rsidRPr="00B4359C">
        <w:rPr>
          <w:rFonts w:cs="B Lotus"/>
          <w:sz w:val="24"/>
          <w:szCs w:val="24"/>
          <w:rtl/>
        </w:rPr>
        <w:t xml:space="preserve"> نه‌تنها اثربخش</w:t>
      </w:r>
      <w:r w:rsidRPr="00B4359C">
        <w:rPr>
          <w:rFonts w:cs="B Lotus" w:hint="cs"/>
          <w:sz w:val="24"/>
          <w:szCs w:val="24"/>
          <w:rtl/>
        </w:rPr>
        <w:t>ی</w:t>
      </w:r>
      <w:r>
        <w:rPr>
          <w:rFonts w:cs="B Lotus"/>
          <w:sz w:val="24"/>
          <w:szCs w:val="24"/>
          <w:rtl/>
        </w:rPr>
        <w:t xml:space="preserve"> مطلوب را نداشته باشند</w:t>
      </w:r>
      <w:r w:rsidRPr="00B4359C">
        <w:rPr>
          <w:rFonts w:cs="B Lotus"/>
          <w:sz w:val="24"/>
          <w:szCs w:val="24"/>
          <w:rtl/>
        </w:rPr>
        <w:t>. بد</w:t>
      </w:r>
      <w:r w:rsidRPr="00B4359C">
        <w:rPr>
          <w:rFonts w:cs="B Lotus" w:hint="cs"/>
          <w:sz w:val="24"/>
          <w:szCs w:val="24"/>
          <w:rtl/>
        </w:rPr>
        <w:t>ی</w:t>
      </w:r>
      <w:r w:rsidRPr="00B4359C">
        <w:rPr>
          <w:rFonts w:cs="B Lotus" w:hint="eastAsia"/>
          <w:sz w:val="24"/>
          <w:szCs w:val="24"/>
          <w:rtl/>
        </w:rPr>
        <w:t>ن‌ترت</w:t>
      </w:r>
      <w:r w:rsidRPr="00B4359C">
        <w:rPr>
          <w:rFonts w:cs="B Lotus" w:hint="cs"/>
          <w:sz w:val="24"/>
          <w:szCs w:val="24"/>
          <w:rtl/>
        </w:rPr>
        <w:t>ی</w:t>
      </w:r>
      <w:r w:rsidRPr="00B4359C">
        <w:rPr>
          <w:rFonts w:cs="B Lotus" w:hint="eastAsia"/>
          <w:sz w:val="24"/>
          <w:szCs w:val="24"/>
          <w:rtl/>
        </w:rPr>
        <w:t>ب،</w:t>
      </w:r>
      <w:r w:rsidRPr="00B4359C">
        <w:rPr>
          <w:rFonts w:cs="B Lotus"/>
          <w:sz w:val="24"/>
          <w:szCs w:val="24"/>
          <w:rtl/>
        </w:rPr>
        <w:t xml:space="preserve"> ضرورت انجام </w:t>
      </w:r>
      <w:r w:rsidRPr="00B4359C">
        <w:rPr>
          <w:rFonts w:cs="B Lotus" w:hint="cs"/>
          <w:sz w:val="24"/>
          <w:szCs w:val="24"/>
          <w:rtl/>
        </w:rPr>
        <w:t>ی</w:t>
      </w:r>
      <w:r w:rsidRPr="00B4359C">
        <w:rPr>
          <w:rFonts w:cs="B Lotus" w:hint="eastAsia"/>
          <w:sz w:val="24"/>
          <w:szCs w:val="24"/>
          <w:rtl/>
        </w:rPr>
        <w:t>ک</w:t>
      </w:r>
      <w:r w:rsidRPr="00B4359C">
        <w:rPr>
          <w:rFonts w:cs="B Lotus"/>
          <w:sz w:val="24"/>
          <w:szCs w:val="24"/>
          <w:rtl/>
        </w:rPr>
        <w:t xml:space="preserve"> مطالعه‌</w:t>
      </w:r>
      <w:r w:rsidRPr="00B4359C">
        <w:rPr>
          <w:rFonts w:cs="B Lotus" w:hint="cs"/>
          <w:sz w:val="24"/>
          <w:szCs w:val="24"/>
          <w:rtl/>
        </w:rPr>
        <w:t>ی</w:t>
      </w:r>
      <w:r w:rsidRPr="00B4359C">
        <w:rPr>
          <w:rFonts w:cs="B Lotus"/>
          <w:sz w:val="24"/>
          <w:szCs w:val="24"/>
          <w:rtl/>
        </w:rPr>
        <w:t xml:space="preserve"> ک</w:t>
      </w:r>
      <w:r w:rsidRPr="00B4359C">
        <w:rPr>
          <w:rFonts w:cs="B Lotus" w:hint="cs"/>
          <w:sz w:val="24"/>
          <w:szCs w:val="24"/>
          <w:rtl/>
        </w:rPr>
        <w:t>ی</w:t>
      </w:r>
      <w:r w:rsidRPr="00B4359C">
        <w:rPr>
          <w:rFonts w:cs="B Lotus" w:hint="eastAsia"/>
          <w:sz w:val="24"/>
          <w:szCs w:val="24"/>
          <w:rtl/>
        </w:rPr>
        <w:t>ف</w:t>
      </w:r>
      <w:r w:rsidRPr="00B4359C">
        <w:rPr>
          <w:rFonts w:cs="B Lotus" w:hint="cs"/>
          <w:sz w:val="24"/>
          <w:szCs w:val="24"/>
          <w:rtl/>
        </w:rPr>
        <w:t>ی</w:t>
      </w:r>
      <w:r w:rsidRPr="00B4359C">
        <w:rPr>
          <w:rFonts w:cs="B Lotus"/>
          <w:sz w:val="24"/>
          <w:szCs w:val="24"/>
          <w:rtl/>
        </w:rPr>
        <w:t xml:space="preserve"> و اکتشاف</w:t>
      </w:r>
      <w:r w:rsidRPr="00B4359C">
        <w:rPr>
          <w:rFonts w:cs="B Lotus" w:hint="cs"/>
          <w:sz w:val="24"/>
          <w:szCs w:val="24"/>
          <w:rtl/>
        </w:rPr>
        <w:t>ی</w:t>
      </w:r>
      <w:r w:rsidRPr="00B4359C">
        <w:rPr>
          <w:rFonts w:cs="B Lotus"/>
          <w:sz w:val="24"/>
          <w:szCs w:val="24"/>
          <w:rtl/>
        </w:rPr>
        <w:t xml:space="preserve"> که با بهره‌گ</w:t>
      </w:r>
      <w:r w:rsidRPr="00B4359C">
        <w:rPr>
          <w:rFonts w:cs="B Lotus" w:hint="cs"/>
          <w:sz w:val="24"/>
          <w:szCs w:val="24"/>
          <w:rtl/>
        </w:rPr>
        <w:t>ی</w:t>
      </w:r>
      <w:r w:rsidRPr="00B4359C">
        <w:rPr>
          <w:rFonts w:cs="B Lotus" w:hint="eastAsia"/>
          <w:sz w:val="24"/>
          <w:szCs w:val="24"/>
          <w:rtl/>
        </w:rPr>
        <w:t>ر</w:t>
      </w:r>
      <w:r w:rsidRPr="00B4359C">
        <w:rPr>
          <w:rFonts w:cs="B Lotus" w:hint="cs"/>
          <w:sz w:val="24"/>
          <w:szCs w:val="24"/>
          <w:rtl/>
        </w:rPr>
        <w:t>ی</w:t>
      </w:r>
      <w:r w:rsidRPr="00B4359C">
        <w:rPr>
          <w:rFonts w:cs="B Lotus"/>
          <w:sz w:val="24"/>
          <w:szCs w:val="24"/>
          <w:rtl/>
        </w:rPr>
        <w:t xml:space="preserve"> از تجربه‌</w:t>
      </w:r>
      <w:r w:rsidRPr="00B4359C">
        <w:rPr>
          <w:rFonts w:cs="B Lotus" w:hint="cs"/>
          <w:sz w:val="24"/>
          <w:szCs w:val="24"/>
          <w:rtl/>
        </w:rPr>
        <w:t>ی</w:t>
      </w:r>
      <w:r w:rsidRPr="00B4359C">
        <w:rPr>
          <w:rFonts w:cs="B Lotus"/>
          <w:sz w:val="24"/>
          <w:szCs w:val="24"/>
          <w:rtl/>
        </w:rPr>
        <w:t xml:space="preserve"> ز</w:t>
      </w:r>
      <w:r w:rsidRPr="00B4359C">
        <w:rPr>
          <w:rFonts w:cs="B Lotus" w:hint="cs"/>
          <w:sz w:val="24"/>
          <w:szCs w:val="24"/>
          <w:rtl/>
        </w:rPr>
        <w:t>ی</w:t>
      </w:r>
      <w:r w:rsidRPr="00B4359C">
        <w:rPr>
          <w:rFonts w:cs="B Lotus" w:hint="eastAsia"/>
          <w:sz w:val="24"/>
          <w:szCs w:val="24"/>
          <w:rtl/>
        </w:rPr>
        <w:t>سته‌</w:t>
      </w:r>
      <w:r w:rsidRPr="00B4359C">
        <w:rPr>
          <w:rFonts w:cs="B Lotus" w:hint="cs"/>
          <w:sz w:val="24"/>
          <w:szCs w:val="24"/>
          <w:rtl/>
        </w:rPr>
        <w:t>ی</w:t>
      </w:r>
      <w:r w:rsidRPr="00B4359C">
        <w:rPr>
          <w:rFonts w:cs="B Lotus"/>
          <w:sz w:val="24"/>
          <w:szCs w:val="24"/>
          <w:rtl/>
        </w:rPr>
        <w:t xml:space="preserve"> خود کارکنان در گروه‌ها</w:t>
      </w:r>
      <w:r w:rsidRPr="00B4359C">
        <w:rPr>
          <w:rFonts w:cs="B Lotus" w:hint="cs"/>
          <w:sz w:val="24"/>
          <w:szCs w:val="24"/>
          <w:rtl/>
        </w:rPr>
        <w:t>ی</w:t>
      </w:r>
      <w:r w:rsidRPr="00B4359C">
        <w:rPr>
          <w:rFonts w:cs="B Lotus"/>
          <w:sz w:val="24"/>
          <w:szCs w:val="24"/>
          <w:rtl/>
        </w:rPr>
        <w:t xml:space="preserve"> شغل</w:t>
      </w:r>
      <w:r w:rsidRPr="00B4359C">
        <w:rPr>
          <w:rFonts w:cs="B Lotus" w:hint="cs"/>
          <w:sz w:val="24"/>
          <w:szCs w:val="24"/>
          <w:rtl/>
        </w:rPr>
        <w:t>ی</w:t>
      </w:r>
      <w:r w:rsidRPr="00B4359C">
        <w:rPr>
          <w:rFonts w:cs="B Lotus"/>
          <w:sz w:val="24"/>
          <w:szCs w:val="24"/>
          <w:rtl/>
        </w:rPr>
        <w:t xml:space="preserve"> متنوع، به مفهوم‌پرداز</w:t>
      </w:r>
      <w:r w:rsidRPr="00B4359C">
        <w:rPr>
          <w:rFonts w:cs="B Lotus" w:hint="cs"/>
          <w:sz w:val="24"/>
          <w:szCs w:val="24"/>
          <w:rtl/>
        </w:rPr>
        <w:t>ی</w:t>
      </w:r>
      <w:r w:rsidRPr="00B4359C">
        <w:rPr>
          <w:rFonts w:cs="B Lotus"/>
          <w:sz w:val="24"/>
          <w:szCs w:val="24"/>
          <w:rtl/>
        </w:rPr>
        <w:t xml:space="preserve"> بوم</w:t>
      </w:r>
      <w:r w:rsidRPr="00B4359C">
        <w:rPr>
          <w:rFonts w:cs="B Lotus" w:hint="cs"/>
          <w:sz w:val="24"/>
          <w:szCs w:val="24"/>
          <w:rtl/>
        </w:rPr>
        <w:t>ی</w:t>
      </w:r>
      <w:r w:rsidRPr="00B4359C">
        <w:rPr>
          <w:rFonts w:cs="B Lotus"/>
          <w:sz w:val="24"/>
          <w:szCs w:val="24"/>
          <w:rtl/>
        </w:rPr>
        <w:t xml:space="preserve"> و شناسا</w:t>
      </w:r>
      <w:r w:rsidRPr="00B4359C">
        <w:rPr>
          <w:rFonts w:cs="B Lotus" w:hint="cs"/>
          <w:sz w:val="24"/>
          <w:szCs w:val="24"/>
          <w:rtl/>
        </w:rPr>
        <w:t>یی</w:t>
      </w:r>
      <w:r w:rsidRPr="00B4359C">
        <w:rPr>
          <w:rFonts w:cs="B Lotus"/>
          <w:sz w:val="24"/>
          <w:szCs w:val="24"/>
          <w:rtl/>
        </w:rPr>
        <w:t xml:space="preserve"> مؤلفه‌ها</w:t>
      </w:r>
      <w:r w:rsidRPr="00B4359C">
        <w:rPr>
          <w:rFonts w:cs="B Lotus" w:hint="cs"/>
          <w:sz w:val="24"/>
          <w:szCs w:val="24"/>
          <w:rtl/>
        </w:rPr>
        <w:t>ی</w:t>
      </w:r>
      <w:r w:rsidRPr="00B4359C">
        <w:rPr>
          <w:rFonts w:cs="B Lotus"/>
          <w:sz w:val="24"/>
          <w:szCs w:val="24"/>
          <w:rtl/>
        </w:rPr>
        <w:t xml:space="preserve"> اساس</w:t>
      </w:r>
      <w:r w:rsidRPr="00B4359C">
        <w:rPr>
          <w:rFonts w:cs="B Lotus" w:hint="cs"/>
          <w:sz w:val="24"/>
          <w:szCs w:val="24"/>
          <w:rtl/>
        </w:rPr>
        <w:t>ی</w:t>
      </w:r>
      <w:r w:rsidRPr="00B4359C">
        <w:rPr>
          <w:rFonts w:cs="B Lotus"/>
          <w:sz w:val="24"/>
          <w:szCs w:val="24"/>
          <w:rtl/>
        </w:rPr>
        <w:t xml:space="preserve"> خدمات رفاه</w:t>
      </w:r>
      <w:r w:rsidRPr="00B4359C">
        <w:rPr>
          <w:rFonts w:cs="B Lotus" w:hint="cs"/>
          <w:sz w:val="24"/>
          <w:szCs w:val="24"/>
          <w:rtl/>
        </w:rPr>
        <w:t>ی</w:t>
      </w:r>
      <w:r w:rsidRPr="00B4359C">
        <w:rPr>
          <w:rFonts w:cs="B Lotus"/>
          <w:sz w:val="24"/>
          <w:szCs w:val="24"/>
          <w:rtl/>
        </w:rPr>
        <w:t xml:space="preserve"> در بستر </w:t>
      </w:r>
      <w:r w:rsidRPr="00B4359C">
        <w:rPr>
          <w:rFonts w:cs="B Lotus"/>
          <w:sz w:val="24"/>
          <w:szCs w:val="24"/>
          <w:rtl/>
        </w:rPr>
        <w:lastRenderedPageBreak/>
        <w:t>ب</w:t>
      </w:r>
      <w:r w:rsidRPr="00B4359C">
        <w:rPr>
          <w:rFonts w:cs="B Lotus" w:hint="cs"/>
          <w:sz w:val="24"/>
          <w:szCs w:val="24"/>
          <w:rtl/>
        </w:rPr>
        <w:t>ی</w:t>
      </w:r>
      <w:r w:rsidRPr="00B4359C">
        <w:rPr>
          <w:rFonts w:cs="B Lotus" w:hint="eastAsia"/>
          <w:sz w:val="24"/>
          <w:szCs w:val="24"/>
          <w:rtl/>
        </w:rPr>
        <w:t>مارستان‌ها</w:t>
      </w:r>
      <w:r w:rsidRPr="00B4359C">
        <w:rPr>
          <w:rFonts w:cs="B Lotus" w:hint="cs"/>
          <w:sz w:val="24"/>
          <w:szCs w:val="24"/>
          <w:rtl/>
        </w:rPr>
        <w:t>ی</w:t>
      </w:r>
      <w:r w:rsidRPr="00B4359C">
        <w:rPr>
          <w:rFonts w:cs="B Lotus"/>
          <w:sz w:val="24"/>
          <w:szCs w:val="24"/>
          <w:rtl/>
        </w:rPr>
        <w:t xml:space="preserve"> آموزش</w:t>
      </w:r>
      <w:r w:rsidRPr="00B4359C">
        <w:rPr>
          <w:rFonts w:cs="B Lotus" w:hint="cs"/>
          <w:sz w:val="24"/>
          <w:szCs w:val="24"/>
          <w:rtl/>
        </w:rPr>
        <w:t>ی</w:t>
      </w:r>
      <w:r w:rsidRPr="00B4359C">
        <w:rPr>
          <w:rFonts w:cs="B Lotus"/>
          <w:sz w:val="24"/>
          <w:szCs w:val="24"/>
          <w:rtl/>
        </w:rPr>
        <w:t xml:space="preserve"> درمان</w:t>
      </w:r>
      <w:r w:rsidRPr="00B4359C">
        <w:rPr>
          <w:rFonts w:cs="B Lotus" w:hint="cs"/>
          <w:sz w:val="24"/>
          <w:szCs w:val="24"/>
          <w:rtl/>
        </w:rPr>
        <w:t>ی</w:t>
      </w:r>
      <w:r w:rsidRPr="00B4359C">
        <w:rPr>
          <w:rFonts w:cs="B Lotus"/>
          <w:sz w:val="24"/>
          <w:szCs w:val="24"/>
          <w:rtl/>
        </w:rPr>
        <w:t xml:space="preserve"> ا</w:t>
      </w:r>
      <w:r w:rsidRPr="00B4359C">
        <w:rPr>
          <w:rFonts w:cs="B Lotus" w:hint="cs"/>
          <w:sz w:val="24"/>
          <w:szCs w:val="24"/>
          <w:rtl/>
        </w:rPr>
        <w:t>ی</w:t>
      </w:r>
      <w:r w:rsidRPr="00B4359C">
        <w:rPr>
          <w:rFonts w:cs="B Lotus" w:hint="eastAsia"/>
          <w:sz w:val="24"/>
          <w:szCs w:val="24"/>
          <w:rtl/>
        </w:rPr>
        <w:t>ران</w:t>
      </w:r>
      <w:r w:rsidRPr="00B4359C">
        <w:rPr>
          <w:rFonts w:cs="B Lotus"/>
          <w:sz w:val="24"/>
          <w:szCs w:val="24"/>
          <w:rtl/>
        </w:rPr>
        <w:t xml:space="preserve"> بپردازد، امر</w:t>
      </w:r>
      <w:r w:rsidRPr="00B4359C">
        <w:rPr>
          <w:rFonts w:cs="B Lotus" w:hint="cs"/>
          <w:sz w:val="24"/>
          <w:szCs w:val="24"/>
          <w:rtl/>
        </w:rPr>
        <w:t>ی</w:t>
      </w:r>
      <w:r w:rsidRPr="00B4359C">
        <w:rPr>
          <w:rFonts w:cs="B Lotus"/>
          <w:sz w:val="24"/>
          <w:szCs w:val="24"/>
          <w:rtl/>
        </w:rPr>
        <w:t xml:space="preserve"> انکارناپذ</w:t>
      </w:r>
      <w:r w:rsidRPr="00B4359C">
        <w:rPr>
          <w:rFonts w:cs="B Lotus" w:hint="cs"/>
          <w:sz w:val="24"/>
          <w:szCs w:val="24"/>
          <w:rtl/>
        </w:rPr>
        <w:t>ی</w:t>
      </w:r>
      <w:r w:rsidRPr="00B4359C">
        <w:rPr>
          <w:rFonts w:cs="B Lotus" w:hint="eastAsia"/>
          <w:sz w:val="24"/>
          <w:szCs w:val="24"/>
          <w:rtl/>
        </w:rPr>
        <w:t>ر</w:t>
      </w:r>
      <w:r w:rsidRPr="00B4359C">
        <w:rPr>
          <w:rFonts w:cs="B Lotus"/>
          <w:sz w:val="24"/>
          <w:szCs w:val="24"/>
          <w:rtl/>
        </w:rPr>
        <w:t xml:space="preserve"> است</w:t>
      </w:r>
      <w:r w:rsidR="007F5C79" w:rsidRPr="002B4B4C">
        <w:rPr>
          <w:rFonts w:cs="B Lotus"/>
          <w:sz w:val="24"/>
          <w:szCs w:val="24"/>
          <w:rtl/>
        </w:rPr>
        <w:t>. بنابراین، پژوهش حاضر با هدف مفهوم‌پردازی خدمات رفاهی کارکنان در بیمارستان‌های آموزشی</w:t>
      </w:r>
      <w:r w:rsidR="007F5C79" w:rsidRPr="002B4B4C">
        <w:rPr>
          <w:rFonts w:cs="B Lotus"/>
          <w:sz w:val="24"/>
          <w:szCs w:val="24"/>
          <w:rtl/>
        </w:rPr>
        <w:noBreakHyphen/>
        <w:t xml:space="preserve">درمانی، در صدد پاسخ به این سوال است که تجربه‌ی </w:t>
      </w:r>
      <w:r w:rsidR="001542EB">
        <w:rPr>
          <w:rFonts w:cs="B Lotus" w:hint="cs"/>
          <w:sz w:val="24"/>
          <w:szCs w:val="24"/>
          <w:rtl/>
        </w:rPr>
        <w:t>آنان</w:t>
      </w:r>
      <w:r w:rsidR="007F5C79" w:rsidRPr="002B4B4C">
        <w:rPr>
          <w:rFonts w:cs="B Lotus"/>
          <w:sz w:val="24"/>
          <w:szCs w:val="24"/>
          <w:rtl/>
        </w:rPr>
        <w:t>، چه عناصری را برای خدمات رفاهی بیان می‌کند و این عناصر چگونه مفهوم‌پردازی و دسته‌بندی می‌شوند؟</w:t>
      </w:r>
    </w:p>
    <w:p w14:paraId="4CA73D0C" w14:textId="77777777" w:rsidR="00E06032" w:rsidRPr="00E06032" w:rsidRDefault="00E06032" w:rsidP="00E06032">
      <w:pPr>
        <w:bidi/>
        <w:jc w:val="both"/>
        <w:rPr>
          <w:rFonts w:cs="B Lotus"/>
          <w:sz w:val="24"/>
          <w:szCs w:val="24"/>
        </w:rPr>
      </w:pPr>
      <w:r w:rsidRPr="00E06032">
        <w:rPr>
          <w:rFonts w:cs="B Lotus"/>
          <w:sz w:val="24"/>
          <w:szCs w:val="24"/>
          <w:rtl/>
        </w:rPr>
        <w:t>روش‌شناسی</w:t>
      </w:r>
    </w:p>
    <w:p w14:paraId="46DDC05D" w14:textId="24D7E496" w:rsidR="00E06032" w:rsidRPr="00E06032" w:rsidRDefault="00E06032" w:rsidP="00656D24">
      <w:pPr>
        <w:bidi/>
        <w:jc w:val="both"/>
        <w:rPr>
          <w:rFonts w:cs="B Lotus"/>
          <w:sz w:val="24"/>
          <w:szCs w:val="24"/>
        </w:rPr>
      </w:pPr>
      <w:r w:rsidRPr="00E06032">
        <w:rPr>
          <w:rFonts w:cs="B Lotus"/>
          <w:sz w:val="24"/>
          <w:szCs w:val="24"/>
          <w:rtl/>
        </w:rPr>
        <w:t>پژوهش حاضر با رویکرد کیفی و با استفاده از روش تحلیل مضمون</w:t>
      </w:r>
      <w:r w:rsidR="00370A8C">
        <w:rPr>
          <w:rFonts w:cs="B Lotus" w:hint="cs"/>
          <w:sz w:val="24"/>
          <w:szCs w:val="24"/>
          <w:rtl/>
        </w:rPr>
        <w:t xml:space="preserve"> </w:t>
      </w:r>
      <w:r w:rsidRPr="00E06032">
        <w:rPr>
          <w:rFonts w:cs="B Lotus"/>
          <w:sz w:val="24"/>
          <w:szCs w:val="24"/>
          <w:rtl/>
        </w:rPr>
        <w:t xml:space="preserve">در سال </w:t>
      </w:r>
      <w:r w:rsidRPr="00E06032">
        <w:rPr>
          <w:rFonts w:cs="B Lotus"/>
          <w:sz w:val="24"/>
          <w:szCs w:val="24"/>
          <w:rtl/>
          <w:lang w:bidi="fa-IR"/>
        </w:rPr>
        <w:t>۱۴۰۴</w:t>
      </w:r>
      <w:r w:rsidRPr="00E06032">
        <w:rPr>
          <w:rFonts w:cs="B Lotus"/>
          <w:sz w:val="24"/>
          <w:szCs w:val="24"/>
          <w:rtl/>
        </w:rPr>
        <w:t xml:space="preserve"> در بیمارستان‌های آموزشی</w:t>
      </w:r>
      <w:r w:rsidRPr="00E06032">
        <w:rPr>
          <w:rFonts w:cs="B Lotus"/>
          <w:sz w:val="24"/>
          <w:szCs w:val="24"/>
          <w:rtl/>
        </w:rPr>
        <w:noBreakHyphen/>
        <w:t xml:space="preserve">درمانی وابسته به دانشگاه علوم پزشکی کرمانشاه صورت گرفت. جامعه‌ی پژوهش شامل کلیه‌ی کارکنان درمانی، اداری، پشتیبانی و مدیریتی این مراکز بود. نمونه‌گیری به‌صورت هدفمند و در دسترس با حداکثر تنوع از نظر جنسیت، گروه شغلی، سابقه‌ی کار و سطح تحصیلات انجام شد. معیارهای ورود به پژوهش شامل داشتن حداقل </w:t>
      </w:r>
      <w:r w:rsidRPr="00E06032">
        <w:rPr>
          <w:rFonts w:cs="B Lotus"/>
          <w:sz w:val="24"/>
          <w:szCs w:val="24"/>
          <w:rtl/>
          <w:lang w:bidi="fa-IR"/>
        </w:rPr>
        <w:t>۵</w:t>
      </w:r>
      <w:r w:rsidRPr="00E06032">
        <w:rPr>
          <w:rFonts w:cs="B Lotus"/>
          <w:sz w:val="24"/>
          <w:szCs w:val="24"/>
          <w:rtl/>
        </w:rPr>
        <w:t xml:space="preserve"> سال سابقه‌ی کار در بیمارستان و تمایل به مشارکت بود و معیار خروج، انصراف از ادامه‌ی همکاری در طول فرایند مصاحبه در نظر گرفته شد</w:t>
      </w:r>
      <w:r w:rsidR="00682F76" w:rsidRPr="00682F76">
        <w:rPr>
          <w:rFonts w:cs="B Lotus" w:hint="cs"/>
          <w:sz w:val="24"/>
          <w:szCs w:val="24"/>
          <w:highlight w:val="cyan"/>
          <w:rtl/>
        </w:rPr>
        <w:t>.</w:t>
      </w:r>
      <w:r w:rsidR="00682F76" w:rsidRPr="00682F76">
        <w:rPr>
          <w:rFonts w:cs="B Lotus"/>
          <w:sz w:val="24"/>
          <w:szCs w:val="24"/>
          <w:highlight w:val="cyan"/>
          <w:rtl/>
        </w:rPr>
        <w:t xml:space="preserve"> فرایند نمونه‌گیری تا رسیدن به اشباع نظری ادامه یافت و در نهایت </w:t>
      </w:r>
      <w:r w:rsidR="00682F76" w:rsidRPr="00682F76">
        <w:rPr>
          <w:rFonts w:cs="B Lotus" w:hint="cs"/>
          <w:sz w:val="24"/>
          <w:szCs w:val="24"/>
          <w:highlight w:val="cyan"/>
          <w:rtl/>
          <w:lang w:bidi="fa-IR"/>
        </w:rPr>
        <w:t>بیست و دو</w:t>
      </w:r>
      <w:r w:rsidR="00682F76" w:rsidRPr="00682F76">
        <w:rPr>
          <w:rFonts w:cs="B Lotus"/>
          <w:sz w:val="24"/>
          <w:szCs w:val="24"/>
          <w:highlight w:val="cyan"/>
          <w:rtl/>
        </w:rPr>
        <w:t xml:space="preserve"> مصاحبه با مشارکت‌کنندگان انجام شد؛ به‌گونه‌ای که از مصاحبه‌ی </w:t>
      </w:r>
      <w:r w:rsidR="00682F76" w:rsidRPr="00682F76">
        <w:rPr>
          <w:rFonts w:cs="B Lotus" w:hint="cs"/>
          <w:sz w:val="24"/>
          <w:szCs w:val="24"/>
          <w:highlight w:val="cyan"/>
          <w:rtl/>
        </w:rPr>
        <w:t>هجدهم</w:t>
      </w:r>
      <w:r w:rsidR="00682F76" w:rsidRPr="00682F76">
        <w:rPr>
          <w:rFonts w:cs="B Lotus"/>
          <w:sz w:val="24"/>
          <w:szCs w:val="24"/>
          <w:highlight w:val="cyan"/>
          <w:rtl/>
        </w:rPr>
        <w:t xml:space="preserve"> به بعد، </w:t>
      </w:r>
      <w:r w:rsidR="00682F76" w:rsidRPr="00682F76">
        <w:rPr>
          <w:rFonts w:cs="B Lotus" w:hint="cs"/>
          <w:sz w:val="24"/>
          <w:szCs w:val="24"/>
          <w:highlight w:val="cyan"/>
          <w:rtl/>
        </w:rPr>
        <w:t>عملا</w:t>
      </w:r>
      <w:r w:rsidR="006D0FE4">
        <w:rPr>
          <w:rFonts w:cs="B Lotus" w:hint="cs"/>
          <w:sz w:val="24"/>
          <w:szCs w:val="24"/>
          <w:highlight w:val="cyan"/>
          <w:rtl/>
        </w:rPr>
        <w:t>ً</w:t>
      </w:r>
      <w:r w:rsidR="00682F76" w:rsidRPr="00682F76">
        <w:rPr>
          <w:rFonts w:cs="B Lotus" w:hint="cs"/>
          <w:sz w:val="24"/>
          <w:szCs w:val="24"/>
          <w:highlight w:val="cyan"/>
          <w:rtl/>
        </w:rPr>
        <w:t xml:space="preserve"> </w:t>
      </w:r>
      <w:r w:rsidR="00682F76" w:rsidRPr="00682F76">
        <w:rPr>
          <w:rFonts w:cs="B Lotus"/>
          <w:sz w:val="24"/>
          <w:szCs w:val="24"/>
          <w:highlight w:val="cyan"/>
          <w:rtl/>
        </w:rPr>
        <w:t>کد جدیدی استخراج ن</w:t>
      </w:r>
      <w:r w:rsidR="00682F76" w:rsidRPr="00682F76">
        <w:rPr>
          <w:rFonts w:cs="B Lotus" w:hint="cs"/>
          <w:sz w:val="24"/>
          <w:szCs w:val="24"/>
          <w:highlight w:val="cyan"/>
          <w:rtl/>
        </w:rPr>
        <w:t>گردید.</w:t>
      </w:r>
      <w:r w:rsidR="00682F76">
        <w:rPr>
          <w:rFonts w:cs="B Lotus" w:hint="cs"/>
          <w:sz w:val="24"/>
          <w:szCs w:val="24"/>
          <w:rtl/>
        </w:rPr>
        <w:t xml:space="preserve"> م</w:t>
      </w:r>
      <w:r w:rsidRPr="00E06032">
        <w:rPr>
          <w:rFonts w:cs="B Lotus"/>
          <w:sz w:val="24"/>
          <w:szCs w:val="24"/>
          <w:rtl/>
        </w:rPr>
        <w:t>شارکت‌کنندگان شامل</w:t>
      </w:r>
      <w:r w:rsidR="00AE0031">
        <w:rPr>
          <w:rFonts w:cs="B Lotus" w:hint="cs"/>
          <w:sz w:val="24"/>
          <w:szCs w:val="24"/>
          <w:rtl/>
        </w:rPr>
        <w:t xml:space="preserve"> کارکنان درمانی-بالینی (پزشک، پرستار،</w:t>
      </w:r>
      <w:r w:rsidR="00F41E33">
        <w:rPr>
          <w:rFonts w:cs="B Lotus" w:hint="cs"/>
          <w:sz w:val="24"/>
          <w:szCs w:val="24"/>
          <w:rtl/>
        </w:rPr>
        <w:t xml:space="preserve"> دستیار</w:t>
      </w:r>
      <w:r w:rsidR="00AE0031">
        <w:rPr>
          <w:rFonts w:cs="B Lotus" w:hint="cs"/>
          <w:sz w:val="24"/>
          <w:szCs w:val="24"/>
          <w:rtl/>
        </w:rPr>
        <w:t>)</w:t>
      </w:r>
      <w:r w:rsidRPr="00E06032">
        <w:rPr>
          <w:rFonts w:cs="B Lotus"/>
          <w:sz w:val="24"/>
          <w:szCs w:val="24"/>
          <w:rtl/>
        </w:rPr>
        <w:t xml:space="preserve"> کارکنان</w:t>
      </w:r>
      <w:r w:rsidR="00FC67FF">
        <w:rPr>
          <w:rFonts w:cs="B Lotus" w:hint="cs"/>
          <w:sz w:val="24"/>
          <w:szCs w:val="24"/>
          <w:rtl/>
        </w:rPr>
        <w:t xml:space="preserve"> درمانی-</w:t>
      </w:r>
      <w:r w:rsidRPr="00E06032">
        <w:rPr>
          <w:rFonts w:cs="B Lotus"/>
          <w:sz w:val="24"/>
          <w:szCs w:val="24"/>
          <w:rtl/>
        </w:rPr>
        <w:t xml:space="preserve"> پاراکلینیک (آزمایشگاه، رادیولوژی)، کارکنان اداری (حسابداری، پذیرش، بایگانی</w:t>
      </w:r>
      <w:r w:rsidR="00F41E33">
        <w:rPr>
          <w:rFonts w:cs="B Lotus" w:hint="cs"/>
          <w:sz w:val="24"/>
          <w:szCs w:val="24"/>
          <w:rtl/>
        </w:rPr>
        <w:t>، مددکاری</w:t>
      </w:r>
      <w:r w:rsidRPr="00E06032">
        <w:rPr>
          <w:rFonts w:cs="B Lotus"/>
          <w:sz w:val="24"/>
          <w:szCs w:val="24"/>
          <w:rtl/>
        </w:rPr>
        <w:t>)، کارکنان پشتیبانی (نگهبانی، تأسیسات، خدمات</w:t>
      </w:r>
      <w:r w:rsidR="00AE0031">
        <w:rPr>
          <w:rFonts w:cs="B Lotus" w:hint="cs"/>
          <w:sz w:val="24"/>
          <w:szCs w:val="24"/>
          <w:rtl/>
        </w:rPr>
        <w:t xml:space="preserve">، </w:t>
      </w:r>
      <w:r w:rsidR="004C6619">
        <w:rPr>
          <w:rFonts w:cs="B Lotus" w:hint="cs"/>
          <w:sz w:val="24"/>
          <w:szCs w:val="24"/>
          <w:rtl/>
        </w:rPr>
        <w:t>نقلیه</w:t>
      </w:r>
      <w:r w:rsidR="00AE0031">
        <w:rPr>
          <w:rFonts w:cs="B Lotus" w:hint="cs"/>
          <w:sz w:val="24"/>
          <w:szCs w:val="24"/>
          <w:rtl/>
        </w:rPr>
        <w:t>،</w:t>
      </w:r>
      <w:r w:rsidR="00FC67FF">
        <w:rPr>
          <w:rFonts w:cs="B Lotus" w:hint="cs"/>
          <w:sz w:val="24"/>
          <w:szCs w:val="24"/>
          <w:rtl/>
        </w:rPr>
        <w:t xml:space="preserve"> رخشویخانه، طبخ غذا</w:t>
      </w:r>
      <w:r w:rsidRPr="00E06032">
        <w:rPr>
          <w:rFonts w:cs="B Lotus"/>
          <w:sz w:val="24"/>
          <w:szCs w:val="24"/>
          <w:rtl/>
        </w:rPr>
        <w:t>) و مدیران بیمارستان بودند</w:t>
      </w:r>
      <w:r w:rsidR="007E4A47">
        <w:rPr>
          <w:rFonts w:cs="B Lotus" w:hint="cs"/>
          <w:sz w:val="24"/>
          <w:szCs w:val="24"/>
          <w:rtl/>
        </w:rPr>
        <w:t>.</w:t>
      </w:r>
    </w:p>
    <w:p w14:paraId="442982CE" w14:textId="43ED2D22" w:rsidR="00E06032" w:rsidRPr="00E06032" w:rsidRDefault="00E06032" w:rsidP="00014A0F">
      <w:pPr>
        <w:bidi/>
        <w:jc w:val="both"/>
        <w:rPr>
          <w:rFonts w:cs="B Lotus"/>
          <w:sz w:val="24"/>
          <w:szCs w:val="24"/>
        </w:rPr>
      </w:pPr>
      <w:r w:rsidRPr="00E06032">
        <w:rPr>
          <w:rFonts w:cs="B Lotus"/>
          <w:sz w:val="24"/>
          <w:szCs w:val="24"/>
          <w:rtl/>
        </w:rPr>
        <w:t>داده‌ها با استفاده از</w:t>
      </w:r>
      <w:r w:rsidR="0056517F">
        <w:rPr>
          <w:rFonts w:cs="B Lotus" w:hint="cs"/>
          <w:sz w:val="24"/>
          <w:szCs w:val="24"/>
          <w:rtl/>
        </w:rPr>
        <w:t xml:space="preserve"> راهنمای</w:t>
      </w:r>
      <w:r w:rsidRPr="00E06032">
        <w:rPr>
          <w:rFonts w:cs="B Lotus"/>
          <w:sz w:val="24"/>
          <w:szCs w:val="24"/>
          <w:rtl/>
        </w:rPr>
        <w:t xml:space="preserve"> مصاحبه‌های نیمه</w:t>
      </w:r>
      <w:r w:rsidRPr="00E06032">
        <w:rPr>
          <w:rFonts w:cs="B Lotus"/>
          <w:sz w:val="24"/>
          <w:szCs w:val="24"/>
          <w:rtl/>
        </w:rPr>
        <w:noBreakHyphen/>
        <w:t xml:space="preserve">ساختاریافته شامل </w:t>
      </w:r>
      <w:r w:rsidRPr="00E06032">
        <w:rPr>
          <w:rFonts w:cs="B Lotus"/>
          <w:sz w:val="24"/>
          <w:szCs w:val="24"/>
          <w:rtl/>
          <w:lang w:bidi="fa-IR"/>
        </w:rPr>
        <w:t>۵</w:t>
      </w:r>
      <w:r w:rsidRPr="00E06032">
        <w:rPr>
          <w:rFonts w:cs="B Lotus"/>
          <w:sz w:val="24"/>
          <w:szCs w:val="24"/>
          <w:rtl/>
        </w:rPr>
        <w:t xml:space="preserve"> سوال باز و کاوشگرانه گردآوری شد. </w:t>
      </w:r>
      <w:r w:rsidRPr="0056517F">
        <w:rPr>
          <w:rFonts w:cs="B Lotus"/>
          <w:sz w:val="24"/>
          <w:szCs w:val="24"/>
          <w:highlight w:val="cyan"/>
          <w:rtl/>
        </w:rPr>
        <w:t xml:space="preserve">محورهای اصلی مصاحبه </w:t>
      </w:r>
      <w:r w:rsidR="0056517F" w:rsidRPr="0056517F">
        <w:rPr>
          <w:rFonts w:cs="B Lotus" w:hint="cs"/>
          <w:sz w:val="24"/>
          <w:szCs w:val="24"/>
          <w:highlight w:val="cyan"/>
          <w:rtl/>
        </w:rPr>
        <w:t>شامل</w:t>
      </w:r>
      <w:r w:rsidRPr="0056517F">
        <w:rPr>
          <w:rFonts w:cs="B Lotus"/>
          <w:sz w:val="24"/>
          <w:szCs w:val="24"/>
          <w:highlight w:val="cyan"/>
          <w:rtl/>
        </w:rPr>
        <w:t xml:space="preserve">: دیدگاه مشارکت‌کنندگان نسبت به مقوله‌ی رفاه کاری در بیمارستان؛ دسته‌بندی سطوح </w:t>
      </w:r>
      <w:r w:rsidR="00954715" w:rsidRPr="0056517F">
        <w:rPr>
          <w:rFonts w:cs="B Lotus" w:hint="cs"/>
          <w:sz w:val="24"/>
          <w:szCs w:val="24"/>
          <w:highlight w:val="cyan"/>
          <w:rtl/>
        </w:rPr>
        <w:t>خدمات</w:t>
      </w:r>
      <w:r w:rsidRPr="0056517F">
        <w:rPr>
          <w:rFonts w:cs="B Lotus"/>
          <w:sz w:val="24"/>
          <w:szCs w:val="24"/>
          <w:highlight w:val="cyan"/>
          <w:rtl/>
        </w:rPr>
        <w:t xml:space="preserve"> رفاهی از نگاه آنان؛ میزان </w:t>
      </w:r>
      <w:r w:rsidR="00954715" w:rsidRPr="0056517F">
        <w:rPr>
          <w:rFonts w:cs="B Lotus" w:hint="cs"/>
          <w:sz w:val="24"/>
          <w:szCs w:val="24"/>
          <w:highlight w:val="cyan"/>
          <w:rtl/>
        </w:rPr>
        <w:t>شناسایی ابعاد</w:t>
      </w:r>
      <w:r w:rsidRPr="0056517F">
        <w:rPr>
          <w:rFonts w:cs="B Lotus"/>
          <w:sz w:val="24"/>
          <w:szCs w:val="24"/>
          <w:highlight w:val="cyan"/>
          <w:rtl/>
        </w:rPr>
        <w:t xml:space="preserve"> خدمات رفاهی؛</w:t>
      </w:r>
      <w:r w:rsidR="00954715" w:rsidRPr="0056517F">
        <w:rPr>
          <w:rFonts w:cs="B Lotus" w:hint="cs"/>
          <w:sz w:val="24"/>
          <w:szCs w:val="24"/>
          <w:highlight w:val="cyan"/>
          <w:rtl/>
        </w:rPr>
        <w:t xml:space="preserve"> دیدگاه</w:t>
      </w:r>
      <w:r w:rsidRPr="0056517F">
        <w:rPr>
          <w:rFonts w:cs="B Lotus"/>
          <w:sz w:val="24"/>
          <w:szCs w:val="24"/>
          <w:highlight w:val="cyan"/>
          <w:rtl/>
        </w:rPr>
        <w:t xml:space="preserve"> آنان برای</w:t>
      </w:r>
      <w:r w:rsidR="00954715" w:rsidRPr="0056517F">
        <w:rPr>
          <w:rFonts w:cs="B Lotus" w:hint="cs"/>
          <w:sz w:val="24"/>
          <w:szCs w:val="24"/>
          <w:highlight w:val="cyan"/>
          <w:rtl/>
        </w:rPr>
        <w:t xml:space="preserve"> پیشنهاد خدمات</w:t>
      </w:r>
      <w:r w:rsidRPr="0056517F">
        <w:rPr>
          <w:rFonts w:cs="B Lotus"/>
          <w:sz w:val="24"/>
          <w:szCs w:val="24"/>
          <w:highlight w:val="cyan"/>
          <w:rtl/>
        </w:rPr>
        <w:t xml:space="preserve"> رفاهی</w:t>
      </w:r>
      <w:r w:rsidR="0056517F" w:rsidRPr="0056517F">
        <w:rPr>
          <w:rFonts w:cs="B Lotus" w:hint="cs"/>
          <w:sz w:val="24"/>
          <w:szCs w:val="24"/>
          <w:highlight w:val="cyan"/>
          <w:rtl/>
        </w:rPr>
        <w:t xml:space="preserve"> </w:t>
      </w:r>
      <w:r w:rsidRPr="0056517F">
        <w:rPr>
          <w:rFonts w:cs="B Lotus"/>
          <w:sz w:val="24"/>
          <w:szCs w:val="24"/>
          <w:highlight w:val="cyan"/>
          <w:rtl/>
        </w:rPr>
        <w:t xml:space="preserve">و ایده‌های آنان برای </w:t>
      </w:r>
      <w:r w:rsidR="00954715" w:rsidRPr="0056517F">
        <w:rPr>
          <w:rFonts w:cs="B Lotus" w:hint="cs"/>
          <w:sz w:val="24"/>
          <w:szCs w:val="24"/>
          <w:highlight w:val="cyan"/>
          <w:rtl/>
        </w:rPr>
        <w:t>مولفه های</w:t>
      </w:r>
      <w:r w:rsidRPr="0056517F">
        <w:rPr>
          <w:rFonts w:cs="B Lotus"/>
          <w:sz w:val="24"/>
          <w:szCs w:val="24"/>
          <w:highlight w:val="cyan"/>
          <w:rtl/>
        </w:rPr>
        <w:t xml:space="preserve"> رفاهی مخصوص کارکنان بیمارستان</w:t>
      </w:r>
      <w:r w:rsidR="00954715" w:rsidRPr="0056517F">
        <w:rPr>
          <w:rFonts w:cs="B Lotus" w:hint="cs"/>
          <w:sz w:val="24"/>
          <w:szCs w:val="24"/>
          <w:highlight w:val="cyan"/>
          <w:rtl/>
        </w:rPr>
        <w:t xml:space="preserve"> بود</w:t>
      </w:r>
      <w:r w:rsidRPr="0056517F">
        <w:rPr>
          <w:rFonts w:cs="B Lotus"/>
          <w:sz w:val="24"/>
          <w:szCs w:val="24"/>
          <w:highlight w:val="cyan"/>
          <w:rtl/>
        </w:rPr>
        <w:t>.</w:t>
      </w:r>
      <w:r w:rsidRPr="0056517F">
        <w:rPr>
          <w:rFonts w:cs="B Lotus"/>
          <w:sz w:val="24"/>
          <w:szCs w:val="24"/>
          <w:rtl/>
        </w:rPr>
        <w:t xml:space="preserve"> مصاحبه‌ها</w:t>
      </w:r>
      <w:r w:rsidRPr="00E06032">
        <w:rPr>
          <w:rFonts w:cs="B Lotus"/>
          <w:sz w:val="24"/>
          <w:szCs w:val="24"/>
          <w:rtl/>
        </w:rPr>
        <w:t xml:space="preserve"> به‌صورت حضوری و در محیط‌های کاری مشارکت‌کنندگان انجام شد و با کسب رضایت آگاهانه، ضبط و سپس به‌صورت کامل پیاده‌سازی گردید. میانگین مدت هر مصاحبه</w:t>
      </w:r>
      <w:r w:rsidR="00954715" w:rsidRPr="002B4B4C">
        <w:rPr>
          <w:rFonts w:cs="B Lotus" w:hint="cs"/>
          <w:sz w:val="24"/>
          <w:szCs w:val="24"/>
          <w:rtl/>
        </w:rPr>
        <w:t xml:space="preserve"> حدود</w:t>
      </w:r>
      <w:r w:rsidRPr="00E06032">
        <w:rPr>
          <w:rFonts w:cs="B Lotus"/>
          <w:sz w:val="24"/>
          <w:szCs w:val="24"/>
          <w:rtl/>
        </w:rPr>
        <w:t xml:space="preserve"> </w:t>
      </w:r>
      <w:r w:rsidRPr="00E06032">
        <w:rPr>
          <w:rFonts w:cs="B Lotus"/>
          <w:sz w:val="24"/>
          <w:szCs w:val="24"/>
          <w:rtl/>
          <w:lang w:bidi="fa-IR"/>
        </w:rPr>
        <w:t>۵۵</w:t>
      </w:r>
      <w:r w:rsidRPr="00E06032">
        <w:rPr>
          <w:rFonts w:cs="B Lotus"/>
          <w:sz w:val="24"/>
          <w:szCs w:val="24"/>
          <w:rtl/>
        </w:rPr>
        <w:t xml:space="preserve"> دقیقه بود. پیش از شروع مصاحبه، اهداف پژوهش</w:t>
      </w:r>
      <w:r w:rsidR="00014A0F" w:rsidRPr="002B4B4C">
        <w:rPr>
          <w:rFonts w:cs="B Lotus" w:hint="cs"/>
          <w:sz w:val="24"/>
          <w:szCs w:val="24"/>
          <w:rtl/>
        </w:rPr>
        <w:t xml:space="preserve"> </w:t>
      </w:r>
      <w:r w:rsidRPr="00E06032">
        <w:rPr>
          <w:rFonts w:cs="B Lotus"/>
          <w:sz w:val="24"/>
          <w:szCs w:val="24"/>
          <w:rtl/>
        </w:rPr>
        <w:t>برای مشارکت‌کنندگان توضیح داده شد و محرمانگی اطلاعات آنان تضمین گردید</w:t>
      </w:r>
      <w:r w:rsidR="00014A0F" w:rsidRPr="002B4B4C">
        <w:rPr>
          <w:rFonts w:cs="B Lotus" w:hint="cs"/>
          <w:sz w:val="24"/>
          <w:szCs w:val="24"/>
          <w:rtl/>
        </w:rPr>
        <w:t>.</w:t>
      </w:r>
    </w:p>
    <w:p w14:paraId="2FE99BBA" w14:textId="77777777" w:rsidR="00812F0D" w:rsidRDefault="00370A8C" w:rsidP="00812F0D">
      <w:pPr>
        <w:bidi/>
        <w:jc w:val="both"/>
        <w:rPr>
          <w:rFonts w:cs="B Lotus"/>
          <w:sz w:val="24"/>
          <w:szCs w:val="24"/>
          <w:highlight w:val="green"/>
          <w:rtl/>
        </w:rPr>
      </w:pPr>
      <w:r w:rsidRPr="00370A8C">
        <w:rPr>
          <w:rFonts w:cs="B Lotus"/>
          <w:sz w:val="24"/>
          <w:szCs w:val="24"/>
          <w:rtl/>
        </w:rPr>
        <w:t>تحل</w:t>
      </w:r>
      <w:r w:rsidRPr="00370A8C">
        <w:rPr>
          <w:rFonts w:cs="B Lotus" w:hint="cs"/>
          <w:sz w:val="24"/>
          <w:szCs w:val="24"/>
          <w:rtl/>
        </w:rPr>
        <w:t>ی</w:t>
      </w:r>
      <w:r w:rsidRPr="00370A8C">
        <w:rPr>
          <w:rFonts w:cs="B Lotus" w:hint="eastAsia"/>
          <w:sz w:val="24"/>
          <w:szCs w:val="24"/>
          <w:rtl/>
        </w:rPr>
        <w:t>ل</w:t>
      </w:r>
      <w:r w:rsidRPr="00370A8C">
        <w:rPr>
          <w:rFonts w:cs="B Lotus"/>
          <w:sz w:val="24"/>
          <w:szCs w:val="24"/>
          <w:rtl/>
        </w:rPr>
        <w:t xml:space="preserve"> </w:t>
      </w:r>
      <w:r w:rsidR="00EA3112">
        <w:rPr>
          <w:rFonts w:cs="B Lotus" w:hint="cs"/>
          <w:sz w:val="24"/>
          <w:szCs w:val="24"/>
          <w:rtl/>
        </w:rPr>
        <w:t xml:space="preserve">مضمون </w:t>
      </w:r>
      <w:r w:rsidRPr="00370A8C">
        <w:rPr>
          <w:rFonts w:cs="B Lotus"/>
          <w:sz w:val="24"/>
          <w:szCs w:val="24"/>
          <w:rtl/>
        </w:rPr>
        <w:t>داده</w:t>
      </w:r>
      <w:r w:rsidRPr="00370A8C">
        <w:rPr>
          <w:rFonts w:cs="B Lotus" w:hint="cs"/>
          <w:sz w:val="24"/>
          <w:szCs w:val="24"/>
          <w:rtl/>
        </w:rPr>
        <w:t xml:space="preserve"> </w:t>
      </w:r>
      <w:r w:rsidRPr="00370A8C">
        <w:rPr>
          <w:rFonts w:cs="B Lotus"/>
          <w:sz w:val="24"/>
          <w:szCs w:val="24"/>
          <w:rtl/>
        </w:rPr>
        <w:t>ها</w:t>
      </w:r>
      <w:r w:rsidRPr="00370A8C">
        <w:rPr>
          <w:rFonts w:cs="B Lotus" w:hint="cs"/>
          <w:sz w:val="24"/>
          <w:szCs w:val="24"/>
          <w:rtl/>
        </w:rPr>
        <w:t>ی</w:t>
      </w:r>
      <w:r w:rsidRPr="00370A8C">
        <w:rPr>
          <w:rFonts w:cs="B Lotus"/>
          <w:sz w:val="24"/>
          <w:szCs w:val="24"/>
          <w:rtl/>
        </w:rPr>
        <w:t xml:space="preserve"> ک</w:t>
      </w:r>
      <w:r w:rsidRPr="00370A8C">
        <w:rPr>
          <w:rFonts w:cs="B Lotus" w:hint="cs"/>
          <w:sz w:val="24"/>
          <w:szCs w:val="24"/>
          <w:rtl/>
        </w:rPr>
        <w:t>ی</w:t>
      </w:r>
      <w:r w:rsidRPr="00370A8C">
        <w:rPr>
          <w:rFonts w:cs="B Lotus" w:hint="eastAsia"/>
          <w:sz w:val="24"/>
          <w:szCs w:val="24"/>
          <w:rtl/>
        </w:rPr>
        <w:t>ف</w:t>
      </w:r>
      <w:r w:rsidRPr="00370A8C">
        <w:rPr>
          <w:rFonts w:cs="B Lotus" w:hint="cs"/>
          <w:sz w:val="24"/>
          <w:szCs w:val="24"/>
          <w:rtl/>
        </w:rPr>
        <w:t>ی</w:t>
      </w:r>
      <w:r w:rsidRPr="00370A8C">
        <w:rPr>
          <w:rFonts w:cs="B Lotus"/>
          <w:sz w:val="24"/>
          <w:szCs w:val="24"/>
          <w:rtl/>
        </w:rPr>
        <w:t xml:space="preserve"> </w:t>
      </w:r>
      <w:r w:rsidR="00EA3112" w:rsidRPr="00E06032">
        <w:rPr>
          <w:rFonts w:cs="B Lotus"/>
          <w:sz w:val="24"/>
          <w:szCs w:val="24"/>
          <w:rtl/>
        </w:rPr>
        <w:t>بر اساس راهبرد</w:t>
      </w:r>
      <w:r w:rsidR="00EA3112">
        <w:rPr>
          <w:rFonts w:cs="B Lotus"/>
          <w:sz w:val="24"/>
          <w:szCs w:val="24"/>
          <w:rtl/>
        </w:rPr>
        <w:fldChar w:fldCharType="begin"/>
      </w:r>
      <w:r w:rsidR="00EA3112">
        <w:rPr>
          <w:rFonts w:cs="B Lotus"/>
          <w:sz w:val="24"/>
          <w:szCs w:val="24"/>
          <w:rtl/>
        </w:rPr>
        <w:instrText xml:space="preserve"> </w:instrText>
      </w:r>
      <w:r w:rsidR="00EA3112">
        <w:rPr>
          <w:rFonts w:cs="B Lotus"/>
          <w:sz w:val="24"/>
          <w:szCs w:val="24"/>
        </w:rPr>
        <w:instrText>ADDIN EN.CITE &lt;EndNote&gt;&lt;Cite&gt;&lt;Author&gt;Braun&lt;/Author&gt;&lt;Year&gt;2006&lt;/Year&gt;&lt;RecNum&gt;50&lt;/RecNum&gt;&lt;DisplayText&gt;(Braun &amp;amp; Clarke, 2006)&lt;/DisplayText&gt;&lt;record&gt;&lt;rec-number&gt;50&lt;/rec-number&gt;&lt;foreign-keys&gt;&lt;key app="EN" db-id="xeetrzrp70d5seev2z055e2ix2e5ferrvdw5" timestamp="1781021765"&gt;50&lt;/key&gt;&lt;/foreign-keys&gt;&lt;ref-type name="Journal Article"&gt;17&lt;/ref-type&gt;&lt;contributors&gt;&lt;authors&gt;&lt;author&gt;Braun, Virginia&lt;/author&gt;&lt;author&gt;Clarke, Victoria&lt;/author&gt;&lt;/authors&gt;&lt;/contributors&gt;&lt;titles&gt;&lt;title&gt;Using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psychology&lt;/full-title&gt;&lt;/periodical&gt;&lt;pages&gt;77-101&lt;/pages&gt;&lt;volume&gt;3&lt;/volume&gt;&lt;number&gt;2&lt;/number&gt;&lt;dates&gt;&lt;year&gt;2006&lt;/year&gt;&lt;/dates</w:instrText>
      </w:r>
      <w:r w:rsidR="00EA3112">
        <w:rPr>
          <w:rFonts w:cs="B Lotus"/>
          <w:sz w:val="24"/>
          <w:szCs w:val="24"/>
          <w:rtl/>
        </w:rPr>
        <w:instrText>&gt;&lt;</w:instrText>
      </w:r>
      <w:r w:rsidR="00EA3112">
        <w:rPr>
          <w:rFonts w:cs="B Lotus"/>
          <w:sz w:val="24"/>
          <w:szCs w:val="24"/>
        </w:rPr>
        <w:instrText>isbn&gt;1478-0887&lt;/isbn&gt;&lt;urls&gt;&lt;/urls&gt;&lt;/record&gt;&lt;/Cite&gt;&lt;/EndNote</w:instrText>
      </w:r>
      <w:r w:rsidR="00EA3112">
        <w:rPr>
          <w:rFonts w:cs="B Lotus"/>
          <w:sz w:val="24"/>
          <w:szCs w:val="24"/>
          <w:rtl/>
        </w:rPr>
        <w:instrText>&gt;</w:instrText>
      </w:r>
      <w:r w:rsidR="00EA3112">
        <w:rPr>
          <w:rFonts w:cs="B Lotus"/>
          <w:sz w:val="24"/>
          <w:szCs w:val="24"/>
          <w:rtl/>
        </w:rPr>
        <w:fldChar w:fldCharType="separate"/>
      </w:r>
      <w:r w:rsidR="00EA3112" w:rsidRPr="00656D24">
        <w:rPr>
          <w:rFonts w:cs="B Lotus" w:hint="cs"/>
          <w:noProof/>
          <w:sz w:val="24"/>
          <w:szCs w:val="24"/>
          <w:rtl/>
          <w:lang w:bidi="fa-IR"/>
        </w:rPr>
        <w:t xml:space="preserve"> براون و کلارک</w:t>
      </w:r>
      <w:r w:rsidR="00EA3112" w:rsidRPr="00656D24">
        <w:rPr>
          <w:rFonts w:cs="B Lotus"/>
          <w:noProof/>
          <w:sz w:val="24"/>
          <w:szCs w:val="24"/>
          <w:vertAlign w:val="superscript"/>
          <w:rtl/>
          <w:lang w:bidi="fa-IR"/>
        </w:rPr>
        <w:footnoteReference w:id="22"/>
      </w:r>
      <w:r w:rsidR="00EA3112">
        <w:rPr>
          <w:rFonts w:cs="B Lotus" w:hint="cs"/>
          <w:noProof/>
          <w:sz w:val="24"/>
          <w:szCs w:val="24"/>
          <w:rtl/>
          <w:lang w:bidi="fa-IR"/>
        </w:rPr>
        <w:t>(</w:t>
      </w:r>
      <w:r w:rsidR="00EA3112" w:rsidRPr="00656D24">
        <w:rPr>
          <w:rFonts w:cs="B Lotus" w:hint="cs"/>
          <w:noProof/>
          <w:sz w:val="24"/>
          <w:szCs w:val="24"/>
          <w:rtl/>
          <w:lang w:bidi="fa-IR"/>
        </w:rPr>
        <w:t>2006</w:t>
      </w:r>
      <w:r w:rsidR="00EA3112">
        <w:rPr>
          <w:rFonts w:cs="B Lotus"/>
          <w:noProof/>
          <w:sz w:val="24"/>
          <w:szCs w:val="24"/>
          <w:rtl/>
        </w:rPr>
        <w:t>)</w:t>
      </w:r>
      <w:r w:rsidR="00EA3112">
        <w:rPr>
          <w:rFonts w:cs="B Lotus"/>
          <w:sz w:val="24"/>
          <w:szCs w:val="24"/>
          <w:rtl/>
        </w:rPr>
        <w:fldChar w:fldCharType="end"/>
      </w:r>
      <w:r w:rsidR="00EA3112" w:rsidRPr="00E06032">
        <w:rPr>
          <w:rFonts w:cs="B Lotus"/>
          <w:sz w:val="24"/>
          <w:szCs w:val="24"/>
          <w:rtl/>
          <w:lang w:bidi="fa-IR"/>
        </w:rPr>
        <w:t xml:space="preserve"> </w:t>
      </w:r>
      <w:r w:rsidRPr="00370A8C">
        <w:rPr>
          <w:rFonts w:cs="B Lotus"/>
          <w:sz w:val="24"/>
          <w:szCs w:val="24"/>
          <w:rtl/>
        </w:rPr>
        <w:t>و با استفاده از نرم</w:t>
      </w:r>
      <w:r w:rsidRPr="00370A8C">
        <w:rPr>
          <w:rFonts w:cs="B Lotus" w:hint="cs"/>
          <w:sz w:val="24"/>
          <w:szCs w:val="24"/>
          <w:rtl/>
        </w:rPr>
        <w:t xml:space="preserve"> </w:t>
      </w:r>
      <w:r w:rsidRPr="00370A8C">
        <w:rPr>
          <w:rFonts w:cs="B Lotus"/>
          <w:sz w:val="24"/>
          <w:szCs w:val="24"/>
          <w:rtl/>
        </w:rPr>
        <w:t xml:space="preserve">افزار </w:t>
      </w:r>
      <w:r w:rsidRPr="00370A8C">
        <w:rPr>
          <w:rFonts w:cs="B Lotus"/>
          <w:sz w:val="24"/>
          <w:szCs w:val="24"/>
        </w:rPr>
        <w:t>MAXQDA</w:t>
      </w:r>
      <w:r w:rsidRPr="00370A8C">
        <w:rPr>
          <w:rFonts w:cs="B Lotus"/>
          <w:sz w:val="24"/>
          <w:szCs w:val="24"/>
          <w:rtl/>
        </w:rPr>
        <w:t xml:space="preserve"> نسخه </w:t>
      </w:r>
      <w:r w:rsidRPr="00370A8C">
        <w:rPr>
          <w:rFonts w:cs="B Lotus"/>
          <w:sz w:val="24"/>
          <w:szCs w:val="24"/>
          <w:rtl/>
          <w:lang w:bidi="fa-IR"/>
        </w:rPr>
        <w:t>۲۰۲۲</w:t>
      </w:r>
      <w:r w:rsidRPr="00370A8C">
        <w:rPr>
          <w:rFonts w:cs="B Lotus"/>
          <w:sz w:val="24"/>
          <w:szCs w:val="24"/>
          <w:rtl/>
        </w:rPr>
        <w:t xml:space="preserve"> انجام شد. </w:t>
      </w:r>
      <w:r w:rsidRPr="00812F0D">
        <w:rPr>
          <w:rFonts w:cs="B Lotus"/>
          <w:sz w:val="24"/>
          <w:szCs w:val="24"/>
          <w:highlight w:val="cyan"/>
          <w:rtl/>
        </w:rPr>
        <w:t>فرآ</w:t>
      </w:r>
      <w:r w:rsidRPr="00812F0D">
        <w:rPr>
          <w:rFonts w:cs="B Lotus" w:hint="cs"/>
          <w:sz w:val="24"/>
          <w:szCs w:val="24"/>
          <w:highlight w:val="cyan"/>
          <w:rtl/>
        </w:rPr>
        <w:t>ی</w:t>
      </w:r>
      <w:r w:rsidRPr="00812F0D">
        <w:rPr>
          <w:rFonts w:cs="B Lotus" w:hint="eastAsia"/>
          <w:sz w:val="24"/>
          <w:szCs w:val="24"/>
          <w:highlight w:val="cyan"/>
          <w:rtl/>
        </w:rPr>
        <w:t>ند</w:t>
      </w:r>
      <w:r w:rsidRPr="00812F0D">
        <w:rPr>
          <w:rFonts w:cs="B Lotus"/>
          <w:sz w:val="24"/>
          <w:szCs w:val="24"/>
          <w:highlight w:val="cyan"/>
          <w:rtl/>
        </w:rPr>
        <w:t xml:space="preserve"> تحل</w:t>
      </w:r>
      <w:r w:rsidRPr="00812F0D">
        <w:rPr>
          <w:rFonts w:cs="B Lotus" w:hint="cs"/>
          <w:sz w:val="24"/>
          <w:szCs w:val="24"/>
          <w:highlight w:val="cyan"/>
          <w:rtl/>
        </w:rPr>
        <w:t>ی</w:t>
      </w:r>
      <w:r w:rsidRPr="00812F0D">
        <w:rPr>
          <w:rFonts w:cs="B Lotus" w:hint="eastAsia"/>
          <w:sz w:val="24"/>
          <w:szCs w:val="24"/>
          <w:highlight w:val="cyan"/>
          <w:rtl/>
        </w:rPr>
        <w:t>ل</w:t>
      </w:r>
      <w:r w:rsidRPr="00812F0D">
        <w:rPr>
          <w:rFonts w:cs="B Lotus"/>
          <w:sz w:val="24"/>
          <w:szCs w:val="24"/>
          <w:highlight w:val="cyan"/>
          <w:rtl/>
        </w:rPr>
        <w:t xml:space="preserve"> در شش گام پ</w:t>
      </w:r>
      <w:r w:rsidRPr="00812F0D">
        <w:rPr>
          <w:rFonts w:cs="B Lotus" w:hint="cs"/>
          <w:sz w:val="24"/>
          <w:szCs w:val="24"/>
          <w:highlight w:val="cyan"/>
          <w:rtl/>
        </w:rPr>
        <w:t>ی</w:t>
      </w:r>
      <w:r w:rsidRPr="00812F0D">
        <w:rPr>
          <w:rFonts w:cs="B Lotus" w:hint="eastAsia"/>
          <w:sz w:val="24"/>
          <w:szCs w:val="24"/>
          <w:highlight w:val="cyan"/>
          <w:rtl/>
        </w:rPr>
        <w:t>اده</w:t>
      </w:r>
      <w:r w:rsidRPr="00812F0D">
        <w:rPr>
          <w:rFonts w:cs="B Lotus" w:hint="cs"/>
          <w:sz w:val="24"/>
          <w:szCs w:val="24"/>
          <w:highlight w:val="cyan"/>
          <w:rtl/>
        </w:rPr>
        <w:t xml:space="preserve"> </w:t>
      </w:r>
      <w:r w:rsidRPr="00812F0D">
        <w:rPr>
          <w:rFonts w:cs="B Lotus" w:hint="eastAsia"/>
          <w:sz w:val="24"/>
          <w:szCs w:val="24"/>
          <w:highlight w:val="cyan"/>
          <w:rtl/>
        </w:rPr>
        <w:t>ساز</w:t>
      </w:r>
      <w:r w:rsidRPr="00812F0D">
        <w:rPr>
          <w:rFonts w:cs="B Lotus" w:hint="cs"/>
          <w:sz w:val="24"/>
          <w:szCs w:val="24"/>
          <w:highlight w:val="cyan"/>
          <w:rtl/>
        </w:rPr>
        <w:t>ی</w:t>
      </w:r>
      <w:r w:rsidRPr="00812F0D">
        <w:rPr>
          <w:rFonts w:cs="B Lotus"/>
          <w:sz w:val="24"/>
          <w:szCs w:val="24"/>
          <w:highlight w:val="cyan"/>
          <w:rtl/>
        </w:rPr>
        <w:t xml:space="preserve"> گرد</w:t>
      </w:r>
      <w:r w:rsidRPr="00812F0D">
        <w:rPr>
          <w:rFonts w:cs="B Lotus" w:hint="cs"/>
          <w:sz w:val="24"/>
          <w:szCs w:val="24"/>
          <w:highlight w:val="cyan"/>
          <w:rtl/>
        </w:rPr>
        <w:t>ی</w:t>
      </w:r>
      <w:r w:rsidRPr="00812F0D">
        <w:rPr>
          <w:rFonts w:cs="B Lotus" w:hint="eastAsia"/>
          <w:sz w:val="24"/>
          <w:szCs w:val="24"/>
          <w:highlight w:val="cyan"/>
          <w:rtl/>
        </w:rPr>
        <w:t>د</w:t>
      </w:r>
      <w:r w:rsidRPr="00812F0D">
        <w:rPr>
          <w:rFonts w:cs="B Lotus" w:hint="cs"/>
          <w:sz w:val="24"/>
          <w:szCs w:val="24"/>
          <w:highlight w:val="cyan"/>
          <w:rtl/>
        </w:rPr>
        <w:t>.</w:t>
      </w:r>
      <w:r w:rsidRPr="00812F0D">
        <w:rPr>
          <w:rFonts w:cs="B Lotus"/>
          <w:sz w:val="24"/>
          <w:szCs w:val="24"/>
          <w:highlight w:val="cyan"/>
          <w:rtl/>
        </w:rPr>
        <w:t xml:space="preserve"> در گام نخست، پژوهشگران این تحقیق با خواندن و بازخوان</w:t>
      </w:r>
      <w:r w:rsidRPr="00812F0D">
        <w:rPr>
          <w:rFonts w:cs="B Lotus" w:hint="cs"/>
          <w:sz w:val="24"/>
          <w:szCs w:val="24"/>
          <w:highlight w:val="cyan"/>
          <w:rtl/>
        </w:rPr>
        <w:t>ی</w:t>
      </w:r>
      <w:r w:rsidRPr="00812F0D">
        <w:rPr>
          <w:rFonts w:cs="B Lotus"/>
          <w:sz w:val="24"/>
          <w:szCs w:val="24"/>
          <w:highlight w:val="cyan"/>
          <w:rtl/>
        </w:rPr>
        <w:t xml:space="preserve"> مکرر متن مصاحبه</w:t>
      </w:r>
      <w:r w:rsidRPr="00812F0D">
        <w:rPr>
          <w:rFonts w:cs="B Lotus" w:hint="cs"/>
          <w:sz w:val="24"/>
          <w:szCs w:val="24"/>
          <w:highlight w:val="cyan"/>
          <w:rtl/>
        </w:rPr>
        <w:t xml:space="preserve"> </w:t>
      </w:r>
      <w:r w:rsidRPr="00812F0D">
        <w:rPr>
          <w:rFonts w:cs="B Lotus"/>
          <w:sz w:val="24"/>
          <w:szCs w:val="24"/>
          <w:highlight w:val="cyan"/>
          <w:rtl/>
        </w:rPr>
        <w:t>ها به غوطه</w:t>
      </w:r>
      <w:r w:rsidRPr="00812F0D">
        <w:rPr>
          <w:rFonts w:cs="B Lotus" w:hint="cs"/>
          <w:sz w:val="24"/>
          <w:szCs w:val="24"/>
          <w:highlight w:val="cyan"/>
          <w:rtl/>
        </w:rPr>
        <w:t xml:space="preserve"> </w:t>
      </w:r>
      <w:r w:rsidRPr="00812F0D">
        <w:rPr>
          <w:rFonts w:cs="B Lotus"/>
          <w:sz w:val="24"/>
          <w:szCs w:val="24"/>
          <w:highlight w:val="cyan"/>
          <w:rtl/>
        </w:rPr>
        <w:t>ور</w:t>
      </w:r>
      <w:r w:rsidRPr="00812F0D">
        <w:rPr>
          <w:rFonts w:cs="B Lotus" w:hint="cs"/>
          <w:sz w:val="24"/>
          <w:szCs w:val="24"/>
          <w:highlight w:val="cyan"/>
          <w:rtl/>
        </w:rPr>
        <w:t>ی</w:t>
      </w:r>
      <w:r w:rsidRPr="00812F0D">
        <w:rPr>
          <w:rFonts w:cs="B Lotus"/>
          <w:sz w:val="24"/>
          <w:szCs w:val="24"/>
          <w:highlight w:val="cyan"/>
          <w:rtl/>
        </w:rPr>
        <w:t xml:space="preserve"> در داده</w:t>
      </w:r>
      <w:r w:rsidRPr="00812F0D">
        <w:rPr>
          <w:rFonts w:cs="B Lotus" w:hint="cs"/>
          <w:sz w:val="24"/>
          <w:szCs w:val="24"/>
          <w:highlight w:val="cyan"/>
          <w:rtl/>
        </w:rPr>
        <w:t xml:space="preserve"> </w:t>
      </w:r>
      <w:r w:rsidRPr="00812F0D">
        <w:rPr>
          <w:rFonts w:cs="B Lotus"/>
          <w:sz w:val="24"/>
          <w:szCs w:val="24"/>
          <w:highlight w:val="cyan"/>
          <w:rtl/>
        </w:rPr>
        <w:t>ها و درک عم</w:t>
      </w:r>
      <w:r w:rsidRPr="00812F0D">
        <w:rPr>
          <w:rFonts w:cs="B Lotus" w:hint="cs"/>
          <w:sz w:val="24"/>
          <w:szCs w:val="24"/>
          <w:highlight w:val="cyan"/>
          <w:rtl/>
        </w:rPr>
        <w:t>ی</w:t>
      </w:r>
      <w:r w:rsidRPr="00812F0D">
        <w:rPr>
          <w:rFonts w:cs="B Lotus" w:hint="eastAsia"/>
          <w:sz w:val="24"/>
          <w:szCs w:val="24"/>
          <w:highlight w:val="cyan"/>
          <w:rtl/>
        </w:rPr>
        <w:t>ق</w:t>
      </w:r>
      <w:r w:rsidRPr="00812F0D">
        <w:rPr>
          <w:rFonts w:cs="B Lotus"/>
          <w:sz w:val="24"/>
          <w:szCs w:val="24"/>
          <w:highlight w:val="cyan"/>
          <w:rtl/>
        </w:rPr>
        <w:t xml:space="preserve"> از محتوا</w:t>
      </w:r>
      <w:r w:rsidRPr="00812F0D">
        <w:rPr>
          <w:rFonts w:cs="B Lotus" w:hint="cs"/>
          <w:sz w:val="24"/>
          <w:szCs w:val="24"/>
          <w:highlight w:val="cyan"/>
          <w:rtl/>
        </w:rPr>
        <w:t>ی</w:t>
      </w:r>
      <w:r w:rsidRPr="00812F0D">
        <w:rPr>
          <w:rFonts w:cs="B Lotus"/>
          <w:sz w:val="24"/>
          <w:szCs w:val="24"/>
          <w:highlight w:val="cyan"/>
          <w:rtl/>
        </w:rPr>
        <w:t xml:space="preserve"> آنها پرداخت</w:t>
      </w:r>
      <w:r w:rsidRPr="00812F0D">
        <w:rPr>
          <w:rFonts w:cs="B Lotus" w:hint="cs"/>
          <w:sz w:val="24"/>
          <w:szCs w:val="24"/>
          <w:highlight w:val="cyan"/>
          <w:rtl/>
        </w:rPr>
        <w:t>ند</w:t>
      </w:r>
      <w:r w:rsidRPr="00812F0D">
        <w:rPr>
          <w:rFonts w:cs="B Lotus"/>
          <w:sz w:val="24"/>
          <w:szCs w:val="24"/>
          <w:highlight w:val="cyan"/>
          <w:rtl/>
        </w:rPr>
        <w:t>. در گام دوم، کدگذار</w:t>
      </w:r>
      <w:r w:rsidRPr="00812F0D">
        <w:rPr>
          <w:rFonts w:cs="B Lotus" w:hint="cs"/>
          <w:sz w:val="24"/>
          <w:szCs w:val="24"/>
          <w:highlight w:val="cyan"/>
          <w:rtl/>
        </w:rPr>
        <w:t>ی</w:t>
      </w:r>
      <w:r w:rsidRPr="00812F0D">
        <w:rPr>
          <w:rFonts w:cs="B Lotus"/>
          <w:sz w:val="24"/>
          <w:szCs w:val="24"/>
          <w:highlight w:val="cyan"/>
          <w:rtl/>
        </w:rPr>
        <w:t xml:space="preserve"> س</w:t>
      </w:r>
      <w:r w:rsidRPr="00812F0D">
        <w:rPr>
          <w:rFonts w:cs="B Lotus" w:hint="cs"/>
          <w:sz w:val="24"/>
          <w:szCs w:val="24"/>
          <w:highlight w:val="cyan"/>
          <w:rtl/>
        </w:rPr>
        <w:t>ی</w:t>
      </w:r>
      <w:r w:rsidRPr="00812F0D">
        <w:rPr>
          <w:rFonts w:cs="B Lotus" w:hint="eastAsia"/>
          <w:sz w:val="24"/>
          <w:szCs w:val="24"/>
          <w:highlight w:val="cyan"/>
          <w:rtl/>
        </w:rPr>
        <w:t>ستمات</w:t>
      </w:r>
      <w:r w:rsidRPr="00812F0D">
        <w:rPr>
          <w:rFonts w:cs="B Lotus" w:hint="cs"/>
          <w:sz w:val="24"/>
          <w:szCs w:val="24"/>
          <w:highlight w:val="cyan"/>
          <w:rtl/>
        </w:rPr>
        <w:t>ی</w:t>
      </w:r>
      <w:r w:rsidRPr="00812F0D">
        <w:rPr>
          <w:rFonts w:cs="B Lotus" w:hint="eastAsia"/>
          <w:sz w:val="24"/>
          <w:szCs w:val="24"/>
          <w:highlight w:val="cyan"/>
          <w:rtl/>
        </w:rPr>
        <w:t>ک</w:t>
      </w:r>
      <w:r w:rsidRPr="00812F0D">
        <w:rPr>
          <w:rFonts w:cs="B Lotus"/>
          <w:sz w:val="24"/>
          <w:szCs w:val="24"/>
          <w:highlight w:val="cyan"/>
          <w:rtl/>
        </w:rPr>
        <w:t xml:space="preserve"> تمام</w:t>
      </w:r>
      <w:r w:rsidRPr="00812F0D">
        <w:rPr>
          <w:rFonts w:cs="B Lotus" w:hint="cs"/>
          <w:sz w:val="24"/>
          <w:szCs w:val="24"/>
          <w:highlight w:val="cyan"/>
          <w:rtl/>
        </w:rPr>
        <w:t>ی</w:t>
      </w:r>
      <w:r w:rsidRPr="00812F0D">
        <w:rPr>
          <w:rFonts w:cs="B Lotus"/>
          <w:sz w:val="24"/>
          <w:szCs w:val="24"/>
          <w:highlight w:val="cyan"/>
          <w:rtl/>
        </w:rPr>
        <w:t xml:space="preserve"> واحدها</w:t>
      </w:r>
      <w:r w:rsidRPr="00812F0D">
        <w:rPr>
          <w:rFonts w:cs="B Lotus" w:hint="cs"/>
          <w:sz w:val="24"/>
          <w:szCs w:val="24"/>
          <w:highlight w:val="cyan"/>
          <w:rtl/>
        </w:rPr>
        <w:t>ی</w:t>
      </w:r>
      <w:r w:rsidRPr="00812F0D">
        <w:rPr>
          <w:rFonts w:cs="B Lotus"/>
          <w:sz w:val="24"/>
          <w:szCs w:val="24"/>
          <w:highlight w:val="cyan"/>
          <w:rtl/>
        </w:rPr>
        <w:t xml:space="preserve"> معنا</w:t>
      </w:r>
      <w:r w:rsidRPr="00812F0D">
        <w:rPr>
          <w:rFonts w:cs="B Lotus" w:hint="cs"/>
          <w:sz w:val="24"/>
          <w:szCs w:val="24"/>
          <w:highlight w:val="cyan"/>
          <w:rtl/>
        </w:rPr>
        <w:t>یی</w:t>
      </w:r>
      <w:r w:rsidRPr="00812F0D">
        <w:rPr>
          <w:rFonts w:cs="B Lotus"/>
          <w:sz w:val="24"/>
          <w:szCs w:val="24"/>
          <w:highlight w:val="cyan"/>
          <w:rtl/>
        </w:rPr>
        <w:t xml:space="preserve"> مرتبط با رفاه کار</w:t>
      </w:r>
      <w:r w:rsidRPr="00812F0D">
        <w:rPr>
          <w:rFonts w:cs="B Lotus" w:hint="cs"/>
          <w:sz w:val="24"/>
          <w:szCs w:val="24"/>
          <w:highlight w:val="cyan"/>
          <w:rtl/>
        </w:rPr>
        <w:t>ی</w:t>
      </w:r>
      <w:r w:rsidRPr="00812F0D">
        <w:rPr>
          <w:rFonts w:cs="B Lotus" w:hint="eastAsia"/>
          <w:sz w:val="24"/>
          <w:szCs w:val="24"/>
          <w:highlight w:val="cyan"/>
          <w:rtl/>
        </w:rPr>
        <w:t>،</w:t>
      </w:r>
      <w:r w:rsidRPr="00812F0D">
        <w:rPr>
          <w:rFonts w:cs="B Lotus"/>
          <w:sz w:val="24"/>
          <w:szCs w:val="24"/>
          <w:highlight w:val="cyan"/>
          <w:rtl/>
        </w:rPr>
        <w:t xml:space="preserve"> به تول</w:t>
      </w:r>
      <w:r w:rsidRPr="00812F0D">
        <w:rPr>
          <w:rFonts w:cs="B Lotus" w:hint="cs"/>
          <w:sz w:val="24"/>
          <w:szCs w:val="24"/>
          <w:highlight w:val="cyan"/>
          <w:rtl/>
        </w:rPr>
        <w:t>ی</w:t>
      </w:r>
      <w:r w:rsidRPr="00812F0D">
        <w:rPr>
          <w:rFonts w:cs="B Lotus" w:hint="eastAsia"/>
          <w:sz w:val="24"/>
          <w:szCs w:val="24"/>
          <w:highlight w:val="cyan"/>
          <w:rtl/>
        </w:rPr>
        <w:t>د</w:t>
      </w:r>
      <w:r w:rsidRPr="00812F0D">
        <w:rPr>
          <w:rFonts w:cs="B Lotus"/>
          <w:sz w:val="24"/>
          <w:szCs w:val="24"/>
          <w:highlight w:val="cyan"/>
          <w:rtl/>
        </w:rPr>
        <w:t xml:space="preserve"> </w:t>
      </w:r>
      <w:r w:rsidRPr="00812F0D">
        <w:rPr>
          <w:rFonts w:cs="B Lotus"/>
          <w:sz w:val="24"/>
          <w:szCs w:val="24"/>
          <w:highlight w:val="cyan"/>
          <w:rtl/>
          <w:lang w:bidi="fa-IR"/>
        </w:rPr>
        <w:t>۱۴۲</w:t>
      </w:r>
      <w:r w:rsidRPr="00812F0D">
        <w:rPr>
          <w:rFonts w:cs="B Lotus"/>
          <w:sz w:val="24"/>
          <w:szCs w:val="24"/>
          <w:highlight w:val="cyan"/>
          <w:rtl/>
        </w:rPr>
        <w:t xml:space="preserve"> کد اول</w:t>
      </w:r>
      <w:r w:rsidRPr="00812F0D">
        <w:rPr>
          <w:rFonts w:cs="B Lotus" w:hint="cs"/>
          <w:sz w:val="24"/>
          <w:szCs w:val="24"/>
          <w:highlight w:val="cyan"/>
          <w:rtl/>
        </w:rPr>
        <w:t>ی</w:t>
      </w:r>
      <w:r w:rsidRPr="00812F0D">
        <w:rPr>
          <w:rFonts w:cs="B Lotus" w:hint="eastAsia"/>
          <w:sz w:val="24"/>
          <w:szCs w:val="24"/>
          <w:highlight w:val="cyan"/>
          <w:rtl/>
        </w:rPr>
        <w:t>ه</w:t>
      </w:r>
      <w:r w:rsidRPr="00812F0D">
        <w:rPr>
          <w:rFonts w:cs="B Lotus"/>
          <w:sz w:val="24"/>
          <w:szCs w:val="24"/>
          <w:highlight w:val="cyan"/>
          <w:rtl/>
        </w:rPr>
        <w:t xml:space="preserve"> انجام</w:t>
      </w:r>
      <w:r w:rsidRPr="00812F0D">
        <w:rPr>
          <w:rFonts w:cs="B Lotus" w:hint="cs"/>
          <w:sz w:val="24"/>
          <w:szCs w:val="24"/>
          <w:highlight w:val="cyan"/>
          <w:rtl/>
        </w:rPr>
        <w:t>ی</w:t>
      </w:r>
      <w:r w:rsidRPr="00812F0D">
        <w:rPr>
          <w:rFonts w:cs="B Lotus" w:hint="eastAsia"/>
          <w:sz w:val="24"/>
          <w:szCs w:val="24"/>
          <w:highlight w:val="cyan"/>
          <w:rtl/>
        </w:rPr>
        <w:t>د</w:t>
      </w:r>
      <w:r w:rsidRPr="00812F0D">
        <w:rPr>
          <w:rFonts w:cs="B Lotus"/>
          <w:sz w:val="24"/>
          <w:szCs w:val="24"/>
          <w:highlight w:val="cyan"/>
          <w:rtl/>
        </w:rPr>
        <w:t>. در گام سوم، کدها</w:t>
      </w:r>
      <w:r w:rsidRPr="00812F0D">
        <w:rPr>
          <w:rFonts w:cs="B Lotus" w:hint="cs"/>
          <w:sz w:val="24"/>
          <w:szCs w:val="24"/>
          <w:highlight w:val="cyan"/>
          <w:rtl/>
        </w:rPr>
        <w:t>ی</w:t>
      </w:r>
      <w:r w:rsidRPr="00812F0D">
        <w:rPr>
          <w:rFonts w:cs="B Lotus"/>
          <w:sz w:val="24"/>
          <w:szCs w:val="24"/>
          <w:highlight w:val="cyan"/>
          <w:rtl/>
        </w:rPr>
        <w:t xml:space="preserve"> مرتبط بر اساس شباهتها</w:t>
      </w:r>
      <w:r w:rsidRPr="00812F0D">
        <w:rPr>
          <w:rFonts w:cs="B Lotus" w:hint="cs"/>
          <w:sz w:val="24"/>
          <w:szCs w:val="24"/>
          <w:highlight w:val="cyan"/>
          <w:rtl/>
        </w:rPr>
        <w:t>ی</w:t>
      </w:r>
      <w:r w:rsidRPr="00812F0D">
        <w:rPr>
          <w:rFonts w:cs="B Lotus"/>
          <w:sz w:val="24"/>
          <w:szCs w:val="24"/>
          <w:highlight w:val="cyan"/>
          <w:rtl/>
        </w:rPr>
        <w:t xml:space="preserve"> معنا</w:t>
      </w:r>
      <w:r w:rsidRPr="00812F0D">
        <w:rPr>
          <w:rFonts w:cs="B Lotus" w:hint="cs"/>
          <w:sz w:val="24"/>
          <w:szCs w:val="24"/>
          <w:highlight w:val="cyan"/>
          <w:rtl/>
        </w:rPr>
        <w:t>یی</w:t>
      </w:r>
      <w:r w:rsidRPr="00812F0D">
        <w:rPr>
          <w:rFonts w:cs="B Lotus"/>
          <w:sz w:val="24"/>
          <w:szCs w:val="24"/>
          <w:highlight w:val="cyan"/>
          <w:rtl/>
        </w:rPr>
        <w:t xml:space="preserve"> دسته</w:t>
      </w:r>
      <w:r w:rsidRPr="00812F0D">
        <w:rPr>
          <w:rFonts w:cs="B Lotus" w:hint="cs"/>
          <w:sz w:val="24"/>
          <w:szCs w:val="24"/>
          <w:highlight w:val="cyan"/>
          <w:rtl/>
        </w:rPr>
        <w:t xml:space="preserve"> </w:t>
      </w:r>
      <w:r w:rsidRPr="00812F0D">
        <w:rPr>
          <w:rFonts w:cs="B Lotus"/>
          <w:sz w:val="24"/>
          <w:szCs w:val="24"/>
          <w:highlight w:val="cyan"/>
          <w:rtl/>
        </w:rPr>
        <w:t>بند</w:t>
      </w:r>
      <w:r w:rsidRPr="00812F0D">
        <w:rPr>
          <w:rFonts w:cs="B Lotus" w:hint="cs"/>
          <w:sz w:val="24"/>
          <w:szCs w:val="24"/>
          <w:highlight w:val="cyan"/>
          <w:rtl/>
        </w:rPr>
        <w:t>ی</w:t>
      </w:r>
      <w:r w:rsidRPr="00812F0D">
        <w:rPr>
          <w:rFonts w:cs="B Lotus"/>
          <w:sz w:val="24"/>
          <w:szCs w:val="24"/>
          <w:highlight w:val="cyan"/>
          <w:rtl/>
        </w:rPr>
        <w:t xml:space="preserve"> و در قالب </w:t>
      </w:r>
      <w:r w:rsidRPr="00812F0D">
        <w:rPr>
          <w:rFonts w:cs="B Lotus"/>
          <w:sz w:val="24"/>
          <w:szCs w:val="24"/>
          <w:highlight w:val="cyan"/>
          <w:rtl/>
          <w:lang w:bidi="fa-IR"/>
        </w:rPr>
        <w:t>۳۱</w:t>
      </w:r>
      <w:r w:rsidRPr="00812F0D">
        <w:rPr>
          <w:rFonts w:cs="B Lotus"/>
          <w:sz w:val="24"/>
          <w:szCs w:val="24"/>
          <w:highlight w:val="cyan"/>
          <w:rtl/>
        </w:rPr>
        <w:t xml:space="preserve"> </w:t>
      </w:r>
      <w:r w:rsidRPr="00812F0D">
        <w:rPr>
          <w:rFonts w:cs="B Lotus" w:hint="cs"/>
          <w:sz w:val="24"/>
          <w:szCs w:val="24"/>
          <w:highlight w:val="cyan"/>
          <w:rtl/>
        </w:rPr>
        <w:t>مفهوم</w:t>
      </w:r>
      <w:r w:rsidRPr="00812F0D">
        <w:rPr>
          <w:rFonts w:cs="B Lotus"/>
          <w:sz w:val="24"/>
          <w:szCs w:val="24"/>
          <w:highlight w:val="cyan"/>
          <w:rtl/>
        </w:rPr>
        <w:t xml:space="preserve"> سازمانده</w:t>
      </w:r>
      <w:r w:rsidRPr="00812F0D">
        <w:rPr>
          <w:rFonts w:cs="B Lotus" w:hint="cs"/>
          <w:sz w:val="24"/>
          <w:szCs w:val="24"/>
          <w:highlight w:val="cyan"/>
          <w:rtl/>
        </w:rPr>
        <w:t>ی</w:t>
      </w:r>
      <w:r w:rsidRPr="00812F0D">
        <w:rPr>
          <w:rFonts w:cs="B Lotus"/>
          <w:sz w:val="24"/>
          <w:szCs w:val="24"/>
          <w:highlight w:val="cyan"/>
          <w:rtl/>
        </w:rPr>
        <w:t xml:space="preserve"> شدند. در گام چهارم، </w:t>
      </w:r>
      <w:r w:rsidRPr="00812F0D">
        <w:rPr>
          <w:rFonts w:cs="B Lotus" w:hint="cs"/>
          <w:sz w:val="24"/>
          <w:szCs w:val="24"/>
          <w:highlight w:val="cyan"/>
          <w:rtl/>
        </w:rPr>
        <w:t>این مفاهیم</w:t>
      </w:r>
      <w:r w:rsidRPr="00812F0D">
        <w:rPr>
          <w:rFonts w:cs="B Lotus"/>
          <w:sz w:val="24"/>
          <w:szCs w:val="24"/>
          <w:highlight w:val="cyan"/>
          <w:rtl/>
        </w:rPr>
        <w:t xml:space="preserve"> از </w:t>
      </w:r>
      <w:r w:rsidRPr="00812F0D">
        <w:rPr>
          <w:rFonts w:cs="B Lotus" w:hint="eastAsia"/>
          <w:sz w:val="24"/>
          <w:szCs w:val="24"/>
          <w:highlight w:val="cyan"/>
          <w:rtl/>
        </w:rPr>
        <w:t>دو</w:t>
      </w:r>
      <w:r w:rsidRPr="00812F0D">
        <w:rPr>
          <w:rFonts w:cs="B Lotus"/>
          <w:sz w:val="24"/>
          <w:szCs w:val="24"/>
          <w:highlight w:val="cyan"/>
          <w:rtl/>
        </w:rPr>
        <w:t xml:space="preserve"> منظر همگن</w:t>
      </w:r>
      <w:r w:rsidRPr="00812F0D">
        <w:rPr>
          <w:rFonts w:cs="B Lotus" w:hint="cs"/>
          <w:sz w:val="24"/>
          <w:szCs w:val="24"/>
          <w:highlight w:val="cyan"/>
          <w:rtl/>
        </w:rPr>
        <w:t>ی</w:t>
      </w:r>
      <w:r w:rsidRPr="00812F0D">
        <w:rPr>
          <w:rFonts w:cs="B Lotus"/>
          <w:sz w:val="24"/>
          <w:szCs w:val="24"/>
          <w:highlight w:val="cyan"/>
          <w:rtl/>
        </w:rPr>
        <w:t xml:space="preserve"> درون</w:t>
      </w:r>
      <w:r w:rsidRPr="00812F0D">
        <w:rPr>
          <w:rFonts w:cs="B Lotus" w:hint="cs"/>
          <w:sz w:val="24"/>
          <w:szCs w:val="24"/>
          <w:highlight w:val="cyan"/>
          <w:rtl/>
        </w:rPr>
        <w:t>ی</w:t>
      </w:r>
      <w:r w:rsidRPr="00812F0D">
        <w:rPr>
          <w:rFonts w:cs="B Lotus"/>
          <w:sz w:val="24"/>
          <w:szCs w:val="24"/>
          <w:highlight w:val="cyan"/>
          <w:rtl/>
        </w:rPr>
        <w:t xml:space="preserve"> (</w:t>
      </w:r>
      <w:r w:rsidRPr="00812F0D">
        <w:rPr>
          <w:rFonts w:cs="B Lotus" w:hint="cs"/>
          <w:sz w:val="24"/>
          <w:szCs w:val="24"/>
          <w:highlight w:val="cyan"/>
          <w:rtl/>
        </w:rPr>
        <w:t>ی</w:t>
      </w:r>
      <w:r w:rsidRPr="00812F0D">
        <w:rPr>
          <w:rFonts w:cs="B Lotus" w:hint="eastAsia"/>
          <w:sz w:val="24"/>
          <w:szCs w:val="24"/>
          <w:highlight w:val="cyan"/>
          <w:rtl/>
        </w:rPr>
        <w:t>کپارچگ</w:t>
      </w:r>
      <w:r w:rsidRPr="00812F0D">
        <w:rPr>
          <w:rFonts w:cs="B Lotus" w:hint="cs"/>
          <w:sz w:val="24"/>
          <w:szCs w:val="24"/>
          <w:highlight w:val="cyan"/>
          <w:rtl/>
        </w:rPr>
        <w:t>ی</w:t>
      </w:r>
      <w:r w:rsidRPr="00812F0D">
        <w:rPr>
          <w:rFonts w:cs="B Lotus"/>
          <w:sz w:val="24"/>
          <w:szCs w:val="24"/>
          <w:highlight w:val="cyan"/>
          <w:rtl/>
        </w:rPr>
        <w:t xml:space="preserve"> کدها</w:t>
      </w:r>
      <w:r w:rsidRPr="00812F0D">
        <w:rPr>
          <w:rFonts w:cs="B Lotus" w:hint="cs"/>
          <w:sz w:val="24"/>
          <w:szCs w:val="24"/>
          <w:highlight w:val="cyan"/>
          <w:rtl/>
        </w:rPr>
        <w:t>ی</w:t>
      </w:r>
      <w:r w:rsidRPr="00812F0D">
        <w:rPr>
          <w:rFonts w:cs="B Lotus"/>
          <w:sz w:val="24"/>
          <w:szCs w:val="24"/>
          <w:highlight w:val="cyan"/>
          <w:rtl/>
        </w:rPr>
        <w:t xml:space="preserve"> تشک</w:t>
      </w:r>
      <w:r w:rsidRPr="00812F0D">
        <w:rPr>
          <w:rFonts w:cs="B Lotus" w:hint="cs"/>
          <w:sz w:val="24"/>
          <w:szCs w:val="24"/>
          <w:highlight w:val="cyan"/>
          <w:rtl/>
        </w:rPr>
        <w:t>ی</w:t>
      </w:r>
      <w:r w:rsidRPr="00812F0D">
        <w:rPr>
          <w:rFonts w:cs="B Lotus" w:hint="eastAsia"/>
          <w:sz w:val="24"/>
          <w:szCs w:val="24"/>
          <w:highlight w:val="cyan"/>
          <w:rtl/>
        </w:rPr>
        <w:t>ل</w:t>
      </w:r>
      <w:r w:rsidRPr="00812F0D">
        <w:rPr>
          <w:rFonts w:cs="B Lotus" w:hint="cs"/>
          <w:sz w:val="24"/>
          <w:szCs w:val="24"/>
          <w:highlight w:val="cyan"/>
          <w:rtl/>
        </w:rPr>
        <w:t xml:space="preserve"> </w:t>
      </w:r>
      <w:r w:rsidRPr="00812F0D">
        <w:rPr>
          <w:rFonts w:cs="B Lotus" w:hint="eastAsia"/>
          <w:sz w:val="24"/>
          <w:szCs w:val="24"/>
          <w:highlight w:val="cyan"/>
          <w:rtl/>
        </w:rPr>
        <w:t>دهنده</w:t>
      </w:r>
      <w:r w:rsidRPr="00812F0D">
        <w:rPr>
          <w:rFonts w:cs="B Lotus"/>
          <w:sz w:val="24"/>
          <w:szCs w:val="24"/>
          <w:highlight w:val="cyan"/>
          <w:rtl/>
        </w:rPr>
        <w:t>) و ناهمگن</w:t>
      </w:r>
      <w:r w:rsidRPr="00812F0D">
        <w:rPr>
          <w:rFonts w:cs="B Lotus" w:hint="cs"/>
          <w:sz w:val="24"/>
          <w:szCs w:val="24"/>
          <w:highlight w:val="cyan"/>
          <w:rtl/>
        </w:rPr>
        <w:t>ی</w:t>
      </w:r>
      <w:r w:rsidRPr="00812F0D">
        <w:rPr>
          <w:rFonts w:cs="B Lotus"/>
          <w:sz w:val="24"/>
          <w:szCs w:val="24"/>
          <w:highlight w:val="cyan"/>
          <w:rtl/>
        </w:rPr>
        <w:t xml:space="preserve"> ب</w:t>
      </w:r>
      <w:r w:rsidRPr="00812F0D">
        <w:rPr>
          <w:rFonts w:cs="B Lotus" w:hint="cs"/>
          <w:sz w:val="24"/>
          <w:szCs w:val="24"/>
          <w:highlight w:val="cyan"/>
          <w:rtl/>
        </w:rPr>
        <w:t>ی</w:t>
      </w:r>
      <w:r w:rsidRPr="00812F0D">
        <w:rPr>
          <w:rFonts w:cs="B Lotus" w:hint="eastAsia"/>
          <w:sz w:val="24"/>
          <w:szCs w:val="24"/>
          <w:highlight w:val="cyan"/>
          <w:rtl/>
        </w:rPr>
        <w:t>رون</w:t>
      </w:r>
      <w:r w:rsidRPr="00812F0D">
        <w:rPr>
          <w:rFonts w:cs="B Lotus" w:hint="cs"/>
          <w:sz w:val="24"/>
          <w:szCs w:val="24"/>
          <w:highlight w:val="cyan"/>
          <w:rtl/>
        </w:rPr>
        <w:t>ی</w:t>
      </w:r>
      <w:r w:rsidRPr="00812F0D">
        <w:rPr>
          <w:rFonts w:cs="B Lotus"/>
          <w:sz w:val="24"/>
          <w:szCs w:val="24"/>
          <w:highlight w:val="cyan"/>
          <w:rtl/>
        </w:rPr>
        <w:t xml:space="preserve"> (تما</w:t>
      </w:r>
      <w:r w:rsidRPr="00812F0D">
        <w:rPr>
          <w:rFonts w:cs="B Lotus" w:hint="cs"/>
          <w:sz w:val="24"/>
          <w:szCs w:val="24"/>
          <w:highlight w:val="cyan"/>
          <w:rtl/>
        </w:rPr>
        <w:t>ی</w:t>
      </w:r>
      <w:r w:rsidRPr="00812F0D">
        <w:rPr>
          <w:rFonts w:cs="B Lotus" w:hint="eastAsia"/>
          <w:sz w:val="24"/>
          <w:szCs w:val="24"/>
          <w:highlight w:val="cyan"/>
          <w:rtl/>
        </w:rPr>
        <w:t>ز</w:t>
      </w:r>
      <w:r w:rsidRPr="00812F0D">
        <w:rPr>
          <w:rFonts w:cs="B Lotus"/>
          <w:sz w:val="24"/>
          <w:szCs w:val="24"/>
          <w:highlight w:val="cyan"/>
          <w:rtl/>
        </w:rPr>
        <w:t xml:space="preserve"> معنا</w:t>
      </w:r>
      <w:r w:rsidRPr="00812F0D">
        <w:rPr>
          <w:rFonts w:cs="B Lotus" w:hint="cs"/>
          <w:sz w:val="24"/>
          <w:szCs w:val="24"/>
          <w:highlight w:val="cyan"/>
          <w:rtl/>
        </w:rPr>
        <w:t>یی</w:t>
      </w:r>
      <w:r w:rsidRPr="00812F0D">
        <w:rPr>
          <w:rFonts w:cs="B Lotus"/>
          <w:sz w:val="24"/>
          <w:szCs w:val="24"/>
          <w:highlight w:val="cyan"/>
          <w:rtl/>
        </w:rPr>
        <w:t xml:space="preserve"> از سا</w:t>
      </w:r>
      <w:r w:rsidRPr="00812F0D">
        <w:rPr>
          <w:rFonts w:cs="B Lotus" w:hint="cs"/>
          <w:sz w:val="24"/>
          <w:szCs w:val="24"/>
          <w:highlight w:val="cyan"/>
          <w:rtl/>
        </w:rPr>
        <w:t>ی</w:t>
      </w:r>
      <w:r w:rsidRPr="00812F0D">
        <w:rPr>
          <w:rFonts w:cs="B Lotus" w:hint="eastAsia"/>
          <w:sz w:val="24"/>
          <w:szCs w:val="24"/>
          <w:highlight w:val="cyan"/>
          <w:rtl/>
        </w:rPr>
        <w:t>ر</w:t>
      </w:r>
      <w:r w:rsidRPr="00812F0D">
        <w:rPr>
          <w:rFonts w:cs="B Lotus"/>
          <w:sz w:val="24"/>
          <w:szCs w:val="24"/>
          <w:highlight w:val="cyan"/>
          <w:rtl/>
        </w:rPr>
        <w:t xml:space="preserve"> مضام</w:t>
      </w:r>
      <w:r w:rsidRPr="00812F0D">
        <w:rPr>
          <w:rFonts w:cs="B Lotus" w:hint="cs"/>
          <w:sz w:val="24"/>
          <w:szCs w:val="24"/>
          <w:highlight w:val="cyan"/>
          <w:rtl/>
        </w:rPr>
        <w:t>ی</w:t>
      </w:r>
      <w:r w:rsidRPr="00812F0D">
        <w:rPr>
          <w:rFonts w:cs="B Lotus" w:hint="eastAsia"/>
          <w:sz w:val="24"/>
          <w:szCs w:val="24"/>
          <w:highlight w:val="cyan"/>
          <w:rtl/>
        </w:rPr>
        <w:t>ن</w:t>
      </w:r>
      <w:r w:rsidRPr="00812F0D">
        <w:rPr>
          <w:rFonts w:cs="B Lotus"/>
          <w:sz w:val="24"/>
          <w:szCs w:val="24"/>
          <w:highlight w:val="cyan"/>
          <w:rtl/>
        </w:rPr>
        <w:t>) مورد بازب</w:t>
      </w:r>
      <w:r w:rsidRPr="00812F0D">
        <w:rPr>
          <w:rFonts w:cs="B Lotus" w:hint="cs"/>
          <w:sz w:val="24"/>
          <w:szCs w:val="24"/>
          <w:highlight w:val="cyan"/>
          <w:rtl/>
        </w:rPr>
        <w:t>ی</w:t>
      </w:r>
      <w:r w:rsidRPr="00812F0D">
        <w:rPr>
          <w:rFonts w:cs="B Lotus" w:hint="eastAsia"/>
          <w:sz w:val="24"/>
          <w:szCs w:val="24"/>
          <w:highlight w:val="cyan"/>
          <w:rtl/>
        </w:rPr>
        <w:t>ن</w:t>
      </w:r>
      <w:r w:rsidRPr="00812F0D">
        <w:rPr>
          <w:rFonts w:cs="B Lotus" w:hint="cs"/>
          <w:sz w:val="24"/>
          <w:szCs w:val="24"/>
          <w:highlight w:val="cyan"/>
          <w:rtl/>
        </w:rPr>
        <w:t>ی</w:t>
      </w:r>
      <w:r w:rsidRPr="00812F0D">
        <w:rPr>
          <w:rFonts w:cs="B Lotus"/>
          <w:sz w:val="24"/>
          <w:szCs w:val="24"/>
          <w:highlight w:val="cyan"/>
          <w:rtl/>
        </w:rPr>
        <w:t xml:space="preserve"> قرار گرفته و پالا</w:t>
      </w:r>
      <w:r w:rsidRPr="00812F0D">
        <w:rPr>
          <w:rFonts w:cs="B Lotus" w:hint="cs"/>
          <w:sz w:val="24"/>
          <w:szCs w:val="24"/>
          <w:highlight w:val="cyan"/>
          <w:rtl/>
        </w:rPr>
        <w:t>ی</w:t>
      </w:r>
      <w:r w:rsidRPr="00812F0D">
        <w:rPr>
          <w:rFonts w:cs="B Lotus" w:hint="eastAsia"/>
          <w:sz w:val="24"/>
          <w:szCs w:val="24"/>
          <w:highlight w:val="cyan"/>
          <w:rtl/>
        </w:rPr>
        <w:t>ش</w:t>
      </w:r>
      <w:r w:rsidRPr="00812F0D">
        <w:rPr>
          <w:rFonts w:cs="B Lotus"/>
          <w:sz w:val="24"/>
          <w:szCs w:val="24"/>
          <w:highlight w:val="cyan"/>
          <w:rtl/>
        </w:rPr>
        <w:t xml:space="preserve"> شدند. در گام پنجم، برا</w:t>
      </w:r>
      <w:r w:rsidRPr="00812F0D">
        <w:rPr>
          <w:rFonts w:cs="B Lotus" w:hint="cs"/>
          <w:sz w:val="24"/>
          <w:szCs w:val="24"/>
          <w:highlight w:val="cyan"/>
          <w:rtl/>
        </w:rPr>
        <w:t>ی</w:t>
      </w:r>
      <w:r w:rsidRPr="00812F0D">
        <w:rPr>
          <w:rFonts w:cs="B Lotus"/>
          <w:sz w:val="24"/>
          <w:szCs w:val="24"/>
          <w:highlight w:val="cyan"/>
          <w:rtl/>
        </w:rPr>
        <w:t xml:space="preserve"> هر </w:t>
      </w:r>
      <w:r w:rsidRPr="00812F0D">
        <w:rPr>
          <w:rFonts w:cs="B Lotus" w:hint="cs"/>
          <w:sz w:val="24"/>
          <w:szCs w:val="24"/>
          <w:highlight w:val="cyan"/>
          <w:rtl/>
        </w:rPr>
        <w:t>مفهوم</w:t>
      </w:r>
      <w:r w:rsidRPr="00812F0D">
        <w:rPr>
          <w:rFonts w:cs="B Lotus"/>
          <w:sz w:val="24"/>
          <w:szCs w:val="24"/>
          <w:highlight w:val="cyan"/>
          <w:rtl/>
        </w:rPr>
        <w:t xml:space="preserve"> تعر</w:t>
      </w:r>
      <w:r w:rsidRPr="00812F0D">
        <w:rPr>
          <w:rFonts w:cs="B Lotus" w:hint="cs"/>
          <w:sz w:val="24"/>
          <w:szCs w:val="24"/>
          <w:highlight w:val="cyan"/>
          <w:rtl/>
        </w:rPr>
        <w:t>ی</w:t>
      </w:r>
      <w:r w:rsidRPr="00812F0D">
        <w:rPr>
          <w:rFonts w:cs="B Lotus" w:hint="eastAsia"/>
          <w:sz w:val="24"/>
          <w:szCs w:val="24"/>
          <w:highlight w:val="cyan"/>
          <w:rtl/>
        </w:rPr>
        <w:t>ف</w:t>
      </w:r>
      <w:r w:rsidRPr="00812F0D">
        <w:rPr>
          <w:rFonts w:cs="B Lotus"/>
          <w:sz w:val="24"/>
          <w:szCs w:val="24"/>
          <w:highlight w:val="cyan"/>
          <w:rtl/>
        </w:rPr>
        <w:t xml:space="preserve"> عمل</w:t>
      </w:r>
      <w:r w:rsidRPr="00812F0D">
        <w:rPr>
          <w:rFonts w:cs="B Lotus" w:hint="cs"/>
          <w:sz w:val="24"/>
          <w:szCs w:val="24"/>
          <w:highlight w:val="cyan"/>
          <w:rtl/>
        </w:rPr>
        <w:t>ی</w:t>
      </w:r>
      <w:r w:rsidRPr="00812F0D">
        <w:rPr>
          <w:rFonts w:cs="B Lotus" w:hint="eastAsia"/>
          <w:sz w:val="24"/>
          <w:szCs w:val="24"/>
          <w:highlight w:val="cyan"/>
          <w:rtl/>
        </w:rPr>
        <w:t>ات</w:t>
      </w:r>
      <w:r w:rsidRPr="00812F0D">
        <w:rPr>
          <w:rFonts w:cs="B Lotus" w:hint="cs"/>
          <w:sz w:val="24"/>
          <w:szCs w:val="24"/>
          <w:highlight w:val="cyan"/>
          <w:rtl/>
        </w:rPr>
        <w:t>ی</w:t>
      </w:r>
      <w:r w:rsidRPr="00812F0D">
        <w:rPr>
          <w:rFonts w:cs="B Lotus"/>
          <w:sz w:val="24"/>
          <w:szCs w:val="24"/>
          <w:highlight w:val="cyan"/>
          <w:rtl/>
        </w:rPr>
        <w:t xml:space="preserve"> دق</w:t>
      </w:r>
      <w:r w:rsidRPr="00812F0D">
        <w:rPr>
          <w:rFonts w:cs="B Lotus" w:hint="cs"/>
          <w:sz w:val="24"/>
          <w:szCs w:val="24"/>
          <w:highlight w:val="cyan"/>
          <w:rtl/>
        </w:rPr>
        <w:t>ی</w:t>
      </w:r>
      <w:r w:rsidRPr="00812F0D">
        <w:rPr>
          <w:rFonts w:cs="B Lotus" w:hint="eastAsia"/>
          <w:sz w:val="24"/>
          <w:szCs w:val="24"/>
          <w:highlight w:val="cyan"/>
          <w:rtl/>
        </w:rPr>
        <w:t>ق</w:t>
      </w:r>
      <w:r w:rsidRPr="00812F0D">
        <w:rPr>
          <w:rFonts w:cs="B Lotus"/>
          <w:sz w:val="24"/>
          <w:szCs w:val="24"/>
          <w:highlight w:val="cyan"/>
          <w:rtl/>
        </w:rPr>
        <w:t xml:space="preserve"> تدو</w:t>
      </w:r>
      <w:r w:rsidRPr="00812F0D">
        <w:rPr>
          <w:rFonts w:cs="B Lotus" w:hint="cs"/>
          <w:sz w:val="24"/>
          <w:szCs w:val="24"/>
          <w:highlight w:val="cyan"/>
          <w:rtl/>
        </w:rPr>
        <w:t>ی</w:t>
      </w:r>
      <w:r w:rsidRPr="00812F0D">
        <w:rPr>
          <w:rFonts w:cs="B Lotus" w:hint="eastAsia"/>
          <w:sz w:val="24"/>
          <w:szCs w:val="24"/>
          <w:highlight w:val="cyan"/>
          <w:rtl/>
        </w:rPr>
        <w:t>ن</w:t>
      </w:r>
      <w:r w:rsidRPr="00812F0D">
        <w:rPr>
          <w:rFonts w:cs="B Lotus"/>
          <w:sz w:val="24"/>
          <w:szCs w:val="24"/>
          <w:highlight w:val="cyan"/>
          <w:rtl/>
        </w:rPr>
        <w:t xml:space="preserve"> و نامگذار</w:t>
      </w:r>
      <w:r w:rsidRPr="00812F0D">
        <w:rPr>
          <w:rFonts w:cs="B Lotus" w:hint="cs"/>
          <w:sz w:val="24"/>
          <w:szCs w:val="24"/>
          <w:highlight w:val="cyan"/>
          <w:rtl/>
        </w:rPr>
        <w:t>ی</w:t>
      </w:r>
      <w:r w:rsidRPr="00812F0D">
        <w:rPr>
          <w:rFonts w:cs="B Lotus"/>
          <w:sz w:val="24"/>
          <w:szCs w:val="24"/>
          <w:highlight w:val="cyan"/>
          <w:rtl/>
        </w:rPr>
        <w:t xml:space="preserve"> نها</w:t>
      </w:r>
      <w:r w:rsidRPr="00812F0D">
        <w:rPr>
          <w:rFonts w:cs="B Lotus" w:hint="cs"/>
          <w:sz w:val="24"/>
          <w:szCs w:val="24"/>
          <w:highlight w:val="cyan"/>
          <w:rtl/>
        </w:rPr>
        <w:t>یی</w:t>
      </w:r>
      <w:r w:rsidRPr="00812F0D">
        <w:rPr>
          <w:rFonts w:cs="B Lotus"/>
          <w:sz w:val="24"/>
          <w:szCs w:val="24"/>
          <w:highlight w:val="cyan"/>
          <w:rtl/>
        </w:rPr>
        <w:t xml:space="preserve"> صورت گرفت که در نت</w:t>
      </w:r>
      <w:r w:rsidRPr="00812F0D">
        <w:rPr>
          <w:rFonts w:cs="B Lotus" w:hint="cs"/>
          <w:sz w:val="24"/>
          <w:szCs w:val="24"/>
          <w:highlight w:val="cyan"/>
          <w:rtl/>
        </w:rPr>
        <w:t>ی</w:t>
      </w:r>
      <w:r w:rsidRPr="00812F0D">
        <w:rPr>
          <w:rFonts w:cs="B Lotus" w:hint="eastAsia"/>
          <w:sz w:val="24"/>
          <w:szCs w:val="24"/>
          <w:highlight w:val="cyan"/>
          <w:rtl/>
        </w:rPr>
        <w:t>جه</w:t>
      </w:r>
      <w:r w:rsidRPr="00812F0D">
        <w:rPr>
          <w:rFonts w:cs="B Lotus" w:hint="cs"/>
          <w:sz w:val="24"/>
          <w:szCs w:val="24"/>
          <w:highlight w:val="cyan"/>
          <w:rtl/>
        </w:rPr>
        <w:t xml:space="preserve"> آن</w:t>
      </w:r>
      <w:r w:rsidRPr="00812F0D">
        <w:rPr>
          <w:rFonts w:cs="B Lotus" w:hint="eastAsia"/>
          <w:sz w:val="24"/>
          <w:szCs w:val="24"/>
          <w:highlight w:val="cyan"/>
          <w:rtl/>
        </w:rPr>
        <w:t>،</w:t>
      </w:r>
      <w:r w:rsidRPr="00812F0D">
        <w:rPr>
          <w:rFonts w:cs="B Lotus"/>
          <w:sz w:val="24"/>
          <w:szCs w:val="24"/>
          <w:highlight w:val="cyan"/>
          <w:rtl/>
        </w:rPr>
        <w:t xml:space="preserve"> </w:t>
      </w:r>
      <w:r w:rsidRPr="00812F0D">
        <w:rPr>
          <w:rFonts w:cs="B Lotus"/>
          <w:sz w:val="24"/>
          <w:szCs w:val="24"/>
          <w:highlight w:val="cyan"/>
          <w:rtl/>
          <w:lang w:bidi="fa-IR"/>
        </w:rPr>
        <w:t>۲۱</w:t>
      </w:r>
      <w:r w:rsidRPr="00812F0D">
        <w:rPr>
          <w:rFonts w:cs="B Lotus"/>
          <w:sz w:val="24"/>
          <w:szCs w:val="24"/>
          <w:highlight w:val="cyan"/>
          <w:rtl/>
        </w:rPr>
        <w:t xml:space="preserve"> «عناصر رفاه</w:t>
      </w:r>
      <w:r w:rsidRPr="00812F0D">
        <w:rPr>
          <w:rFonts w:cs="B Lotus" w:hint="cs"/>
          <w:sz w:val="24"/>
          <w:szCs w:val="24"/>
          <w:highlight w:val="cyan"/>
          <w:rtl/>
        </w:rPr>
        <w:t>ی</w:t>
      </w:r>
      <w:r w:rsidRPr="00812F0D">
        <w:rPr>
          <w:rFonts w:cs="B Lotus" w:hint="eastAsia"/>
          <w:sz w:val="24"/>
          <w:szCs w:val="24"/>
          <w:highlight w:val="cyan"/>
          <w:rtl/>
        </w:rPr>
        <w:t>»</w:t>
      </w:r>
      <w:r w:rsidRPr="00812F0D">
        <w:rPr>
          <w:rFonts w:cs="B Lotus"/>
          <w:sz w:val="24"/>
          <w:szCs w:val="24"/>
          <w:highlight w:val="cyan"/>
          <w:rtl/>
        </w:rPr>
        <w:t xml:space="preserve"> استخراج گرد</w:t>
      </w:r>
      <w:r w:rsidRPr="00812F0D">
        <w:rPr>
          <w:rFonts w:cs="B Lotus" w:hint="cs"/>
          <w:sz w:val="24"/>
          <w:szCs w:val="24"/>
          <w:highlight w:val="cyan"/>
          <w:rtl/>
        </w:rPr>
        <w:t>ی</w:t>
      </w:r>
      <w:r w:rsidRPr="00812F0D">
        <w:rPr>
          <w:rFonts w:cs="B Lotus" w:hint="eastAsia"/>
          <w:sz w:val="24"/>
          <w:szCs w:val="24"/>
          <w:highlight w:val="cyan"/>
          <w:rtl/>
        </w:rPr>
        <w:t>د؛</w:t>
      </w:r>
      <w:r w:rsidRPr="00370A8C">
        <w:rPr>
          <w:rFonts w:cs="B Lotus"/>
          <w:sz w:val="24"/>
          <w:szCs w:val="24"/>
          <w:rtl/>
        </w:rPr>
        <w:t xml:space="preserve"> </w:t>
      </w:r>
      <w:r w:rsidRPr="00473797">
        <w:rPr>
          <w:rFonts w:cs="B Lotus"/>
          <w:sz w:val="24"/>
          <w:szCs w:val="24"/>
          <w:highlight w:val="red"/>
          <w:rtl/>
        </w:rPr>
        <w:t>سپس به</w:t>
      </w:r>
      <w:r w:rsidRPr="00473797">
        <w:rPr>
          <w:rFonts w:cs="B Lotus" w:hint="cs"/>
          <w:sz w:val="24"/>
          <w:szCs w:val="24"/>
          <w:highlight w:val="red"/>
          <w:rtl/>
        </w:rPr>
        <w:t xml:space="preserve"> </w:t>
      </w:r>
      <w:r w:rsidRPr="00473797">
        <w:rPr>
          <w:rFonts w:cs="B Lotus"/>
          <w:sz w:val="24"/>
          <w:szCs w:val="24"/>
          <w:highlight w:val="red"/>
          <w:rtl/>
        </w:rPr>
        <w:t xml:space="preserve">منظور ارائه </w:t>
      </w:r>
      <w:r w:rsidRPr="00473797">
        <w:rPr>
          <w:rFonts w:cs="B Lotus" w:hint="cs"/>
          <w:sz w:val="24"/>
          <w:szCs w:val="24"/>
          <w:highlight w:val="red"/>
          <w:rtl/>
        </w:rPr>
        <w:t>ساختاری</w:t>
      </w:r>
      <w:r w:rsidRPr="00473797">
        <w:rPr>
          <w:rFonts w:cs="B Lotus"/>
          <w:sz w:val="24"/>
          <w:szCs w:val="24"/>
          <w:highlight w:val="red"/>
          <w:rtl/>
        </w:rPr>
        <w:t xml:space="preserve"> منظم</w:t>
      </w:r>
      <w:r w:rsidRPr="00473797">
        <w:rPr>
          <w:rFonts w:cs="B Lotus" w:hint="cs"/>
          <w:sz w:val="24"/>
          <w:szCs w:val="24"/>
          <w:highlight w:val="red"/>
          <w:rtl/>
        </w:rPr>
        <w:t xml:space="preserve"> </w:t>
      </w:r>
      <w:r w:rsidRPr="00473797">
        <w:rPr>
          <w:rFonts w:cs="B Lotus"/>
          <w:sz w:val="24"/>
          <w:szCs w:val="24"/>
          <w:highlight w:val="red"/>
          <w:rtl/>
        </w:rPr>
        <w:t>تر، ا</w:t>
      </w:r>
      <w:r w:rsidRPr="00473797">
        <w:rPr>
          <w:rFonts w:cs="B Lotus" w:hint="cs"/>
          <w:sz w:val="24"/>
          <w:szCs w:val="24"/>
          <w:highlight w:val="red"/>
          <w:rtl/>
        </w:rPr>
        <w:t>ی</w:t>
      </w:r>
      <w:r w:rsidRPr="00473797">
        <w:rPr>
          <w:rFonts w:cs="B Lotus" w:hint="eastAsia"/>
          <w:sz w:val="24"/>
          <w:szCs w:val="24"/>
          <w:highlight w:val="red"/>
          <w:rtl/>
        </w:rPr>
        <w:t>ن</w:t>
      </w:r>
      <w:r w:rsidRPr="00473797">
        <w:rPr>
          <w:rFonts w:cs="B Lotus"/>
          <w:sz w:val="24"/>
          <w:szCs w:val="24"/>
          <w:highlight w:val="red"/>
          <w:rtl/>
        </w:rPr>
        <w:t xml:space="preserve"> </w:t>
      </w:r>
      <w:r w:rsidRPr="00473797">
        <w:rPr>
          <w:rFonts w:cs="B Lotus"/>
          <w:sz w:val="24"/>
          <w:szCs w:val="24"/>
          <w:highlight w:val="red"/>
          <w:rtl/>
          <w:lang w:bidi="fa-IR"/>
        </w:rPr>
        <w:t>۲۱</w:t>
      </w:r>
      <w:r w:rsidRPr="00473797">
        <w:rPr>
          <w:rFonts w:cs="B Lotus"/>
          <w:sz w:val="24"/>
          <w:szCs w:val="24"/>
          <w:highlight w:val="red"/>
          <w:rtl/>
        </w:rPr>
        <w:t xml:space="preserve"> عنص</w:t>
      </w:r>
      <w:r w:rsidRPr="00473797">
        <w:rPr>
          <w:rFonts w:cs="B Lotus" w:hint="cs"/>
          <w:sz w:val="24"/>
          <w:szCs w:val="24"/>
          <w:highlight w:val="red"/>
          <w:rtl/>
        </w:rPr>
        <w:t>ر رفاهی احصاء شده</w:t>
      </w:r>
      <w:r w:rsidRPr="00473797">
        <w:rPr>
          <w:rFonts w:cs="B Lotus"/>
          <w:sz w:val="24"/>
          <w:szCs w:val="24"/>
          <w:highlight w:val="red"/>
          <w:rtl/>
        </w:rPr>
        <w:t xml:space="preserve"> در قالب </w:t>
      </w:r>
      <w:r w:rsidRPr="00473797">
        <w:rPr>
          <w:rFonts w:cs="B Lotus"/>
          <w:sz w:val="24"/>
          <w:szCs w:val="24"/>
          <w:highlight w:val="red"/>
          <w:rtl/>
          <w:lang w:bidi="fa-IR"/>
        </w:rPr>
        <w:t>۸</w:t>
      </w:r>
      <w:r w:rsidRPr="00473797">
        <w:rPr>
          <w:rFonts w:cs="B Lotus"/>
          <w:sz w:val="24"/>
          <w:szCs w:val="24"/>
          <w:highlight w:val="red"/>
          <w:rtl/>
        </w:rPr>
        <w:t xml:space="preserve"> ز</w:t>
      </w:r>
      <w:r w:rsidRPr="00473797">
        <w:rPr>
          <w:rFonts w:cs="B Lotus" w:hint="cs"/>
          <w:sz w:val="24"/>
          <w:szCs w:val="24"/>
          <w:highlight w:val="red"/>
          <w:rtl/>
        </w:rPr>
        <w:t>ی</w:t>
      </w:r>
      <w:r w:rsidRPr="00473797">
        <w:rPr>
          <w:rFonts w:cs="B Lotus" w:hint="eastAsia"/>
          <w:sz w:val="24"/>
          <w:szCs w:val="24"/>
          <w:highlight w:val="red"/>
          <w:rtl/>
        </w:rPr>
        <w:t>رمضمون</w:t>
      </w:r>
      <w:r w:rsidRPr="00473797">
        <w:rPr>
          <w:rFonts w:cs="B Lotus"/>
          <w:sz w:val="24"/>
          <w:szCs w:val="24"/>
          <w:highlight w:val="red"/>
          <w:rtl/>
        </w:rPr>
        <w:t xml:space="preserve"> و </w:t>
      </w:r>
      <w:r w:rsidRPr="00473797">
        <w:rPr>
          <w:rFonts w:cs="B Lotus"/>
          <w:sz w:val="24"/>
          <w:szCs w:val="24"/>
          <w:highlight w:val="red"/>
          <w:rtl/>
          <w:lang w:bidi="fa-IR"/>
        </w:rPr>
        <w:t>۴</w:t>
      </w:r>
      <w:r w:rsidRPr="00473797">
        <w:rPr>
          <w:rFonts w:cs="B Lotus"/>
          <w:sz w:val="24"/>
          <w:szCs w:val="24"/>
          <w:highlight w:val="red"/>
          <w:rtl/>
        </w:rPr>
        <w:t xml:space="preserve"> مضمون فراگ</w:t>
      </w:r>
      <w:r w:rsidRPr="00473797">
        <w:rPr>
          <w:rFonts w:cs="B Lotus" w:hint="cs"/>
          <w:sz w:val="24"/>
          <w:szCs w:val="24"/>
          <w:highlight w:val="red"/>
          <w:rtl/>
        </w:rPr>
        <w:t>ی</w:t>
      </w:r>
      <w:r w:rsidRPr="00473797">
        <w:rPr>
          <w:rFonts w:cs="B Lotus" w:hint="eastAsia"/>
          <w:sz w:val="24"/>
          <w:szCs w:val="24"/>
          <w:highlight w:val="red"/>
          <w:rtl/>
        </w:rPr>
        <w:t>ر</w:t>
      </w:r>
      <w:r w:rsidRPr="00473797">
        <w:rPr>
          <w:rFonts w:cs="B Lotus"/>
          <w:sz w:val="24"/>
          <w:szCs w:val="24"/>
          <w:highlight w:val="red"/>
          <w:rtl/>
        </w:rPr>
        <w:t xml:space="preserve"> دسته</w:t>
      </w:r>
      <w:r w:rsidRPr="00473797">
        <w:rPr>
          <w:rFonts w:cs="B Lotus" w:hint="cs"/>
          <w:sz w:val="24"/>
          <w:szCs w:val="24"/>
          <w:highlight w:val="red"/>
          <w:rtl/>
        </w:rPr>
        <w:t xml:space="preserve"> </w:t>
      </w:r>
      <w:r w:rsidRPr="00473797">
        <w:rPr>
          <w:rFonts w:cs="B Lotus"/>
          <w:sz w:val="24"/>
          <w:szCs w:val="24"/>
          <w:highlight w:val="red"/>
          <w:rtl/>
        </w:rPr>
        <w:t>بند</w:t>
      </w:r>
      <w:r w:rsidRPr="00473797">
        <w:rPr>
          <w:rFonts w:cs="B Lotus" w:hint="cs"/>
          <w:sz w:val="24"/>
          <w:szCs w:val="24"/>
          <w:highlight w:val="red"/>
          <w:rtl/>
        </w:rPr>
        <w:t>ی</w:t>
      </w:r>
      <w:r w:rsidRPr="00473797">
        <w:rPr>
          <w:rFonts w:cs="B Lotus"/>
          <w:sz w:val="24"/>
          <w:szCs w:val="24"/>
          <w:highlight w:val="red"/>
          <w:rtl/>
        </w:rPr>
        <w:t xml:space="preserve"> شدند که ابعاد اقتصاد</w:t>
      </w:r>
      <w:r w:rsidRPr="00473797">
        <w:rPr>
          <w:rFonts w:cs="B Lotus" w:hint="cs"/>
          <w:sz w:val="24"/>
          <w:szCs w:val="24"/>
          <w:highlight w:val="red"/>
          <w:rtl/>
        </w:rPr>
        <w:t>ی</w:t>
      </w:r>
      <w:r w:rsidRPr="00473797">
        <w:rPr>
          <w:rFonts w:cs="B Lotus" w:hint="eastAsia"/>
          <w:sz w:val="24"/>
          <w:szCs w:val="24"/>
          <w:highlight w:val="red"/>
          <w:rtl/>
        </w:rPr>
        <w:t>،</w:t>
      </w:r>
      <w:r w:rsidRPr="00473797">
        <w:rPr>
          <w:rFonts w:cs="B Lotus"/>
          <w:sz w:val="24"/>
          <w:szCs w:val="24"/>
          <w:highlight w:val="red"/>
          <w:rtl/>
        </w:rPr>
        <w:t xml:space="preserve"> جسمان</w:t>
      </w:r>
      <w:r w:rsidRPr="00473797">
        <w:rPr>
          <w:rFonts w:cs="B Lotus" w:hint="cs"/>
          <w:sz w:val="24"/>
          <w:szCs w:val="24"/>
          <w:highlight w:val="red"/>
          <w:rtl/>
        </w:rPr>
        <w:t>ی</w:t>
      </w:r>
      <w:r w:rsidRPr="00473797">
        <w:rPr>
          <w:rFonts w:cs="B Lotus" w:hint="eastAsia"/>
          <w:sz w:val="24"/>
          <w:szCs w:val="24"/>
          <w:highlight w:val="red"/>
          <w:rtl/>
        </w:rPr>
        <w:t>،</w:t>
      </w:r>
      <w:r w:rsidRPr="00473797">
        <w:rPr>
          <w:rFonts w:cs="B Lotus"/>
          <w:sz w:val="24"/>
          <w:szCs w:val="24"/>
          <w:highlight w:val="red"/>
          <w:rtl/>
        </w:rPr>
        <w:t xml:space="preserve"> </w:t>
      </w:r>
      <w:r w:rsidRPr="00473797">
        <w:rPr>
          <w:rFonts w:cs="B Lotus"/>
          <w:sz w:val="24"/>
          <w:szCs w:val="24"/>
          <w:highlight w:val="red"/>
          <w:rtl/>
        </w:rPr>
        <w:lastRenderedPageBreak/>
        <w:t>روانشناخت</w:t>
      </w:r>
      <w:r w:rsidRPr="00473797">
        <w:rPr>
          <w:rFonts w:cs="B Lotus" w:hint="cs"/>
          <w:sz w:val="24"/>
          <w:szCs w:val="24"/>
          <w:highlight w:val="red"/>
          <w:rtl/>
        </w:rPr>
        <w:t>ی</w:t>
      </w:r>
      <w:r w:rsidRPr="00473797">
        <w:rPr>
          <w:rFonts w:cs="B Lotus"/>
          <w:sz w:val="24"/>
          <w:szCs w:val="24"/>
          <w:highlight w:val="red"/>
          <w:rtl/>
        </w:rPr>
        <w:t xml:space="preserve"> و اجتماع</w:t>
      </w:r>
      <w:r w:rsidRPr="00473797">
        <w:rPr>
          <w:rFonts w:cs="B Lotus" w:hint="cs"/>
          <w:sz w:val="24"/>
          <w:szCs w:val="24"/>
          <w:highlight w:val="red"/>
          <w:rtl/>
        </w:rPr>
        <w:t>ی</w:t>
      </w:r>
      <w:r w:rsidRPr="00473797">
        <w:rPr>
          <w:rFonts w:cs="B Lotus"/>
          <w:sz w:val="24"/>
          <w:szCs w:val="24"/>
          <w:highlight w:val="red"/>
          <w:rtl/>
        </w:rPr>
        <w:t xml:space="preserve"> خدمات رفاه</w:t>
      </w:r>
      <w:r w:rsidRPr="00473797">
        <w:rPr>
          <w:rFonts w:cs="B Lotus" w:hint="cs"/>
          <w:sz w:val="24"/>
          <w:szCs w:val="24"/>
          <w:highlight w:val="red"/>
          <w:rtl/>
        </w:rPr>
        <w:t>ی</w:t>
      </w:r>
      <w:r w:rsidRPr="00473797">
        <w:rPr>
          <w:rFonts w:cs="B Lotus"/>
          <w:sz w:val="24"/>
          <w:szCs w:val="24"/>
          <w:highlight w:val="red"/>
          <w:rtl/>
        </w:rPr>
        <w:t xml:space="preserve"> را بازتاب م</w:t>
      </w:r>
      <w:r w:rsidRPr="00473797">
        <w:rPr>
          <w:rFonts w:cs="B Lotus" w:hint="cs"/>
          <w:sz w:val="24"/>
          <w:szCs w:val="24"/>
          <w:highlight w:val="red"/>
          <w:rtl/>
        </w:rPr>
        <w:t>ی‌</w:t>
      </w:r>
      <w:r w:rsidRPr="00473797">
        <w:rPr>
          <w:rFonts w:cs="B Lotus" w:hint="eastAsia"/>
          <w:sz w:val="24"/>
          <w:szCs w:val="24"/>
          <w:highlight w:val="red"/>
          <w:rtl/>
        </w:rPr>
        <w:t>دهند</w:t>
      </w:r>
      <w:r w:rsidRPr="00473797">
        <w:rPr>
          <w:rFonts w:cs="B Lotus"/>
          <w:sz w:val="24"/>
          <w:szCs w:val="24"/>
          <w:highlight w:val="red"/>
          <w:rtl/>
        </w:rPr>
        <w:t>.</w:t>
      </w:r>
      <w:r w:rsidRPr="00370A8C">
        <w:rPr>
          <w:rFonts w:cs="B Lotus"/>
          <w:sz w:val="24"/>
          <w:szCs w:val="24"/>
          <w:rtl/>
        </w:rPr>
        <w:t xml:space="preserve"> </w:t>
      </w:r>
      <w:r w:rsidRPr="00473797">
        <w:rPr>
          <w:rFonts w:cs="B Lotus"/>
          <w:sz w:val="24"/>
          <w:szCs w:val="24"/>
          <w:highlight w:val="green"/>
          <w:rtl/>
        </w:rPr>
        <w:t>تمام</w:t>
      </w:r>
      <w:r w:rsidRPr="00473797">
        <w:rPr>
          <w:rFonts w:cs="B Lotus" w:hint="cs"/>
          <w:sz w:val="24"/>
          <w:szCs w:val="24"/>
          <w:highlight w:val="green"/>
          <w:rtl/>
        </w:rPr>
        <w:t>ی</w:t>
      </w:r>
      <w:r w:rsidRPr="00473797">
        <w:rPr>
          <w:rFonts w:cs="B Lotus"/>
          <w:sz w:val="24"/>
          <w:szCs w:val="24"/>
          <w:highlight w:val="green"/>
          <w:rtl/>
        </w:rPr>
        <w:t xml:space="preserve"> گامها</w:t>
      </w:r>
      <w:r w:rsidRPr="00473797">
        <w:rPr>
          <w:rFonts w:cs="B Lotus" w:hint="cs"/>
          <w:sz w:val="24"/>
          <w:szCs w:val="24"/>
          <w:highlight w:val="green"/>
          <w:rtl/>
        </w:rPr>
        <w:t>ی</w:t>
      </w:r>
      <w:r w:rsidRPr="00473797">
        <w:rPr>
          <w:rFonts w:cs="B Lotus"/>
          <w:sz w:val="24"/>
          <w:szCs w:val="24"/>
          <w:highlight w:val="green"/>
          <w:rtl/>
        </w:rPr>
        <w:t xml:space="preserve"> فوق به</w:t>
      </w:r>
      <w:r w:rsidRPr="00473797">
        <w:rPr>
          <w:rFonts w:cs="B Lotus" w:hint="cs"/>
          <w:sz w:val="24"/>
          <w:szCs w:val="24"/>
          <w:highlight w:val="green"/>
          <w:rtl/>
        </w:rPr>
        <w:t xml:space="preserve"> </w:t>
      </w:r>
      <w:r w:rsidRPr="00473797">
        <w:rPr>
          <w:rFonts w:cs="B Lotus"/>
          <w:sz w:val="24"/>
          <w:szCs w:val="24"/>
          <w:highlight w:val="green"/>
          <w:rtl/>
        </w:rPr>
        <w:t>ش</w:t>
      </w:r>
      <w:r w:rsidRPr="00473797">
        <w:rPr>
          <w:rFonts w:cs="B Lotus" w:hint="cs"/>
          <w:sz w:val="24"/>
          <w:szCs w:val="24"/>
          <w:highlight w:val="green"/>
          <w:rtl/>
        </w:rPr>
        <w:t>ی</w:t>
      </w:r>
      <w:r w:rsidRPr="00473797">
        <w:rPr>
          <w:rFonts w:cs="B Lotus" w:hint="eastAsia"/>
          <w:sz w:val="24"/>
          <w:szCs w:val="24"/>
          <w:highlight w:val="green"/>
          <w:rtl/>
        </w:rPr>
        <w:t>وه</w:t>
      </w:r>
      <w:r w:rsidRPr="00473797">
        <w:rPr>
          <w:rFonts w:cs="B Lotus"/>
          <w:sz w:val="24"/>
          <w:szCs w:val="24"/>
          <w:highlight w:val="green"/>
          <w:rtl/>
        </w:rPr>
        <w:t xml:space="preserve"> استقرا</w:t>
      </w:r>
      <w:r w:rsidRPr="00473797">
        <w:rPr>
          <w:rFonts w:cs="B Lotus" w:hint="cs"/>
          <w:sz w:val="24"/>
          <w:szCs w:val="24"/>
          <w:highlight w:val="green"/>
          <w:rtl/>
        </w:rPr>
        <w:t>یی</w:t>
      </w:r>
      <w:r w:rsidRPr="00473797">
        <w:rPr>
          <w:rFonts w:cs="B Lotus"/>
          <w:sz w:val="24"/>
          <w:szCs w:val="24"/>
          <w:highlight w:val="green"/>
          <w:rtl/>
        </w:rPr>
        <w:t xml:space="preserve"> انجام پذ</w:t>
      </w:r>
      <w:r w:rsidRPr="00473797">
        <w:rPr>
          <w:rFonts w:cs="B Lotus" w:hint="cs"/>
          <w:sz w:val="24"/>
          <w:szCs w:val="24"/>
          <w:highlight w:val="green"/>
          <w:rtl/>
        </w:rPr>
        <w:t>ی</w:t>
      </w:r>
      <w:r w:rsidRPr="00473797">
        <w:rPr>
          <w:rFonts w:cs="B Lotus" w:hint="eastAsia"/>
          <w:sz w:val="24"/>
          <w:szCs w:val="24"/>
          <w:highlight w:val="green"/>
          <w:rtl/>
        </w:rPr>
        <w:t>رفت</w:t>
      </w:r>
      <w:r w:rsidR="00A753F4" w:rsidRPr="00473797">
        <w:rPr>
          <w:rFonts w:cs="B Lotus" w:hint="cs"/>
          <w:sz w:val="24"/>
          <w:szCs w:val="24"/>
          <w:highlight w:val="green"/>
          <w:rtl/>
        </w:rPr>
        <w:t xml:space="preserve"> و</w:t>
      </w:r>
      <w:r w:rsidRPr="00473797">
        <w:rPr>
          <w:rFonts w:cs="B Lotus"/>
          <w:sz w:val="24"/>
          <w:szCs w:val="24"/>
          <w:highlight w:val="green"/>
          <w:rtl/>
        </w:rPr>
        <w:t xml:space="preserve"> </w:t>
      </w:r>
      <w:r w:rsidR="00E06032" w:rsidRPr="00473797">
        <w:rPr>
          <w:rFonts w:cs="B Lotus"/>
          <w:sz w:val="24"/>
          <w:szCs w:val="24"/>
          <w:highlight w:val="green"/>
          <w:rtl/>
        </w:rPr>
        <w:t xml:space="preserve">برای تضمین قابلیت اعتماد پژوهش، از معیارهای چهارگانه‌ی </w:t>
      </w:r>
      <w:r w:rsidR="00DD4A04" w:rsidRPr="00473797">
        <w:rPr>
          <w:rFonts w:cs="B Lotus"/>
          <w:sz w:val="24"/>
          <w:szCs w:val="24"/>
          <w:highlight w:val="green"/>
          <w:rtl/>
        </w:rPr>
        <w:fldChar w:fldCharType="begin"/>
      </w:r>
      <w:r w:rsidR="00DD4A04" w:rsidRPr="00473797">
        <w:rPr>
          <w:rFonts w:cs="B Lotus"/>
          <w:sz w:val="24"/>
          <w:szCs w:val="24"/>
          <w:highlight w:val="green"/>
          <w:rtl/>
        </w:rPr>
        <w:instrText xml:space="preserve"> </w:instrText>
      </w:r>
      <w:r w:rsidR="00DD4A04" w:rsidRPr="00473797">
        <w:rPr>
          <w:rFonts w:cs="B Lotus"/>
          <w:sz w:val="24"/>
          <w:szCs w:val="24"/>
          <w:highlight w:val="green"/>
        </w:rPr>
        <w:instrText>ADDIN EN.CITE &lt;EndNote&gt;&lt;Cite&gt;&lt;Author&gt;Lincoln&lt;/Author&gt;&lt;Year&gt;1985&lt;/Year&gt;&lt;RecNum&gt;51&lt;/RecNum&gt;&lt;DisplayText&gt;(Lincoln &amp;amp; Guba, 1985)&lt;/DisplayText&gt;&lt;record&gt;&lt;rec-number&gt;51&lt;/rec-number&gt;&lt;foreign-keys&gt;&lt;key app="EN" db-id="xeetrzrp70d5seev2z055e2ix2e5ferrvdw5" timestamp="1781021859"&gt;51&lt;/key&gt;&lt;/foreign-keys&gt;&lt;ref-type name="Journal Article"&gt;17&lt;/ref-type&gt;&lt;contributors&gt;&lt;authors&gt;&lt;author&gt;Lincoln, Yvonna S&lt;/author&gt;&lt;author&gt;Guba, Egon G&lt;/author&gt;&lt;/authors&gt;&lt;/contributors&gt;&lt;titles&gt;&lt;title&gt;Naturalistic Inquiry&lt;/title&gt;&lt;secondary-title&gt;Sage Publications, Beverly Hills, Calif.&lt;/secondary-title&gt;&lt;/titles&gt;&lt;periodical&gt;&lt;full-title&gt;Sage Publications, Beverly Hills, Calif.&lt;/full-title&gt;&lt;/periodical&gt;&lt;pages&gt;416&lt;/pages&gt;&lt;dates&gt;&lt;year&gt;1985&lt;/year&gt;&lt;/dates&gt;&lt;isbn&gt;0803924313&lt;/isbn&gt;&lt;urls&gt;&lt;/urls&gt;&lt;/record</w:instrText>
      </w:r>
      <w:r w:rsidR="00DD4A04" w:rsidRPr="00473797">
        <w:rPr>
          <w:rFonts w:cs="B Lotus"/>
          <w:sz w:val="24"/>
          <w:szCs w:val="24"/>
          <w:highlight w:val="green"/>
          <w:rtl/>
        </w:rPr>
        <w:instrText>&gt;&lt;/</w:instrText>
      </w:r>
      <w:r w:rsidR="00DD4A04" w:rsidRPr="00473797">
        <w:rPr>
          <w:rFonts w:cs="B Lotus"/>
          <w:sz w:val="24"/>
          <w:szCs w:val="24"/>
          <w:highlight w:val="green"/>
        </w:rPr>
        <w:instrText>Cite&gt;&lt;/EndNote</w:instrText>
      </w:r>
      <w:r w:rsidR="00DD4A04" w:rsidRPr="00473797">
        <w:rPr>
          <w:rFonts w:cs="B Lotus"/>
          <w:sz w:val="24"/>
          <w:szCs w:val="24"/>
          <w:highlight w:val="green"/>
          <w:rtl/>
        </w:rPr>
        <w:instrText>&gt;</w:instrText>
      </w:r>
      <w:r w:rsidR="00DD4A04" w:rsidRPr="00473797">
        <w:rPr>
          <w:rFonts w:cs="B Lotus"/>
          <w:sz w:val="24"/>
          <w:szCs w:val="24"/>
          <w:highlight w:val="green"/>
          <w:rtl/>
        </w:rPr>
        <w:fldChar w:fldCharType="separate"/>
      </w:r>
      <w:r w:rsidR="00656D24" w:rsidRPr="00473797">
        <w:rPr>
          <w:rFonts w:cs="B Lotus" w:hint="cs"/>
          <w:noProof/>
          <w:sz w:val="24"/>
          <w:szCs w:val="24"/>
          <w:highlight w:val="green"/>
          <w:rtl/>
          <w:lang w:bidi="fa-IR"/>
        </w:rPr>
        <w:t>لینکلن و گوبا</w:t>
      </w:r>
      <w:r w:rsidR="00656D24" w:rsidRPr="00473797">
        <w:rPr>
          <w:rFonts w:cs="B Lotus"/>
          <w:noProof/>
          <w:sz w:val="24"/>
          <w:szCs w:val="24"/>
          <w:highlight w:val="green"/>
          <w:vertAlign w:val="superscript"/>
          <w:rtl/>
          <w:lang w:bidi="fa-IR"/>
        </w:rPr>
        <w:footnoteReference w:id="23"/>
      </w:r>
      <w:r w:rsidRPr="00473797">
        <w:rPr>
          <w:rFonts w:cs="B Lotus" w:hint="cs"/>
          <w:noProof/>
          <w:sz w:val="24"/>
          <w:szCs w:val="24"/>
          <w:highlight w:val="green"/>
          <w:rtl/>
          <w:lang w:bidi="fa-IR"/>
        </w:rPr>
        <w:t>(</w:t>
      </w:r>
      <w:r w:rsidR="00656D24" w:rsidRPr="00473797">
        <w:rPr>
          <w:rFonts w:cs="B Lotus" w:hint="cs"/>
          <w:noProof/>
          <w:sz w:val="24"/>
          <w:szCs w:val="24"/>
          <w:highlight w:val="green"/>
          <w:rtl/>
          <w:lang w:bidi="fa-IR"/>
        </w:rPr>
        <w:t>1985</w:t>
      </w:r>
      <w:r w:rsidR="00DD4A04" w:rsidRPr="00473797">
        <w:rPr>
          <w:rFonts w:cs="B Lotus"/>
          <w:noProof/>
          <w:sz w:val="24"/>
          <w:szCs w:val="24"/>
          <w:highlight w:val="green"/>
          <w:rtl/>
        </w:rPr>
        <w:t>)</w:t>
      </w:r>
      <w:r w:rsidR="00DD4A04" w:rsidRPr="00473797">
        <w:rPr>
          <w:rFonts w:cs="B Lotus"/>
          <w:sz w:val="24"/>
          <w:szCs w:val="24"/>
          <w:highlight w:val="green"/>
          <w:rtl/>
        </w:rPr>
        <w:fldChar w:fldCharType="end"/>
      </w:r>
      <w:r w:rsidR="00E06032" w:rsidRPr="00473797">
        <w:rPr>
          <w:rFonts w:cs="B Lotus"/>
          <w:sz w:val="24"/>
          <w:szCs w:val="24"/>
          <w:highlight w:val="green"/>
          <w:rtl/>
        </w:rPr>
        <w:t xml:space="preserve"> استفاده شد</w:t>
      </w:r>
      <w:r w:rsidR="00014A0F" w:rsidRPr="00473797">
        <w:rPr>
          <w:rFonts w:cs="B Lotus" w:hint="cs"/>
          <w:sz w:val="24"/>
          <w:szCs w:val="24"/>
          <w:highlight w:val="green"/>
          <w:rtl/>
        </w:rPr>
        <w:t>.</w:t>
      </w:r>
      <w:r w:rsidR="00812F0D">
        <w:rPr>
          <w:rFonts w:cs="B Lotus" w:hint="cs"/>
          <w:sz w:val="24"/>
          <w:szCs w:val="24"/>
          <w:highlight w:val="green"/>
          <w:rtl/>
        </w:rPr>
        <w:t xml:space="preserve"> </w:t>
      </w:r>
      <w:r w:rsidR="00812F0D" w:rsidRPr="00812F0D">
        <w:rPr>
          <w:rFonts w:cs="B Lotus"/>
          <w:sz w:val="24"/>
          <w:szCs w:val="24"/>
          <w:highlight w:val="cyan"/>
          <w:rtl/>
        </w:rPr>
        <w:t xml:space="preserve">در گام ششم، </w:t>
      </w:r>
      <w:r w:rsidR="00812F0D" w:rsidRPr="00812F0D">
        <w:rPr>
          <w:rFonts w:cs="B Lotus" w:hint="cs"/>
          <w:sz w:val="24"/>
          <w:szCs w:val="24"/>
          <w:highlight w:val="cyan"/>
          <w:rtl/>
        </w:rPr>
        <w:t>ی</w:t>
      </w:r>
      <w:r w:rsidR="00812F0D" w:rsidRPr="00812F0D">
        <w:rPr>
          <w:rFonts w:cs="B Lotus" w:hint="eastAsia"/>
          <w:sz w:val="24"/>
          <w:szCs w:val="24"/>
          <w:highlight w:val="cyan"/>
          <w:rtl/>
        </w:rPr>
        <w:t>افته</w:t>
      </w:r>
      <w:r w:rsidR="00812F0D" w:rsidRPr="00812F0D">
        <w:rPr>
          <w:rFonts w:cs="B Lotus" w:hint="cs"/>
          <w:sz w:val="24"/>
          <w:szCs w:val="24"/>
          <w:highlight w:val="cyan"/>
          <w:rtl/>
        </w:rPr>
        <w:t xml:space="preserve"> </w:t>
      </w:r>
      <w:r w:rsidR="00812F0D" w:rsidRPr="00812F0D">
        <w:rPr>
          <w:rFonts w:cs="B Lotus" w:hint="eastAsia"/>
          <w:sz w:val="24"/>
          <w:szCs w:val="24"/>
          <w:highlight w:val="cyan"/>
          <w:rtl/>
        </w:rPr>
        <w:t>ها</w:t>
      </w:r>
      <w:r w:rsidR="00812F0D" w:rsidRPr="00812F0D">
        <w:rPr>
          <w:rFonts w:cs="B Lotus"/>
          <w:sz w:val="24"/>
          <w:szCs w:val="24"/>
          <w:highlight w:val="cyan"/>
          <w:rtl/>
        </w:rPr>
        <w:t xml:space="preserve"> در قالب جد</w:t>
      </w:r>
      <w:r w:rsidR="00812F0D" w:rsidRPr="00812F0D">
        <w:rPr>
          <w:rFonts w:cs="B Lotus" w:hint="cs"/>
          <w:sz w:val="24"/>
          <w:szCs w:val="24"/>
          <w:highlight w:val="cyan"/>
          <w:rtl/>
        </w:rPr>
        <w:t>و</w:t>
      </w:r>
      <w:r w:rsidR="00812F0D" w:rsidRPr="00812F0D">
        <w:rPr>
          <w:rFonts w:cs="B Lotus"/>
          <w:sz w:val="24"/>
          <w:szCs w:val="24"/>
          <w:highlight w:val="cyan"/>
          <w:rtl/>
        </w:rPr>
        <w:t>ل، نقل</w:t>
      </w:r>
      <w:r w:rsidR="00812F0D" w:rsidRPr="00812F0D">
        <w:rPr>
          <w:rFonts w:cs="B Lotus" w:hint="cs"/>
          <w:sz w:val="24"/>
          <w:szCs w:val="24"/>
          <w:highlight w:val="cyan"/>
          <w:rtl/>
        </w:rPr>
        <w:t>‌و</w:t>
      </w:r>
      <w:r w:rsidR="00812F0D" w:rsidRPr="00812F0D">
        <w:rPr>
          <w:rFonts w:cs="B Lotus"/>
          <w:sz w:val="24"/>
          <w:szCs w:val="24"/>
          <w:highlight w:val="cyan"/>
          <w:rtl/>
        </w:rPr>
        <w:t>قول</w:t>
      </w:r>
      <w:r w:rsidR="00812F0D" w:rsidRPr="00812F0D">
        <w:rPr>
          <w:rFonts w:cs="B Lotus" w:hint="cs"/>
          <w:sz w:val="24"/>
          <w:szCs w:val="24"/>
          <w:highlight w:val="cyan"/>
          <w:rtl/>
        </w:rPr>
        <w:t xml:space="preserve"> </w:t>
      </w:r>
      <w:r w:rsidR="00812F0D" w:rsidRPr="00812F0D">
        <w:rPr>
          <w:rFonts w:cs="B Lotus"/>
          <w:sz w:val="24"/>
          <w:szCs w:val="24"/>
          <w:highlight w:val="cyan"/>
          <w:rtl/>
        </w:rPr>
        <w:t>ه</w:t>
      </w:r>
      <w:r w:rsidR="00812F0D" w:rsidRPr="00812F0D">
        <w:rPr>
          <w:rFonts w:cs="B Lotus" w:hint="eastAsia"/>
          <w:sz w:val="24"/>
          <w:szCs w:val="24"/>
          <w:highlight w:val="cyan"/>
          <w:rtl/>
        </w:rPr>
        <w:t>ا</w:t>
      </w:r>
      <w:r w:rsidR="00812F0D" w:rsidRPr="00812F0D">
        <w:rPr>
          <w:rFonts w:cs="B Lotus" w:hint="cs"/>
          <w:sz w:val="24"/>
          <w:szCs w:val="24"/>
          <w:highlight w:val="cyan"/>
          <w:rtl/>
        </w:rPr>
        <w:t>ی</w:t>
      </w:r>
      <w:r w:rsidR="00812F0D" w:rsidRPr="00812F0D">
        <w:rPr>
          <w:rFonts w:cs="B Lotus"/>
          <w:sz w:val="24"/>
          <w:szCs w:val="24"/>
          <w:highlight w:val="cyan"/>
          <w:rtl/>
        </w:rPr>
        <w:t xml:space="preserve"> مستق</w:t>
      </w:r>
      <w:r w:rsidR="00812F0D" w:rsidRPr="00812F0D">
        <w:rPr>
          <w:rFonts w:cs="B Lotus" w:hint="cs"/>
          <w:sz w:val="24"/>
          <w:szCs w:val="24"/>
          <w:highlight w:val="cyan"/>
          <w:rtl/>
        </w:rPr>
        <w:t>ی</w:t>
      </w:r>
      <w:r w:rsidR="00812F0D" w:rsidRPr="00812F0D">
        <w:rPr>
          <w:rFonts w:cs="B Lotus" w:hint="eastAsia"/>
          <w:sz w:val="24"/>
          <w:szCs w:val="24"/>
          <w:highlight w:val="cyan"/>
          <w:rtl/>
        </w:rPr>
        <w:t>م</w:t>
      </w:r>
      <w:r w:rsidR="00812F0D" w:rsidRPr="00812F0D">
        <w:rPr>
          <w:rFonts w:cs="B Lotus"/>
          <w:sz w:val="24"/>
          <w:szCs w:val="24"/>
          <w:highlight w:val="cyan"/>
          <w:rtl/>
        </w:rPr>
        <w:t xml:space="preserve"> از مشارکت</w:t>
      </w:r>
      <w:r w:rsidR="00812F0D" w:rsidRPr="00812F0D">
        <w:rPr>
          <w:rFonts w:cs="B Lotus" w:hint="cs"/>
          <w:sz w:val="24"/>
          <w:szCs w:val="24"/>
          <w:highlight w:val="cyan"/>
          <w:rtl/>
        </w:rPr>
        <w:t xml:space="preserve"> </w:t>
      </w:r>
      <w:r w:rsidR="00812F0D" w:rsidRPr="00812F0D">
        <w:rPr>
          <w:rFonts w:cs="B Lotus"/>
          <w:sz w:val="24"/>
          <w:szCs w:val="24"/>
          <w:highlight w:val="cyan"/>
          <w:rtl/>
        </w:rPr>
        <w:t>کنندگان</w:t>
      </w:r>
      <w:r w:rsidR="00812F0D" w:rsidRPr="00812F0D">
        <w:rPr>
          <w:rFonts w:cs="B Lotus" w:hint="cs"/>
          <w:sz w:val="24"/>
          <w:szCs w:val="24"/>
          <w:highlight w:val="cyan"/>
          <w:rtl/>
        </w:rPr>
        <w:t>، تبیین و تفسیر تحلیلی</w:t>
      </w:r>
      <w:r w:rsidR="00812F0D" w:rsidRPr="00812F0D">
        <w:rPr>
          <w:rFonts w:cs="B Lotus"/>
          <w:sz w:val="24"/>
          <w:szCs w:val="24"/>
          <w:highlight w:val="cyan"/>
          <w:rtl/>
        </w:rPr>
        <w:t xml:space="preserve"> گزارش شدند.</w:t>
      </w:r>
    </w:p>
    <w:p w14:paraId="078BFC92" w14:textId="0A9FCF8A" w:rsidR="00E06032" w:rsidRPr="00812F0D" w:rsidRDefault="00E06032" w:rsidP="00812F0D">
      <w:pPr>
        <w:bidi/>
        <w:jc w:val="both"/>
        <w:rPr>
          <w:rFonts w:cs="B Lotus"/>
          <w:sz w:val="24"/>
          <w:szCs w:val="24"/>
          <w:highlight w:val="green"/>
          <w:rtl/>
        </w:rPr>
      </w:pPr>
      <w:r w:rsidRPr="00D61513">
        <w:rPr>
          <w:rFonts w:cs="B Lotus"/>
          <w:sz w:val="24"/>
          <w:szCs w:val="24"/>
          <w:highlight w:val="red"/>
          <w:rtl/>
        </w:rPr>
        <w:t>مقبولیت</w:t>
      </w:r>
      <w:r w:rsidRPr="00D61513">
        <w:rPr>
          <w:rFonts w:ascii="Cambria" w:hAnsi="Cambria" w:cs="Cambria" w:hint="cs"/>
          <w:sz w:val="24"/>
          <w:szCs w:val="24"/>
          <w:highlight w:val="red"/>
          <w:rtl/>
        </w:rPr>
        <w:t> </w:t>
      </w:r>
      <w:r w:rsidRPr="00D61513">
        <w:rPr>
          <w:rFonts w:cs="B Lotus"/>
          <w:sz w:val="24"/>
          <w:szCs w:val="24"/>
          <w:highlight w:val="red"/>
          <w:rtl/>
        </w:rPr>
        <w:t xml:space="preserve">از طریق بازبینی یافته‌ها توسط مشارکت‌کنندگان (ارسال خلاصه‌ی مضامین استخراج‌شده به </w:t>
      </w:r>
      <w:r w:rsidRPr="00D61513">
        <w:rPr>
          <w:rFonts w:cs="B Lotus"/>
          <w:sz w:val="24"/>
          <w:szCs w:val="24"/>
          <w:highlight w:val="red"/>
          <w:rtl/>
          <w:lang w:bidi="fa-IR"/>
        </w:rPr>
        <w:t>۵</w:t>
      </w:r>
      <w:r w:rsidRPr="00D61513">
        <w:rPr>
          <w:rFonts w:cs="B Lotus"/>
          <w:sz w:val="24"/>
          <w:szCs w:val="24"/>
          <w:highlight w:val="red"/>
          <w:rtl/>
        </w:rPr>
        <w:t xml:space="preserve"> نفر از آنان و تأیید تناسب یافته‌ها با تجاربشان) تأمین گردید؛</w:t>
      </w:r>
      <w:r w:rsidRPr="00D61513">
        <w:rPr>
          <w:rFonts w:ascii="Cambria" w:hAnsi="Cambria" w:cs="Cambria" w:hint="cs"/>
          <w:sz w:val="24"/>
          <w:szCs w:val="24"/>
          <w:highlight w:val="red"/>
          <w:rtl/>
        </w:rPr>
        <w:t> </w:t>
      </w:r>
      <w:r w:rsidRPr="00D61513">
        <w:rPr>
          <w:rFonts w:cs="B Lotus"/>
          <w:sz w:val="24"/>
          <w:szCs w:val="24"/>
          <w:highlight w:val="red"/>
          <w:rtl/>
        </w:rPr>
        <w:t>اطمینان‌پذیری</w:t>
      </w:r>
      <w:r w:rsidRPr="00D61513">
        <w:rPr>
          <w:rFonts w:ascii="Cambria" w:hAnsi="Cambria" w:cs="Cambria" w:hint="cs"/>
          <w:sz w:val="24"/>
          <w:szCs w:val="24"/>
          <w:highlight w:val="red"/>
          <w:rtl/>
        </w:rPr>
        <w:t> </w:t>
      </w:r>
      <w:r w:rsidRPr="00D61513">
        <w:rPr>
          <w:rFonts w:cs="B Lotus"/>
          <w:sz w:val="24"/>
          <w:szCs w:val="24"/>
          <w:highlight w:val="red"/>
          <w:rtl/>
        </w:rPr>
        <w:t xml:space="preserve">با کدگذاری مستقل </w:t>
      </w:r>
      <w:r w:rsidRPr="00D61513">
        <w:rPr>
          <w:rFonts w:cs="B Lotus"/>
          <w:sz w:val="24"/>
          <w:szCs w:val="24"/>
          <w:highlight w:val="red"/>
          <w:rtl/>
          <w:lang w:bidi="fa-IR"/>
        </w:rPr>
        <w:t>۳۰</w:t>
      </w:r>
      <w:r w:rsidRPr="00D61513">
        <w:rPr>
          <w:rFonts w:ascii="Sakkal Majalla" w:hAnsi="Sakkal Majalla" w:cs="Sakkal Majalla" w:hint="cs"/>
          <w:sz w:val="24"/>
          <w:szCs w:val="24"/>
          <w:highlight w:val="red"/>
          <w:rtl/>
          <w:lang w:bidi="fa-IR"/>
        </w:rPr>
        <w:t>٪</w:t>
      </w:r>
      <w:r w:rsidRPr="00D61513">
        <w:rPr>
          <w:rFonts w:cs="B Lotus"/>
          <w:sz w:val="24"/>
          <w:szCs w:val="24"/>
          <w:highlight w:val="red"/>
          <w:rtl/>
        </w:rPr>
        <w:t xml:space="preserve"> از مصاحبه‌ها توسط دو پژوهشگر آشنا به روش‌های کیفی و محاسبه‌ی توافق بین‌کدگذاران (</w:t>
      </w:r>
      <w:r w:rsidRPr="00D61513">
        <w:rPr>
          <w:rFonts w:cs="B Lotus"/>
          <w:sz w:val="24"/>
          <w:szCs w:val="24"/>
          <w:highlight w:val="red"/>
          <w:rtl/>
          <w:lang w:bidi="fa-IR"/>
        </w:rPr>
        <w:t>۸۳</w:t>
      </w:r>
      <w:r w:rsidRPr="00D61513">
        <w:rPr>
          <w:rFonts w:ascii="Sakkal Majalla" w:hAnsi="Sakkal Majalla" w:cs="Sakkal Majalla" w:hint="cs"/>
          <w:sz w:val="24"/>
          <w:szCs w:val="24"/>
          <w:highlight w:val="red"/>
          <w:rtl/>
          <w:lang w:bidi="fa-IR"/>
        </w:rPr>
        <w:t>٪</w:t>
      </w:r>
      <w:r w:rsidRPr="00D61513">
        <w:rPr>
          <w:rFonts w:cs="B Lotus"/>
          <w:sz w:val="24"/>
          <w:szCs w:val="24"/>
          <w:highlight w:val="red"/>
          <w:rtl/>
          <w:lang w:bidi="fa-IR"/>
        </w:rPr>
        <w:t xml:space="preserve">) </w:t>
      </w:r>
      <w:r w:rsidRPr="00D61513">
        <w:rPr>
          <w:rFonts w:cs="B Lotus"/>
          <w:sz w:val="24"/>
          <w:szCs w:val="24"/>
          <w:highlight w:val="red"/>
          <w:rtl/>
        </w:rPr>
        <w:t>حاصل شد؛</w:t>
      </w:r>
      <w:r w:rsidRPr="00D61513">
        <w:rPr>
          <w:rFonts w:ascii="Cambria" w:hAnsi="Cambria" w:cs="Cambria" w:hint="cs"/>
          <w:sz w:val="24"/>
          <w:szCs w:val="24"/>
          <w:highlight w:val="red"/>
          <w:rtl/>
        </w:rPr>
        <w:t> </w:t>
      </w:r>
      <w:r w:rsidRPr="00D61513">
        <w:rPr>
          <w:rFonts w:cs="B Lotus"/>
          <w:sz w:val="24"/>
          <w:szCs w:val="24"/>
          <w:highlight w:val="red"/>
          <w:rtl/>
        </w:rPr>
        <w:t>تأییدپذیری</w:t>
      </w:r>
      <w:r w:rsidRPr="00D61513">
        <w:rPr>
          <w:rFonts w:ascii="Cambria" w:hAnsi="Cambria" w:cs="Cambria" w:hint="cs"/>
          <w:sz w:val="24"/>
          <w:szCs w:val="24"/>
          <w:highlight w:val="red"/>
          <w:rtl/>
        </w:rPr>
        <w:t> </w:t>
      </w:r>
      <w:r w:rsidRPr="00D61513">
        <w:rPr>
          <w:rFonts w:cs="B Lotus"/>
          <w:sz w:val="24"/>
          <w:szCs w:val="24"/>
          <w:highlight w:val="red"/>
          <w:rtl/>
        </w:rPr>
        <w:t>از طریق مستندسازی دقیق و گام‌به‌گام تمامی مراحل تحلیل (از کدگذاری اولیه تا مضامین نهایی) و ثبت یادداشت‌های تحلیلی در طول فرایند پژوهش محقق گردید؛ و</w:t>
      </w:r>
      <w:r w:rsidRPr="00D61513">
        <w:rPr>
          <w:rFonts w:ascii="Cambria" w:hAnsi="Cambria" w:cs="Cambria" w:hint="cs"/>
          <w:sz w:val="24"/>
          <w:szCs w:val="24"/>
          <w:highlight w:val="red"/>
          <w:rtl/>
        </w:rPr>
        <w:t> </w:t>
      </w:r>
      <w:r w:rsidRPr="00D61513">
        <w:rPr>
          <w:rFonts w:cs="B Lotus"/>
          <w:sz w:val="24"/>
          <w:szCs w:val="24"/>
          <w:highlight w:val="red"/>
          <w:rtl/>
        </w:rPr>
        <w:t>انتقال‌پذیری</w:t>
      </w:r>
      <w:r w:rsidRPr="00D61513">
        <w:rPr>
          <w:rFonts w:ascii="Cambria" w:hAnsi="Cambria" w:cs="Cambria" w:hint="cs"/>
          <w:sz w:val="24"/>
          <w:szCs w:val="24"/>
          <w:highlight w:val="red"/>
          <w:rtl/>
        </w:rPr>
        <w:t> </w:t>
      </w:r>
      <w:r w:rsidRPr="00D61513">
        <w:rPr>
          <w:rFonts w:cs="B Lotus"/>
          <w:sz w:val="24"/>
          <w:szCs w:val="24"/>
          <w:highlight w:val="red"/>
          <w:rtl/>
        </w:rPr>
        <w:t xml:space="preserve">با ارائه‌ی توصیف عمیق و غنی از بستر پژوهش، ویژگی‌های مشارکت‌کنندگان و فرایند نمونه‌گیری با حداکثر تنوع تأمین </w:t>
      </w:r>
      <w:r w:rsidR="00014A0F" w:rsidRPr="00D61513">
        <w:rPr>
          <w:rFonts w:cs="B Lotus" w:hint="cs"/>
          <w:sz w:val="24"/>
          <w:szCs w:val="24"/>
          <w:highlight w:val="red"/>
          <w:rtl/>
        </w:rPr>
        <w:t>گردید.</w:t>
      </w:r>
    </w:p>
    <w:p w14:paraId="136CCB57" w14:textId="77777777" w:rsidR="00663841" w:rsidRPr="00663841" w:rsidRDefault="00663841" w:rsidP="00663841">
      <w:pPr>
        <w:bidi/>
        <w:jc w:val="both"/>
        <w:rPr>
          <w:rFonts w:cs="B Lotus"/>
          <w:sz w:val="24"/>
          <w:szCs w:val="24"/>
        </w:rPr>
      </w:pPr>
      <w:r w:rsidRPr="00663841">
        <w:rPr>
          <w:rFonts w:cs="B Lotus"/>
          <w:sz w:val="24"/>
          <w:szCs w:val="24"/>
          <w:rtl/>
        </w:rPr>
        <w:t>یافته‌ها</w:t>
      </w:r>
    </w:p>
    <w:p w14:paraId="15949FB4" w14:textId="77777777" w:rsidR="00190843" w:rsidRPr="00190843" w:rsidRDefault="00190843" w:rsidP="00190843">
      <w:pPr>
        <w:bidi/>
        <w:jc w:val="both"/>
        <w:rPr>
          <w:rFonts w:cs="B Lotus"/>
          <w:sz w:val="24"/>
          <w:szCs w:val="24"/>
          <w:highlight w:val="cyan"/>
        </w:rPr>
      </w:pPr>
      <w:r w:rsidRPr="00190843">
        <w:rPr>
          <w:rFonts w:cs="B Lotus"/>
          <w:sz w:val="24"/>
          <w:szCs w:val="24"/>
          <w:highlight w:val="cyan"/>
          <w:rtl/>
        </w:rPr>
        <w:t>جدول (</w:t>
      </w:r>
      <w:r w:rsidRPr="00190843">
        <w:rPr>
          <w:rFonts w:cs="B Lotus"/>
          <w:sz w:val="24"/>
          <w:szCs w:val="24"/>
          <w:highlight w:val="cyan"/>
          <w:rtl/>
          <w:lang w:bidi="fa-IR"/>
        </w:rPr>
        <w:t xml:space="preserve">۱) </w:t>
      </w:r>
      <w:r w:rsidRPr="00190843">
        <w:rPr>
          <w:rFonts w:cs="B Lotus"/>
          <w:sz w:val="24"/>
          <w:szCs w:val="24"/>
          <w:highlight w:val="cyan"/>
          <w:rtl/>
        </w:rPr>
        <w:t xml:space="preserve">مشخصات جمعیت‌شناختی مشارکت‌کنندگان را نشان می‌دهد. بر اساس داده‌های این جدول، از مجموع </w:t>
      </w:r>
      <w:r w:rsidRPr="00190843">
        <w:rPr>
          <w:rFonts w:cs="B Lotus"/>
          <w:sz w:val="24"/>
          <w:szCs w:val="24"/>
          <w:highlight w:val="cyan"/>
          <w:rtl/>
          <w:lang w:bidi="fa-IR"/>
        </w:rPr>
        <w:t>۲۲</w:t>
      </w:r>
      <w:r w:rsidRPr="00190843">
        <w:rPr>
          <w:rFonts w:cs="B Lotus"/>
          <w:sz w:val="24"/>
          <w:szCs w:val="24"/>
          <w:highlight w:val="cyan"/>
          <w:rtl/>
        </w:rPr>
        <w:t xml:space="preserve"> مشارکت‌کننده، </w:t>
      </w:r>
      <w:r w:rsidRPr="00190843">
        <w:rPr>
          <w:rFonts w:cs="B Lotus"/>
          <w:sz w:val="24"/>
          <w:szCs w:val="24"/>
          <w:highlight w:val="cyan"/>
          <w:rtl/>
          <w:lang w:bidi="fa-IR"/>
        </w:rPr>
        <w:t>۱۰</w:t>
      </w:r>
      <w:r w:rsidRPr="00190843">
        <w:rPr>
          <w:rFonts w:cs="B Lotus"/>
          <w:sz w:val="24"/>
          <w:szCs w:val="24"/>
          <w:highlight w:val="cyan"/>
          <w:rtl/>
        </w:rPr>
        <w:t xml:space="preserve"> نفر (</w:t>
      </w:r>
      <w:r w:rsidRPr="00190843">
        <w:rPr>
          <w:rFonts w:cs="B Lotus"/>
          <w:sz w:val="24"/>
          <w:szCs w:val="24"/>
          <w:highlight w:val="cyan"/>
          <w:rtl/>
          <w:lang w:bidi="fa-IR"/>
        </w:rPr>
        <w:t>۴۵</w:t>
      </w:r>
      <w:r w:rsidRPr="00190843">
        <w:rPr>
          <w:rFonts w:ascii="Sakkal Majalla" w:hAnsi="Sakkal Majalla" w:cs="Sakkal Majalla" w:hint="cs"/>
          <w:sz w:val="24"/>
          <w:szCs w:val="24"/>
          <w:highlight w:val="cyan"/>
          <w:rtl/>
        </w:rPr>
        <w:t>٫</w:t>
      </w:r>
      <w:r w:rsidRPr="00190843">
        <w:rPr>
          <w:rFonts w:cs="B Lotus"/>
          <w:sz w:val="24"/>
          <w:szCs w:val="24"/>
          <w:highlight w:val="cyan"/>
          <w:rtl/>
          <w:lang w:bidi="fa-IR"/>
        </w:rPr>
        <w:t>۵</w:t>
      </w:r>
      <w:r w:rsidRPr="00190843">
        <w:rPr>
          <w:rFonts w:cs="B Lotus"/>
          <w:sz w:val="24"/>
          <w:szCs w:val="24"/>
          <w:highlight w:val="cyan"/>
          <w:rtl/>
        </w:rPr>
        <w:t xml:space="preserve"> درصد) زن و </w:t>
      </w:r>
      <w:r w:rsidRPr="00190843">
        <w:rPr>
          <w:rFonts w:cs="B Lotus"/>
          <w:sz w:val="24"/>
          <w:szCs w:val="24"/>
          <w:highlight w:val="cyan"/>
          <w:rtl/>
          <w:lang w:bidi="fa-IR"/>
        </w:rPr>
        <w:t>۱۲</w:t>
      </w:r>
      <w:r w:rsidRPr="00190843">
        <w:rPr>
          <w:rFonts w:cs="B Lotus"/>
          <w:sz w:val="24"/>
          <w:szCs w:val="24"/>
          <w:highlight w:val="cyan"/>
          <w:rtl/>
        </w:rPr>
        <w:t xml:space="preserve"> نفر (</w:t>
      </w:r>
      <w:r w:rsidRPr="00190843">
        <w:rPr>
          <w:rFonts w:cs="B Lotus"/>
          <w:sz w:val="24"/>
          <w:szCs w:val="24"/>
          <w:highlight w:val="cyan"/>
          <w:rtl/>
          <w:lang w:bidi="fa-IR"/>
        </w:rPr>
        <w:t>۵۴</w:t>
      </w:r>
      <w:r w:rsidRPr="00190843">
        <w:rPr>
          <w:rFonts w:ascii="Sakkal Majalla" w:hAnsi="Sakkal Majalla" w:cs="Sakkal Majalla" w:hint="cs"/>
          <w:sz w:val="24"/>
          <w:szCs w:val="24"/>
          <w:highlight w:val="cyan"/>
          <w:rtl/>
        </w:rPr>
        <w:t>٫</w:t>
      </w:r>
      <w:r w:rsidRPr="00190843">
        <w:rPr>
          <w:rFonts w:cs="B Lotus"/>
          <w:sz w:val="24"/>
          <w:szCs w:val="24"/>
          <w:highlight w:val="cyan"/>
          <w:rtl/>
          <w:lang w:bidi="fa-IR"/>
        </w:rPr>
        <w:t>۵</w:t>
      </w:r>
      <w:r w:rsidRPr="00190843">
        <w:rPr>
          <w:rFonts w:cs="B Lotus"/>
          <w:sz w:val="24"/>
          <w:szCs w:val="24"/>
          <w:highlight w:val="cyan"/>
          <w:rtl/>
        </w:rPr>
        <w:t xml:space="preserve"> درصد) مرد بودند. میانگین سنی شرکت‌کنندگان </w:t>
      </w:r>
      <w:r w:rsidRPr="00190843">
        <w:rPr>
          <w:rFonts w:cs="B Lotus"/>
          <w:sz w:val="24"/>
          <w:szCs w:val="24"/>
          <w:highlight w:val="cyan"/>
          <w:rtl/>
          <w:lang w:bidi="fa-IR"/>
        </w:rPr>
        <w:t>۴۲</w:t>
      </w:r>
      <w:r w:rsidRPr="00190843">
        <w:rPr>
          <w:rFonts w:ascii="Sakkal Majalla" w:hAnsi="Sakkal Majalla" w:cs="Sakkal Majalla" w:hint="cs"/>
          <w:sz w:val="24"/>
          <w:szCs w:val="24"/>
          <w:highlight w:val="cyan"/>
          <w:rtl/>
        </w:rPr>
        <w:t>٫</w:t>
      </w:r>
      <w:r w:rsidRPr="00190843">
        <w:rPr>
          <w:rFonts w:cs="B Lotus"/>
          <w:sz w:val="24"/>
          <w:szCs w:val="24"/>
          <w:highlight w:val="cyan"/>
          <w:rtl/>
          <w:lang w:bidi="fa-IR"/>
        </w:rPr>
        <w:t>۵</w:t>
      </w:r>
      <w:r w:rsidRPr="00190843">
        <w:rPr>
          <w:rFonts w:cs="B Lotus"/>
          <w:sz w:val="24"/>
          <w:szCs w:val="24"/>
          <w:highlight w:val="cyan"/>
          <w:rtl/>
        </w:rPr>
        <w:t xml:space="preserve"> سال و میانگین سابقه‌ی کار آن‌ها </w:t>
      </w:r>
      <w:r w:rsidRPr="00190843">
        <w:rPr>
          <w:rFonts w:cs="B Lotus"/>
          <w:sz w:val="24"/>
          <w:szCs w:val="24"/>
          <w:highlight w:val="cyan"/>
          <w:rtl/>
          <w:lang w:bidi="fa-IR"/>
        </w:rPr>
        <w:t>۱۴</w:t>
      </w:r>
      <w:r w:rsidRPr="00190843">
        <w:rPr>
          <w:rFonts w:ascii="Sakkal Majalla" w:hAnsi="Sakkal Majalla" w:cs="Sakkal Majalla" w:hint="cs"/>
          <w:sz w:val="24"/>
          <w:szCs w:val="24"/>
          <w:highlight w:val="cyan"/>
          <w:rtl/>
        </w:rPr>
        <w:t>٫</w:t>
      </w:r>
      <w:r w:rsidRPr="00190843">
        <w:rPr>
          <w:rFonts w:cs="B Lotus"/>
          <w:sz w:val="24"/>
          <w:szCs w:val="24"/>
          <w:highlight w:val="cyan"/>
          <w:rtl/>
          <w:lang w:bidi="fa-IR"/>
        </w:rPr>
        <w:t>۸</w:t>
      </w:r>
      <w:r w:rsidRPr="00190843">
        <w:rPr>
          <w:rFonts w:cs="B Lotus"/>
          <w:sz w:val="24"/>
          <w:szCs w:val="24"/>
          <w:highlight w:val="cyan"/>
          <w:rtl/>
        </w:rPr>
        <w:t xml:space="preserve"> سال برآورد گردید. بررسی توزیع فراوانی بر اساس رسته‌های سازمانی حاکی از آن است که گروه درمان با </w:t>
      </w:r>
      <w:r w:rsidRPr="00190843">
        <w:rPr>
          <w:rFonts w:cs="B Lotus"/>
          <w:sz w:val="24"/>
          <w:szCs w:val="24"/>
          <w:highlight w:val="cyan"/>
          <w:rtl/>
          <w:lang w:bidi="fa-IR"/>
        </w:rPr>
        <w:t>۸</w:t>
      </w:r>
      <w:r w:rsidRPr="00190843">
        <w:rPr>
          <w:rFonts w:cs="B Lotus"/>
          <w:sz w:val="24"/>
          <w:szCs w:val="24"/>
          <w:highlight w:val="cyan"/>
          <w:rtl/>
        </w:rPr>
        <w:t xml:space="preserve"> نفر (</w:t>
      </w:r>
      <w:r w:rsidRPr="00190843">
        <w:rPr>
          <w:rFonts w:cs="B Lotus"/>
          <w:sz w:val="24"/>
          <w:szCs w:val="24"/>
          <w:highlight w:val="cyan"/>
          <w:rtl/>
          <w:lang w:bidi="fa-IR"/>
        </w:rPr>
        <w:t>۳۶</w:t>
      </w:r>
      <w:r w:rsidRPr="00190843">
        <w:rPr>
          <w:rFonts w:ascii="Sakkal Majalla" w:hAnsi="Sakkal Majalla" w:cs="Sakkal Majalla" w:hint="cs"/>
          <w:sz w:val="24"/>
          <w:szCs w:val="24"/>
          <w:highlight w:val="cyan"/>
          <w:rtl/>
        </w:rPr>
        <w:t>٫</w:t>
      </w:r>
      <w:r w:rsidRPr="00190843">
        <w:rPr>
          <w:rFonts w:cs="B Lotus"/>
          <w:sz w:val="24"/>
          <w:szCs w:val="24"/>
          <w:highlight w:val="cyan"/>
          <w:rtl/>
          <w:lang w:bidi="fa-IR"/>
        </w:rPr>
        <w:t>۴</w:t>
      </w:r>
      <w:r w:rsidRPr="00190843">
        <w:rPr>
          <w:rFonts w:cs="B Lotus"/>
          <w:sz w:val="24"/>
          <w:szCs w:val="24"/>
          <w:highlight w:val="cyan"/>
          <w:rtl/>
        </w:rPr>
        <w:t xml:space="preserve"> درصد) بیشترین سهم را به خود اختصاص داده است؛ پس از آن، به‌ترتیب گروه‌های پشتیبانی با </w:t>
      </w:r>
      <w:r w:rsidRPr="00190843">
        <w:rPr>
          <w:rFonts w:cs="B Lotus"/>
          <w:sz w:val="24"/>
          <w:szCs w:val="24"/>
          <w:highlight w:val="cyan"/>
          <w:rtl/>
          <w:lang w:bidi="fa-IR"/>
        </w:rPr>
        <w:t>۶</w:t>
      </w:r>
      <w:r w:rsidRPr="00190843">
        <w:rPr>
          <w:rFonts w:cs="B Lotus"/>
          <w:sz w:val="24"/>
          <w:szCs w:val="24"/>
          <w:highlight w:val="cyan"/>
          <w:rtl/>
        </w:rPr>
        <w:t xml:space="preserve"> نفر (</w:t>
      </w:r>
      <w:r w:rsidRPr="00190843">
        <w:rPr>
          <w:rFonts w:cs="B Lotus"/>
          <w:sz w:val="24"/>
          <w:szCs w:val="24"/>
          <w:highlight w:val="cyan"/>
          <w:rtl/>
          <w:lang w:bidi="fa-IR"/>
        </w:rPr>
        <w:t>۲۷</w:t>
      </w:r>
      <w:r w:rsidRPr="00190843">
        <w:rPr>
          <w:rFonts w:ascii="Sakkal Majalla" w:hAnsi="Sakkal Majalla" w:cs="Sakkal Majalla" w:hint="cs"/>
          <w:sz w:val="24"/>
          <w:szCs w:val="24"/>
          <w:highlight w:val="cyan"/>
          <w:rtl/>
        </w:rPr>
        <w:t>٫</w:t>
      </w:r>
      <w:r w:rsidRPr="00190843">
        <w:rPr>
          <w:rFonts w:cs="B Lotus"/>
          <w:sz w:val="24"/>
          <w:szCs w:val="24"/>
          <w:highlight w:val="cyan"/>
          <w:rtl/>
          <w:lang w:bidi="fa-IR"/>
        </w:rPr>
        <w:t>۳</w:t>
      </w:r>
      <w:r w:rsidRPr="00190843">
        <w:rPr>
          <w:rFonts w:cs="B Lotus"/>
          <w:sz w:val="24"/>
          <w:szCs w:val="24"/>
          <w:highlight w:val="cyan"/>
          <w:rtl/>
        </w:rPr>
        <w:t xml:space="preserve"> درصد)، اداری با </w:t>
      </w:r>
      <w:r w:rsidRPr="00190843">
        <w:rPr>
          <w:rFonts w:cs="B Lotus"/>
          <w:sz w:val="24"/>
          <w:szCs w:val="24"/>
          <w:highlight w:val="cyan"/>
          <w:rtl/>
          <w:lang w:bidi="fa-IR"/>
        </w:rPr>
        <w:t>۵</w:t>
      </w:r>
      <w:r w:rsidRPr="00190843">
        <w:rPr>
          <w:rFonts w:cs="B Lotus"/>
          <w:sz w:val="24"/>
          <w:szCs w:val="24"/>
          <w:highlight w:val="cyan"/>
          <w:rtl/>
        </w:rPr>
        <w:t xml:space="preserve"> نفر (</w:t>
      </w:r>
      <w:r w:rsidRPr="00190843">
        <w:rPr>
          <w:rFonts w:cs="B Lotus"/>
          <w:sz w:val="24"/>
          <w:szCs w:val="24"/>
          <w:highlight w:val="cyan"/>
          <w:rtl/>
          <w:lang w:bidi="fa-IR"/>
        </w:rPr>
        <w:t>۲۲</w:t>
      </w:r>
      <w:r w:rsidRPr="00190843">
        <w:rPr>
          <w:rFonts w:ascii="Sakkal Majalla" w:hAnsi="Sakkal Majalla" w:cs="Sakkal Majalla" w:hint="cs"/>
          <w:sz w:val="24"/>
          <w:szCs w:val="24"/>
          <w:highlight w:val="cyan"/>
          <w:rtl/>
        </w:rPr>
        <w:t>٫</w:t>
      </w:r>
      <w:r w:rsidRPr="00190843">
        <w:rPr>
          <w:rFonts w:cs="B Lotus"/>
          <w:sz w:val="24"/>
          <w:szCs w:val="24"/>
          <w:highlight w:val="cyan"/>
          <w:rtl/>
          <w:lang w:bidi="fa-IR"/>
        </w:rPr>
        <w:t>۷</w:t>
      </w:r>
      <w:r w:rsidRPr="00190843">
        <w:rPr>
          <w:rFonts w:cs="B Lotus"/>
          <w:sz w:val="24"/>
          <w:szCs w:val="24"/>
          <w:highlight w:val="cyan"/>
          <w:rtl/>
        </w:rPr>
        <w:t xml:space="preserve"> درصد) و مدیریتی با </w:t>
      </w:r>
      <w:r w:rsidRPr="00190843">
        <w:rPr>
          <w:rFonts w:cs="B Lotus"/>
          <w:sz w:val="24"/>
          <w:szCs w:val="24"/>
          <w:highlight w:val="cyan"/>
          <w:rtl/>
          <w:lang w:bidi="fa-IR"/>
        </w:rPr>
        <w:t>۳</w:t>
      </w:r>
      <w:r w:rsidRPr="00190843">
        <w:rPr>
          <w:rFonts w:cs="B Lotus"/>
          <w:sz w:val="24"/>
          <w:szCs w:val="24"/>
          <w:highlight w:val="cyan"/>
          <w:rtl/>
        </w:rPr>
        <w:t xml:space="preserve"> نفر (</w:t>
      </w:r>
      <w:r w:rsidRPr="00190843">
        <w:rPr>
          <w:rFonts w:cs="B Lotus"/>
          <w:sz w:val="24"/>
          <w:szCs w:val="24"/>
          <w:highlight w:val="cyan"/>
          <w:rtl/>
          <w:lang w:bidi="fa-IR"/>
        </w:rPr>
        <w:t>۱۳</w:t>
      </w:r>
      <w:r w:rsidRPr="00190843">
        <w:rPr>
          <w:rFonts w:ascii="Sakkal Majalla" w:hAnsi="Sakkal Majalla" w:cs="Sakkal Majalla" w:hint="cs"/>
          <w:sz w:val="24"/>
          <w:szCs w:val="24"/>
          <w:highlight w:val="cyan"/>
          <w:rtl/>
        </w:rPr>
        <w:t>٫</w:t>
      </w:r>
      <w:r w:rsidRPr="00190843">
        <w:rPr>
          <w:rFonts w:cs="B Lotus"/>
          <w:sz w:val="24"/>
          <w:szCs w:val="24"/>
          <w:highlight w:val="cyan"/>
          <w:rtl/>
          <w:lang w:bidi="fa-IR"/>
        </w:rPr>
        <w:t>۶</w:t>
      </w:r>
      <w:r w:rsidRPr="00190843">
        <w:rPr>
          <w:rFonts w:cs="B Lotus"/>
          <w:sz w:val="24"/>
          <w:szCs w:val="24"/>
          <w:highlight w:val="cyan"/>
          <w:rtl/>
        </w:rPr>
        <w:t xml:space="preserve"> درصد) قرار دارند. این ترکیب متنوع، با هدف دستیابی به حداکثر تنوع دیدگاه‌ها و پوشش جامع تمامی سطوح سازمانی طراحی شده است</w:t>
      </w:r>
      <w:r w:rsidRPr="00190843">
        <w:rPr>
          <w:rFonts w:cs="B Lotus"/>
          <w:sz w:val="24"/>
          <w:szCs w:val="24"/>
          <w:highlight w:val="cyan"/>
        </w:rPr>
        <w:t>.</w:t>
      </w:r>
    </w:p>
    <w:p w14:paraId="42C8C358" w14:textId="77777777" w:rsidR="00663841" w:rsidRPr="00663841" w:rsidRDefault="00663841" w:rsidP="00663841">
      <w:pPr>
        <w:bidi/>
        <w:jc w:val="both"/>
        <w:rPr>
          <w:rFonts w:cs="B Lotus"/>
          <w:sz w:val="24"/>
          <w:szCs w:val="24"/>
        </w:rPr>
      </w:pPr>
    </w:p>
    <w:p w14:paraId="4FEC9ED5" w14:textId="2AFADDD0" w:rsidR="00663841" w:rsidRPr="002B4B4C" w:rsidRDefault="00663841" w:rsidP="00663841">
      <w:pPr>
        <w:bidi/>
        <w:jc w:val="center"/>
        <w:rPr>
          <w:rFonts w:cs="B Lotus"/>
          <w:sz w:val="20"/>
          <w:szCs w:val="20"/>
          <w:rtl/>
        </w:rPr>
      </w:pPr>
      <w:r w:rsidRPr="00663841">
        <w:rPr>
          <w:rFonts w:cs="B Lotus"/>
          <w:sz w:val="20"/>
          <w:szCs w:val="20"/>
          <w:rtl/>
        </w:rPr>
        <w:t>جدول (</w:t>
      </w:r>
      <w:r w:rsidRPr="00663841">
        <w:rPr>
          <w:rFonts w:cs="B Lotus"/>
          <w:sz w:val="20"/>
          <w:szCs w:val="20"/>
          <w:rtl/>
          <w:lang w:bidi="fa-IR"/>
        </w:rPr>
        <w:t xml:space="preserve">۱) </w:t>
      </w:r>
      <w:r w:rsidRPr="00663841">
        <w:rPr>
          <w:rFonts w:cs="B Lotus"/>
          <w:sz w:val="20"/>
          <w:szCs w:val="20"/>
          <w:rtl/>
        </w:rPr>
        <w:t>مشخصات جمعیت‌شناختی مشارکت‌کنندگان</w:t>
      </w:r>
    </w:p>
    <w:tbl>
      <w:tblPr>
        <w:tblStyle w:val="TableGrid"/>
        <w:bidiVisual/>
        <w:tblW w:w="9510" w:type="dxa"/>
        <w:tblLook w:val="04A0" w:firstRow="1" w:lastRow="0" w:firstColumn="1" w:lastColumn="0" w:noHBand="0" w:noVBand="1"/>
      </w:tblPr>
      <w:tblGrid>
        <w:gridCol w:w="1002"/>
        <w:gridCol w:w="2483"/>
        <w:gridCol w:w="1063"/>
        <w:gridCol w:w="1008"/>
        <w:gridCol w:w="824"/>
        <w:gridCol w:w="2207"/>
        <w:gridCol w:w="923"/>
      </w:tblGrid>
      <w:tr w:rsidR="002B4B4C" w:rsidRPr="002B4B4C" w14:paraId="11AD3915" w14:textId="77777777" w:rsidTr="00850140">
        <w:tc>
          <w:tcPr>
            <w:tcW w:w="871" w:type="dxa"/>
            <w:hideMark/>
          </w:tcPr>
          <w:p w14:paraId="59198127" w14:textId="77777777" w:rsidR="00663841" w:rsidRPr="002B4B4C" w:rsidRDefault="00663841" w:rsidP="00EA49E7">
            <w:pPr>
              <w:ind w:left="360"/>
              <w:jc w:val="center"/>
              <w:rPr>
                <w:rFonts w:cs="B Lotus"/>
                <w:sz w:val="18"/>
                <w:szCs w:val="18"/>
              </w:rPr>
            </w:pPr>
            <w:bookmarkStart w:id="2" w:name="_Hlk229062259"/>
            <w:r w:rsidRPr="002B4B4C">
              <w:rPr>
                <w:rFonts w:cs="B Lotus" w:hint="cs"/>
                <w:sz w:val="18"/>
                <w:szCs w:val="18"/>
                <w:rtl/>
              </w:rPr>
              <w:t>کد مصاحبه</w:t>
            </w:r>
          </w:p>
        </w:tc>
        <w:tc>
          <w:tcPr>
            <w:tcW w:w="2551" w:type="dxa"/>
            <w:hideMark/>
          </w:tcPr>
          <w:p w14:paraId="427C9B72" w14:textId="77777777" w:rsidR="00663841" w:rsidRPr="002B4B4C" w:rsidRDefault="00663841" w:rsidP="00EA49E7">
            <w:pPr>
              <w:ind w:left="360"/>
              <w:jc w:val="center"/>
              <w:rPr>
                <w:rFonts w:cs="B Lotus"/>
                <w:sz w:val="18"/>
                <w:szCs w:val="18"/>
              </w:rPr>
            </w:pPr>
            <w:r w:rsidRPr="002B4B4C">
              <w:rPr>
                <w:rFonts w:cs="B Lotus"/>
                <w:sz w:val="18"/>
                <w:szCs w:val="18"/>
                <w:rtl/>
              </w:rPr>
              <w:t>شغل</w:t>
            </w:r>
          </w:p>
        </w:tc>
        <w:tc>
          <w:tcPr>
            <w:tcW w:w="1065" w:type="dxa"/>
            <w:hideMark/>
          </w:tcPr>
          <w:p w14:paraId="41643BEE" w14:textId="77777777" w:rsidR="00663841" w:rsidRPr="002B4B4C" w:rsidRDefault="00663841" w:rsidP="00EA49E7">
            <w:pPr>
              <w:ind w:left="360"/>
              <w:jc w:val="center"/>
              <w:rPr>
                <w:rFonts w:cs="B Lotus"/>
                <w:sz w:val="18"/>
                <w:szCs w:val="18"/>
              </w:rPr>
            </w:pPr>
            <w:r w:rsidRPr="002B4B4C">
              <w:rPr>
                <w:rFonts w:cs="B Lotus" w:hint="cs"/>
                <w:sz w:val="18"/>
                <w:szCs w:val="18"/>
                <w:rtl/>
              </w:rPr>
              <w:t>رسته</w:t>
            </w:r>
          </w:p>
        </w:tc>
        <w:tc>
          <w:tcPr>
            <w:tcW w:w="1008" w:type="dxa"/>
            <w:hideMark/>
          </w:tcPr>
          <w:p w14:paraId="3D5BF94B" w14:textId="77777777" w:rsidR="00663841" w:rsidRPr="002B4B4C" w:rsidRDefault="00663841" w:rsidP="00EA49E7">
            <w:pPr>
              <w:ind w:left="360"/>
              <w:jc w:val="center"/>
              <w:rPr>
                <w:rFonts w:cs="B Lotus"/>
                <w:sz w:val="18"/>
                <w:szCs w:val="18"/>
              </w:rPr>
            </w:pPr>
            <w:r w:rsidRPr="002B4B4C">
              <w:rPr>
                <w:rFonts w:cs="B Lotus"/>
                <w:sz w:val="18"/>
                <w:szCs w:val="18"/>
                <w:rtl/>
              </w:rPr>
              <w:t>جنسیت</w:t>
            </w:r>
          </w:p>
        </w:tc>
        <w:tc>
          <w:tcPr>
            <w:tcW w:w="827" w:type="dxa"/>
            <w:hideMark/>
          </w:tcPr>
          <w:p w14:paraId="0C77984D" w14:textId="77777777" w:rsidR="00663841" w:rsidRPr="002B4B4C" w:rsidRDefault="00663841" w:rsidP="00EA49E7">
            <w:pPr>
              <w:ind w:left="360"/>
              <w:jc w:val="center"/>
              <w:rPr>
                <w:rFonts w:cs="B Lotus"/>
                <w:sz w:val="18"/>
                <w:szCs w:val="18"/>
              </w:rPr>
            </w:pPr>
            <w:r w:rsidRPr="002B4B4C">
              <w:rPr>
                <w:rFonts w:cs="B Lotus"/>
                <w:sz w:val="18"/>
                <w:szCs w:val="18"/>
                <w:rtl/>
              </w:rPr>
              <w:t>سن</w:t>
            </w:r>
          </w:p>
        </w:tc>
        <w:tc>
          <w:tcPr>
            <w:tcW w:w="2262" w:type="dxa"/>
            <w:hideMark/>
          </w:tcPr>
          <w:p w14:paraId="631A8495" w14:textId="77777777" w:rsidR="00663841" w:rsidRPr="002B4B4C" w:rsidRDefault="00663841" w:rsidP="00EA49E7">
            <w:pPr>
              <w:ind w:left="360"/>
              <w:jc w:val="center"/>
              <w:rPr>
                <w:rFonts w:cs="B Lotus"/>
                <w:sz w:val="18"/>
                <w:szCs w:val="18"/>
              </w:rPr>
            </w:pPr>
            <w:r w:rsidRPr="002B4B4C">
              <w:rPr>
                <w:rFonts w:cs="B Lotus"/>
                <w:sz w:val="18"/>
                <w:szCs w:val="18"/>
                <w:rtl/>
              </w:rPr>
              <w:t>تحصیلات</w:t>
            </w:r>
          </w:p>
        </w:tc>
        <w:tc>
          <w:tcPr>
            <w:tcW w:w="926" w:type="dxa"/>
            <w:hideMark/>
          </w:tcPr>
          <w:p w14:paraId="0B5D3454" w14:textId="77777777" w:rsidR="00663841" w:rsidRPr="002B4B4C" w:rsidRDefault="00663841" w:rsidP="00EA49E7">
            <w:pPr>
              <w:ind w:left="360"/>
              <w:jc w:val="center"/>
              <w:rPr>
                <w:rFonts w:cs="B Lotus"/>
                <w:sz w:val="18"/>
                <w:szCs w:val="18"/>
              </w:rPr>
            </w:pPr>
            <w:r w:rsidRPr="002B4B4C">
              <w:rPr>
                <w:rFonts w:cs="B Lotus"/>
                <w:sz w:val="18"/>
                <w:szCs w:val="18"/>
                <w:rtl/>
              </w:rPr>
              <w:t>سابقه</w:t>
            </w:r>
          </w:p>
        </w:tc>
      </w:tr>
      <w:tr w:rsidR="002B4B4C" w:rsidRPr="002B4B4C" w14:paraId="7FC5DB3E" w14:textId="77777777" w:rsidTr="00850140">
        <w:tc>
          <w:tcPr>
            <w:tcW w:w="871" w:type="dxa"/>
            <w:hideMark/>
          </w:tcPr>
          <w:p w14:paraId="3D73A7CE" w14:textId="77777777" w:rsidR="00663841" w:rsidRPr="002B4B4C" w:rsidRDefault="00663841" w:rsidP="00EA49E7">
            <w:pPr>
              <w:ind w:left="360"/>
              <w:rPr>
                <w:rFonts w:cs="B Lotus"/>
                <w:sz w:val="18"/>
                <w:szCs w:val="18"/>
              </w:rPr>
            </w:pPr>
            <w:r w:rsidRPr="002B4B4C">
              <w:rPr>
                <w:rFonts w:cs="B Lotus" w:hint="cs"/>
                <w:sz w:val="18"/>
                <w:szCs w:val="18"/>
                <w:rtl/>
                <w:lang w:bidi="fa-IR"/>
              </w:rPr>
              <w:t>01</w:t>
            </w:r>
          </w:p>
        </w:tc>
        <w:tc>
          <w:tcPr>
            <w:tcW w:w="2551" w:type="dxa"/>
            <w:hideMark/>
          </w:tcPr>
          <w:p w14:paraId="18F96720" w14:textId="77777777" w:rsidR="00663841" w:rsidRPr="002B4B4C" w:rsidRDefault="00663841" w:rsidP="00EA49E7">
            <w:pPr>
              <w:ind w:left="360"/>
              <w:jc w:val="center"/>
              <w:rPr>
                <w:rFonts w:cs="B Lotus"/>
                <w:sz w:val="18"/>
                <w:szCs w:val="18"/>
              </w:rPr>
            </w:pPr>
            <w:r w:rsidRPr="002B4B4C">
              <w:rPr>
                <w:rFonts w:cs="B Lotus"/>
                <w:sz w:val="18"/>
                <w:szCs w:val="18"/>
                <w:rtl/>
              </w:rPr>
              <w:t>پزشک عمومی</w:t>
            </w:r>
          </w:p>
        </w:tc>
        <w:tc>
          <w:tcPr>
            <w:tcW w:w="1065" w:type="dxa"/>
            <w:hideMark/>
          </w:tcPr>
          <w:p w14:paraId="32F5EF92" w14:textId="77777777" w:rsidR="00663841" w:rsidRPr="002B4B4C" w:rsidRDefault="00663841" w:rsidP="00EA49E7">
            <w:pPr>
              <w:ind w:left="360"/>
              <w:rPr>
                <w:rFonts w:cs="B Lotus"/>
                <w:sz w:val="18"/>
                <w:szCs w:val="18"/>
              </w:rPr>
            </w:pPr>
            <w:r w:rsidRPr="002B4B4C">
              <w:rPr>
                <w:rFonts w:cs="B Lotus"/>
                <w:sz w:val="18"/>
                <w:szCs w:val="18"/>
                <w:rtl/>
              </w:rPr>
              <w:t>درمان</w:t>
            </w:r>
          </w:p>
        </w:tc>
        <w:tc>
          <w:tcPr>
            <w:tcW w:w="1008" w:type="dxa"/>
            <w:hideMark/>
          </w:tcPr>
          <w:p w14:paraId="1FF48FAE" w14:textId="77777777" w:rsidR="00663841" w:rsidRPr="002B4B4C" w:rsidRDefault="00663841" w:rsidP="00EA49E7">
            <w:pPr>
              <w:ind w:left="360"/>
              <w:rPr>
                <w:rFonts w:cs="B Lotus"/>
                <w:sz w:val="18"/>
                <w:szCs w:val="18"/>
              </w:rPr>
            </w:pPr>
            <w:r w:rsidRPr="002B4B4C">
              <w:rPr>
                <w:rFonts w:cs="B Lotus"/>
                <w:sz w:val="18"/>
                <w:szCs w:val="18"/>
                <w:rtl/>
              </w:rPr>
              <w:t>مرد</w:t>
            </w:r>
          </w:p>
        </w:tc>
        <w:tc>
          <w:tcPr>
            <w:tcW w:w="827" w:type="dxa"/>
            <w:hideMark/>
          </w:tcPr>
          <w:p w14:paraId="0438BF4F" w14:textId="77777777" w:rsidR="00663841" w:rsidRPr="002B4B4C" w:rsidRDefault="00663841" w:rsidP="00EA49E7">
            <w:pPr>
              <w:ind w:left="360"/>
              <w:rPr>
                <w:rFonts w:cs="B Lotus"/>
                <w:sz w:val="18"/>
                <w:szCs w:val="18"/>
              </w:rPr>
            </w:pPr>
            <w:r w:rsidRPr="002B4B4C">
              <w:rPr>
                <w:rFonts w:cs="B Lotus"/>
                <w:sz w:val="18"/>
                <w:szCs w:val="18"/>
                <w:rtl/>
                <w:lang w:bidi="fa-IR"/>
              </w:rPr>
              <w:t>۳</w:t>
            </w:r>
            <w:r w:rsidRPr="002B4B4C">
              <w:rPr>
                <w:rFonts w:cs="B Lotus" w:hint="cs"/>
                <w:sz w:val="18"/>
                <w:szCs w:val="18"/>
                <w:rtl/>
                <w:lang w:bidi="fa-IR"/>
              </w:rPr>
              <w:t>7</w:t>
            </w:r>
          </w:p>
        </w:tc>
        <w:tc>
          <w:tcPr>
            <w:tcW w:w="2262" w:type="dxa"/>
            <w:hideMark/>
          </w:tcPr>
          <w:p w14:paraId="100FFCEA" w14:textId="77777777" w:rsidR="00663841" w:rsidRPr="002B4B4C" w:rsidRDefault="00663841" w:rsidP="00EA49E7">
            <w:pPr>
              <w:ind w:left="360"/>
              <w:jc w:val="center"/>
              <w:rPr>
                <w:rFonts w:cs="B Lotus"/>
                <w:sz w:val="18"/>
                <w:szCs w:val="18"/>
              </w:rPr>
            </w:pPr>
            <w:r w:rsidRPr="002B4B4C">
              <w:rPr>
                <w:rFonts w:cs="B Lotus"/>
                <w:sz w:val="18"/>
                <w:szCs w:val="18"/>
                <w:rtl/>
              </w:rPr>
              <w:t>دکترای حرفه‌ای پزشکی</w:t>
            </w:r>
          </w:p>
        </w:tc>
        <w:tc>
          <w:tcPr>
            <w:tcW w:w="926" w:type="dxa"/>
            <w:hideMark/>
          </w:tcPr>
          <w:p w14:paraId="50664DDC" w14:textId="77777777" w:rsidR="00663841" w:rsidRPr="002B4B4C" w:rsidRDefault="00663841" w:rsidP="00EA49E7">
            <w:pPr>
              <w:ind w:left="360"/>
              <w:rPr>
                <w:rFonts w:cs="B Lotus"/>
                <w:sz w:val="18"/>
                <w:szCs w:val="18"/>
              </w:rPr>
            </w:pPr>
            <w:r w:rsidRPr="002B4B4C">
              <w:rPr>
                <w:rFonts w:cs="B Lotus"/>
                <w:sz w:val="18"/>
                <w:szCs w:val="18"/>
                <w:rtl/>
                <w:lang w:bidi="fa-IR"/>
              </w:rPr>
              <w:t>۸</w:t>
            </w:r>
          </w:p>
        </w:tc>
      </w:tr>
      <w:tr w:rsidR="002B4B4C" w:rsidRPr="002B4B4C" w14:paraId="309A1D19" w14:textId="77777777" w:rsidTr="00850140">
        <w:tc>
          <w:tcPr>
            <w:tcW w:w="871" w:type="dxa"/>
            <w:hideMark/>
          </w:tcPr>
          <w:p w14:paraId="6478D00F" w14:textId="77777777" w:rsidR="00663841" w:rsidRPr="002B4B4C" w:rsidRDefault="00663841" w:rsidP="00EA49E7">
            <w:pPr>
              <w:ind w:left="360"/>
              <w:rPr>
                <w:rFonts w:cs="B Lotus"/>
                <w:sz w:val="18"/>
                <w:szCs w:val="18"/>
              </w:rPr>
            </w:pPr>
            <w:r w:rsidRPr="002B4B4C">
              <w:rPr>
                <w:rFonts w:cs="B Lotus" w:hint="cs"/>
                <w:sz w:val="18"/>
                <w:szCs w:val="18"/>
                <w:rtl/>
                <w:lang w:bidi="fa-IR"/>
              </w:rPr>
              <w:t>02</w:t>
            </w:r>
          </w:p>
        </w:tc>
        <w:tc>
          <w:tcPr>
            <w:tcW w:w="2551" w:type="dxa"/>
            <w:hideMark/>
          </w:tcPr>
          <w:p w14:paraId="09D2B714" w14:textId="77777777" w:rsidR="00663841" w:rsidRPr="002B4B4C" w:rsidRDefault="00663841" w:rsidP="00EA49E7">
            <w:pPr>
              <w:ind w:left="360"/>
              <w:jc w:val="center"/>
              <w:rPr>
                <w:rFonts w:cs="B Lotus"/>
                <w:sz w:val="18"/>
                <w:szCs w:val="18"/>
              </w:rPr>
            </w:pPr>
            <w:r w:rsidRPr="002B4B4C">
              <w:rPr>
                <w:rFonts w:cs="B Lotus"/>
                <w:sz w:val="18"/>
                <w:szCs w:val="18"/>
                <w:rtl/>
              </w:rPr>
              <w:t>متخصص طب اورژانس</w:t>
            </w:r>
          </w:p>
        </w:tc>
        <w:tc>
          <w:tcPr>
            <w:tcW w:w="1065" w:type="dxa"/>
            <w:hideMark/>
          </w:tcPr>
          <w:p w14:paraId="73C635C1" w14:textId="77777777" w:rsidR="00663841" w:rsidRPr="002B4B4C" w:rsidRDefault="00663841" w:rsidP="00EA49E7">
            <w:pPr>
              <w:ind w:left="360"/>
              <w:rPr>
                <w:rFonts w:cs="B Lotus"/>
                <w:sz w:val="18"/>
                <w:szCs w:val="18"/>
              </w:rPr>
            </w:pPr>
            <w:r w:rsidRPr="002B4B4C">
              <w:rPr>
                <w:rFonts w:cs="B Lotus"/>
                <w:sz w:val="18"/>
                <w:szCs w:val="18"/>
                <w:rtl/>
              </w:rPr>
              <w:t>درمان</w:t>
            </w:r>
          </w:p>
        </w:tc>
        <w:tc>
          <w:tcPr>
            <w:tcW w:w="1008" w:type="dxa"/>
            <w:hideMark/>
          </w:tcPr>
          <w:p w14:paraId="160935DC" w14:textId="77777777" w:rsidR="00663841" w:rsidRPr="002B4B4C" w:rsidRDefault="00663841" w:rsidP="00EA49E7">
            <w:pPr>
              <w:ind w:left="360"/>
              <w:rPr>
                <w:rFonts w:cs="B Lotus"/>
                <w:sz w:val="18"/>
                <w:szCs w:val="18"/>
              </w:rPr>
            </w:pPr>
            <w:r w:rsidRPr="002B4B4C">
              <w:rPr>
                <w:rFonts w:cs="B Lotus"/>
                <w:sz w:val="18"/>
                <w:szCs w:val="18"/>
                <w:rtl/>
              </w:rPr>
              <w:t>مرد</w:t>
            </w:r>
          </w:p>
        </w:tc>
        <w:tc>
          <w:tcPr>
            <w:tcW w:w="827" w:type="dxa"/>
            <w:hideMark/>
          </w:tcPr>
          <w:p w14:paraId="7A63FF6D" w14:textId="77777777" w:rsidR="00663841" w:rsidRPr="002B4B4C" w:rsidRDefault="00663841" w:rsidP="00EA49E7">
            <w:pPr>
              <w:ind w:left="360"/>
              <w:rPr>
                <w:rFonts w:cs="B Lotus"/>
                <w:sz w:val="18"/>
                <w:szCs w:val="18"/>
              </w:rPr>
            </w:pPr>
            <w:r w:rsidRPr="002B4B4C">
              <w:rPr>
                <w:rFonts w:cs="B Lotus"/>
                <w:sz w:val="18"/>
                <w:szCs w:val="18"/>
                <w:rtl/>
                <w:lang w:bidi="fa-IR"/>
              </w:rPr>
              <w:t>۴</w:t>
            </w:r>
            <w:r w:rsidRPr="002B4B4C">
              <w:rPr>
                <w:rFonts w:cs="B Lotus" w:hint="cs"/>
                <w:sz w:val="18"/>
                <w:szCs w:val="18"/>
                <w:rtl/>
                <w:lang w:bidi="fa-IR"/>
              </w:rPr>
              <w:t>6</w:t>
            </w:r>
          </w:p>
        </w:tc>
        <w:tc>
          <w:tcPr>
            <w:tcW w:w="2262" w:type="dxa"/>
            <w:hideMark/>
          </w:tcPr>
          <w:p w14:paraId="694AF5E0" w14:textId="77777777" w:rsidR="00663841" w:rsidRPr="002B4B4C" w:rsidRDefault="00663841" w:rsidP="00EA49E7">
            <w:pPr>
              <w:ind w:left="360"/>
              <w:jc w:val="center"/>
              <w:rPr>
                <w:rFonts w:cs="B Lotus"/>
                <w:sz w:val="18"/>
                <w:szCs w:val="18"/>
              </w:rPr>
            </w:pPr>
            <w:r w:rsidRPr="002B4B4C">
              <w:rPr>
                <w:rFonts w:cs="B Lotus" w:hint="cs"/>
                <w:sz w:val="18"/>
                <w:szCs w:val="18"/>
                <w:rtl/>
              </w:rPr>
              <w:t xml:space="preserve">متخصص </w:t>
            </w:r>
            <w:r w:rsidRPr="002B4B4C">
              <w:rPr>
                <w:rFonts w:cs="B Lotus" w:hint="cs"/>
                <w:sz w:val="18"/>
                <w:szCs w:val="18"/>
                <w:rtl/>
                <w:lang w:bidi="fa-IR"/>
              </w:rPr>
              <w:t>طب</w:t>
            </w:r>
            <w:r w:rsidRPr="002B4B4C">
              <w:rPr>
                <w:rFonts w:cs="B Lotus"/>
                <w:sz w:val="18"/>
                <w:szCs w:val="18"/>
                <w:rtl/>
              </w:rPr>
              <w:t xml:space="preserve"> اورژانس</w:t>
            </w:r>
          </w:p>
        </w:tc>
        <w:tc>
          <w:tcPr>
            <w:tcW w:w="926" w:type="dxa"/>
            <w:hideMark/>
          </w:tcPr>
          <w:p w14:paraId="7BC7872F" w14:textId="77777777" w:rsidR="00663841" w:rsidRPr="002B4B4C" w:rsidRDefault="00663841" w:rsidP="00EA49E7">
            <w:pPr>
              <w:ind w:left="360"/>
              <w:rPr>
                <w:rFonts w:cs="B Lotus"/>
                <w:sz w:val="18"/>
                <w:szCs w:val="18"/>
              </w:rPr>
            </w:pPr>
            <w:r w:rsidRPr="002B4B4C">
              <w:rPr>
                <w:rFonts w:cs="B Lotus"/>
                <w:sz w:val="18"/>
                <w:szCs w:val="18"/>
                <w:rtl/>
                <w:lang w:bidi="fa-IR"/>
              </w:rPr>
              <w:t>۱۲</w:t>
            </w:r>
          </w:p>
        </w:tc>
      </w:tr>
      <w:tr w:rsidR="002B4B4C" w:rsidRPr="002B4B4C" w14:paraId="1F366FC5" w14:textId="77777777" w:rsidTr="00850140">
        <w:tc>
          <w:tcPr>
            <w:tcW w:w="871" w:type="dxa"/>
            <w:hideMark/>
          </w:tcPr>
          <w:p w14:paraId="235B07D9" w14:textId="77777777" w:rsidR="00663841" w:rsidRPr="002B4B4C" w:rsidRDefault="00663841" w:rsidP="00EA49E7">
            <w:pPr>
              <w:ind w:left="360"/>
              <w:rPr>
                <w:rFonts w:cs="B Lotus"/>
                <w:sz w:val="18"/>
                <w:szCs w:val="18"/>
              </w:rPr>
            </w:pPr>
            <w:r w:rsidRPr="002B4B4C">
              <w:rPr>
                <w:rFonts w:cs="B Lotus" w:hint="cs"/>
                <w:sz w:val="18"/>
                <w:szCs w:val="18"/>
                <w:rtl/>
                <w:lang w:bidi="fa-IR"/>
              </w:rPr>
              <w:t>03</w:t>
            </w:r>
          </w:p>
        </w:tc>
        <w:tc>
          <w:tcPr>
            <w:tcW w:w="2551" w:type="dxa"/>
            <w:hideMark/>
          </w:tcPr>
          <w:p w14:paraId="7648D969" w14:textId="77777777" w:rsidR="00663841" w:rsidRPr="002B4B4C" w:rsidRDefault="00663841" w:rsidP="00EA49E7">
            <w:pPr>
              <w:ind w:left="360"/>
              <w:jc w:val="center"/>
              <w:rPr>
                <w:rFonts w:cs="B Lotus"/>
                <w:sz w:val="18"/>
                <w:szCs w:val="18"/>
              </w:rPr>
            </w:pPr>
            <w:r w:rsidRPr="002B4B4C">
              <w:rPr>
                <w:rFonts w:cs="B Lotus" w:hint="cs"/>
                <w:sz w:val="18"/>
                <w:szCs w:val="18"/>
                <w:rtl/>
              </w:rPr>
              <w:t>دستیار بیهوشی</w:t>
            </w:r>
          </w:p>
        </w:tc>
        <w:tc>
          <w:tcPr>
            <w:tcW w:w="1065" w:type="dxa"/>
            <w:hideMark/>
          </w:tcPr>
          <w:p w14:paraId="63C97938" w14:textId="77777777" w:rsidR="00663841" w:rsidRPr="002B4B4C" w:rsidRDefault="00663841" w:rsidP="00EA49E7">
            <w:pPr>
              <w:ind w:left="360"/>
              <w:rPr>
                <w:rFonts w:cs="B Lotus"/>
                <w:sz w:val="18"/>
                <w:szCs w:val="18"/>
              </w:rPr>
            </w:pPr>
            <w:r w:rsidRPr="002B4B4C">
              <w:rPr>
                <w:rFonts w:cs="B Lotus"/>
                <w:sz w:val="18"/>
                <w:szCs w:val="18"/>
                <w:rtl/>
              </w:rPr>
              <w:t>درمان</w:t>
            </w:r>
          </w:p>
        </w:tc>
        <w:tc>
          <w:tcPr>
            <w:tcW w:w="1008" w:type="dxa"/>
            <w:hideMark/>
          </w:tcPr>
          <w:p w14:paraId="433C3EB9" w14:textId="77777777" w:rsidR="00663841" w:rsidRPr="002B4B4C" w:rsidRDefault="00663841" w:rsidP="00EA49E7">
            <w:pPr>
              <w:ind w:left="360"/>
              <w:rPr>
                <w:rFonts w:cs="B Lotus"/>
                <w:sz w:val="18"/>
                <w:szCs w:val="18"/>
              </w:rPr>
            </w:pPr>
            <w:r w:rsidRPr="002B4B4C">
              <w:rPr>
                <w:rFonts w:cs="B Lotus"/>
                <w:sz w:val="18"/>
                <w:szCs w:val="18"/>
                <w:rtl/>
              </w:rPr>
              <w:t>مرد</w:t>
            </w:r>
          </w:p>
        </w:tc>
        <w:tc>
          <w:tcPr>
            <w:tcW w:w="827" w:type="dxa"/>
            <w:hideMark/>
          </w:tcPr>
          <w:p w14:paraId="793F0FD4" w14:textId="77777777" w:rsidR="00663841" w:rsidRPr="002B4B4C" w:rsidRDefault="00663841" w:rsidP="00EA49E7">
            <w:pPr>
              <w:ind w:left="360"/>
              <w:rPr>
                <w:rFonts w:cs="B Lotus"/>
                <w:sz w:val="18"/>
                <w:szCs w:val="18"/>
              </w:rPr>
            </w:pPr>
            <w:r w:rsidRPr="002B4B4C">
              <w:rPr>
                <w:rFonts w:cs="B Lotus" w:hint="cs"/>
                <w:sz w:val="18"/>
                <w:szCs w:val="18"/>
                <w:rtl/>
                <w:lang w:bidi="fa-IR"/>
              </w:rPr>
              <w:t>39</w:t>
            </w:r>
          </w:p>
        </w:tc>
        <w:tc>
          <w:tcPr>
            <w:tcW w:w="2262" w:type="dxa"/>
            <w:hideMark/>
          </w:tcPr>
          <w:p w14:paraId="034F22F1" w14:textId="77777777" w:rsidR="00663841" w:rsidRPr="002B4B4C" w:rsidRDefault="00663841" w:rsidP="00EA49E7">
            <w:pPr>
              <w:ind w:left="360"/>
              <w:jc w:val="center"/>
              <w:rPr>
                <w:rFonts w:cs="B Lotus"/>
                <w:sz w:val="18"/>
                <w:szCs w:val="18"/>
              </w:rPr>
            </w:pPr>
            <w:r w:rsidRPr="002B4B4C">
              <w:rPr>
                <w:rFonts w:cs="B Lotus" w:hint="cs"/>
                <w:sz w:val="18"/>
                <w:szCs w:val="18"/>
                <w:rtl/>
              </w:rPr>
              <w:t>رزیدنت سال سوم بیهوشی</w:t>
            </w:r>
          </w:p>
        </w:tc>
        <w:tc>
          <w:tcPr>
            <w:tcW w:w="926" w:type="dxa"/>
            <w:hideMark/>
          </w:tcPr>
          <w:p w14:paraId="0DFC32D3" w14:textId="77777777" w:rsidR="00663841" w:rsidRPr="002B4B4C" w:rsidRDefault="00663841" w:rsidP="00EA49E7">
            <w:pPr>
              <w:ind w:left="360"/>
              <w:rPr>
                <w:rFonts w:cs="B Lotus"/>
                <w:sz w:val="18"/>
                <w:szCs w:val="18"/>
              </w:rPr>
            </w:pPr>
            <w:r w:rsidRPr="002B4B4C">
              <w:rPr>
                <w:rFonts w:cs="B Lotus" w:hint="cs"/>
                <w:sz w:val="18"/>
                <w:szCs w:val="18"/>
                <w:rtl/>
              </w:rPr>
              <w:t>7</w:t>
            </w:r>
          </w:p>
        </w:tc>
      </w:tr>
      <w:tr w:rsidR="002B4B4C" w:rsidRPr="002B4B4C" w14:paraId="01BC4023" w14:textId="77777777" w:rsidTr="00850140">
        <w:tc>
          <w:tcPr>
            <w:tcW w:w="871" w:type="dxa"/>
            <w:hideMark/>
          </w:tcPr>
          <w:p w14:paraId="066A9C01" w14:textId="77777777" w:rsidR="00663841" w:rsidRPr="002B4B4C" w:rsidRDefault="00663841" w:rsidP="00EA49E7">
            <w:pPr>
              <w:ind w:left="360"/>
              <w:rPr>
                <w:rFonts w:cs="B Lotus"/>
                <w:sz w:val="18"/>
                <w:szCs w:val="18"/>
              </w:rPr>
            </w:pPr>
            <w:r w:rsidRPr="002B4B4C">
              <w:rPr>
                <w:rFonts w:cs="B Lotus" w:hint="cs"/>
                <w:sz w:val="18"/>
                <w:szCs w:val="18"/>
                <w:rtl/>
                <w:lang w:bidi="fa-IR"/>
              </w:rPr>
              <w:t>04</w:t>
            </w:r>
          </w:p>
        </w:tc>
        <w:tc>
          <w:tcPr>
            <w:tcW w:w="2551" w:type="dxa"/>
            <w:hideMark/>
          </w:tcPr>
          <w:p w14:paraId="42EF981F" w14:textId="77777777" w:rsidR="00663841" w:rsidRPr="002B4B4C" w:rsidRDefault="00663841" w:rsidP="00EA49E7">
            <w:pPr>
              <w:ind w:left="360"/>
              <w:jc w:val="center"/>
              <w:rPr>
                <w:rFonts w:cs="B Lotus"/>
                <w:sz w:val="18"/>
                <w:szCs w:val="18"/>
              </w:rPr>
            </w:pPr>
            <w:r w:rsidRPr="002B4B4C">
              <w:rPr>
                <w:rFonts w:cs="B Lotus"/>
                <w:sz w:val="18"/>
                <w:szCs w:val="18"/>
                <w:rtl/>
              </w:rPr>
              <w:t>پرستار بخش روان‌پزشکی</w:t>
            </w:r>
          </w:p>
        </w:tc>
        <w:tc>
          <w:tcPr>
            <w:tcW w:w="1065" w:type="dxa"/>
            <w:hideMark/>
          </w:tcPr>
          <w:p w14:paraId="7CABBB38" w14:textId="77777777" w:rsidR="00663841" w:rsidRPr="002B4B4C" w:rsidRDefault="00663841" w:rsidP="00EA49E7">
            <w:pPr>
              <w:ind w:left="360"/>
              <w:rPr>
                <w:rFonts w:cs="B Lotus"/>
                <w:sz w:val="18"/>
                <w:szCs w:val="18"/>
              </w:rPr>
            </w:pPr>
            <w:r w:rsidRPr="002B4B4C">
              <w:rPr>
                <w:rFonts w:cs="B Lotus"/>
                <w:sz w:val="18"/>
                <w:szCs w:val="18"/>
                <w:rtl/>
              </w:rPr>
              <w:t>درمان</w:t>
            </w:r>
          </w:p>
        </w:tc>
        <w:tc>
          <w:tcPr>
            <w:tcW w:w="1008" w:type="dxa"/>
            <w:hideMark/>
          </w:tcPr>
          <w:p w14:paraId="633A4B01" w14:textId="77777777" w:rsidR="00663841" w:rsidRPr="002B4B4C" w:rsidRDefault="00663841" w:rsidP="00EA49E7">
            <w:pPr>
              <w:ind w:left="360"/>
              <w:rPr>
                <w:rFonts w:cs="B Lotus"/>
                <w:sz w:val="18"/>
                <w:szCs w:val="18"/>
              </w:rPr>
            </w:pPr>
            <w:r w:rsidRPr="002B4B4C">
              <w:rPr>
                <w:rFonts w:cs="B Lotus"/>
                <w:sz w:val="18"/>
                <w:szCs w:val="18"/>
                <w:rtl/>
              </w:rPr>
              <w:t>زن</w:t>
            </w:r>
          </w:p>
        </w:tc>
        <w:tc>
          <w:tcPr>
            <w:tcW w:w="827" w:type="dxa"/>
            <w:hideMark/>
          </w:tcPr>
          <w:p w14:paraId="4E5C4259" w14:textId="77777777" w:rsidR="00663841" w:rsidRPr="002B4B4C" w:rsidRDefault="00663841" w:rsidP="00EA49E7">
            <w:pPr>
              <w:ind w:left="360"/>
              <w:rPr>
                <w:rFonts w:cs="B Lotus"/>
                <w:sz w:val="18"/>
                <w:szCs w:val="18"/>
              </w:rPr>
            </w:pPr>
            <w:r w:rsidRPr="002B4B4C">
              <w:rPr>
                <w:rFonts w:cs="B Lotus"/>
                <w:sz w:val="18"/>
                <w:szCs w:val="18"/>
                <w:rtl/>
                <w:lang w:bidi="fa-IR"/>
              </w:rPr>
              <w:t>۳۸</w:t>
            </w:r>
          </w:p>
        </w:tc>
        <w:tc>
          <w:tcPr>
            <w:tcW w:w="2262" w:type="dxa"/>
            <w:hideMark/>
          </w:tcPr>
          <w:p w14:paraId="446A3A21" w14:textId="77777777" w:rsidR="00663841" w:rsidRPr="002B4B4C" w:rsidRDefault="00663841" w:rsidP="00EA49E7">
            <w:pPr>
              <w:ind w:left="360"/>
              <w:jc w:val="center"/>
              <w:rPr>
                <w:rFonts w:cs="B Lotus"/>
                <w:sz w:val="18"/>
                <w:szCs w:val="18"/>
              </w:rPr>
            </w:pPr>
            <w:r w:rsidRPr="002B4B4C">
              <w:rPr>
                <w:rFonts w:cs="B Lotus"/>
                <w:sz w:val="18"/>
                <w:szCs w:val="18"/>
                <w:rtl/>
              </w:rPr>
              <w:t>کارشناسی پرستاری</w:t>
            </w:r>
          </w:p>
        </w:tc>
        <w:tc>
          <w:tcPr>
            <w:tcW w:w="926" w:type="dxa"/>
            <w:hideMark/>
          </w:tcPr>
          <w:p w14:paraId="3A44F01C" w14:textId="77777777" w:rsidR="00663841" w:rsidRPr="002B4B4C" w:rsidRDefault="00663841" w:rsidP="00EA49E7">
            <w:pPr>
              <w:ind w:left="360"/>
              <w:rPr>
                <w:rFonts w:cs="B Lotus"/>
                <w:sz w:val="18"/>
                <w:szCs w:val="18"/>
              </w:rPr>
            </w:pPr>
            <w:r w:rsidRPr="002B4B4C">
              <w:rPr>
                <w:rFonts w:cs="B Lotus"/>
                <w:sz w:val="18"/>
                <w:szCs w:val="18"/>
                <w:rtl/>
                <w:lang w:bidi="fa-IR"/>
              </w:rPr>
              <w:t>۱۴</w:t>
            </w:r>
          </w:p>
        </w:tc>
      </w:tr>
      <w:tr w:rsidR="002B4B4C" w:rsidRPr="002B4B4C" w14:paraId="226AE195" w14:textId="77777777" w:rsidTr="00850140">
        <w:tc>
          <w:tcPr>
            <w:tcW w:w="871" w:type="dxa"/>
            <w:hideMark/>
          </w:tcPr>
          <w:p w14:paraId="2DF529A6" w14:textId="77777777" w:rsidR="00663841" w:rsidRPr="002B4B4C" w:rsidRDefault="00663841" w:rsidP="00EA49E7">
            <w:pPr>
              <w:ind w:left="360"/>
              <w:rPr>
                <w:rFonts w:cs="B Lotus"/>
                <w:sz w:val="18"/>
                <w:szCs w:val="18"/>
              </w:rPr>
            </w:pPr>
            <w:r w:rsidRPr="002B4B4C">
              <w:rPr>
                <w:rFonts w:cs="B Lotus" w:hint="cs"/>
                <w:sz w:val="18"/>
                <w:szCs w:val="18"/>
                <w:rtl/>
                <w:lang w:bidi="fa-IR"/>
              </w:rPr>
              <w:t>05</w:t>
            </w:r>
          </w:p>
        </w:tc>
        <w:tc>
          <w:tcPr>
            <w:tcW w:w="2551" w:type="dxa"/>
            <w:hideMark/>
          </w:tcPr>
          <w:p w14:paraId="314BA238" w14:textId="77777777" w:rsidR="00663841" w:rsidRPr="002B4B4C" w:rsidRDefault="00663841" w:rsidP="00EA49E7">
            <w:pPr>
              <w:ind w:left="360"/>
              <w:jc w:val="center"/>
              <w:rPr>
                <w:rFonts w:cs="B Lotus"/>
                <w:sz w:val="18"/>
                <w:szCs w:val="18"/>
              </w:rPr>
            </w:pPr>
            <w:r w:rsidRPr="002B4B4C">
              <w:rPr>
                <w:rFonts w:cs="B Lotus"/>
                <w:sz w:val="18"/>
                <w:szCs w:val="18"/>
                <w:rtl/>
              </w:rPr>
              <w:t>پرستار بخش مراقبت ویژه</w:t>
            </w:r>
            <w:r w:rsidRPr="002B4B4C">
              <w:rPr>
                <w:rFonts w:cs="B Lotus"/>
                <w:sz w:val="18"/>
                <w:szCs w:val="18"/>
              </w:rPr>
              <w:t xml:space="preserve"> ICU</w:t>
            </w:r>
          </w:p>
        </w:tc>
        <w:tc>
          <w:tcPr>
            <w:tcW w:w="1065" w:type="dxa"/>
            <w:hideMark/>
          </w:tcPr>
          <w:p w14:paraId="3D9B11D0" w14:textId="77777777" w:rsidR="00663841" w:rsidRPr="002B4B4C" w:rsidRDefault="00663841" w:rsidP="00EA49E7">
            <w:pPr>
              <w:ind w:left="360"/>
              <w:rPr>
                <w:rFonts w:cs="B Lotus"/>
                <w:sz w:val="18"/>
                <w:szCs w:val="18"/>
              </w:rPr>
            </w:pPr>
            <w:r w:rsidRPr="002B4B4C">
              <w:rPr>
                <w:rFonts w:cs="B Lotus"/>
                <w:sz w:val="18"/>
                <w:szCs w:val="18"/>
                <w:rtl/>
              </w:rPr>
              <w:t>درمان</w:t>
            </w:r>
          </w:p>
        </w:tc>
        <w:tc>
          <w:tcPr>
            <w:tcW w:w="1008" w:type="dxa"/>
            <w:hideMark/>
          </w:tcPr>
          <w:p w14:paraId="01073FBE" w14:textId="77777777" w:rsidR="00663841" w:rsidRPr="002B4B4C" w:rsidRDefault="00663841" w:rsidP="00EA49E7">
            <w:pPr>
              <w:ind w:left="360"/>
              <w:rPr>
                <w:rFonts w:cs="B Lotus"/>
                <w:sz w:val="18"/>
                <w:szCs w:val="18"/>
              </w:rPr>
            </w:pPr>
            <w:r w:rsidRPr="002B4B4C">
              <w:rPr>
                <w:rFonts w:cs="B Lotus"/>
                <w:sz w:val="18"/>
                <w:szCs w:val="18"/>
                <w:rtl/>
              </w:rPr>
              <w:t>زن</w:t>
            </w:r>
          </w:p>
        </w:tc>
        <w:tc>
          <w:tcPr>
            <w:tcW w:w="827" w:type="dxa"/>
            <w:hideMark/>
          </w:tcPr>
          <w:p w14:paraId="0E251413" w14:textId="77777777" w:rsidR="00663841" w:rsidRPr="002B4B4C" w:rsidRDefault="00663841" w:rsidP="00EA49E7">
            <w:pPr>
              <w:ind w:left="360"/>
              <w:rPr>
                <w:rFonts w:cs="B Lotus"/>
                <w:sz w:val="18"/>
                <w:szCs w:val="18"/>
              </w:rPr>
            </w:pPr>
            <w:r w:rsidRPr="002B4B4C">
              <w:rPr>
                <w:rFonts w:cs="B Lotus"/>
                <w:sz w:val="18"/>
                <w:szCs w:val="18"/>
                <w:rtl/>
                <w:lang w:bidi="fa-IR"/>
              </w:rPr>
              <w:t>۳۲</w:t>
            </w:r>
          </w:p>
        </w:tc>
        <w:tc>
          <w:tcPr>
            <w:tcW w:w="2262" w:type="dxa"/>
            <w:hideMark/>
          </w:tcPr>
          <w:p w14:paraId="3F7FCB49" w14:textId="77777777" w:rsidR="00663841" w:rsidRPr="002B4B4C" w:rsidRDefault="00663841" w:rsidP="00EA49E7">
            <w:pPr>
              <w:ind w:left="360"/>
              <w:jc w:val="center"/>
              <w:rPr>
                <w:rFonts w:cs="B Lotus"/>
                <w:sz w:val="18"/>
                <w:szCs w:val="18"/>
              </w:rPr>
            </w:pPr>
            <w:r w:rsidRPr="002B4B4C">
              <w:rPr>
                <w:rFonts w:cs="B Lotus"/>
                <w:sz w:val="18"/>
                <w:szCs w:val="18"/>
                <w:rtl/>
              </w:rPr>
              <w:t>کارشناسی پرستاری</w:t>
            </w:r>
          </w:p>
        </w:tc>
        <w:tc>
          <w:tcPr>
            <w:tcW w:w="926" w:type="dxa"/>
            <w:hideMark/>
          </w:tcPr>
          <w:p w14:paraId="24A67F35" w14:textId="77777777" w:rsidR="00663841" w:rsidRPr="002B4B4C" w:rsidRDefault="00663841" w:rsidP="00EA49E7">
            <w:pPr>
              <w:ind w:left="360"/>
              <w:rPr>
                <w:rFonts w:cs="B Lotus"/>
                <w:sz w:val="18"/>
                <w:szCs w:val="18"/>
              </w:rPr>
            </w:pPr>
            <w:r w:rsidRPr="002B4B4C">
              <w:rPr>
                <w:rFonts w:cs="B Lotus"/>
                <w:sz w:val="18"/>
                <w:szCs w:val="18"/>
                <w:rtl/>
                <w:lang w:bidi="fa-IR"/>
              </w:rPr>
              <w:t>۹</w:t>
            </w:r>
          </w:p>
        </w:tc>
      </w:tr>
      <w:tr w:rsidR="002B4B4C" w:rsidRPr="002B4B4C" w14:paraId="09E70A3F" w14:textId="77777777" w:rsidTr="00850140">
        <w:tc>
          <w:tcPr>
            <w:tcW w:w="871" w:type="dxa"/>
            <w:hideMark/>
          </w:tcPr>
          <w:p w14:paraId="795CD5FC" w14:textId="77777777" w:rsidR="00663841" w:rsidRPr="002B4B4C" w:rsidRDefault="00663841" w:rsidP="00EA49E7">
            <w:pPr>
              <w:ind w:left="360"/>
              <w:rPr>
                <w:rFonts w:cs="B Lotus"/>
                <w:sz w:val="18"/>
                <w:szCs w:val="18"/>
              </w:rPr>
            </w:pPr>
            <w:r w:rsidRPr="002B4B4C">
              <w:rPr>
                <w:rFonts w:cs="B Lotus" w:hint="cs"/>
                <w:sz w:val="18"/>
                <w:szCs w:val="18"/>
                <w:rtl/>
                <w:lang w:bidi="fa-IR"/>
              </w:rPr>
              <w:t>06</w:t>
            </w:r>
          </w:p>
        </w:tc>
        <w:tc>
          <w:tcPr>
            <w:tcW w:w="2551" w:type="dxa"/>
            <w:hideMark/>
          </w:tcPr>
          <w:p w14:paraId="798A21F9" w14:textId="77777777" w:rsidR="00663841" w:rsidRPr="002B4B4C" w:rsidRDefault="00663841" w:rsidP="00EA49E7">
            <w:pPr>
              <w:ind w:left="360"/>
              <w:jc w:val="center"/>
              <w:rPr>
                <w:rFonts w:cs="B Lotus"/>
                <w:sz w:val="18"/>
                <w:szCs w:val="18"/>
              </w:rPr>
            </w:pPr>
            <w:r w:rsidRPr="002B4B4C">
              <w:rPr>
                <w:rFonts w:cs="B Lotus" w:hint="cs"/>
                <w:sz w:val="18"/>
                <w:szCs w:val="18"/>
                <w:rtl/>
              </w:rPr>
              <w:t>کمک جراح</w:t>
            </w:r>
          </w:p>
        </w:tc>
        <w:tc>
          <w:tcPr>
            <w:tcW w:w="1065" w:type="dxa"/>
            <w:hideMark/>
          </w:tcPr>
          <w:p w14:paraId="4346505B" w14:textId="77777777" w:rsidR="00663841" w:rsidRPr="002B4B4C" w:rsidRDefault="00663841" w:rsidP="00EA49E7">
            <w:pPr>
              <w:ind w:left="360"/>
              <w:rPr>
                <w:rFonts w:cs="B Lotus"/>
                <w:sz w:val="18"/>
                <w:szCs w:val="18"/>
              </w:rPr>
            </w:pPr>
            <w:r w:rsidRPr="002B4B4C">
              <w:rPr>
                <w:rFonts w:cs="B Lotus"/>
                <w:sz w:val="18"/>
                <w:szCs w:val="18"/>
                <w:rtl/>
              </w:rPr>
              <w:t>درمان</w:t>
            </w:r>
          </w:p>
        </w:tc>
        <w:tc>
          <w:tcPr>
            <w:tcW w:w="1008" w:type="dxa"/>
            <w:hideMark/>
          </w:tcPr>
          <w:p w14:paraId="7B85997B" w14:textId="77777777" w:rsidR="00663841" w:rsidRPr="002B4B4C" w:rsidRDefault="00663841" w:rsidP="00EA49E7">
            <w:pPr>
              <w:ind w:left="360"/>
              <w:rPr>
                <w:rFonts w:cs="B Lotus"/>
                <w:sz w:val="18"/>
                <w:szCs w:val="18"/>
              </w:rPr>
            </w:pPr>
            <w:r w:rsidRPr="002B4B4C">
              <w:rPr>
                <w:rFonts w:cs="B Lotus"/>
                <w:sz w:val="18"/>
                <w:szCs w:val="18"/>
                <w:rtl/>
              </w:rPr>
              <w:t>زن</w:t>
            </w:r>
          </w:p>
        </w:tc>
        <w:tc>
          <w:tcPr>
            <w:tcW w:w="827" w:type="dxa"/>
            <w:hideMark/>
          </w:tcPr>
          <w:p w14:paraId="4F5E0F80" w14:textId="77777777" w:rsidR="00663841" w:rsidRPr="002B4B4C" w:rsidRDefault="00663841" w:rsidP="00EA49E7">
            <w:pPr>
              <w:ind w:left="360"/>
              <w:rPr>
                <w:rFonts w:cs="B Lotus"/>
                <w:sz w:val="18"/>
                <w:szCs w:val="18"/>
              </w:rPr>
            </w:pPr>
            <w:r w:rsidRPr="002B4B4C">
              <w:rPr>
                <w:rFonts w:cs="B Lotus"/>
                <w:sz w:val="18"/>
                <w:szCs w:val="18"/>
                <w:rtl/>
                <w:lang w:bidi="fa-IR"/>
              </w:rPr>
              <w:t>۳۶</w:t>
            </w:r>
          </w:p>
        </w:tc>
        <w:tc>
          <w:tcPr>
            <w:tcW w:w="2262" w:type="dxa"/>
            <w:hideMark/>
          </w:tcPr>
          <w:p w14:paraId="6685793D" w14:textId="77777777" w:rsidR="00663841" w:rsidRPr="002B4B4C" w:rsidRDefault="00663841" w:rsidP="00EA49E7">
            <w:pPr>
              <w:ind w:left="360"/>
              <w:jc w:val="center"/>
              <w:rPr>
                <w:rFonts w:cs="B Lotus"/>
                <w:sz w:val="18"/>
                <w:szCs w:val="18"/>
              </w:rPr>
            </w:pPr>
            <w:r w:rsidRPr="002B4B4C">
              <w:rPr>
                <w:rFonts w:cs="B Lotus"/>
                <w:sz w:val="18"/>
                <w:szCs w:val="18"/>
                <w:rtl/>
              </w:rPr>
              <w:t>کارشناسی اتاق عمل</w:t>
            </w:r>
          </w:p>
        </w:tc>
        <w:tc>
          <w:tcPr>
            <w:tcW w:w="926" w:type="dxa"/>
            <w:hideMark/>
          </w:tcPr>
          <w:p w14:paraId="29890DE6" w14:textId="77777777" w:rsidR="00663841" w:rsidRPr="002B4B4C" w:rsidRDefault="00663841" w:rsidP="00EA49E7">
            <w:pPr>
              <w:ind w:left="360"/>
              <w:rPr>
                <w:rFonts w:cs="B Lotus"/>
                <w:sz w:val="18"/>
                <w:szCs w:val="18"/>
              </w:rPr>
            </w:pPr>
            <w:r w:rsidRPr="002B4B4C">
              <w:rPr>
                <w:rFonts w:cs="B Lotus"/>
                <w:sz w:val="18"/>
                <w:szCs w:val="18"/>
                <w:rtl/>
                <w:lang w:bidi="fa-IR"/>
              </w:rPr>
              <w:t>۱۱</w:t>
            </w:r>
          </w:p>
        </w:tc>
      </w:tr>
      <w:tr w:rsidR="002B4B4C" w:rsidRPr="002B4B4C" w14:paraId="08E6FD42" w14:textId="77777777" w:rsidTr="00850140">
        <w:tc>
          <w:tcPr>
            <w:tcW w:w="871" w:type="dxa"/>
            <w:hideMark/>
          </w:tcPr>
          <w:p w14:paraId="7F80D69E" w14:textId="77777777" w:rsidR="00663841" w:rsidRPr="002B4B4C" w:rsidRDefault="00663841" w:rsidP="00EA49E7">
            <w:pPr>
              <w:ind w:left="360"/>
              <w:rPr>
                <w:rFonts w:cs="B Lotus"/>
                <w:sz w:val="18"/>
                <w:szCs w:val="18"/>
              </w:rPr>
            </w:pPr>
            <w:r w:rsidRPr="002B4B4C">
              <w:rPr>
                <w:rFonts w:cs="B Lotus" w:hint="cs"/>
                <w:sz w:val="18"/>
                <w:szCs w:val="18"/>
                <w:rtl/>
                <w:lang w:bidi="fa-IR"/>
              </w:rPr>
              <w:t>07</w:t>
            </w:r>
          </w:p>
        </w:tc>
        <w:tc>
          <w:tcPr>
            <w:tcW w:w="2551" w:type="dxa"/>
            <w:hideMark/>
          </w:tcPr>
          <w:p w14:paraId="0CB67366" w14:textId="77777777" w:rsidR="00663841" w:rsidRPr="002B4B4C" w:rsidRDefault="00663841" w:rsidP="00EA49E7">
            <w:pPr>
              <w:ind w:left="360"/>
              <w:jc w:val="center"/>
              <w:rPr>
                <w:rFonts w:cs="B Lotus"/>
                <w:sz w:val="18"/>
                <w:szCs w:val="18"/>
              </w:rPr>
            </w:pPr>
            <w:r w:rsidRPr="002B4B4C">
              <w:rPr>
                <w:rFonts w:cs="B Lotus"/>
                <w:sz w:val="18"/>
                <w:szCs w:val="18"/>
                <w:rtl/>
              </w:rPr>
              <w:t xml:space="preserve">کارشناس </w:t>
            </w:r>
            <w:r w:rsidRPr="002B4B4C">
              <w:rPr>
                <w:rFonts w:cs="B Lotus" w:hint="cs"/>
                <w:sz w:val="18"/>
                <w:szCs w:val="18"/>
                <w:rtl/>
              </w:rPr>
              <w:t>تصویربرداری</w:t>
            </w:r>
          </w:p>
        </w:tc>
        <w:tc>
          <w:tcPr>
            <w:tcW w:w="1065" w:type="dxa"/>
            <w:hideMark/>
          </w:tcPr>
          <w:p w14:paraId="4E75B73E" w14:textId="77777777" w:rsidR="00663841" w:rsidRPr="002B4B4C" w:rsidRDefault="00663841" w:rsidP="00EA49E7">
            <w:pPr>
              <w:ind w:left="360"/>
              <w:rPr>
                <w:rFonts w:cs="B Lotus"/>
                <w:sz w:val="18"/>
                <w:szCs w:val="18"/>
              </w:rPr>
            </w:pPr>
            <w:r w:rsidRPr="002B4B4C">
              <w:rPr>
                <w:rFonts w:cs="B Lotus"/>
                <w:sz w:val="18"/>
                <w:szCs w:val="18"/>
                <w:rtl/>
              </w:rPr>
              <w:t>درمان</w:t>
            </w:r>
          </w:p>
        </w:tc>
        <w:tc>
          <w:tcPr>
            <w:tcW w:w="1008" w:type="dxa"/>
            <w:hideMark/>
          </w:tcPr>
          <w:p w14:paraId="15039F4A" w14:textId="77777777" w:rsidR="00663841" w:rsidRPr="002B4B4C" w:rsidRDefault="00663841" w:rsidP="00EA49E7">
            <w:pPr>
              <w:ind w:left="360"/>
              <w:rPr>
                <w:rFonts w:cs="B Lotus"/>
                <w:sz w:val="18"/>
                <w:szCs w:val="18"/>
              </w:rPr>
            </w:pPr>
            <w:r w:rsidRPr="002B4B4C">
              <w:rPr>
                <w:rFonts w:cs="B Lotus" w:hint="cs"/>
                <w:sz w:val="18"/>
                <w:szCs w:val="18"/>
                <w:rtl/>
              </w:rPr>
              <w:t>زن</w:t>
            </w:r>
          </w:p>
        </w:tc>
        <w:tc>
          <w:tcPr>
            <w:tcW w:w="827" w:type="dxa"/>
            <w:hideMark/>
          </w:tcPr>
          <w:p w14:paraId="4702A496" w14:textId="77777777" w:rsidR="00663841" w:rsidRPr="002B4B4C" w:rsidRDefault="00663841" w:rsidP="00EA49E7">
            <w:pPr>
              <w:ind w:left="360"/>
              <w:rPr>
                <w:rFonts w:cs="B Lotus"/>
                <w:sz w:val="18"/>
                <w:szCs w:val="18"/>
              </w:rPr>
            </w:pPr>
            <w:r w:rsidRPr="002B4B4C">
              <w:rPr>
                <w:rFonts w:cs="B Lotus"/>
                <w:sz w:val="18"/>
                <w:szCs w:val="18"/>
                <w:rtl/>
                <w:lang w:bidi="fa-IR"/>
              </w:rPr>
              <w:t>۴۰</w:t>
            </w:r>
          </w:p>
        </w:tc>
        <w:tc>
          <w:tcPr>
            <w:tcW w:w="2262" w:type="dxa"/>
            <w:hideMark/>
          </w:tcPr>
          <w:p w14:paraId="4B70EC01" w14:textId="77777777" w:rsidR="00663841" w:rsidRPr="002B4B4C" w:rsidRDefault="00663841" w:rsidP="00EA49E7">
            <w:pPr>
              <w:ind w:left="360"/>
              <w:jc w:val="center"/>
              <w:rPr>
                <w:rFonts w:cs="B Lotus"/>
                <w:sz w:val="18"/>
                <w:szCs w:val="18"/>
              </w:rPr>
            </w:pPr>
            <w:r w:rsidRPr="002B4B4C">
              <w:rPr>
                <w:rFonts w:cs="B Lotus"/>
                <w:sz w:val="18"/>
                <w:szCs w:val="18"/>
                <w:rtl/>
              </w:rPr>
              <w:t>کارشناسی رادیولوژی</w:t>
            </w:r>
          </w:p>
        </w:tc>
        <w:tc>
          <w:tcPr>
            <w:tcW w:w="926" w:type="dxa"/>
            <w:hideMark/>
          </w:tcPr>
          <w:p w14:paraId="461AB037" w14:textId="77777777" w:rsidR="00663841" w:rsidRPr="002B4B4C" w:rsidRDefault="00663841" w:rsidP="00EA49E7">
            <w:pPr>
              <w:ind w:left="360"/>
              <w:rPr>
                <w:rFonts w:cs="B Lotus"/>
                <w:sz w:val="18"/>
                <w:szCs w:val="18"/>
              </w:rPr>
            </w:pPr>
            <w:r w:rsidRPr="002B4B4C">
              <w:rPr>
                <w:rFonts w:cs="B Lotus"/>
                <w:sz w:val="18"/>
                <w:szCs w:val="18"/>
                <w:rtl/>
                <w:lang w:bidi="fa-IR"/>
              </w:rPr>
              <w:t>۱۵</w:t>
            </w:r>
          </w:p>
        </w:tc>
      </w:tr>
      <w:tr w:rsidR="002B4B4C" w:rsidRPr="002B4B4C" w14:paraId="375FEE68" w14:textId="77777777" w:rsidTr="00850140">
        <w:tc>
          <w:tcPr>
            <w:tcW w:w="871" w:type="dxa"/>
            <w:hideMark/>
          </w:tcPr>
          <w:p w14:paraId="208E8733" w14:textId="77777777" w:rsidR="00663841" w:rsidRPr="002B4B4C" w:rsidRDefault="00663841" w:rsidP="00EA49E7">
            <w:pPr>
              <w:ind w:left="360"/>
              <w:rPr>
                <w:rFonts w:cs="B Lotus"/>
                <w:sz w:val="18"/>
                <w:szCs w:val="18"/>
              </w:rPr>
            </w:pPr>
            <w:r w:rsidRPr="002B4B4C">
              <w:rPr>
                <w:rFonts w:cs="B Lotus" w:hint="cs"/>
                <w:sz w:val="18"/>
                <w:szCs w:val="18"/>
                <w:rtl/>
                <w:lang w:bidi="fa-IR"/>
              </w:rPr>
              <w:t>08</w:t>
            </w:r>
          </w:p>
        </w:tc>
        <w:tc>
          <w:tcPr>
            <w:tcW w:w="2551" w:type="dxa"/>
            <w:hideMark/>
          </w:tcPr>
          <w:p w14:paraId="16E5682D" w14:textId="77777777" w:rsidR="00663841" w:rsidRPr="002B4B4C" w:rsidRDefault="00663841" w:rsidP="00EA49E7">
            <w:pPr>
              <w:ind w:left="360"/>
              <w:jc w:val="center"/>
              <w:rPr>
                <w:rFonts w:cs="B Lotus"/>
                <w:sz w:val="18"/>
                <w:szCs w:val="18"/>
              </w:rPr>
            </w:pPr>
            <w:r w:rsidRPr="002B4B4C">
              <w:rPr>
                <w:rFonts w:cs="B Lotus"/>
                <w:sz w:val="18"/>
                <w:szCs w:val="18"/>
                <w:rtl/>
              </w:rPr>
              <w:t>کارشناس آزمایشگاه</w:t>
            </w:r>
          </w:p>
        </w:tc>
        <w:tc>
          <w:tcPr>
            <w:tcW w:w="1065" w:type="dxa"/>
            <w:hideMark/>
          </w:tcPr>
          <w:p w14:paraId="79DA461C" w14:textId="77777777" w:rsidR="00663841" w:rsidRPr="002B4B4C" w:rsidRDefault="00663841" w:rsidP="00EA49E7">
            <w:pPr>
              <w:ind w:left="360"/>
              <w:rPr>
                <w:rFonts w:cs="B Lotus"/>
                <w:sz w:val="18"/>
                <w:szCs w:val="18"/>
              </w:rPr>
            </w:pPr>
            <w:r w:rsidRPr="002B4B4C">
              <w:rPr>
                <w:rFonts w:cs="B Lotus"/>
                <w:sz w:val="18"/>
                <w:szCs w:val="18"/>
                <w:rtl/>
              </w:rPr>
              <w:t>درمان</w:t>
            </w:r>
          </w:p>
        </w:tc>
        <w:tc>
          <w:tcPr>
            <w:tcW w:w="1008" w:type="dxa"/>
            <w:hideMark/>
          </w:tcPr>
          <w:p w14:paraId="45C0901D" w14:textId="77777777" w:rsidR="00663841" w:rsidRPr="002B4B4C" w:rsidRDefault="00663841" w:rsidP="00EA49E7">
            <w:pPr>
              <w:ind w:left="360"/>
              <w:rPr>
                <w:rFonts w:cs="B Lotus"/>
                <w:sz w:val="18"/>
                <w:szCs w:val="18"/>
              </w:rPr>
            </w:pPr>
            <w:r w:rsidRPr="002B4B4C">
              <w:rPr>
                <w:rFonts w:cs="B Lotus"/>
                <w:sz w:val="18"/>
                <w:szCs w:val="18"/>
                <w:rtl/>
              </w:rPr>
              <w:t>زن</w:t>
            </w:r>
          </w:p>
        </w:tc>
        <w:tc>
          <w:tcPr>
            <w:tcW w:w="827" w:type="dxa"/>
            <w:hideMark/>
          </w:tcPr>
          <w:p w14:paraId="076590C4" w14:textId="77777777" w:rsidR="00663841" w:rsidRPr="002B4B4C" w:rsidRDefault="00663841" w:rsidP="00EA49E7">
            <w:pPr>
              <w:ind w:left="360"/>
              <w:rPr>
                <w:rFonts w:cs="B Lotus"/>
                <w:sz w:val="18"/>
                <w:szCs w:val="18"/>
              </w:rPr>
            </w:pPr>
            <w:r w:rsidRPr="002B4B4C">
              <w:rPr>
                <w:rFonts w:cs="B Lotus"/>
                <w:sz w:val="18"/>
                <w:szCs w:val="18"/>
                <w:rtl/>
                <w:lang w:bidi="fa-IR"/>
              </w:rPr>
              <w:t>۳۰</w:t>
            </w:r>
          </w:p>
        </w:tc>
        <w:tc>
          <w:tcPr>
            <w:tcW w:w="2262" w:type="dxa"/>
            <w:hideMark/>
          </w:tcPr>
          <w:p w14:paraId="5E6F55B7" w14:textId="77777777" w:rsidR="00663841" w:rsidRPr="002B4B4C" w:rsidRDefault="00663841" w:rsidP="00EA49E7">
            <w:pPr>
              <w:ind w:left="360"/>
              <w:jc w:val="center"/>
              <w:rPr>
                <w:rFonts w:cs="B Lotus"/>
                <w:sz w:val="18"/>
                <w:szCs w:val="18"/>
              </w:rPr>
            </w:pPr>
            <w:r w:rsidRPr="002B4B4C">
              <w:rPr>
                <w:rFonts w:cs="B Lotus"/>
                <w:sz w:val="18"/>
                <w:szCs w:val="18"/>
                <w:rtl/>
              </w:rPr>
              <w:t>کارشناسی علوم آزمایشگاهی</w:t>
            </w:r>
          </w:p>
        </w:tc>
        <w:tc>
          <w:tcPr>
            <w:tcW w:w="926" w:type="dxa"/>
            <w:hideMark/>
          </w:tcPr>
          <w:p w14:paraId="70383541" w14:textId="77777777" w:rsidR="00663841" w:rsidRPr="002B4B4C" w:rsidRDefault="00663841" w:rsidP="00EA49E7">
            <w:pPr>
              <w:ind w:left="360"/>
              <w:rPr>
                <w:rFonts w:cs="B Lotus"/>
                <w:sz w:val="18"/>
                <w:szCs w:val="18"/>
              </w:rPr>
            </w:pPr>
            <w:r w:rsidRPr="002B4B4C">
              <w:rPr>
                <w:rFonts w:cs="B Lotus"/>
                <w:sz w:val="18"/>
                <w:szCs w:val="18"/>
                <w:rtl/>
                <w:lang w:bidi="fa-IR"/>
              </w:rPr>
              <w:t>۶</w:t>
            </w:r>
          </w:p>
        </w:tc>
      </w:tr>
      <w:tr w:rsidR="002B4B4C" w:rsidRPr="002B4B4C" w14:paraId="5F674DF4" w14:textId="77777777" w:rsidTr="00850140">
        <w:tc>
          <w:tcPr>
            <w:tcW w:w="871" w:type="dxa"/>
            <w:hideMark/>
          </w:tcPr>
          <w:p w14:paraId="7649E5EB" w14:textId="77777777" w:rsidR="00663841" w:rsidRPr="002B4B4C" w:rsidRDefault="00663841" w:rsidP="00EA49E7">
            <w:pPr>
              <w:ind w:left="360"/>
              <w:rPr>
                <w:rFonts w:cs="B Lotus"/>
                <w:sz w:val="18"/>
                <w:szCs w:val="18"/>
              </w:rPr>
            </w:pPr>
            <w:r w:rsidRPr="002B4B4C">
              <w:rPr>
                <w:rFonts w:cs="B Lotus" w:hint="cs"/>
                <w:sz w:val="18"/>
                <w:szCs w:val="18"/>
                <w:rtl/>
                <w:lang w:bidi="fa-IR"/>
              </w:rPr>
              <w:t>09</w:t>
            </w:r>
          </w:p>
        </w:tc>
        <w:tc>
          <w:tcPr>
            <w:tcW w:w="2551" w:type="dxa"/>
            <w:hideMark/>
          </w:tcPr>
          <w:p w14:paraId="0C0655EB" w14:textId="77777777" w:rsidR="00663841" w:rsidRPr="002B4B4C" w:rsidRDefault="00663841" w:rsidP="00EA49E7">
            <w:pPr>
              <w:ind w:left="360"/>
              <w:jc w:val="center"/>
              <w:rPr>
                <w:rFonts w:cs="B Lotus"/>
                <w:sz w:val="18"/>
                <w:szCs w:val="18"/>
              </w:rPr>
            </w:pPr>
            <w:r w:rsidRPr="002B4B4C">
              <w:rPr>
                <w:rFonts w:cs="B Lotus"/>
                <w:sz w:val="18"/>
                <w:szCs w:val="18"/>
                <w:rtl/>
              </w:rPr>
              <w:t>منشی بخش</w:t>
            </w:r>
          </w:p>
        </w:tc>
        <w:tc>
          <w:tcPr>
            <w:tcW w:w="1065" w:type="dxa"/>
            <w:hideMark/>
          </w:tcPr>
          <w:p w14:paraId="6A1AE16D" w14:textId="77777777" w:rsidR="00663841" w:rsidRPr="002B4B4C" w:rsidRDefault="00663841" w:rsidP="00EA49E7">
            <w:pPr>
              <w:ind w:left="360"/>
              <w:rPr>
                <w:rFonts w:cs="B Lotus"/>
                <w:sz w:val="18"/>
                <w:szCs w:val="18"/>
              </w:rPr>
            </w:pPr>
            <w:r w:rsidRPr="002B4B4C">
              <w:rPr>
                <w:rFonts w:cs="B Lotus"/>
                <w:sz w:val="18"/>
                <w:szCs w:val="18"/>
                <w:rtl/>
              </w:rPr>
              <w:t>اداری</w:t>
            </w:r>
          </w:p>
        </w:tc>
        <w:tc>
          <w:tcPr>
            <w:tcW w:w="1008" w:type="dxa"/>
            <w:hideMark/>
          </w:tcPr>
          <w:p w14:paraId="2446F043" w14:textId="77777777" w:rsidR="00663841" w:rsidRPr="002B4B4C" w:rsidRDefault="00663841" w:rsidP="00EA49E7">
            <w:pPr>
              <w:ind w:left="360"/>
              <w:rPr>
                <w:rFonts w:cs="B Lotus"/>
                <w:sz w:val="18"/>
                <w:szCs w:val="18"/>
              </w:rPr>
            </w:pPr>
            <w:r w:rsidRPr="002B4B4C">
              <w:rPr>
                <w:rFonts w:cs="B Lotus" w:hint="cs"/>
                <w:sz w:val="18"/>
                <w:szCs w:val="18"/>
                <w:rtl/>
              </w:rPr>
              <w:t>مرد</w:t>
            </w:r>
          </w:p>
        </w:tc>
        <w:tc>
          <w:tcPr>
            <w:tcW w:w="827" w:type="dxa"/>
            <w:hideMark/>
          </w:tcPr>
          <w:p w14:paraId="507BEFC3" w14:textId="77777777" w:rsidR="00663841" w:rsidRPr="002B4B4C" w:rsidRDefault="00663841" w:rsidP="00EA49E7">
            <w:pPr>
              <w:ind w:left="360"/>
              <w:rPr>
                <w:rFonts w:cs="B Lotus"/>
                <w:sz w:val="18"/>
                <w:szCs w:val="18"/>
              </w:rPr>
            </w:pPr>
            <w:r w:rsidRPr="002B4B4C">
              <w:rPr>
                <w:rFonts w:cs="B Lotus"/>
                <w:sz w:val="18"/>
                <w:szCs w:val="18"/>
                <w:rtl/>
                <w:lang w:bidi="fa-IR"/>
              </w:rPr>
              <w:t>۳۵</w:t>
            </w:r>
          </w:p>
        </w:tc>
        <w:tc>
          <w:tcPr>
            <w:tcW w:w="2262" w:type="dxa"/>
            <w:hideMark/>
          </w:tcPr>
          <w:p w14:paraId="3DA9F93C" w14:textId="77777777" w:rsidR="00663841" w:rsidRPr="002B4B4C" w:rsidRDefault="00663841" w:rsidP="00EA49E7">
            <w:pPr>
              <w:ind w:left="360"/>
              <w:jc w:val="center"/>
              <w:rPr>
                <w:rFonts w:cs="B Lotus"/>
                <w:sz w:val="18"/>
                <w:szCs w:val="18"/>
              </w:rPr>
            </w:pPr>
            <w:r w:rsidRPr="002B4B4C">
              <w:rPr>
                <w:rFonts w:cs="B Lotus" w:hint="cs"/>
                <w:sz w:val="18"/>
                <w:szCs w:val="18"/>
                <w:rtl/>
              </w:rPr>
              <w:t>کاردانی روابط عمومی</w:t>
            </w:r>
          </w:p>
        </w:tc>
        <w:tc>
          <w:tcPr>
            <w:tcW w:w="926" w:type="dxa"/>
            <w:hideMark/>
          </w:tcPr>
          <w:p w14:paraId="3CCB5421" w14:textId="77777777" w:rsidR="00663841" w:rsidRPr="002B4B4C" w:rsidRDefault="00663841" w:rsidP="00EA49E7">
            <w:pPr>
              <w:ind w:left="360"/>
              <w:rPr>
                <w:rFonts w:cs="B Lotus"/>
                <w:sz w:val="18"/>
                <w:szCs w:val="18"/>
              </w:rPr>
            </w:pPr>
            <w:r w:rsidRPr="002B4B4C">
              <w:rPr>
                <w:rFonts w:cs="B Lotus"/>
                <w:sz w:val="18"/>
                <w:szCs w:val="18"/>
                <w:rtl/>
                <w:lang w:bidi="fa-IR"/>
              </w:rPr>
              <w:t>۱۰</w:t>
            </w:r>
          </w:p>
        </w:tc>
      </w:tr>
      <w:tr w:rsidR="002B4B4C" w:rsidRPr="002B4B4C" w14:paraId="2BA13F2D" w14:textId="77777777" w:rsidTr="00850140">
        <w:tc>
          <w:tcPr>
            <w:tcW w:w="871" w:type="dxa"/>
            <w:hideMark/>
          </w:tcPr>
          <w:p w14:paraId="19266CEC" w14:textId="77777777" w:rsidR="00663841" w:rsidRPr="002B4B4C" w:rsidRDefault="00663841" w:rsidP="00EA49E7">
            <w:pPr>
              <w:ind w:left="360"/>
              <w:rPr>
                <w:rFonts w:cs="B Lotus"/>
                <w:sz w:val="18"/>
                <w:szCs w:val="18"/>
              </w:rPr>
            </w:pPr>
            <w:r w:rsidRPr="002B4B4C">
              <w:rPr>
                <w:rFonts w:cs="B Lotus"/>
                <w:sz w:val="18"/>
                <w:szCs w:val="18"/>
                <w:rtl/>
                <w:lang w:bidi="fa-IR"/>
              </w:rPr>
              <w:t>۱۰</w:t>
            </w:r>
          </w:p>
        </w:tc>
        <w:tc>
          <w:tcPr>
            <w:tcW w:w="2551" w:type="dxa"/>
            <w:hideMark/>
          </w:tcPr>
          <w:p w14:paraId="722D670F" w14:textId="77777777" w:rsidR="00663841" w:rsidRPr="002B4B4C" w:rsidRDefault="00663841" w:rsidP="00EA49E7">
            <w:pPr>
              <w:ind w:left="360"/>
              <w:jc w:val="center"/>
              <w:rPr>
                <w:rFonts w:cs="B Lotus"/>
                <w:sz w:val="18"/>
                <w:szCs w:val="18"/>
              </w:rPr>
            </w:pPr>
            <w:r w:rsidRPr="002B4B4C">
              <w:rPr>
                <w:rFonts w:cs="B Lotus"/>
                <w:sz w:val="18"/>
                <w:szCs w:val="18"/>
                <w:rtl/>
              </w:rPr>
              <w:t>حسابدار</w:t>
            </w:r>
          </w:p>
        </w:tc>
        <w:tc>
          <w:tcPr>
            <w:tcW w:w="1065" w:type="dxa"/>
            <w:hideMark/>
          </w:tcPr>
          <w:p w14:paraId="52D795AC" w14:textId="77777777" w:rsidR="00663841" w:rsidRPr="002B4B4C" w:rsidRDefault="00663841" w:rsidP="00EA49E7">
            <w:pPr>
              <w:ind w:left="360"/>
              <w:rPr>
                <w:rFonts w:cs="B Lotus"/>
                <w:sz w:val="18"/>
                <w:szCs w:val="18"/>
              </w:rPr>
            </w:pPr>
            <w:r w:rsidRPr="002B4B4C">
              <w:rPr>
                <w:rFonts w:cs="B Lotus"/>
                <w:sz w:val="18"/>
                <w:szCs w:val="18"/>
                <w:rtl/>
              </w:rPr>
              <w:t>اداری</w:t>
            </w:r>
          </w:p>
        </w:tc>
        <w:tc>
          <w:tcPr>
            <w:tcW w:w="1008" w:type="dxa"/>
            <w:hideMark/>
          </w:tcPr>
          <w:p w14:paraId="3395BEA1" w14:textId="77777777" w:rsidR="00663841" w:rsidRPr="002B4B4C" w:rsidRDefault="00663841" w:rsidP="00EA49E7">
            <w:pPr>
              <w:ind w:left="360"/>
              <w:rPr>
                <w:rFonts w:cs="B Lotus"/>
                <w:sz w:val="18"/>
                <w:szCs w:val="18"/>
              </w:rPr>
            </w:pPr>
            <w:r w:rsidRPr="002B4B4C">
              <w:rPr>
                <w:rFonts w:cs="B Lotus"/>
                <w:sz w:val="18"/>
                <w:szCs w:val="18"/>
                <w:rtl/>
              </w:rPr>
              <w:t>مرد</w:t>
            </w:r>
          </w:p>
        </w:tc>
        <w:tc>
          <w:tcPr>
            <w:tcW w:w="827" w:type="dxa"/>
            <w:hideMark/>
          </w:tcPr>
          <w:p w14:paraId="12BEE37C" w14:textId="77777777" w:rsidR="00663841" w:rsidRPr="002B4B4C" w:rsidRDefault="00663841" w:rsidP="00EA49E7">
            <w:pPr>
              <w:ind w:left="360"/>
              <w:rPr>
                <w:rFonts w:cs="B Lotus"/>
                <w:sz w:val="18"/>
                <w:szCs w:val="18"/>
              </w:rPr>
            </w:pPr>
            <w:r w:rsidRPr="002B4B4C">
              <w:rPr>
                <w:rFonts w:cs="B Lotus"/>
                <w:sz w:val="18"/>
                <w:szCs w:val="18"/>
                <w:rtl/>
                <w:lang w:bidi="fa-IR"/>
              </w:rPr>
              <w:t>۴</w:t>
            </w:r>
            <w:r w:rsidRPr="002B4B4C">
              <w:rPr>
                <w:rFonts w:cs="B Lotus" w:hint="cs"/>
                <w:sz w:val="18"/>
                <w:szCs w:val="18"/>
                <w:rtl/>
                <w:lang w:bidi="fa-IR"/>
              </w:rPr>
              <w:t>9</w:t>
            </w:r>
          </w:p>
        </w:tc>
        <w:tc>
          <w:tcPr>
            <w:tcW w:w="2262" w:type="dxa"/>
            <w:hideMark/>
          </w:tcPr>
          <w:p w14:paraId="4029B9FA" w14:textId="77777777" w:rsidR="00663841" w:rsidRPr="002B4B4C" w:rsidRDefault="00663841" w:rsidP="00EA49E7">
            <w:pPr>
              <w:ind w:left="360"/>
              <w:jc w:val="center"/>
              <w:rPr>
                <w:rFonts w:cs="B Lotus"/>
                <w:sz w:val="18"/>
                <w:szCs w:val="18"/>
              </w:rPr>
            </w:pPr>
            <w:r w:rsidRPr="002B4B4C">
              <w:rPr>
                <w:rFonts w:cs="B Lotus"/>
                <w:sz w:val="18"/>
                <w:szCs w:val="18"/>
                <w:rtl/>
              </w:rPr>
              <w:t>کارشناسی ارشد حسابداری</w:t>
            </w:r>
          </w:p>
        </w:tc>
        <w:tc>
          <w:tcPr>
            <w:tcW w:w="926" w:type="dxa"/>
            <w:hideMark/>
          </w:tcPr>
          <w:p w14:paraId="1BD092ED" w14:textId="77777777" w:rsidR="00663841" w:rsidRPr="002B4B4C" w:rsidRDefault="00663841" w:rsidP="00EA49E7">
            <w:pPr>
              <w:ind w:left="360"/>
              <w:rPr>
                <w:rFonts w:cs="B Lotus"/>
                <w:sz w:val="18"/>
                <w:szCs w:val="18"/>
              </w:rPr>
            </w:pPr>
            <w:r w:rsidRPr="002B4B4C">
              <w:rPr>
                <w:rFonts w:cs="B Lotus"/>
                <w:sz w:val="18"/>
                <w:szCs w:val="18"/>
                <w:rtl/>
                <w:lang w:bidi="fa-IR"/>
              </w:rPr>
              <w:t>۱۶</w:t>
            </w:r>
          </w:p>
        </w:tc>
      </w:tr>
      <w:tr w:rsidR="002B4B4C" w:rsidRPr="002B4B4C" w14:paraId="7B475057" w14:textId="77777777" w:rsidTr="00850140">
        <w:tc>
          <w:tcPr>
            <w:tcW w:w="871" w:type="dxa"/>
            <w:hideMark/>
          </w:tcPr>
          <w:p w14:paraId="64017A36" w14:textId="77777777" w:rsidR="00663841" w:rsidRPr="002B4B4C" w:rsidRDefault="00663841" w:rsidP="00EA49E7">
            <w:pPr>
              <w:ind w:left="360"/>
              <w:rPr>
                <w:rFonts w:cs="B Lotus"/>
                <w:sz w:val="18"/>
                <w:szCs w:val="18"/>
              </w:rPr>
            </w:pPr>
            <w:r w:rsidRPr="002B4B4C">
              <w:rPr>
                <w:rFonts w:cs="B Lotus"/>
                <w:sz w:val="18"/>
                <w:szCs w:val="18"/>
                <w:rtl/>
                <w:lang w:bidi="fa-IR"/>
              </w:rPr>
              <w:t>۱۱</w:t>
            </w:r>
          </w:p>
        </w:tc>
        <w:tc>
          <w:tcPr>
            <w:tcW w:w="2551" w:type="dxa"/>
            <w:hideMark/>
          </w:tcPr>
          <w:p w14:paraId="27BA53CB" w14:textId="77777777" w:rsidR="00663841" w:rsidRPr="002B4B4C" w:rsidRDefault="00663841" w:rsidP="00EA49E7">
            <w:pPr>
              <w:ind w:left="360"/>
              <w:jc w:val="center"/>
              <w:rPr>
                <w:rFonts w:cs="B Lotus"/>
                <w:sz w:val="18"/>
                <w:szCs w:val="18"/>
              </w:rPr>
            </w:pPr>
            <w:r w:rsidRPr="002B4B4C">
              <w:rPr>
                <w:rFonts w:cs="B Lotus"/>
                <w:sz w:val="18"/>
                <w:szCs w:val="18"/>
                <w:rtl/>
              </w:rPr>
              <w:t>بایگانی پزشکی</w:t>
            </w:r>
          </w:p>
        </w:tc>
        <w:tc>
          <w:tcPr>
            <w:tcW w:w="1065" w:type="dxa"/>
            <w:hideMark/>
          </w:tcPr>
          <w:p w14:paraId="322D54FC" w14:textId="77777777" w:rsidR="00663841" w:rsidRPr="002B4B4C" w:rsidRDefault="00663841" w:rsidP="00EA49E7">
            <w:pPr>
              <w:ind w:left="360"/>
              <w:rPr>
                <w:rFonts w:cs="B Lotus"/>
                <w:sz w:val="18"/>
                <w:szCs w:val="18"/>
              </w:rPr>
            </w:pPr>
            <w:r w:rsidRPr="002B4B4C">
              <w:rPr>
                <w:rFonts w:cs="B Lotus"/>
                <w:sz w:val="18"/>
                <w:szCs w:val="18"/>
                <w:rtl/>
              </w:rPr>
              <w:t>اداری</w:t>
            </w:r>
          </w:p>
        </w:tc>
        <w:tc>
          <w:tcPr>
            <w:tcW w:w="1008" w:type="dxa"/>
            <w:hideMark/>
          </w:tcPr>
          <w:p w14:paraId="102210E8" w14:textId="77777777" w:rsidR="00663841" w:rsidRPr="002B4B4C" w:rsidRDefault="00663841" w:rsidP="00EA49E7">
            <w:pPr>
              <w:ind w:left="360"/>
              <w:rPr>
                <w:rFonts w:cs="B Lotus"/>
                <w:sz w:val="18"/>
                <w:szCs w:val="18"/>
              </w:rPr>
            </w:pPr>
            <w:r w:rsidRPr="002B4B4C">
              <w:rPr>
                <w:rFonts w:cs="B Lotus" w:hint="cs"/>
                <w:sz w:val="18"/>
                <w:szCs w:val="18"/>
                <w:rtl/>
              </w:rPr>
              <w:t>مرد</w:t>
            </w:r>
          </w:p>
        </w:tc>
        <w:tc>
          <w:tcPr>
            <w:tcW w:w="827" w:type="dxa"/>
            <w:hideMark/>
          </w:tcPr>
          <w:p w14:paraId="05EF4118" w14:textId="77777777" w:rsidR="00663841" w:rsidRPr="002B4B4C" w:rsidRDefault="00663841" w:rsidP="00EA49E7">
            <w:pPr>
              <w:ind w:left="360"/>
              <w:rPr>
                <w:rFonts w:cs="B Lotus"/>
                <w:sz w:val="18"/>
                <w:szCs w:val="18"/>
              </w:rPr>
            </w:pPr>
            <w:r w:rsidRPr="002B4B4C">
              <w:rPr>
                <w:rFonts w:cs="B Lotus"/>
                <w:sz w:val="18"/>
                <w:szCs w:val="18"/>
                <w:rtl/>
                <w:lang w:bidi="fa-IR"/>
              </w:rPr>
              <w:t>۴</w:t>
            </w:r>
            <w:r w:rsidRPr="002B4B4C">
              <w:rPr>
                <w:rFonts w:cs="B Lotus" w:hint="cs"/>
                <w:sz w:val="18"/>
                <w:szCs w:val="18"/>
                <w:rtl/>
                <w:lang w:bidi="fa-IR"/>
              </w:rPr>
              <w:t>6</w:t>
            </w:r>
          </w:p>
        </w:tc>
        <w:tc>
          <w:tcPr>
            <w:tcW w:w="2262" w:type="dxa"/>
            <w:hideMark/>
          </w:tcPr>
          <w:p w14:paraId="46A0DAA9" w14:textId="77777777" w:rsidR="00663841" w:rsidRPr="002B4B4C" w:rsidRDefault="00663841" w:rsidP="00EA49E7">
            <w:pPr>
              <w:ind w:left="360"/>
              <w:jc w:val="center"/>
              <w:rPr>
                <w:rFonts w:cs="B Lotus"/>
                <w:sz w:val="18"/>
                <w:szCs w:val="18"/>
              </w:rPr>
            </w:pPr>
            <w:r w:rsidRPr="002B4B4C">
              <w:rPr>
                <w:rFonts w:cs="B Lotus" w:hint="cs"/>
                <w:sz w:val="18"/>
                <w:szCs w:val="18"/>
                <w:rtl/>
              </w:rPr>
              <w:t>دیپلم</w:t>
            </w:r>
          </w:p>
        </w:tc>
        <w:tc>
          <w:tcPr>
            <w:tcW w:w="926" w:type="dxa"/>
            <w:hideMark/>
          </w:tcPr>
          <w:p w14:paraId="23F14DED" w14:textId="77777777" w:rsidR="00663841" w:rsidRPr="002B4B4C" w:rsidRDefault="00663841" w:rsidP="00EA49E7">
            <w:pPr>
              <w:ind w:left="360"/>
              <w:rPr>
                <w:rFonts w:cs="B Lotus"/>
                <w:sz w:val="18"/>
                <w:szCs w:val="18"/>
              </w:rPr>
            </w:pPr>
            <w:r w:rsidRPr="002B4B4C">
              <w:rPr>
                <w:rFonts w:cs="B Lotus"/>
                <w:sz w:val="18"/>
                <w:szCs w:val="18"/>
                <w:rtl/>
                <w:lang w:bidi="fa-IR"/>
              </w:rPr>
              <w:t>۱۷</w:t>
            </w:r>
          </w:p>
        </w:tc>
      </w:tr>
      <w:tr w:rsidR="002B4B4C" w:rsidRPr="002B4B4C" w14:paraId="55F76D9B" w14:textId="77777777" w:rsidTr="00850140">
        <w:trPr>
          <w:trHeight w:val="423"/>
        </w:trPr>
        <w:tc>
          <w:tcPr>
            <w:tcW w:w="871" w:type="dxa"/>
            <w:hideMark/>
          </w:tcPr>
          <w:p w14:paraId="79E2123D" w14:textId="77777777" w:rsidR="00663841" w:rsidRPr="002B4B4C" w:rsidRDefault="00663841" w:rsidP="00EA49E7">
            <w:pPr>
              <w:ind w:left="360"/>
              <w:rPr>
                <w:rFonts w:cs="B Lotus"/>
                <w:sz w:val="18"/>
                <w:szCs w:val="18"/>
              </w:rPr>
            </w:pPr>
            <w:r w:rsidRPr="002B4B4C">
              <w:rPr>
                <w:rFonts w:cs="B Lotus"/>
                <w:sz w:val="18"/>
                <w:szCs w:val="18"/>
                <w:rtl/>
                <w:lang w:bidi="fa-IR"/>
              </w:rPr>
              <w:lastRenderedPageBreak/>
              <w:t>۱۲</w:t>
            </w:r>
          </w:p>
        </w:tc>
        <w:tc>
          <w:tcPr>
            <w:tcW w:w="2551" w:type="dxa"/>
            <w:hideMark/>
          </w:tcPr>
          <w:p w14:paraId="70E29915" w14:textId="77777777" w:rsidR="00663841" w:rsidRPr="002B4B4C" w:rsidRDefault="00663841" w:rsidP="00EA49E7">
            <w:pPr>
              <w:ind w:left="360"/>
              <w:jc w:val="center"/>
              <w:rPr>
                <w:rFonts w:cs="B Lotus"/>
                <w:sz w:val="18"/>
                <w:szCs w:val="18"/>
              </w:rPr>
            </w:pPr>
            <w:r w:rsidRPr="002B4B4C">
              <w:rPr>
                <w:rFonts w:cs="B Lotus"/>
                <w:sz w:val="18"/>
                <w:szCs w:val="18"/>
                <w:rtl/>
              </w:rPr>
              <w:t>پذیرش و ترخیص</w:t>
            </w:r>
          </w:p>
        </w:tc>
        <w:tc>
          <w:tcPr>
            <w:tcW w:w="1065" w:type="dxa"/>
            <w:hideMark/>
          </w:tcPr>
          <w:p w14:paraId="40179C43" w14:textId="77777777" w:rsidR="00663841" w:rsidRPr="002B4B4C" w:rsidRDefault="00663841" w:rsidP="00EA49E7">
            <w:pPr>
              <w:ind w:left="360"/>
              <w:rPr>
                <w:rFonts w:cs="B Lotus"/>
                <w:sz w:val="18"/>
                <w:szCs w:val="18"/>
              </w:rPr>
            </w:pPr>
            <w:r w:rsidRPr="002B4B4C">
              <w:rPr>
                <w:rFonts w:cs="B Lotus"/>
                <w:sz w:val="18"/>
                <w:szCs w:val="18"/>
                <w:rtl/>
              </w:rPr>
              <w:t>اداری</w:t>
            </w:r>
          </w:p>
        </w:tc>
        <w:tc>
          <w:tcPr>
            <w:tcW w:w="1008" w:type="dxa"/>
            <w:hideMark/>
          </w:tcPr>
          <w:p w14:paraId="64D283E4" w14:textId="77777777" w:rsidR="00663841" w:rsidRPr="002B4B4C" w:rsidRDefault="00663841" w:rsidP="00EA49E7">
            <w:pPr>
              <w:ind w:left="360"/>
              <w:rPr>
                <w:rFonts w:cs="B Lotus"/>
                <w:sz w:val="18"/>
                <w:szCs w:val="18"/>
              </w:rPr>
            </w:pPr>
            <w:r w:rsidRPr="002B4B4C">
              <w:rPr>
                <w:rFonts w:cs="B Lotus"/>
                <w:sz w:val="18"/>
                <w:szCs w:val="18"/>
                <w:rtl/>
              </w:rPr>
              <w:t>زن</w:t>
            </w:r>
          </w:p>
        </w:tc>
        <w:tc>
          <w:tcPr>
            <w:tcW w:w="827" w:type="dxa"/>
            <w:hideMark/>
          </w:tcPr>
          <w:p w14:paraId="7B1A9B97" w14:textId="77777777" w:rsidR="00663841" w:rsidRPr="002B4B4C" w:rsidRDefault="00663841" w:rsidP="00EA49E7">
            <w:pPr>
              <w:ind w:left="360"/>
              <w:rPr>
                <w:rFonts w:cs="B Lotus"/>
                <w:sz w:val="18"/>
                <w:szCs w:val="18"/>
              </w:rPr>
            </w:pPr>
            <w:r w:rsidRPr="002B4B4C">
              <w:rPr>
                <w:rFonts w:cs="B Lotus" w:hint="cs"/>
                <w:sz w:val="18"/>
                <w:szCs w:val="18"/>
                <w:rtl/>
                <w:lang w:bidi="fa-IR"/>
              </w:rPr>
              <w:t>34</w:t>
            </w:r>
          </w:p>
        </w:tc>
        <w:tc>
          <w:tcPr>
            <w:tcW w:w="2262" w:type="dxa"/>
            <w:hideMark/>
          </w:tcPr>
          <w:p w14:paraId="46CFE0EC" w14:textId="77777777" w:rsidR="00663841" w:rsidRPr="002B4B4C" w:rsidRDefault="00663841" w:rsidP="00EA49E7">
            <w:pPr>
              <w:ind w:left="360"/>
              <w:jc w:val="center"/>
              <w:rPr>
                <w:rFonts w:cs="B Lotus"/>
                <w:sz w:val="18"/>
                <w:szCs w:val="18"/>
              </w:rPr>
            </w:pPr>
            <w:r w:rsidRPr="002B4B4C">
              <w:rPr>
                <w:rFonts w:cs="B Lotus"/>
                <w:sz w:val="18"/>
                <w:szCs w:val="18"/>
                <w:rtl/>
              </w:rPr>
              <w:t xml:space="preserve">کارشناسی </w:t>
            </w:r>
            <w:r w:rsidRPr="002B4B4C">
              <w:rPr>
                <w:rFonts w:cs="B Lotus" w:hint="cs"/>
                <w:sz w:val="18"/>
                <w:szCs w:val="18"/>
                <w:rtl/>
              </w:rPr>
              <w:t>فناوری سلامت</w:t>
            </w:r>
          </w:p>
        </w:tc>
        <w:tc>
          <w:tcPr>
            <w:tcW w:w="926" w:type="dxa"/>
            <w:hideMark/>
          </w:tcPr>
          <w:p w14:paraId="2FF49B52" w14:textId="77777777" w:rsidR="00663841" w:rsidRPr="002B4B4C" w:rsidRDefault="00663841" w:rsidP="00EA49E7">
            <w:pPr>
              <w:ind w:left="360"/>
              <w:rPr>
                <w:rFonts w:cs="B Lotus"/>
                <w:sz w:val="18"/>
                <w:szCs w:val="18"/>
              </w:rPr>
            </w:pPr>
            <w:r w:rsidRPr="002B4B4C">
              <w:rPr>
                <w:rFonts w:cs="B Lotus"/>
                <w:sz w:val="18"/>
                <w:szCs w:val="18"/>
                <w:rtl/>
                <w:lang w:bidi="fa-IR"/>
              </w:rPr>
              <w:t>۵</w:t>
            </w:r>
          </w:p>
        </w:tc>
      </w:tr>
      <w:tr w:rsidR="002B4B4C" w:rsidRPr="002B4B4C" w14:paraId="400AA63A" w14:textId="77777777" w:rsidTr="00850140">
        <w:tc>
          <w:tcPr>
            <w:tcW w:w="871" w:type="dxa"/>
            <w:hideMark/>
          </w:tcPr>
          <w:p w14:paraId="1034C4D4" w14:textId="77777777" w:rsidR="00663841" w:rsidRPr="002B4B4C" w:rsidRDefault="00663841" w:rsidP="00EA49E7">
            <w:pPr>
              <w:ind w:left="360"/>
              <w:rPr>
                <w:rFonts w:cs="B Lotus"/>
                <w:sz w:val="18"/>
                <w:szCs w:val="18"/>
              </w:rPr>
            </w:pPr>
            <w:r w:rsidRPr="002B4B4C">
              <w:rPr>
                <w:rFonts w:cs="B Lotus"/>
                <w:sz w:val="18"/>
                <w:szCs w:val="18"/>
                <w:rtl/>
                <w:lang w:bidi="fa-IR"/>
              </w:rPr>
              <w:t>۱۳</w:t>
            </w:r>
          </w:p>
        </w:tc>
        <w:tc>
          <w:tcPr>
            <w:tcW w:w="2551" w:type="dxa"/>
            <w:hideMark/>
          </w:tcPr>
          <w:p w14:paraId="536FB39C" w14:textId="77777777" w:rsidR="00663841" w:rsidRPr="002B4B4C" w:rsidRDefault="00663841" w:rsidP="00EA49E7">
            <w:pPr>
              <w:ind w:left="360"/>
              <w:jc w:val="center"/>
              <w:rPr>
                <w:rFonts w:cs="B Lotus"/>
                <w:sz w:val="18"/>
                <w:szCs w:val="18"/>
              </w:rPr>
            </w:pPr>
            <w:r w:rsidRPr="002B4B4C">
              <w:rPr>
                <w:rFonts w:cs="B Lotus"/>
                <w:sz w:val="18"/>
                <w:szCs w:val="18"/>
                <w:rtl/>
              </w:rPr>
              <w:t>نگهبانی</w:t>
            </w:r>
          </w:p>
        </w:tc>
        <w:tc>
          <w:tcPr>
            <w:tcW w:w="1065" w:type="dxa"/>
            <w:hideMark/>
          </w:tcPr>
          <w:p w14:paraId="7F4A4328" w14:textId="77777777" w:rsidR="00663841" w:rsidRPr="002B4B4C" w:rsidRDefault="00663841" w:rsidP="00EA49E7">
            <w:pPr>
              <w:ind w:left="360"/>
              <w:rPr>
                <w:rFonts w:cs="B Lotus"/>
                <w:sz w:val="18"/>
                <w:szCs w:val="18"/>
              </w:rPr>
            </w:pPr>
            <w:r w:rsidRPr="002B4B4C">
              <w:rPr>
                <w:rFonts w:cs="B Lotus"/>
                <w:sz w:val="18"/>
                <w:szCs w:val="18"/>
                <w:rtl/>
              </w:rPr>
              <w:t>پشتیبانی</w:t>
            </w:r>
          </w:p>
        </w:tc>
        <w:tc>
          <w:tcPr>
            <w:tcW w:w="1008" w:type="dxa"/>
            <w:hideMark/>
          </w:tcPr>
          <w:p w14:paraId="5EFF4D6A" w14:textId="77777777" w:rsidR="00663841" w:rsidRPr="002B4B4C" w:rsidRDefault="00663841" w:rsidP="00EA49E7">
            <w:pPr>
              <w:ind w:left="360"/>
              <w:rPr>
                <w:rFonts w:cs="B Lotus"/>
                <w:sz w:val="18"/>
                <w:szCs w:val="18"/>
              </w:rPr>
            </w:pPr>
            <w:r w:rsidRPr="002B4B4C">
              <w:rPr>
                <w:rFonts w:cs="B Lotus"/>
                <w:sz w:val="18"/>
                <w:szCs w:val="18"/>
                <w:rtl/>
              </w:rPr>
              <w:t>مرد</w:t>
            </w:r>
          </w:p>
        </w:tc>
        <w:tc>
          <w:tcPr>
            <w:tcW w:w="827" w:type="dxa"/>
            <w:hideMark/>
          </w:tcPr>
          <w:p w14:paraId="0349CD54" w14:textId="77777777" w:rsidR="00663841" w:rsidRPr="002B4B4C" w:rsidRDefault="00663841" w:rsidP="00EA49E7">
            <w:pPr>
              <w:ind w:left="360"/>
              <w:rPr>
                <w:rFonts w:cs="B Lotus"/>
                <w:sz w:val="18"/>
                <w:szCs w:val="18"/>
              </w:rPr>
            </w:pPr>
            <w:r w:rsidRPr="002B4B4C">
              <w:rPr>
                <w:rFonts w:cs="B Lotus"/>
                <w:sz w:val="18"/>
                <w:szCs w:val="18"/>
                <w:rtl/>
                <w:lang w:bidi="fa-IR"/>
              </w:rPr>
              <w:t>۵۲</w:t>
            </w:r>
          </w:p>
        </w:tc>
        <w:tc>
          <w:tcPr>
            <w:tcW w:w="2262" w:type="dxa"/>
            <w:hideMark/>
          </w:tcPr>
          <w:p w14:paraId="4156BF9F" w14:textId="77777777" w:rsidR="00663841" w:rsidRPr="002B4B4C" w:rsidRDefault="00663841" w:rsidP="00EA49E7">
            <w:pPr>
              <w:ind w:left="360"/>
              <w:jc w:val="center"/>
              <w:rPr>
                <w:rFonts w:cs="B Lotus"/>
                <w:sz w:val="18"/>
                <w:szCs w:val="18"/>
              </w:rPr>
            </w:pPr>
            <w:r w:rsidRPr="002B4B4C">
              <w:rPr>
                <w:rFonts w:cs="B Lotus" w:hint="cs"/>
                <w:sz w:val="18"/>
                <w:szCs w:val="18"/>
                <w:rtl/>
              </w:rPr>
              <w:t>کاردانی تربیت بدنی</w:t>
            </w:r>
          </w:p>
        </w:tc>
        <w:tc>
          <w:tcPr>
            <w:tcW w:w="926" w:type="dxa"/>
            <w:hideMark/>
          </w:tcPr>
          <w:p w14:paraId="380201C5" w14:textId="77777777" w:rsidR="00663841" w:rsidRPr="002B4B4C" w:rsidRDefault="00663841" w:rsidP="00EA49E7">
            <w:pPr>
              <w:ind w:left="360"/>
              <w:rPr>
                <w:rFonts w:cs="B Lotus"/>
                <w:sz w:val="18"/>
                <w:szCs w:val="18"/>
              </w:rPr>
            </w:pPr>
            <w:r w:rsidRPr="002B4B4C">
              <w:rPr>
                <w:rFonts w:cs="B Lotus"/>
                <w:sz w:val="18"/>
                <w:szCs w:val="18"/>
                <w:rtl/>
                <w:lang w:bidi="fa-IR"/>
              </w:rPr>
              <w:t>۲۵</w:t>
            </w:r>
          </w:p>
        </w:tc>
      </w:tr>
      <w:tr w:rsidR="002B4B4C" w:rsidRPr="002B4B4C" w14:paraId="78E79094" w14:textId="77777777" w:rsidTr="00850140">
        <w:tc>
          <w:tcPr>
            <w:tcW w:w="871" w:type="dxa"/>
            <w:hideMark/>
          </w:tcPr>
          <w:p w14:paraId="7397D9BB" w14:textId="77777777" w:rsidR="00663841" w:rsidRPr="002B4B4C" w:rsidRDefault="00663841" w:rsidP="00EA49E7">
            <w:pPr>
              <w:ind w:left="360"/>
              <w:rPr>
                <w:rFonts w:cs="B Lotus"/>
                <w:sz w:val="18"/>
                <w:szCs w:val="18"/>
              </w:rPr>
            </w:pPr>
            <w:r w:rsidRPr="002B4B4C">
              <w:rPr>
                <w:rFonts w:cs="B Lotus"/>
                <w:sz w:val="18"/>
                <w:szCs w:val="18"/>
                <w:rtl/>
                <w:lang w:bidi="fa-IR"/>
              </w:rPr>
              <w:t>۱۴</w:t>
            </w:r>
          </w:p>
        </w:tc>
        <w:tc>
          <w:tcPr>
            <w:tcW w:w="2551" w:type="dxa"/>
            <w:hideMark/>
          </w:tcPr>
          <w:p w14:paraId="2388D2E5" w14:textId="77777777" w:rsidR="00663841" w:rsidRPr="002B4B4C" w:rsidRDefault="00663841" w:rsidP="00EA49E7">
            <w:pPr>
              <w:ind w:left="360"/>
              <w:jc w:val="center"/>
              <w:rPr>
                <w:rFonts w:cs="B Lotus"/>
                <w:sz w:val="18"/>
                <w:szCs w:val="18"/>
              </w:rPr>
            </w:pPr>
            <w:r w:rsidRPr="002B4B4C">
              <w:rPr>
                <w:rFonts w:cs="B Lotus"/>
                <w:sz w:val="18"/>
                <w:szCs w:val="18"/>
                <w:rtl/>
              </w:rPr>
              <w:t>تأسیسات و مهندسی پزشکی</w:t>
            </w:r>
          </w:p>
        </w:tc>
        <w:tc>
          <w:tcPr>
            <w:tcW w:w="1065" w:type="dxa"/>
            <w:hideMark/>
          </w:tcPr>
          <w:p w14:paraId="530F6DB0" w14:textId="77777777" w:rsidR="00663841" w:rsidRPr="002B4B4C" w:rsidRDefault="00663841" w:rsidP="00EA49E7">
            <w:pPr>
              <w:ind w:left="360"/>
              <w:rPr>
                <w:rFonts w:cs="B Lotus"/>
                <w:sz w:val="18"/>
                <w:szCs w:val="18"/>
              </w:rPr>
            </w:pPr>
            <w:r w:rsidRPr="002B4B4C">
              <w:rPr>
                <w:rFonts w:cs="B Lotus"/>
                <w:sz w:val="18"/>
                <w:szCs w:val="18"/>
                <w:rtl/>
              </w:rPr>
              <w:t>پشتیبانی</w:t>
            </w:r>
          </w:p>
        </w:tc>
        <w:tc>
          <w:tcPr>
            <w:tcW w:w="1008" w:type="dxa"/>
            <w:hideMark/>
          </w:tcPr>
          <w:p w14:paraId="11EFD241" w14:textId="77777777" w:rsidR="00663841" w:rsidRPr="002B4B4C" w:rsidRDefault="00663841" w:rsidP="00EA49E7">
            <w:pPr>
              <w:ind w:left="360"/>
              <w:rPr>
                <w:rFonts w:cs="B Lotus"/>
                <w:sz w:val="18"/>
                <w:szCs w:val="18"/>
              </w:rPr>
            </w:pPr>
            <w:r w:rsidRPr="002B4B4C">
              <w:rPr>
                <w:rFonts w:cs="B Lotus"/>
                <w:sz w:val="18"/>
                <w:szCs w:val="18"/>
                <w:rtl/>
              </w:rPr>
              <w:t>مرد</w:t>
            </w:r>
          </w:p>
        </w:tc>
        <w:tc>
          <w:tcPr>
            <w:tcW w:w="827" w:type="dxa"/>
            <w:hideMark/>
          </w:tcPr>
          <w:p w14:paraId="3861CEDF" w14:textId="77777777" w:rsidR="00663841" w:rsidRPr="002B4B4C" w:rsidRDefault="00663841" w:rsidP="00EA49E7">
            <w:pPr>
              <w:ind w:left="360"/>
              <w:rPr>
                <w:rFonts w:cs="B Lotus"/>
                <w:sz w:val="18"/>
                <w:szCs w:val="18"/>
              </w:rPr>
            </w:pPr>
            <w:r w:rsidRPr="002B4B4C">
              <w:rPr>
                <w:rFonts w:cs="B Lotus"/>
                <w:sz w:val="18"/>
                <w:szCs w:val="18"/>
                <w:rtl/>
                <w:lang w:bidi="fa-IR"/>
              </w:rPr>
              <w:t>۴۶</w:t>
            </w:r>
          </w:p>
        </w:tc>
        <w:tc>
          <w:tcPr>
            <w:tcW w:w="2262" w:type="dxa"/>
            <w:hideMark/>
          </w:tcPr>
          <w:p w14:paraId="1B4A10E3" w14:textId="77777777" w:rsidR="00663841" w:rsidRPr="002B4B4C" w:rsidRDefault="00663841" w:rsidP="00EA49E7">
            <w:pPr>
              <w:ind w:left="360"/>
              <w:jc w:val="center"/>
              <w:rPr>
                <w:rFonts w:cs="B Lotus"/>
                <w:sz w:val="18"/>
                <w:szCs w:val="18"/>
              </w:rPr>
            </w:pPr>
            <w:r w:rsidRPr="002B4B4C">
              <w:rPr>
                <w:rFonts w:cs="B Lotus"/>
                <w:sz w:val="18"/>
                <w:szCs w:val="18"/>
                <w:rtl/>
              </w:rPr>
              <w:t xml:space="preserve">کارشناسی </w:t>
            </w:r>
            <w:r w:rsidRPr="002B4B4C">
              <w:rPr>
                <w:rFonts w:cs="B Lotus" w:hint="cs"/>
                <w:sz w:val="18"/>
                <w:szCs w:val="18"/>
                <w:rtl/>
              </w:rPr>
              <w:t>برق</w:t>
            </w:r>
          </w:p>
        </w:tc>
        <w:tc>
          <w:tcPr>
            <w:tcW w:w="926" w:type="dxa"/>
            <w:hideMark/>
          </w:tcPr>
          <w:p w14:paraId="0376A012" w14:textId="77777777" w:rsidR="00663841" w:rsidRPr="002B4B4C" w:rsidRDefault="00663841" w:rsidP="00EA49E7">
            <w:pPr>
              <w:ind w:left="360"/>
              <w:rPr>
                <w:rFonts w:cs="B Lotus"/>
                <w:sz w:val="18"/>
                <w:szCs w:val="18"/>
              </w:rPr>
            </w:pPr>
            <w:r w:rsidRPr="002B4B4C">
              <w:rPr>
                <w:rFonts w:cs="B Lotus"/>
                <w:sz w:val="18"/>
                <w:szCs w:val="18"/>
                <w:rtl/>
                <w:lang w:bidi="fa-IR"/>
              </w:rPr>
              <w:t>۱۹</w:t>
            </w:r>
          </w:p>
        </w:tc>
      </w:tr>
      <w:tr w:rsidR="002B4B4C" w:rsidRPr="002B4B4C" w14:paraId="579E6D53" w14:textId="77777777" w:rsidTr="00850140">
        <w:tc>
          <w:tcPr>
            <w:tcW w:w="871" w:type="dxa"/>
            <w:hideMark/>
          </w:tcPr>
          <w:p w14:paraId="66A266E3" w14:textId="77777777" w:rsidR="00663841" w:rsidRPr="002B4B4C" w:rsidRDefault="00663841" w:rsidP="00EA49E7">
            <w:pPr>
              <w:ind w:left="360"/>
              <w:rPr>
                <w:rFonts w:cs="B Lotus"/>
                <w:sz w:val="18"/>
                <w:szCs w:val="18"/>
              </w:rPr>
            </w:pPr>
            <w:r w:rsidRPr="002B4B4C">
              <w:rPr>
                <w:rFonts w:cs="B Lotus"/>
                <w:sz w:val="18"/>
                <w:szCs w:val="18"/>
                <w:rtl/>
                <w:lang w:bidi="fa-IR"/>
              </w:rPr>
              <w:t>۱۵</w:t>
            </w:r>
          </w:p>
        </w:tc>
        <w:tc>
          <w:tcPr>
            <w:tcW w:w="2551" w:type="dxa"/>
            <w:hideMark/>
          </w:tcPr>
          <w:p w14:paraId="7F520CAB" w14:textId="2460B60D" w:rsidR="00663841" w:rsidRPr="002B4B4C" w:rsidRDefault="00F41E33" w:rsidP="00EA49E7">
            <w:pPr>
              <w:ind w:left="360"/>
              <w:jc w:val="center"/>
              <w:rPr>
                <w:rFonts w:cs="B Lotus"/>
                <w:sz w:val="18"/>
                <w:szCs w:val="18"/>
              </w:rPr>
            </w:pPr>
            <w:r>
              <w:rPr>
                <w:rFonts w:cs="B Lotus" w:hint="cs"/>
                <w:sz w:val="18"/>
                <w:szCs w:val="18"/>
                <w:rtl/>
              </w:rPr>
              <w:t>خدمات و نیروی کمکی</w:t>
            </w:r>
          </w:p>
        </w:tc>
        <w:tc>
          <w:tcPr>
            <w:tcW w:w="1065" w:type="dxa"/>
            <w:hideMark/>
          </w:tcPr>
          <w:p w14:paraId="09BD0625" w14:textId="77777777" w:rsidR="00663841" w:rsidRPr="002B4B4C" w:rsidRDefault="00663841" w:rsidP="00EA49E7">
            <w:pPr>
              <w:ind w:left="360"/>
              <w:rPr>
                <w:rFonts w:cs="B Lotus"/>
                <w:sz w:val="18"/>
                <w:szCs w:val="18"/>
              </w:rPr>
            </w:pPr>
            <w:r w:rsidRPr="002B4B4C">
              <w:rPr>
                <w:rFonts w:cs="B Lotus"/>
                <w:sz w:val="18"/>
                <w:szCs w:val="18"/>
                <w:rtl/>
              </w:rPr>
              <w:t>پشتیبانی</w:t>
            </w:r>
          </w:p>
        </w:tc>
        <w:tc>
          <w:tcPr>
            <w:tcW w:w="1008" w:type="dxa"/>
            <w:hideMark/>
          </w:tcPr>
          <w:p w14:paraId="33A15D09" w14:textId="77777777" w:rsidR="00663841" w:rsidRPr="002B4B4C" w:rsidRDefault="00663841" w:rsidP="00EA49E7">
            <w:pPr>
              <w:ind w:left="360"/>
              <w:rPr>
                <w:rFonts w:cs="B Lotus"/>
                <w:sz w:val="18"/>
                <w:szCs w:val="18"/>
              </w:rPr>
            </w:pPr>
            <w:r w:rsidRPr="002B4B4C">
              <w:rPr>
                <w:rFonts w:cs="B Lotus"/>
                <w:sz w:val="18"/>
                <w:szCs w:val="18"/>
                <w:rtl/>
              </w:rPr>
              <w:t>زن</w:t>
            </w:r>
          </w:p>
        </w:tc>
        <w:tc>
          <w:tcPr>
            <w:tcW w:w="827" w:type="dxa"/>
            <w:hideMark/>
          </w:tcPr>
          <w:p w14:paraId="507AE076" w14:textId="77777777" w:rsidR="00663841" w:rsidRPr="002B4B4C" w:rsidRDefault="00663841" w:rsidP="00EA49E7">
            <w:pPr>
              <w:ind w:left="360"/>
              <w:rPr>
                <w:rFonts w:cs="B Lotus"/>
                <w:sz w:val="18"/>
                <w:szCs w:val="18"/>
              </w:rPr>
            </w:pPr>
            <w:r w:rsidRPr="002B4B4C">
              <w:rPr>
                <w:rFonts w:cs="B Lotus"/>
                <w:sz w:val="18"/>
                <w:szCs w:val="18"/>
                <w:rtl/>
                <w:lang w:bidi="fa-IR"/>
              </w:rPr>
              <w:t>۳۹</w:t>
            </w:r>
          </w:p>
        </w:tc>
        <w:tc>
          <w:tcPr>
            <w:tcW w:w="2262" w:type="dxa"/>
            <w:hideMark/>
          </w:tcPr>
          <w:p w14:paraId="1501DF91" w14:textId="77777777" w:rsidR="00663841" w:rsidRPr="002B4B4C" w:rsidRDefault="00663841" w:rsidP="00EA49E7">
            <w:pPr>
              <w:ind w:left="360"/>
              <w:jc w:val="center"/>
              <w:rPr>
                <w:rFonts w:cs="B Lotus"/>
                <w:sz w:val="18"/>
                <w:szCs w:val="18"/>
              </w:rPr>
            </w:pPr>
            <w:r w:rsidRPr="002B4B4C">
              <w:rPr>
                <w:rFonts w:cs="B Lotus"/>
                <w:sz w:val="18"/>
                <w:szCs w:val="18"/>
                <w:rtl/>
              </w:rPr>
              <w:t>دیپلم</w:t>
            </w:r>
          </w:p>
        </w:tc>
        <w:tc>
          <w:tcPr>
            <w:tcW w:w="926" w:type="dxa"/>
            <w:hideMark/>
          </w:tcPr>
          <w:p w14:paraId="03EA8935" w14:textId="77777777" w:rsidR="00663841" w:rsidRPr="002B4B4C" w:rsidRDefault="00663841" w:rsidP="00EA49E7">
            <w:pPr>
              <w:ind w:left="360"/>
              <w:rPr>
                <w:rFonts w:cs="B Lotus"/>
                <w:sz w:val="18"/>
                <w:szCs w:val="18"/>
              </w:rPr>
            </w:pPr>
            <w:r w:rsidRPr="002B4B4C">
              <w:rPr>
                <w:rFonts w:cs="B Lotus"/>
                <w:sz w:val="18"/>
                <w:szCs w:val="18"/>
                <w:rtl/>
                <w:lang w:bidi="fa-IR"/>
              </w:rPr>
              <w:t>۱۳</w:t>
            </w:r>
          </w:p>
        </w:tc>
      </w:tr>
      <w:tr w:rsidR="002B4B4C" w:rsidRPr="002B4B4C" w14:paraId="72B5644E" w14:textId="77777777" w:rsidTr="00850140">
        <w:tc>
          <w:tcPr>
            <w:tcW w:w="871" w:type="dxa"/>
            <w:hideMark/>
          </w:tcPr>
          <w:p w14:paraId="73D4F665" w14:textId="77777777" w:rsidR="00663841" w:rsidRPr="002B4B4C" w:rsidRDefault="00663841" w:rsidP="00EA49E7">
            <w:pPr>
              <w:ind w:left="360"/>
              <w:rPr>
                <w:rFonts w:cs="B Lotus"/>
                <w:sz w:val="18"/>
                <w:szCs w:val="18"/>
              </w:rPr>
            </w:pPr>
            <w:r w:rsidRPr="002B4B4C">
              <w:rPr>
                <w:rFonts w:cs="B Lotus"/>
                <w:sz w:val="18"/>
                <w:szCs w:val="18"/>
                <w:rtl/>
                <w:lang w:bidi="fa-IR"/>
              </w:rPr>
              <w:t>۱۶</w:t>
            </w:r>
          </w:p>
        </w:tc>
        <w:tc>
          <w:tcPr>
            <w:tcW w:w="2551" w:type="dxa"/>
            <w:hideMark/>
          </w:tcPr>
          <w:p w14:paraId="4BFD7A73" w14:textId="77777777" w:rsidR="00663841" w:rsidRPr="002B4B4C" w:rsidRDefault="00663841" w:rsidP="00EA49E7">
            <w:pPr>
              <w:ind w:left="360"/>
              <w:jc w:val="center"/>
              <w:rPr>
                <w:rFonts w:cs="B Lotus"/>
                <w:sz w:val="18"/>
                <w:szCs w:val="18"/>
              </w:rPr>
            </w:pPr>
            <w:r w:rsidRPr="002B4B4C">
              <w:rPr>
                <w:rFonts w:cs="B Lotus"/>
                <w:sz w:val="18"/>
                <w:szCs w:val="18"/>
                <w:rtl/>
              </w:rPr>
              <w:t>رئیس بیمارستان</w:t>
            </w:r>
          </w:p>
        </w:tc>
        <w:tc>
          <w:tcPr>
            <w:tcW w:w="1065" w:type="dxa"/>
            <w:hideMark/>
          </w:tcPr>
          <w:p w14:paraId="564F6E0F" w14:textId="77777777" w:rsidR="00663841" w:rsidRPr="002B4B4C" w:rsidRDefault="00663841" w:rsidP="00EA49E7">
            <w:pPr>
              <w:ind w:left="360"/>
              <w:rPr>
                <w:rFonts w:cs="B Lotus"/>
                <w:sz w:val="18"/>
                <w:szCs w:val="18"/>
              </w:rPr>
            </w:pPr>
            <w:r w:rsidRPr="002B4B4C">
              <w:rPr>
                <w:rFonts w:cs="B Lotus"/>
                <w:sz w:val="18"/>
                <w:szCs w:val="18"/>
                <w:rtl/>
              </w:rPr>
              <w:t>مدیریتی</w:t>
            </w:r>
          </w:p>
        </w:tc>
        <w:tc>
          <w:tcPr>
            <w:tcW w:w="1008" w:type="dxa"/>
            <w:hideMark/>
          </w:tcPr>
          <w:p w14:paraId="403E1EF3" w14:textId="77777777" w:rsidR="00663841" w:rsidRPr="002B4B4C" w:rsidRDefault="00663841" w:rsidP="00EA49E7">
            <w:pPr>
              <w:ind w:left="360"/>
              <w:rPr>
                <w:rFonts w:cs="B Lotus"/>
                <w:sz w:val="18"/>
                <w:szCs w:val="18"/>
              </w:rPr>
            </w:pPr>
            <w:r w:rsidRPr="002B4B4C">
              <w:rPr>
                <w:rFonts w:cs="B Lotus"/>
                <w:sz w:val="18"/>
                <w:szCs w:val="18"/>
                <w:rtl/>
              </w:rPr>
              <w:t>مرد</w:t>
            </w:r>
          </w:p>
        </w:tc>
        <w:tc>
          <w:tcPr>
            <w:tcW w:w="827" w:type="dxa"/>
            <w:hideMark/>
          </w:tcPr>
          <w:p w14:paraId="2A362087" w14:textId="77777777" w:rsidR="00663841" w:rsidRPr="002B4B4C" w:rsidRDefault="00663841" w:rsidP="00EA49E7">
            <w:pPr>
              <w:ind w:left="360"/>
              <w:rPr>
                <w:rFonts w:cs="B Lotus"/>
                <w:sz w:val="18"/>
                <w:szCs w:val="18"/>
              </w:rPr>
            </w:pPr>
            <w:r w:rsidRPr="002B4B4C">
              <w:rPr>
                <w:rFonts w:cs="B Lotus"/>
                <w:sz w:val="18"/>
                <w:szCs w:val="18"/>
                <w:rtl/>
                <w:lang w:bidi="fa-IR"/>
              </w:rPr>
              <w:t>۵</w:t>
            </w:r>
            <w:r w:rsidRPr="002B4B4C">
              <w:rPr>
                <w:rFonts w:cs="B Lotus" w:hint="cs"/>
                <w:sz w:val="18"/>
                <w:szCs w:val="18"/>
                <w:rtl/>
                <w:lang w:bidi="fa-IR"/>
              </w:rPr>
              <w:t>7</w:t>
            </w:r>
          </w:p>
        </w:tc>
        <w:tc>
          <w:tcPr>
            <w:tcW w:w="2262" w:type="dxa"/>
            <w:hideMark/>
          </w:tcPr>
          <w:p w14:paraId="798AA31F" w14:textId="77777777" w:rsidR="00663841" w:rsidRPr="002B4B4C" w:rsidRDefault="00663841" w:rsidP="00EA49E7">
            <w:pPr>
              <w:ind w:left="360"/>
              <w:jc w:val="center"/>
              <w:rPr>
                <w:rFonts w:cs="B Lotus"/>
                <w:sz w:val="18"/>
                <w:szCs w:val="18"/>
              </w:rPr>
            </w:pPr>
            <w:r w:rsidRPr="002B4B4C">
              <w:rPr>
                <w:rFonts w:cs="B Lotus" w:hint="cs"/>
                <w:sz w:val="18"/>
                <w:szCs w:val="18"/>
                <w:rtl/>
              </w:rPr>
              <w:t>دکتری تخصصی پزشکی</w:t>
            </w:r>
          </w:p>
        </w:tc>
        <w:tc>
          <w:tcPr>
            <w:tcW w:w="926" w:type="dxa"/>
            <w:hideMark/>
          </w:tcPr>
          <w:p w14:paraId="56A0D26C" w14:textId="77777777" w:rsidR="00663841" w:rsidRPr="002B4B4C" w:rsidRDefault="00663841" w:rsidP="00EA49E7">
            <w:pPr>
              <w:ind w:left="360"/>
              <w:rPr>
                <w:rFonts w:cs="B Lotus"/>
                <w:sz w:val="18"/>
                <w:szCs w:val="18"/>
              </w:rPr>
            </w:pPr>
            <w:r w:rsidRPr="002B4B4C">
              <w:rPr>
                <w:rFonts w:cs="B Lotus"/>
                <w:sz w:val="18"/>
                <w:szCs w:val="18"/>
                <w:rtl/>
                <w:lang w:bidi="fa-IR"/>
              </w:rPr>
              <w:t>۲۸</w:t>
            </w:r>
          </w:p>
        </w:tc>
      </w:tr>
      <w:tr w:rsidR="002B4B4C" w:rsidRPr="002B4B4C" w14:paraId="223D80E0" w14:textId="77777777" w:rsidTr="00850140">
        <w:tc>
          <w:tcPr>
            <w:tcW w:w="871" w:type="dxa"/>
            <w:hideMark/>
          </w:tcPr>
          <w:p w14:paraId="33D5F3D5" w14:textId="77777777" w:rsidR="00663841" w:rsidRPr="002B4B4C" w:rsidRDefault="00663841" w:rsidP="00EA49E7">
            <w:pPr>
              <w:ind w:left="360"/>
              <w:rPr>
                <w:rFonts w:cs="B Lotus"/>
                <w:sz w:val="18"/>
                <w:szCs w:val="18"/>
              </w:rPr>
            </w:pPr>
            <w:r w:rsidRPr="002B4B4C">
              <w:rPr>
                <w:rFonts w:cs="B Lotus"/>
                <w:sz w:val="18"/>
                <w:szCs w:val="18"/>
                <w:rtl/>
                <w:lang w:bidi="fa-IR"/>
              </w:rPr>
              <w:t>۱۷</w:t>
            </w:r>
          </w:p>
        </w:tc>
        <w:tc>
          <w:tcPr>
            <w:tcW w:w="2551" w:type="dxa"/>
            <w:hideMark/>
          </w:tcPr>
          <w:p w14:paraId="31F7F0A5" w14:textId="77777777" w:rsidR="00663841" w:rsidRPr="002B4B4C" w:rsidRDefault="00663841" w:rsidP="00EA49E7">
            <w:pPr>
              <w:ind w:left="360"/>
              <w:jc w:val="center"/>
              <w:rPr>
                <w:rFonts w:cs="B Lotus"/>
                <w:sz w:val="18"/>
                <w:szCs w:val="18"/>
              </w:rPr>
            </w:pPr>
            <w:r w:rsidRPr="002B4B4C">
              <w:rPr>
                <w:rFonts w:cs="B Lotus"/>
                <w:sz w:val="18"/>
                <w:szCs w:val="18"/>
                <w:rtl/>
              </w:rPr>
              <w:t xml:space="preserve">معاونت توسعه و مدیریت منابع </w:t>
            </w:r>
          </w:p>
        </w:tc>
        <w:tc>
          <w:tcPr>
            <w:tcW w:w="1065" w:type="dxa"/>
            <w:hideMark/>
          </w:tcPr>
          <w:p w14:paraId="0FD7C19C" w14:textId="77777777" w:rsidR="00663841" w:rsidRPr="002B4B4C" w:rsidRDefault="00663841" w:rsidP="00EA49E7">
            <w:pPr>
              <w:ind w:left="360"/>
              <w:rPr>
                <w:rFonts w:cs="B Lotus"/>
                <w:sz w:val="18"/>
                <w:szCs w:val="18"/>
              </w:rPr>
            </w:pPr>
            <w:r w:rsidRPr="002B4B4C">
              <w:rPr>
                <w:rFonts w:cs="B Lotus"/>
                <w:sz w:val="18"/>
                <w:szCs w:val="18"/>
                <w:rtl/>
              </w:rPr>
              <w:t>مدیریتی</w:t>
            </w:r>
          </w:p>
        </w:tc>
        <w:tc>
          <w:tcPr>
            <w:tcW w:w="1008" w:type="dxa"/>
            <w:hideMark/>
          </w:tcPr>
          <w:p w14:paraId="632B4514" w14:textId="77777777" w:rsidR="00663841" w:rsidRPr="002B4B4C" w:rsidRDefault="00663841" w:rsidP="00EA49E7">
            <w:pPr>
              <w:ind w:left="360"/>
              <w:rPr>
                <w:rFonts w:cs="B Lotus"/>
                <w:sz w:val="18"/>
                <w:szCs w:val="18"/>
                <w:rtl/>
                <w:lang w:bidi="fa-IR"/>
              </w:rPr>
            </w:pPr>
            <w:r w:rsidRPr="002B4B4C">
              <w:rPr>
                <w:rFonts w:cs="B Lotus" w:hint="cs"/>
                <w:sz w:val="18"/>
                <w:szCs w:val="18"/>
                <w:rtl/>
                <w:lang w:bidi="fa-IR"/>
              </w:rPr>
              <w:t>مرد</w:t>
            </w:r>
          </w:p>
        </w:tc>
        <w:tc>
          <w:tcPr>
            <w:tcW w:w="827" w:type="dxa"/>
            <w:hideMark/>
          </w:tcPr>
          <w:p w14:paraId="0E05EE14" w14:textId="77777777" w:rsidR="00663841" w:rsidRPr="002B4B4C" w:rsidRDefault="00663841" w:rsidP="00EA49E7">
            <w:pPr>
              <w:ind w:left="360"/>
              <w:rPr>
                <w:rFonts w:cs="B Lotus"/>
                <w:sz w:val="18"/>
                <w:szCs w:val="18"/>
              </w:rPr>
            </w:pPr>
            <w:r w:rsidRPr="002B4B4C">
              <w:rPr>
                <w:rFonts w:cs="B Lotus"/>
                <w:sz w:val="18"/>
                <w:szCs w:val="18"/>
                <w:rtl/>
                <w:lang w:bidi="fa-IR"/>
              </w:rPr>
              <w:t>۴۹</w:t>
            </w:r>
          </w:p>
        </w:tc>
        <w:tc>
          <w:tcPr>
            <w:tcW w:w="2262" w:type="dxa"/>
            <w:hideMark/>
          </w:tcPr>
          <w:p w14:paraId="148B38A1" w14:textId="77777777" w:rsidR="00663841" w:rsidRPr="002B4B4C" w:rsidRDefault="00663841" w:rsidP="00EA49E7">
            <w:pPr>
              <w:ind w:left="360"/>
              <w:jc w:val="center"/>
              <w:rPr>
                <w:rFonts w:cs="B Lotus"/>
                <w:sz w:val="18"/>
                <w:szCs w:val="18"/>
              </w:rPr>
            </w:pPr>
            <w:r w:rsidRPr="002B4B4C">
              <w:rPr>
                <w:rFonts w:cs="B Lotus" w:hint="cs"/>
                <w:sz w:val="18"/>
                <w:szCs w:val="18"/>
                <w:rtl/>
              </w:rPr>
              <w:t xml:space="preserve">کارشناس ارشد مدیریت </w:t>
            </w:r>
          </w:p>
        </w:tc>
        <w:tc>
          <w:tcPr>
            <w:tcW w:w="926" w:type="dxa"/>
            <w:hideMark/>
          </w:tcPr>
          <w:p w14:paraId="3C083747" w14:textId="77777777" w:rsidR="00663841" w:rsidRPr="002B4B4C" w:rsidRDefault="00663841" w:rsidP="00EA49E7">
            <w:pPr>
              <w:ind w:left="360"/>
              <w:rPr>
                <w:rFonts w:cs="B Lotus"/>
                <w:sz w:val="18"/>
                <w:szCs w:val="18"/>
              </w:rPr>
            </w:pPr>
            <w:r w:rsidRPr="002B4B4C">
              <w:rPr>
                <w:rFonts w:cs="B Lotus"/>
                <w:sz w:val="18"/>
                <w:szCs w:val="18"/>
                <w:rtl/>
                <w:lang w:bidi="fa-IR"/>
              </w:rPr>
              <w:t>۲۲</w:t>
            </w:r>
          </w:p>
        </w:tc>
      </w:tr>
      <w:tr w:rsidR="002B4B4C" w:rsidRPr="002B4B4C" w14:paraId="5E056045" w14:textId="77777777" w:rsidTr="00850140">
        <w:tc>
          <w:tcPr>
            <w:tcW w:w="871" w:type="dxa"/>
            <w:hideMark/>
          </w:tcPr>
          <w:p w14:paraId="2C85E24D" w14:textId="77777777" w:rsidR="00663841" w:rsidRPr="002B4B4C" w:rsidRDefault="00663841" w:rsidP="00EA49E7">
            <w:pPr>
              <w:ind w:left="360"/>
              <w:rPr>
                <w:rFonts w:cs="B Lotus"/>
                <w:sz w:val="18"/>
                <w:szCs w:val="18"/>
              </w:rPr>
            </w:pPr>
            <w:r w:rsidRPr="002B4B4C">
              <w:rPr>
                <w:rFonts w:cs="B Lotus"/>
                <w:sz w:val="18"/>
                <w:szCs w:val="18"/>
                <w:rtl/>
                <w:lang w:bidi="fa-IR"/>
              </w:rPr>
              <w:t>۱۸</w:t>
            </w:r>
          </w:p>
        </w:tc>
        <w:tc>
          <w:tcPr>
            <w:tcW w:w="2551" w:type="dxa"/>
            <w:hideMark/>
          </w:tcPr>
          <w:p w14:paraId="27475E0B" w14:textId="77777777" w:rsidR="00663841" w:rsidRPr="002B4B4C" w:rsidRDefault="00663841" w:rsidP="00EA49E7">
            <w:pPr>
              <w:ind w:left="360"/>
              <w:jc w:val="center"/>
              <w:rPr>
                <w:rFonts w:cs="B Lotus"/>
                <w:sz w:val="18"/>
                <w:szCs w:val="18"/>
              </w:rPr>
            </w:pPr>
            <w:r w:rsidRPr="002B4B4C">
              <w:rPr>
                <w:rFonts w:cs="B Lotus"/>
                <w:sz w:val="18"/>
                <w:szCs w:val="18"/>
                <w:rtl/>
              </w:rPr>
              <w:t>مدیر خدمات پرستاری</w:t>
            </w:r>
          </w:p>
        </w:tc>
        <w:tc>
          <w:tcPr>
            <w:tcW w:w="1065" w:type="dxa"/>
            <w:hideMark/>
          </w:tcPr>
          <w:p w14:paraId="77EF9D11" w14:textId="77777777" w:rsidR="00663841" w:rsidRPr="002B4B4C" w:rsidRDefault="00663841" w:rsidP="00EA49E7">
            <w:pPr>
              <w:ind w:left="360"/>
              <w:rPr>
                <w:rFonts w:cs="B Lotus"/>
                <w:sz w:val="18"/>
                <w:szCs w:val="18"/>
              </w:rPr>
            </w:pPr>
            <w:r w:rsidRPr="002B4B4C">
              <w:rPr>
                <w:rFonts w:cs="B Lotus"/>
                <w:sz w:val="18"/>
                <w:szCs w:val="18"/>
                <w:rtl/>
              </w:rPr>
              <w:t>مدیریتی</w:t>
            </w:r>
          </w:p>
        </w:tc>
        <w:tc>
          <w:tcPr>
            <w:tcW w:w="1008" w:type="dxa"/>
            <w:hideMark/>
          </w:tcPr>
          <w:p w14:paraId="3E69838C" w14:textId="77777777" w:rsidR="00663841" w:rsidRPr="002B4B4C" w:rsidRDefault="00663841" w:rsidP="00EA49E7">
            <w:pPr>
              <w:ind w:left="360"/>
              <w:rPr>
                <w:rFonts w:cs="B Lotus"/>
                <w:sz w:val="18"/>
                <w:szCs w:val="18"/>
              </w:rPr>
            </w:pPr>
            <w:r w:rsidRPr="002B4B4C">
              <w:rPr>
                <w:rFonts w:cs="B Lotus"/>
                <w:sz w:val="18"/>
                <w:szCs w:val="18"/>
                <w:rtl/>
              </w:rPr>
              <w:t>زن</w:t>
            </w:r>
          </w:p>
        </w:tc>
        <w:tc>
          <w:tcPr>
            <w:tcW w:w="827" w:type="dxa"/>
            <w:hideMark/>
          </w:tcPr>
          <w:p w14:paraId="70E85AC3" w14:textId="77777777" w:rsidR="00663841" w:rsidRPr="002B4B4C" w:rsidRDefault="00663841" w:rsidP="00EA49E7">
            <w:pPr>
              <w:ind w:left="360"/>
              <w:rPr>
                <w:rFonts w:cs="B Lotus"/>
                <w:sz w:val="18"/>
                <w:szCs w:val="18"/>
              </w:rPr>
            </w:pPr>
            <w:r w:rsidRPr="002B4B4C">
              <w:rPr>
                <w:rFonts w:cs="B Lotus"/>
                <w:sz w:val="18"/>
                <w:szCs w:val="18"/>
                <w:rtl/>
                <w:lang w:bidi="fa-IR"/>
              </w:rPr>
              <w:t>۴۵</w:t>
            </w:r>
          </w:p>
        </w:tc>
        <w:tc>
          <w:tcPr>
            <w:tcW w:w="2262" w:type="dxa"/>
            <w:hideMark/>
          </w:tcPr>
          <w:p w14:paraId="1CEEE0EE" w14:textId="77777777" w:rsidR="00663841" w:rsidRPr="002B4B4C" w:rsidRDefault="00663841" w:rsidP="00EA49E7">
            <w:pPr>
              <w:ind w:left="360"/>
              <w:jc w:val="center"/>
              <w:rPr>
                <w:rFonts w:cs="B Lotus"/>
                <w:sz w:val="18"/>
                <w:szCs w:val="18"/>
              </w:rPr>
            </w:pPr>
            <w:r w:rsidRPr="002B4B4C">
              <w:rPr>
                <w:rFonts w:cs="B Lotus"/>
                <w:sz w:val="18"/>
                <w:szCs w:val="18"/>
                <w:rtl/>
              </w:rPr>
              <w:t>کارشناسی ارشد پرستاری</w:t>
            </w:r>
          </w:p>
        </w:tc>
        <w:tc>
          <w:tcPr>
            <w:tcW w:w="926" w:type="dxa"/>
            <w:hideMark/>
          </w:tcPr>
          <w:p w14:paraId="1337C821" w14:textId="77777777" w:rsidR="00663841" w:rsidRPr="002B4B4C" w:rsidRDefault="00663841" w:rsidP="00EA49E7">
            <w:pPr>
              <w:ind w:left="360"/>
              <w:rPr>
                <w:rFonts w:cs="B Lotus"/>
                <w:sz w:val="18"/>
                <w:szCs w:val="18"/>
              </w:rPr>
            </w:pPr>
            <w:r w:rsidRPr="002B4B4C">
              <w:rPr>
                <w:rFonts w:cs="B Lotus"/>
                <w:sz w:val="18"/>
                <w:szCs w:val="18"/>
                <w:rtl/>
                <w:lang w:bidi="fa-IR"/>
              </w:rPr>
              <w:t>۲۰</w:t>
            </w:r>
          </w:p>
        </w:tc>
      </w:tr>
      <w:tr w:rsidR="00983D15" w:rsidRPr="002B4B4C" w14:paraId="169B7391" w14:textId="77777777" w:rsidTr="00850140">
        <w:tc>
          <w:tcPr>
            <w:tcW w:w="871" w:type="dxa"/>
          </w:tcPr>
          <w:p w14:paraId="6DE555AA" w14:textId="65C594DA" w:rsidR="00983D15" w:rsidRPr="00190843" w:rsidRDefault="00983D15" w:rsidP="00EA49E7">
            <w:pPr>
              <w:ind w:left="360"/>
              <w:rPr>
                <w:rFonts w:cs="B Lotus"/>
                <w:sz w:val="18"/>
                <w:szCs w:val="18"/>
                <w:highlight w:val="cyan"/>
                <w:rtl/>
                <w:lang w:bidi="fa-IR"/>
              </w:rPr>
            </w:pPr>
            <w:r w:rsidRPr="00190843">
              <w:rPr>
                <w:rFonts w:cs="B Lotus" w:hint="cs"/>
                <w:sz w:val="18"/>
                <w:szCs w:val="18"/>
                <w:highlight w:val="cyan"/>
                <w:rtl/>
                <w:lang w:bidi="fa-IR"/>
              </w:rPr>
              <w:t>19</w:t>
            </w:r>
          </w:p>
        </w:tc>
        <w:tc>
          <w:tcPr>
            <w:tcW w:w="2551" w:type="dxa"/>
          </w:tcPr>
          <w:p w14:paraId="12144FF3" w14:textId="64D360F4" w:rsidR="00983D15" w:rsidRPr="00190843" w:rsidRDefault="00CF35AD" w:rsidP="00EA49E7">
            <w:pPr>
              <w:ind w:left="360"/>
              <w:jc w:val="center"/>
              <w:rPr>
                <w:rFonts w:cs="B Lotus"/>
                <w:sz w:val="18"/>
                <w:szCs w:val="18"/>
                <w:highlight w:val="cyan"/>
                <w:rtl/>
              </w:rPr>
            </w:pPr>
            <w:r w:rsidRPr="00190843">
              <w:rPr>
                <w:rFonts w:cs="B Lotus" w:hint="cs"/>
                <w:sz w:val="18"/>
                <w:szCs w:val="18"/>
                <w:highlight w:val="cyan"/>
                <w:rtl/>
              </w:rPr>
              <w:t>مددکاری</w:t>
            </w:r>
          </w:p>
        </w:tc>
        <w:tc>
          <w:tcPr>
            <w:tcW w:w="1065" w:type="dxa"/>
          </w:tcPr>
          <w:p w14:paraId="304BD40D" w14:textId="21486298" w:rsidR="00983D15" w:rsidRPr="00190843" w:rsidRDefault="00CF35AD" w:rsidP="00EA49E7">
            <w:pPr>
              <w:ind w:left="360"/>
              <w:rPr>
                <w:rFonts w:cs="B Lotus"/>
                <w:sz w:val="18"/>
                <w:szCs w:val="18"/>
                <w:highlight w:val="cyan"/>
                <w:rtl/>
              </w:rPr>
            </w:pPr>
            <w:r w:rsidRPr="00190843">
              <w:rPr>
                <w:rFonts w:cs="B Lotus" w:hint="cs"/>
                <w:sz w:val="18"/>
                <w:szCs w:val="18"/>
                <w:highlight w:val="cyan"/>
                <w:rtl/>
              </w:rPr>
              <w:t>اداری</w:t>
            </w:r>
          </w:p>
        </w:tc>
        <w:tc>
          <w:tcPr>
            <w:tcW w:w="1008" w:type="dxa"/>
          </w:tcPr>
          <w:p w14:paraId="6812C818" w14:textId="6BF99AF6" w:rsidR="00983D15" w:rsidRPr="00190843" w:rsidRDefault="00CF35AD" w:rsidP="00EA49E7">
            <w:pPr>
              <w:ind w:left="360"/>
              <w:rPr>
                <w:rFonts w:cs="B Lotus"/>
                <w:sz w:val="18"/>
                <w:szCs w:val="18"/>
                <w:highlight w:val="cyan"/>
                <w:rtl/>
              </w:rPr>
            </w:pPr>
            <w:r w:rsidRPr="00190843">
              <w:rPr>
                <w:rFonts w:cs="B Lotus" w:hint="cs"/>
                <w:sz w:val="18"/>
                <w:szCs w:val="18"/>
                <w:highlight w:val="cyan"/>
                <w:rtl/>
              </w:rPr>
              <w:t>زن</w:t>
            </w:r>
          </w:p>
        </w:tc>
        <w:tc>
          <w:tcPr>
            <w:tcW w:w="827" w:type="dxa"/>
          </w:tcPr>
          <w:p w14:paraId="33932499" w14:textId="36CC4BC5" w:rsidR="00983D15" w:rsidRPr="00190843" w:rsidRDefault="00EC04F9" w:rsidP="00EA49E7">
            <w:pPr>
              <w:ind w:left="360"/>
              <w:rPr>
                <w:rFonts w:cs="B Lotus"/>
                <w:sz w:val="18"/>
                <w:szCs w:val="18"/>
                <w:highlight w:val="cyan"/>
                <w:rtl/>
                <w:lang w:bidi="fa-IR"/>
              </w:rPr>
            </w:pPr>
            <w:r w:rsidRPr="00190843">
              <w:rPr>
                <w:rFonts w:cs="B Lotus" w:hint="cs"/>
                <w:sz w:val="18"/>
                <w:szCs w:val="18"/>
                <w:highlight w:val="cyan"/>
                <w:rtl/>
                <w:lang w:bidi="fa-IR"/>
              </w:rPr>
              <w:t>40</w:t>
            </w:r>
          </w:p>
        </w:tc>
        <w:tc>
          <w:tcPr>
            <w:tcW w:w="2262" w:type="dxa"/>
          </w:tcPr>
          <w:p w14:paraId="2EEFE04B" w14:textId="7F437BD0" w:rsidR="00983D15" w:rsidRPr="00190843" w:rsidRDefault="00F41E33" w:rsidP="00EA49E7">
            <w:pPr>
              <w:ind w:left="360"/>
              <w:jc w:val="center"/>
              <w:rPr>
                <w:rFonts w:cs="B Lotus"/>
                <w:sz w:val="18"/>
                <w:szCs w:val="18"/>
                <w:highlight w:val="cyan"/>
                <w:rtl/>
              </w:rPr>
            </w:pPr>
            <w:r w:rsidRPr="00190843">
              <w:rPr>
                <w:rFonts w:cs="B Lotus" w:hint="cs"/>
                <w:sz w:val="18"/>
                <w:szCs w:val="18"/>
                <w:highlight w:val="cyan"/>
                <w:rtl/>
              </w:rPr>
              <w:t>کارشناسی مددکاری اجتماعی</w:t>
            </w:r>
          </w:p>
        </w:tc>
        <w:tc>
          <w:tcPr>
            <w:tcW w:w="926" w:type="dxa"/>
          </w:tcPr>
          <w:p w14:paraId="437C6780" w14:textId="4EDE044D" w:rsidR="00983D15" w:rsidRPr="00190843" w:rsidRDefault="00EC04F9" w:rsidP="00EA49E7">
            <w:pPr>
              <w:ind w:left="360"/>
              <w:rPr>
                <w:rFonts w:cs="B Lotus"/>
                <w:sz w:val="18"/>
                <w:szCs w:val="18"/>
                <w:highlight w:val="cyan"/>
                <w:rtl/>
                <w:lang w:bidi="fa-IR"/>
              </w:rPr>
            </w:pPr>
            <w:r w:rsidRPr="00190843">
              <w:rPr>
                <w:rFonts w:cs="B Lotus" w:hint="cs"/>
                <w:sz w:val="18"/>
                <w:szCs w:val="18"/>
                <w:highlight w:val="cyan"/>
                <w:rtl/>
                <w:lang w:bidi="fa-IR"/>
              </w:rPr>
              <w:t>11</w:t>
            </w:r>
          </w:p>
        </w:tc>
      </w:tr>
      <w:tr w:rsidR="00983D15" w:rsidRPr="002B4B4C" w14:paraId="406B299A" w14:textId="77777777" w:rsidTr="00850140">
        <w:tc>
          <w:tcPr>
            <w:tcW w:w="871" w:type="dxa"/>
          </w:tcPr>
          <w:p w14:paraId="2748358C" w14:textId="72E7FFD4" w:rsidR="00983D15" w:rsidRPr="00190843" w:rsidRDefault="00983D15" w:rsidP="00EA49E7">
            <w:pPr>
              <w:ind w:left="360"/>
              <w:rPr>
                <w:rFonts w:cs="B Lotus"/>
                <w:sz w:val="18"/>
                <w:szCs w:val="18"/>
                <w:highlight w:val="cyan"/>
                <w:rtl/>
                <w:lang w:bidi="fa-IR"/>
              </w:rPr>
            </w:pPr>
            <w:r w:rsidRPr="00190843">
              <w:rPr>
                <w:rFonts w:cs="B Lotus" w:hint="cs"/>
                <w:sz w:val="18"/>
                <w:szCs w:val="18"/>
                <w:highlight w:val="cyan"/>
                <w:rtl/>
                <w:lang w:bidi="fa-IR"/>
              </w:rPr>
              <w:t>20</w:t>
            </w:r>
          </w:p>
        </w:tc>
        <w:tc>
          <w:tcPr>
            <w:tcW w:w="2551" w:type="dxa"/>
          </w:tcPr>
          <w:p w14:paraId="183B0A89" w14:textId="435E83D1" w:rsidR="00983D15" w:rsidRPr="00190843" w:rsidRDefault="00CF35AD" w:rsidP="00EA49E7">
            <w:pPr>
              <w:ind w:left="360"/>
              <w:jc w:val="center"/>
              <w:rPr>
                <w:rFonts w:cs="B Lotus"/>
                <w:sz w:val="18"/>
                <w:szCs w:val="18"/>
                <w:highlight w:val="cyan"/>
                <w:rtl/>
              </w:rPr>
            </w:pPr>
            <w:r w:rsidRPr="00190843">
              <w:rPr>
                <w:rFonts w:cs="B Lotus" w:hint="cs"/>
                <w:sz w:val="18"/>
                <w:szCs w:val="18"/>
                <w:highlight w:val="cyan"/>
                <w:rtl/>
              </w:rPr>
              <w:t>راننده آمبولانس</w:t>
            </w:r>
          </w:p>
        </w:tc>
        <w:tc>
          <w:tcPr>
            <w:tcW w:w="1065" w:type="dxa"/>
          </w:tcPr>
          <w:p w14:paraId="2C0FF8F8" w14:textId="2CA91F3C" w:rsidR="00983D15" w:rsidRPr="00190843" w:rsidRDefault="00CF35AD" w:rsidP="00EA49E7">
            <w:pPr>
              <w:ind w:left="360"/>
              <w:rPr>
                <w:rFonts w:cs="B Lotus"/>
                <w:sz w:val="18"/>
                <w:szCs w:val="18"/>
                <w:highlight w:val="cyan"/>
                <w:rtl/>
              </w:rPr>
            </w:pPr>
            <w:r w:rsidRPr="00190843">
              <w:rPr>
                <w:rFonts w:cs="B Lotus" w:hint="cs"/>
                <w:sz w:val="18"/>
                <w:szCs w:val="18"/>
                <w:highlight w:val="cyan"/>
                <w:rtl/>
              </w:rPr>
              <w:t>پشتیبانی</w:t>
            </w:r>
          </w:p>
        </w:tc>
        <w:tc>
          <w:tcPr>
            <w:tcW w:w="1008" w:type="dxa"/>
          </w:tcPr>
          <w:p w14:paraId="7BCF1BB4" w14:textId="27300DF2" w:rsidR="00983D15" w:rsidRPr="00190843" w:rsidRDefault="00CF35AD" w:rsidP="00EA49E7">
            <w:pPr>
              <w:ind w:left="360"/>
              <w:rPr>
                <w:rFonts w:cs="B Lotus"/>
                <w:sz w:val="18"/>
                <w:szCs w:val="18"/>
                <w:highlight w:val="cyan"/>
                <w:rtl/>
              </w:rPr>
            </w:pPr>
            <w:r w:rsidRPr="00190843">
              <w:rPr>
                <w:rFonts w:cs="B Lotus" w:hint="cs"/>
                <w:sz w:val="18"/>
                <w:szCs w:val="18"/>
                <w:highlight w:val="cyan"/>
                <w:rtl/>
              </w:rPr>
              <w:t>مرد</w:t>
            </w:r>
          </w:p>
        </w:tc>
        <w:tc>
          <w:tcPr>
            <w:tcW w:w="827" w:type="dxa"/>
          </w:tcPr>
          <w:p w14:paraId="5366D1E2" w14:textId="2BC87844" w:rsidR="00983D15" w:rsidRPr="00190843" w:rsidRDefault="00F41E33" w:rsidP="00EA49E7">
            <w:pPr>
              <w:ind w:left="360"/>
              <w:rPr>
                <w:rFonts w:cs="B Lotus"/>
                <w:sz w:val="18"/>
                <w:szCs w:val="18"/>
                <w:highlight w:val="cyan"/>
                <w:rtl/>
                <w:lang w:bidi="fa-IR"/>
              </w:rPr>
            </w:pPr>
            <w:r w:rsidRPr="00190843">
              <w:rPr>
                <w:rFonts w:cs="B Lotus" w:hint="cs"/>
                <w:sz w:val="18"/>
                <w:szCs w:val="18"/>
                <w:highlight w:val="cyan"/>
                <w:rtl/>
                <w:lang w:bidi="fa-IR"/>
              </w:rPr>
              <w:t>59</w:t>
            </w:r>
          </w:p>
        </w:tc>
        <w:tc>
          <w:tcPr>
            <w:tcW w:w="2262" w:type="dxa"/>
          </w:tcPr>
          <w:p w14:paraId="2A8EB0EE" w14:textId="62992FCD" w:rsidR="00983D15" w:rsidRPr="00190843" w:rsidRDefault="00CF35AD" w:rsidP="00EA49E7">
            <w:pPr>
              <w:ind w:left="360"/>
              <w:jc w:val="center"/>
              <w:rPr>
                <w:rFonts w:cs="B Lotus"/>
                <w:sz w:val="18"/>
                <w:szCs w:val="18"/>
                <w:highlight w:val="cyan"/>
                <w:rtl/>
              </w:rPr>
            </w:pPr>
            <w:r w:rsidRPr="00190843">
              <w:rPr>
                <w:rFonts w:cs="B Lotus" w:hint="cs"/>
                <w:sz w:val="18"/>
                <w:szCs w:val="18"/>
                <w:highlight w:val="cyan"/>
                <w:rtl/>
              </w:rPr>
              <w:t>دیپلم</w:t>
            </w:r>
          </w:p>
        </w:tc>
        <w:tc>
          <w:tcPr>
            <w:tcW w:w="926" w:type="dxa"/>
          </w:tcPr>
          <w:p w14:paraId="3F266E88" w14:textId="45D26D7D" w:rsidR="00983D15" w:rsidRPr="00190843" w:rsidRDefault="00F41E33" w:rsidP="00EA49E7">
            <w:pPr>
              <w:ind w:left="360"/>
              <w:rPr>
                <w:rFonts w:cs="B Lotus"/>
                <w:sz w:val="18"/>
                <w:szCs w:val="18"/>
                <w:highlight w:val="cyan"/>
                <w:rtl/>
                <w:lang w:bidi="fa-IR"/>
              </w:rPr>
            </w:pPr>
            <w:r w:rsidRPr="00190843">
              <w:rPr>
                <w:rFonts w:cs="B Lotus" w:hint="cs"/>
                <w:sz w:val="18"/>
                <w:szCs w:val="18"/>
                <w:highlight w:val="cyan"/>
                <w:rtl/>
                <w:lang w:bidi="fa-IR"/>
              </w:rPr>
              <w:t>29</w:t>
            </w:r>
          </w:p>
        </w:tc>
      </w:tr>
      <w:tr w:rsidR="00983D15" w:rsidRPr="002B4B4C" w14:paraId="4543C2D0" w14:textId="77777777" w:rsidTr="00850140">
        <w:tc>
          <w:tcPr>
            <w:tcW w:w="871" w:type="dxa"/>
          </w:tcPr>
          <w:p w14:paraId="3269B373" w14:textId="60293C47" w:rsidR="00983D15" w:rsidRPr="00190843" w:rsidRDefault="00983D15" w:rsidP="00EA49E7">
            <w:pPr>
              <w:ind w:left="360"/>
              <w:rPr>
                <w:rFonts w:cs="B Lotus"/>
                <w:sz w:val="18"/>
                <w:szCs w:val="18"/>
                <w:highlight w:val="cyan"/>
                <w:rtl/>
                <w:lang w:bidi="fa-IR"/>
              </w:rPr>
            </w:pPr>
            <w:r w:rsidRPr="00190843">
              <w:rPr>
                <w:rFonts w:cs="B Lotus" w:hint="cs"/>
                <w:sz w:val="18"/>
                <w:szCs w:val="18"/>
                <w:highlight w:val="cyan"/>
                <w:rtl/>
                <w:lang w:bidi="fa-IR"/>
              </w:rPr>
              <w:t>21</w:t>
            </w:r>
          </w:p>
        </w:tc>
        <w:tc>
          <w:tcPr>
            <w:tcW w:w="2551" w:type="dxa"/>
          </w:tcPr>
          <w:p w14:paraId="1C1623F6" w14:textId="09C06FEB" w:rsidR="00983D15" w:rsidRPr="00190843" w:rsidRDefault="00F41E33" w:rsidP="00EA49E7">
            <w:pPr>
              <w:ind w:left="360"/>
              <w:jc w:val="center"/>
              <w:rPr>
                <w:rFonts w:cs="B Lotus"/>
                <w:sz w:val="18"/>
                <w:szCs w:val="18"/>
                <w:highlight w:val="cyan"/>
                <w:rtl/>
              </w:rPr>
            </w:pPr>
            <w:r w:rsidRPr="00190843">
              <w:rPr>
                <w:rFonts w:cs="B Lotus" w:hint="cs"/>
                <w:sz w:val="18"/>
                <w:szCs w:val="18"/>
                <w:highlight w:val="cyan"/>
                <w:rtl/>
              </w:rPr>
              <w:t>رخشویخانه</w:t>
            </w:r>
          </w:p>
        </w:tc>
        <w:tc>
          <w:tcPr>
            <w:tcW w:w="1065" w:type="dxa"/>
          </w:tcPr>
          <w:p w14:paraId="186E5E66" w14:textId="741A2A61" w:rsidR="00983D15" w:rsidRPr="00190843" w:rsidRDefault="00F41E33" w:rsidP="00EA49E7">
            <w:pPr>
              <w:ind w:left="360"/>
              <w:rPr>
                <w:rFonts w:cs="B Lotus"/>
                <w:sz w:val="18"/>
                <w:szCs w:val="18"/>
                <w:highlight w:val="cyan"/>
                <w:rtl/>
              </w:rPr>
            </w:pPr>
            <w:r w:rsidRPr="00190843">
              <w:rPr>
                <w:rFonts w:cs="B Lotus" w:hint="cs"/>
                <w:sz w:val="18"/>
                <w:szCs w:val="18"/>
                <w:highlight w:val="cyan"/>
                <w:rtl/>
              </w:rPr>
              <w:t>پشتیبانی</w:t>
            </w:r>
          </w:p>
        </w:tc>
        <w:tc>
          <w:tcPr>
            <w:tcW w:w="1008" w:type="dxa"/>
          </w:tcPr>
          <w:p w14:paraId="5D283436" w14:textId="24E96E82" w:rsidR="00983D15" w:rsidRPr="00190843" w:rsidRDefault="00F41E33" w:rsidP="00EA49E7">
            <w:pPr>
              <w:ind w:left="360"/>
              <w:rPr>
                <w:rFonts w:cs="B Lotus"/>
                <w:sz w:val="18"/>
                <w:szCs w:val="18"/>
                <w:highlight w:val="cyan"/>
                <w:rtl/>
              </w:rPr>
            </w:pPr>
            <w:r w:rsidRPr="00190843">
              <w:rPr>
                <w:rFonts w:cs="B Lotus" w:hint="cs"/>
                <w:sz w:val="18"/>
                <w:szCs w:val="18"/>
                <w:highlight w:val="cyan"/>
                <w:rtl/>
              </w:rPr>
              <w:t>زن</w:t>
            </w:r>
          </w:p>
        </w:tc>
        <w:tc>
          <w:tcPr>
            <w:tcW w:w="827" w:type="dxa"/>
          </w:tcPr>
          <w:p w14:paraId="6A67EE8E" w14:textId="10F69DC0" w:rsidR="00983D15" w:rsidRPr="00190843" w:rsidRDefault="00EC04F9" w:rsidP="00EA49E7">
            <w:pPr>
              <w:ind w:left="360"/>
              <w:rPr>
                <w:rFonts w:cs="B Lotus"/>
                <w:sz w:val="18"/>
                <w:szCs w:val="18"/>
                <w:highlight w:val="cyan"/>
                <w:rtl/>
                <w:lang w:bidi="fa-IR"/>
              </w:rPr>
            </w:pPr>
            <w:r w:rsidRPr="00190843">
              <w:rPr>
                <w:rFonts w:cs="B Lotus" w:hint="cs"/>
                <w:sz w:val="18"/>
                <w:szCs w:val="18"/>
                <w:highlight w:val="cyan"/>
                <w:rtl/>
                <w:lang w:bidi="fa-IR"/>
              </w:rPr>
              <w:t>46</w:t>
            </w:r>
          </w:p>
        </w:tc>
        <w:tc>
          <w:tcPr>
            <w:tcW w:w="2262" w:type="dxa"/>
          </w:tcPr>
          <w:p w14:paraId="3037AFDA" w14:textId="36FB87E9" w:rsidR="00983D15" w:rsidRPr="00190843" w:rsidRDefault="00F41E33" w:rsidP="00EA49E7">
            <w:pPr>
              <w:ind w:left="360"/>
              <w:jc w:val="center"/>
              <w:rPr>
                <w:rFonts w:cs="B Lotus"/>
                <w:sz w:val="18"/>
                <w:szCs w:val="18"/>
                <w:highlight w:val="cyan"/>
                <w:rtl/>
              </w:rPr>
            </w:pPr>
            <w:r w:rsidRPr="00190843">
              <w:rPr>
                <w:rFonts w:cs="B Lotus" w:hint="cs"/>
                <w:sz w:val="18"/>
                <w:szCs w:val="18"/>
                <w:highlight w:val="cyan"/>
                <w:rtl/>
              </w:rPr>
              <w:t>دیپلم</w:t>
            </w:r>
          </w:p>
        </w:tc>
        <w:tc>
          <w:tcPr>
            <w:tcW w:w="926" w:type="dxa"/>
          </w:tcPr>
          <w:p w14:paraId="6362181C" w14:textId="10E8094F" w:rsidR="00983D15" w:rsidRPr="00190843" w:rsidRDefault="00EC04F9" w:rsidP="00EA49E7">
            <w:pPr>
              <w:ind w:left="360"/>
              <w:rPr>
                <w:rFonts w:cs="B Lotus"/>
                <w:sz w:val="18"/>
                <w:szCs w:val="18"/>
                <w:highlight w:val="cyan"/>
                <w:rtl/>
                <w:lang w:bidi="fa-IR"/>
              </w:rPr>
            </w:pPr>
            <w:r w:rsidRPr="00190843">
              <w:rPr>
                <w:rFonts w:cs="B Lotus" w:hint="cs"/>
                <w:sz w:val="18"/>
                <w:szCs w:val="18"/>
                <w:highlight w:val="cyan"/>
                <w:rtl/>
                <w:lang w:bidi="fa-IR"/>
              </w:rPr>
              <w:t>15</w:t>
            </w:r>
          </w:p>
        </w:tc>
      </w:tr>
      <w:tr w:rsidR="00983D15" w:rsidRPr="002B4B4C" w14:paraId="293DFA48" w14:textId="77777777" w:rsidTr="00850140">
        <w:tc>
          <w:tcPr>
            <w:tcW w:w="871" w:type="dxa"/>
          </w:tcPr>
          <w:p w14:paraId="73CC5E8C" w14:textId="28BBD16D" w:rsidR="00983D15" w:rsidRPr="00190843" w:rsidRDefault="00983D15" w:rsidP="00EA49E7">
            <w:pPr>
              <w:ind w:left="360"/>
              <w:rPr>
                <w:rFonts w:cs="B Lotus"/>
                <w:sz w:val="18"/>
                <w:szCs w:val="18"/>
                <w:highlight w:val="cyan"/>
                <w:rtl/>
                <w:lang w:bidi="fa-IR"/>
              </w:rPr>
            </w:pPr>
            <w:r w:rsidRPr="00190843">
              <w:rPr>
                <w:rFonts w:cs="B Lotus" w:hint="cs"/>
                <w:sz w:val="18"/>
                <w:szCs w:val="18"/>
                <w:highlight w:val="cyan"/>
                <w:rtl/>
                <w:lang w:bidi="fa-IR"/>
              </w:rPr>
              <w:t>22</w:t>
            </w:r>
          </w:p>
        </w:tc>
        <w:tc>
          <w:tcPr>
            <w:tcW w:w="2551" w:type="dxa"/>
          </w:tcPr>
          <w:p w14:paraId="02541C45" w14:textId="7076C9CC" w:rsidR="00983D15" w:rsidRPr="00190843" w:rsidRDefault="00F41E33" w:rsidP="00EA49E7">
            <w:pPr>
              <w:ind w:left="360"/>
              <w:jc w:val="center"/>
              <w:rPr>
                <w:rFonts w:cs="B Lotus"/>
                <w:sz w:val="18"/>
                <w:szCs w:val="18"/>
                <w:highlight w:val="cyan"/>
                <w:rtl/>
              </w:rPr>
            </w:pPr>
            <w:r w:rsidRPr="00190843">
              <w:rPr>
                <w:rFonts w:cs="B Lotus" w:hint="cs"/>
                <w:sz w:val="18"/>
                <w:szCs w:val="18"/>
                <w:highlight w:val="cyan"/>
                <w:rtl/>
              </w:rPr>
              <w:t>طبخ غذا</w:t>
            </w:r>
          </w:p>
        </w:tc>
        <w:tc>
          <w:tcPr>
            <w:tcW w:w="1065" w:type="dxa"/>
          </w:tcPr>
          <w:p w14:paraId="6FCD3CD5" w14:textId="71927F49" w:rsidR="00983D15" w:rsidRPr="00190843" w:rsidRDefault="00F41E33" w:rsidP="00EA49E7">
            <w:pPr>
              <w:ind w:left="360"/>
              <w:rPr>
                <w:rFonts w:cs="B Lotus"/>
                <w:sz w:val="18"/>
                <w:szCs w:val="18"/>
                <w:highlight w:val="cyan"/>
                <w:rtl/>
              </w:rPr>
            </w:pPr>
            <w:r w:rsidRPr="00190843">
              <w:rPr>
                <w:rFonts w:cs="B Lotus" w:hint="cs"/>
                <w:sz w:val="18"/>
                <w:szCs w:val="18"/>
                <w:highlight w:val="cyan"/>
                <w:rtl/>
              </w:rPr>
              <w:t>پشتیبانی</w:t>
            </w:r>
          </w:p>
        </w:tc>
        <w:tc>
          <w:tcPr>
            <w:tcW w:w="1008" w:type="dxa"/>
          </w:tcPr>
          <w:p w14:paraId="2FA3B94F" w14:textId="7354571C" w:rsidR="00983D15" w:rsidRPr="00190843" w:rsidRDefault="00F41E33" w:rsidP="00EA49E7">
            <w:pPr>
              <w:ind w:left="360"/>
              <w:rPr>
                <w:rFonts w:cs="B Lotus"/>
                <w:sz w:val="18"/>
                <w:szCs w:val="18"/>
                <w:highlight w:val="cyan"/>
                <w:rtl/>
              </w:rPr>
            </w:pPr>
            <w:r w:rsidRPr="00190843">
              <w:rPr>
                <w:rFonts w:cs="B Lotus" w:hint="cs"/>
                <w:sz w:val="18"/>
                <w:szCs w:val="18"/>
                <w:highlight w:val="cyan"/>
                <w:rtl/>
              </w:rPr>
              <w:t>مرد</w:t>
            </w:r>
          </w:p>
        </w:tc>
        <w:tc>
          <w:tcPr>
            <w:tcW w:w="827" w:type="dxa"/>
          </w:tcPr>
          <w:p w14:paraId="3708D4E8" w14:textId="487E9AB0" w:rsidR="00983D15" w:rsidRPr="00190843" w:rsidRDefault="00EC04F9" w:rsidP="00EA49E7">
            <w:pPr>
              <w:ind w:left="360"/>
              <w:rPr>
                <w:rFonts w:cs="B Lotus"/>
                <w:sz w:val="18"/>
                <w:szCs w:val="18"/>
                <w:highlight w:val="cyan"/>
                <w:rtl/>
                <w:lang w:bidi="fa-IR"/>
              </w:rPr>
            </w:pPr>
            <w:r w:rsidRPr="00190843">
              <w:rPr>
                <w:rFonts w:cs="B Lotus" w:hint="cs"/>
                <w:sz w:val="18"/>
                <w:szCs w:val="18"/>
                <w:highlight w:val="cyan"/>
                <w:rtl/>
                <w:lang w:bidi="fa-IR"/>
              </w:rPr>
              <w:t>41</w:t>
            </w:r>
          </w:p>
        </w:tc>
        <w:tc>
          <w:tcPr>
            <w:tcW w:w="2262" w:type="dxa"/>
          </w:tcPr>
          <w:p w14:paraId="68DC8D83" w14:textId="52B1CB67" w:rsidR="00983D15" w:rsidRPr="00190843" w:rsidRDefault="00EC04F9" w:rsidP="00EA49E7">
            <w:pPr>
              <w:ind w:left="360"/>
              <w:jc w:val="center"/>
              <w:rPr>
                <w:rFonts w:cs="B Lotus"/>
                <w:sz w:val="18"/>
                <w:szCs w:val="18"/>
                <w:highlight w:val="cyan"/>
                <w:rtl/>
              </w:rPr>
            </w:pPr>
            <w:r w:rsidRPr="00190843">
              <w:rPr>
                <w:rFonts w:cs="B Lotus" w:hint="cs"/>
                <w:sz w:val="18"/>
                <w:szCs w:val="18"/>
                <w:highlight w:val="cyan"/>
                <w:rtl/>
              </w:rPr>
              <w:t>دیپلم</w:t>
            </w:r>
          </w:p>
        </w:tc>
        <w:tc>
          <w:tcPr>
            <w:tcW w:w="926" w:type="dxa"/>
          </w:tcPr>
          <w:p w14:paraId="702DD47F" w14:textId="50AE4836" w:rsidR="00983D15" w:rsidRPr="00190843" w:rsidRDefault="00EC04F9" w:rsidP="00EA49E7">
            <w:pPr>
              <w:ind w:left="360"/>
              <w:rPr>
                <w:rFonts w:cs="B Lotus"/>
                <w:sz w:val="18"/>
                <w:szCs w:val="18"/>
                <w:highlight w:val="cyan"/>
                <w:rtl/>
                <w:lang w:bidi="fa-IR"/>
              </w:rPr>
            </w:pPr>
            <w:r w:rsidRPr="00190843">
              <w:rPr>
                <w:rFonts w:cs="B Lotus" w:hint="cs"/>
                <w:sz w:val="18"/>
                <w:szCs w:val="18"/>
                <w:highlight w:val="cyan"/>
                <w:rtl/>
                <w:lang w:bidi="fa-IR"/>
              </w:rPr>
              <w:t>14</w:t>
            </w:r>
          </w:p>
        </w:tc>
      </w:tr>
      <w:bookmarkEnd w:id="2"/>
    </w:tbl>
    <w:p w14:paraId="751C3C0B" w14:textId="573856C6" w:rsidR="00663841" w:rsidRPr="002B4B4C" w:rsidRDefault="00663841" w:rsidP="00663841">
      <w:pPr>
        <w:bidi/>
        <w:jc w:val="center"/>
        <w:rPr>
          <w:rFonts w:cs="B Lotus"/>
          <w:sz w:val="20"/>
          <w:szCs w:val="20"/>
          <w:rtl/>
        </w:rPr>
      </w:pPr>
    </w:p>
    <w:p w14:paraId="09BC275F" w14:textId="74712668" w:rsidR="006D0564" w:rsidRPr="002B4B4C" w:rsidRDefault="00663841" w:rsidP="00DD4A04">
      <w:pPr>
        <w:bidi/>
        <w:jc w:val="both"/>
        <w:rPr>
          <w:rFonts w:cs="B Lotus"/>
          <w:sz w:val="24"/>
          <w:szCs w:val="24"/>
          <w:lang w:bidi="fa-IR"/>
        </w:rPr>
      </w:pPr>
      <w:r w:rsidRPr="00663841">
        <w:rPr>
          <w:rFonts w:cs="B Lotus"/>
          <w:sz w:val="24"/>
          <w:szCs w:val="24"/>
          <w:rtl/>
        </w:rPr>
        <w:t xml:space="preserve">تحلیل </w:t>
      </w:r>
      <w:r w:rsidR="00712D61">
        <w:rPr>
          <w:rFonts w:cs="B Lotus" w:hint="cs"/>
          <w:sz w:val="24"/>
          <w:szCs w:val="24"/>
          <w:rtl/>
        </w:rPr>
        <w:t>داده ها</w:t>
      </w:r>
      <w:r w:rsidRPr="00663841">
        <w:rPr>
          <w:rFonts w:cs="B Lotus"/>
          <w:sz w:val="24"/>
          <w:szCs w:val="24"/>
          <w:rtl/>
        </w:rPr>
        <w:t xml:space="preserve"> به شناسایی </w:t>
      </w:r>
      <w:r w:rsidRPr="00663841">
        <w:rPr>
          <w:rFonts w:cs="B Lotus"/>
          <w:sz w:val="24"/>
          <w:szCs w:val="24"/>
          <w:rtl/>
          <w:lang w:bidi="fa-IR"/>
        </w:rPr>
        <w:t>۲۱</w:t>
      </w:r>
      <w:r w:rsidRPr="00663841">
        <w:rPr>
          <w:rFonts w:cs="B Lotus"/>
          <w:sz w:val="24"/>
          <w:szCs w:val="24"/>
          <w:rtl/>
        </w:rPr>
        <w:t xml:space="preserve"> عنصر رفاهی انجامید که در قالب </w:t>
      </w:r>
      <w:r w:rsidRPr="00663841">
        <w:rPr>
          <w:rFonts w:cs="B Lotus"/>
          <w:sz w:val="24"/>
          <w:szCs w:val="24"/>
          <w:rtl/>
          <w:lang w:bidi="fa-IR"/>
        </w:rPr>
        <w:t>۸</w:t>
      </w:r>
      <w:r w:rsidRPr="00663841">
        <w:rPr>
          <w:rFonts w:cs="B Lotus"/>
          <w:sz w:val="24"/>
          <w:szCs w:val="24"/>
          <w:rtl/>
        </w:rPr>
        <w:t xml:space="preserve"> زیرمضمون و </w:t>
      </w:r>
      <w:r w:rsidRPr="00663841">
        <w:rPr>
          <w:rFonts w:cs="B Lotus"/>
          <w:sz w:val="24"/>
          <w:szCs w:val="24"/>
          <w:rtl/>
          <w:lang w:bidi="fa-IR"/>
        </w:rPr>
        <w:t>۴</w:t>
      </w:r>
      <w:r w:rsidRPr="00663841">
        <w:rPr>
          <w:rFonts w:cs="B Lotus"/>
          <w:sz w:val="24"/>
          <w:szCs w:val="24"/>
          <w:rtl/>
        </w:rPr>
        <w:t xml:space="preserve"> مضمون فراگیر</w:t>
      </w:r>
      <w:r w:rsidRPr="002B4B4C">
        <w:rPr>
          <w:rFonts w:cs="B Lotus" w:hint="cs"/>
          <w:sz w:val="24"/>
          <w:szCs w:val="24"/>
          <w:rtl/>
        </w:rPr>
        <w:t xml:space="preserve"> ابعاد</w:t>
      </w:r>
      <w:r w:rsidRPr="00663841">
        <w:rPr>
          <w:rFonts w:cs="B Lotus"/>
          <w:sz w:val="24"/>
          <w:szCs w:val="24"/>
          <w:rtl/>
        </w:rPr>
        <w:t xml:space="preserve"> (اقتصادی، جسمانی، روان‌شناختی و اجتماعی) دسته‌بندی شدند</w:t>
      </w:r>
      <w:r w:rsidRPr="002B4B4C">
        <w:rPr>
          <w:rFonts w:cs="B Lotus" w:hint="cs"/>
          <w:sz w:val="24"/>
          <w:szCs w:val="24"/>
          <w:rtl/>
        </w:rPr>
        <w:t xml:space="preserve">. </w:t>
      </w:r>
      <w:r w:rsidRPr="00663841">
        <w:rPr>
          <w:rFonts w:cs="B Lotus"/>
          <w:sz w:val="24"/>
          <w:szCs w:val="24"/>
          <w:rtl/>
        </w:rPr>
        <w:t>جدول (</w:t>
      </w:r>
      <w:r w:rsidRPr="00663841">
        <w:rPr>
          <w:rFonts w:cs="B Lotus"/>
          <w:sz w:val="24"/>
          <w:szCs w:val="24"/>
          <w:rtl/>
          <w:lang w:bidi="fa-IR"/>
        </w:rPr>
        <w:t xml:space="preserve">۲) </w:t>
      </w:r>
      <w:r w:rsidRPr="00663841">
        <w:rPr>
          <w:rFonts w:cs="B Lotus"/>
          <w:sz w:val="24"/>
          <w:szCs w:val="24"/>
          <w:rtl/>
        </w:rPr>
        <w:t>مضامین فراگیر، زیرمضامین و کدهای مرتبط با هر یک را به‌صورت خلاصه نشان می‌دهد. در ادامه، هر یک از ابعاد چهارگانه با ذکر نقل‌قول‌هایی از مشارکت‌کنندگان تشریح می‌شود</w:t>
      </w:r>
      <w:r w:rsidRPr="00663841">
        <w:rPr>
          <w:rFonts w:cs="B Lotus"/>
          <w:sz w:val="24"/>
          <w:szCs w:val="24"/>
        </w:rPr>
        <w:t>.</w:t>
      </w:r>
      <w:r w:rsidR="006D0564" w:rsidRPr="002B4B4C">
        <w:rPr>
          <w:rFonts w:cs="B Lotus" w:hint="cs"/>
          <w:sz w:val="24"/>
          <w:szCs w:val="24"/>
          <w:rtl/>
          <w:lang w:bidi="fa-IR"/>
        </w:rPr>
        <w:t xml:space="preserve"> </w:t>
      </w:r>
      <w:r w:rsidR="006D0564" w:rsidRPr="002B4B4C">
        <w:rPr>
          <w:rFonts w:cs="B Lotus"/>
          <w:sz w:val="24"/>
          <w:szCs w:val="24"/>
          <w:rtl/>
        </w:rPr>
        <w:t xml:space="preserve">شایان ذکر است که عناصر رفاهی استخراج‌شده، ماهیتی پویا و </w:t>
      </w:r>
      <w:r w:rsidR="00543DFD" w:rsidRPr="002B4B4C">
        <w:rPr>
          <w:rFonts w:cs="B Lotus" w:hint="cs"/>
          <w:sz w:val="24"/>
          <w:szCs w:val="24"/>
          <w:rtl/>
        </w:rPr>
        <w:t>چند</w:t>
      </w:r>
      <w:r w:rsidR="00DD4A04">
        <w:rPr>
          <w:rFonts w:cs="B Lotus" w:hint="cs"/>
          <w:sz w:val="24"/>
          <w:szCs w:val="24"/>
          <w:rtl/>
        </w:rPr>
        <w:t>بعدی</w:t>
      </w:r>
      <w:r w:rsidR="006D0564" w:rsidRPr="002B4B4C">
        <w:rPr>
          <w:rFonts w:cs="B Lotus"/>
          <w:sz w:val="24"/>
          <w:szCs w:val="24"/>
          <w:rtl/>
        </w:rPr>
        <w:t xml:space="preserve"> دارند و می‌توان آن‌ها را از ابعاد گوناگون بررسی نمود. برای نمونه، «سرویس ایاب‌وذهاب» که در اینجا در بعد جسمانی و زیرمضمون «</w:t>
      </w:r>
      <w:r w:rsidR="000E508F" w:rsidRPr="002B4B4C">
        <w:rPr>
          <w:rFonts w:cs="B Lotus" w:hint="cs"/>
          <w:sz w:val="24"/>
          <w:szCs w:val="24"/>
          <w:rtl/>
        </w:rPr>
        <w:t>امکانات محیطی و تغذیه ای</w:t>
      </w:r>
      <w:r w:rsidR="006D0564" w:rsidRPr="002B4B4C">
        <w:rPr>
          <w:rFonts w:cs="B Lotus"/>
          <w:sz w:val="24"/>
          <w:szCs w:val="24"/>
          <w:rtl/>
        </w:rPr>
        <w:t>» قرار گرفته است،</w:t>
      </w:r>
      <w:r w:rsidR="000E508F" w:rsidRPr="002B4B4C">
        <w:rPr>
          <w:rFonts w:cs="B Lotus" w:hint="cs"/>
          <w:sz w:val="24"/>
          <w:szCs w:val="24"/>
          <w:rtl/>
        </w:rPr>
        <w:t xml:space="preserve"> می‌تواند</w:t>
      </w:r>
      <w:r w:rsidR="006D0564" w:rsidRPr="002B4B4C">
        <w:rPr>
          <w:rFonts w:cs="B Lotus"/>
          <w:sz w:val="24"/>
          <w:szCs w:val="24"/>
          <w:rtl/>
        </w:rPr>
        <w:t xml:space="preserve"> هم‌زمان با کاهش هزینه‌های رفت‌وآمد بر بعد اقتصادی و با کاستن از دغدغه‌ی خانواده بر بعد اجتماعی نیز اثر </w:t>
      </w:r>
      <w:r w:rsidR="000E508F" w:rsidRPr="002B4B4C">
        <w:rPr>
          <w:rFonts w:cs="B Lotus" w:hint="cs"/>
          <w:sz w:val="24"/>
          <w:szCs w:val="24"/>
          <w:rtl/>
        </w:rPr>
        <w:t>گذار باشد</w:t>
      </w:r>
      <w:r w:rsidR="006D0564" w:rsidRPr="002B4B4C">
        <w:rPr>
          <w:rFonts w:cs="B Lotus"/>
          <w:sz w:val="24"/>
          <w:szCs w:val="24"/>
          <w:rtl/>
        </w:rPr>
        <w:t>.</w:t>
      </w:r>
    </w:p>
    <w:p w14:paraId="62BF68B0" w14:textId="64201A6D" w:rsidR="00673DBC" w:rsidRPr="002B4B4C" w:rsidRDefault="00673DBC" w:rsidP="00673DBC">
      <w:pPr>
        <w:bidi/>
        <w:rPr>
          <w:rFonts w:cs="B Lotus"/>
          <w:sz w:val="20"/>
          <w:szCs w:val="20"/>
          <w:rtl/>
        </w:rPr>
      </w:pPr>
    </w:p>
    <w:p w14:paraId="4E7B717C" w14:textId="7861E02A" w:rsidR="00663841" w:rsidRPr="00663841" w:rsidRDefault="00663841" w:rsidP="00673DBC">
      <w:pPr>
        <w:bidi/>
        <w:jc w:val="center"/>
        <w:rPr>
          <w:rFonts w:cs="B Lotus"/>
          <w:sz w:val="20"/>
          <w:szCs w:val="20"/>
        </w:rPr>
      </w:pPr>
      <w:r w:rsidRPr="00D61513">
        <w:rPr>
          <w:rFonts w:cs="B Lotus"/>
          <w:sz w:val="20"/>
          <w:szCs w:val="20"/>
          <w:highlight w:val="red"/>
          <w:rtl/>
        </w:rPr>
        <w:t>جدول (</w:t>
      </w:r>
      <w:r w:rsidRPr="00D61513">
        <w:rPr>
          <w:rFonts w:cs="B Lotus"/>
          <w:sz w:val="20"/>
          <w:szCs w:val="20"/>
          <w:highlight w:val="red"/>
          <w:rtl/>
          <w:lang w:bidi="fa-IR"/>
        </w:rPr>
        <w:t xml:space="preserve">۲) </w:t>
      </w:r>
      <w:r w:rsidRPr="00D61513">
        <w:rPr>
          <w:rFonts w:cs="B Lotus"/>
          <w:sz w:val="20"/>
          <w:szCs w:val="20"/>
          <w:highlight w:val="red"/>
          <w:rtl/>
        </w:rPr>
        <w:t>مضامین</w:t>
      </w:r>
      <w:r w:rsidR="00543DFD" w:rsidRPr="00D61513">
        <w:rPr>
          <w:rFonts w:cs="B Lotus" w:hint="cs"/>
          <w:sz w:val="20"/>
          <w:szCs w:val="20"/>
          <w:highlight w:val="red"/>
          <w:rtl/>
        </w:rPr>
        <w:t xml:space="preserve"> سازمان دهنده</w:t>
      </w:r>
      <w:r w:rsidRPr="00D61513">
        <w:rPr>
          <w:rFonts w:cs="B Lotus"/>
          <w:sz w:val="20"/>
          <w:szCs w:val="20"/>
          <w:highlight w:val="red"/>
          <w:rtl/>
        </w:rPr>
        <w:t>، زیرمضامین و کدهای استخراج‌شده از تحلیل مضمون</w:t>
      </w:r>
    </w:p>
    <w:tbl>
      <w:tblPr>
        <w:tblStyle w:val="PlainTable2"/>
        <w:bidiVisual/>
        <w:tblW w:w="9223" w:type="dxa"/>
        <w:tblLook w:val="04A0" w:firstRow="1" w:lastRow="0" w:firstColumn="1" w:lastColumn="0" w:noHBand="0" w:noVBand="1"/>
      </w:tblPr>
      <w:tblGrid>
        <w:gridCol w:w="2713"/>
        <w:gridCol w:w="2693"/>
        <w:gridCol w:w="3817"/>
      </w:tblGrid>
      <w:tr w:rsidR="00673DBC" w:rsidRPr="00D61513" w14:paraId="25DCCBC1" w14:textId="77777777" w:rsidTr="002967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3" w:type="dxa"/>
            <w:vAlign w:val="center"/>
            <w:hideMark/>
          </w:tcPr>
          <w:p w14:paraId="70BD80AE" w14:textId="2516C582" w:rsidR="00663841" w:rsidRPr="00D61513" w:rsidRDefault="00663841" w:rsidP="00296758">
            <w:pPr>
              <w:bidi/>
              <w:spacing w:after="160" w:line="259" w:lineRule="auto"/>
              <w:jc w:val="center"/>
              <w:rPr>
                <w:rFonts w:cs="B Lotus"/>
                <w:highlight w:val="red"/>
              </w:rPr>
            </w:pPr>
            <w:bookmarkStart w:id="3" w:name="_Hlk233230651"/>
            <w:r w:rsidRPr="00D61513">
              <w:rPr>
                <w:rFonts w:cs="B Lotus" w:hint="cs"/>
                <w:highlight w:val="red"/>
                <w:rtl/>
              </w:rPr>
              <w:t>م</w:t>
            </w:r>
            <w:r w:rsidR="00673DBC" w:rsidRPr="00D61513">
              <w:rPr>
                <w:rFonts w:cs="B Lotus" w:hint="cs"/>
                <w:highlight w:val="red"/>
                <w:rtl/>
              </w:rPr>
              <w:t>ضامین</w:t>
            </w:r>
            <w:r w:rsidR="00673DBC" w:rsidRPr="00D61513">
              <w:rPr>
                <w:rFonts w:cs="B Lotus"/>
                <w:highlight w:val="red"/>
                <w:rtl/>
              </w:rPr>
              <w:t xml:space="preserve"> </w:t>
            </w:r>
            <w:r w:rsidR="00673DBC" w:rsidRPr="00D61513">
              <w:rPr>
                <w:rFonts w:cs="B Lotus" w:hint="cs"/>
                <w:highlight w:val="red"/>
                <w:rtl/>
              </w:rPr>
              <w:t>سازمان</w:t>
            </w:r>
            <w:r w:rsidR="00673DBC" w:rsidRPr="00D61513">
              <w:rPr>
                <w:rFonts w:cs="B Lotus"/>
                <w:highlight w:val="red"/>
                <w:rtl/>
              </w:rPr>
              <w:t xml:space="preserve"> </w:t>
            </w:r>
            <w:r w:rsidR="00673DBC" w:rsidRPr="00D61513">
              <w:rPr>
                <w:rFonts w:cs="B Lotus" w:hint="cs"/>
                <w:highlight w:val="red"/>
                <w:rtl/>
              </w:rPr>
              <w:t>دهنده</w:t>
            </w:r>
            <w:r w:rsidRPr="00D61513">
              <w:rPr>
                <w:rFonts w:cs="B Lotus"/>
                <w:highlight w:val="red"/>
                <w:rtl/>
              </w:rPr>
              <w:t xml:space="preserve"> (</w:t>
            </w:r>
            <w:r w:rsidRPr="00D61513">
              <w:rPr>
                <w:rFonts w:cs="B Lotus" w:hint="cs"/>
                <w:highlight w:val="red"/>
                <w:rtl/>
              </w:rPr>
              <w:t>بعد</w:t>
            </w:r>
            <w:r w:rsidRPr="00D61513">
              <w:rPr>
                <w:rFonts w:cs="B Lotus"/>
                <w:highlight w:val="red"/>
                <w:rtl/>
              </w:rPr>
              <w:t>)</w:t>
            </w:r>
          </w:p>
        </w:tc>
        <w:tc>
          <w:tcPr>
            <w:tcW w:w="2693" w:type="dxa"/>
            <w:vAlign w:val="center"/>
            <w:hideMark/>
          </w:tcPr>
          <w:p w14:paraId="30FE7CDC" w14:textId="77777777" w:rsidR="00663841" w:rsidRPr="00D61513" w:rsidRDefault="00663841" w:rsidP="00296758">
            <w:pPr>
              <w:bidi/>
              <w:spacing w:after="160" w:line="259" w:lineRule="auto"/>
              <w:jc w:val="center"/>
              <w:cnfStyle w:val="100000000000" w:firstRow="1" w:lastRow="0" w:firstColumn="0" w:lastColumn="0" w:oddVBand="0" w:evenVBand="0" w:oddHBand="0" w:evenHBand="0" w:firstRowFirstColumn="0" w:firstRowLastColumn="0" w:lastRowFirstColumn="0" w:lastRowLastColumn="0"/>
              <w:rPr>
                <w:rFonts w:cs="B Lotus"/>
                <w:highlight w:val="red"/>
              </w:rPr>
            </w:pPr>
            <w:r w:rsidRPr="00D61513">
              <w:rPr>
                <w:rFonts w:cs="B Lotus" w:hint="cs"/>
                <w:highlight w:val="red"/>
                <w:rtl/>
              </w:rPr>
              <w:t>زیرمضمون</w:t>
            </w:r>
          </w:p>
        </w:tc>
        <w:tc>
          <w:tcPr>
            <w:tcW w:w="3817" w:type="dxa"/>
            <w:vAlign w:val="center"/>
            <w:hideMark/>
          </w:tcPr>
          <w:p w14:paraId="2E08E242" w14:textId="63150D87" w:rsidR="00663841" w:rsidRPr="00D61513" w:rsidRDefault="00663841" w:rsidP="00296758">
            <w:pPr>
              <w:bidi/>
              <w:spacing w:after="160" w:line="259" w:lineRule="auto"/>
              <w:jc w:val="center"/>
              <w:cnfStyle w:val="100000000000" w:firstRow="1" w:lastRow="0" w:firstColumn="0" w:lastColumn="0" w:oddVBand="0" w:evenVBand="0" w:oddHBand="0" w:evenHBand="0" w:firstRowFirstColumn="0" w:firstRowLastColumn="0" w:lastRowFirstColumn="0" w:lastRowLastColumn="0"/>
              <w:rPr>
                <w:rFonts w:cs="B Lotus"/>
                <w:highlight w:val="red"/>
              </w:rPr>
            </w:pPr>
            <w:r w:rsidRPr="00D61513">
              <w:rPr>
                <w:rFonts w:cs="B Lotus" w:hint="cs"/>
                <w:highlight w:val="red"/>
                <w:rtl/>
              </w:rPr>
              <w:t>عناصر</w:t>
            </w:r>
            <w:r w:rsidRPr="00D61513">
              <w:rPr>
                <w:rFonts w:cs="B Lotus"/>
                <w:highlight w:val="red"/>
                <w:rtl/>
              </w:rPr>
              <w:t xml:space="preserve"> </w:t>
            </w:r>
            <w:r w:rsidRPr="00D61513">
              <w:rPr>
                <w:rFonts w:cs="B Lotus" w:hint="cs"/>
                <w:highlight w:val="red"/>
                <w:rtl/>
              </w:rPr>
              <w:t>رفاهی</w:t>
            </w:r>
          </w:p>
        </w:tc>
      </w:tr>
      <w:tr w:rsidR="00673DBC" w:rsidRPr="00D61513" w14:paraId="33EE24EB" w14:textId="77777777" w:rsidTr="00296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3" w:type="dxa"/>
            <w:vMerge w:val="restart"/>
            <w:vAlign w:val="center"/>
            <w:hideMark/>
          </w:tcPr>
          <w:p w14:paraId="5EB842B5" w14:textId="77777777" w:rsidR="00673DBC" w:rsidRPr="00D61513" w:rsidRDefault="00673DBC" w:rsidP="00296758">
            <w:pPr>
              <w:bidi/>
              <w:spacing w:after="160" w:line="259" w:lineRule="auto"/>
              <w:jc w:val="center"/>
              <w:rPr>
                <w:rFonts w:cs="B Lotus"/>
                <w:sz w:val="20"/>
                <w:szCs w:val="20"/>
                <w:highlight w:val="red"/>
                <w:rtl/>
              </w:rPr>
            </w:pPr>
          </w:p>
          <w:p w14:paraId="683FD4BD" w14:textId="6CA05A62" w:rsidR="00673DBC" w:rsidRPr="00D61513" w:rsidRDefault="00673DBC" w:rsidP="00296758">
            <w:pPr>
              <w:bidi/>
              <w:spacing w:after="160" w:line="259" w:lineRule="auto"/>
              <w:jc w:val="center"/>
              <w:rPr>
                <w:rFonts w:cs="B Lotus"/>
                <w:sz w:val="20"/>
                <w:szCs w:val="20"/>
                <w:highlight w:val="red"/>
                <w:rtl/>
              </w:rPr>
            </w:pPr>
            <w:r w:rsidRPr="00D61513">
              <w:rPr>
                <w:rFonts w:cs="B Lotus"/>
                <w:sz w:val="20"/>
                <w:szCs w:val="20"/>
                <w:highlight w:val="red"/>
                <w:rtl/>
              </w:rPr>
              <w:t>اقتصادی</w:t>
            </w:r>
          </w:p>
          <w:p w14:paraId="3F0CE455" w14:textId="77777777" w:rsidR="00673DBC" w:rsidRPr="00D61513" w:rsidRDefault="00673DBC" w:rsidP="00296758">
            <w:pPr>
              <w:bidi/>
              <w:spacing w:after="160" w:line="259" w:lineRule="auto"/>
              <w:jc w:val="center"/>
              <w:rPr>
                <w:rFonts w:cs="B Lotus"/>
                <w:sz w:val="20"/>
                <w:szCs w:val="20"/>
                <w:highlight w:val="red"/>
                <w:rtl/>
              </w:rPr>
            </w:pPr>
          </w:p>
          <w:p w14:paraId="2281736C" w14:textId="73D149E6" w:rsidR="00673DBC" w:rsidRPr="00D61513" w:rsidRDefault="00673DBC" w:rsidP="00296758">
            <w:pPr>
              <w:bidi/>
              <w:spacing w:after="160" w:line="259" w:lineRule="auto"/>
              <w:jc w:val="center"/>
              <w:rPr>
                <w:rFonts w:cs="B Lotus"/>
                <w:sz w:val="20"/>
                <w:szCs w:val="20"/>
                <w:highlight w:val="red"/>
              </w:rPr>
            </w:pPr>
          </w:p>
        </w:tc>
        <w:tc>
          <w:tcPr>
            <w:tcW w:w="2693" w:type="dxa"/>
            <w:vAlign w:val="center"/>
            <w:hideMark/>
          </w:tcPr>
          <w:p w14:paraId="5B35B493" w14:textId="77777777" w:rsidR="00673DBC" w:rsidRPr="00D61513" w:rsidRDefault="00673DBC" w:rsidP="00296758">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Lotus"/>
                <w:sz w:val="20"/>
                <w:szCs w:val="20"/>
                <w:highlight w:val="red"/>
              </w:rPr>
            </w:pPr>
            <w:r w:rsidRPr="00D61513">
              <w:rPr>
                <w:rFonts w:cs="B Lotus"/>
                <w:sz w:val="20"/>
                <w:szCs w:val="20"/>
                <w:highlight w:val="red"/>
                <w:rtl/>
              </w:rPr>
              <w:t>پرداخت‌های مستقیم</w:t>
            </w:r>
          </w:p>
        </w:tc>
        <w:tc>
          <w:tcPr>
            <w:tcW w:w="3817" w:type="dxa"/>
            <w:vAlign w:val="center"/>
            <w:hideMark/>
          </w:tcPr>
          <w:p w14:paraId="365D4A0A" w14:textId="39C26E8F" w:rsidR="00673DBC" w:rsidRPr="00D61513" w:rsidRDefault="00673DBC" w:rsidP="00296758">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Lotus"/>
                <w:sz w:val="20"/>
                <w:szCs w:val="20"/>
                <w:highlight w:val="red"/>
              </w:rPr>
            </w:pPr>
            <w:r w:rsidRPr="00D61513">
              <w:rPr>
                <w:rFonts w:cs="B Lotus"/>
                <w:sz w:val="20"/>
                <w:szCs w:val="20"/>
                <w:highlight w:val="red"/>
                <w:rtl/>
              </w:rPr>
              <w:t>بهبود بودجه و دستمزد، پرداخت فوق‌العاده و کارانه</w:t>
            </w:r>
            <w:r w:rsidRPr="00D61513">
              <w:rPr>
                <w:rFonts w:cs="B Lotus"/>
                <w:sz w:val="20"/>
                <w:szCs w:val="20"/>
                <w:highlight w:val="red"/>
                <w:rtl/>
              </w:rPr>
              <w:br/>
              <w:t>وام‌های ویژه و تسهیلات مسکن</w:t>
            </w:r>
          </w:p>
        </w:tc>
      </w:tr>
      <w:tr w:rsidR="00673DBC" w:rsidRPr="00D61513" w14:paraId="1843516B" w14:textId="77777777" w:rsidTr="00296758">
        <w:tc>
          <w:tcPr>
            <w:cnfStyle w:val="001000000000" w:firstRow="0" w:lastRow="0" w:firstColumn="1" w:lastColumn="0" w:oddVBand="0" w:evenVBand="0" w:oddHBand="0" w:evenHBand="0" w:firstRowFirstColumn="0" w:firstRowLastColumn="0" w:lastRowFirstColumn="0" w:lastRowLastColumn="0"/>
            <w:tcW w:w="2713" w:type="dxa"/>
            <w:vMerge/>
            <w:vAlign w:val="center"/>
            <w:hideMark/>
          </w:tcPr>
          <w:p w14:paraId="520B298E" w14:textId="77777777" w:rsidR="00673DBC" w:rsidRPr="00D61513" w:rsidRDefault="00673DBC" w:rsidP="00296758">
            <w:pPr>
              <w:bidi/>
              <w:spacing w:after="160" w:line="259" w:lineRule="auto"/>
              <w:jc w:val="center"/>
              <w:rPr>
                <w:rFonts w:cs="B Lotus"/>
                <w:sz w:val="20"/>
                <w:szCs w:val="20"/>
                <w:highlight w:val="red"/>
              </w:rPr>
            </w:pPr>
          </w:p>
        </w:tc>
        <w:tc>
          <w:tcPr>
            <w:tcW w:w="2693" w:type="dxa"/>
            <w:vAlign w:val="center"/>
            <w:hideMark/>
          </w:tcPr>
          <w:p w14:paraId="114612CB" w14:textId="77777777" w:rsidR="00673DBC" w:rsidRPr="00D61513" w:rsidRDefault="00673DBC" w:rsidP="00296758">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cs="B Lotus"/>
                <w:sz w:val="20"/>
                <w:szCs w:val="20"/>
                <w:highlight w:val="red"/>
              </w:rPr>
            </w:pPr>
            <w:r w:rsidRPr="00D61513">
              <w:rPr>
                <w:rFonts w:cs="B Lotus"/>
                <w:sz w:val="20"/>
                <w:szCs w:val="20"/>
                <w:highlight w:val="red"/>
                <w:rtl/>
              </w:rPr>
              <w:t>حمایت‌های مالی غیرمستقیم</w:t>
            </w:r>
          </w:p>
        </w:tc>
        <w:tc>
          <w:tcPr>
            <w:tcW w:w="3817" w:type="dxa"/>
            <w:vAlign w:val="center"/>
            <w:hideMark/>
          </w:tcPr>
          <w:p w14:paraId="484B9FEE" w14:textId="34EC06D4" w:rsidR="00673DBC" w:rsidRPr="00D61513" w:rsidRDefault="00346699" w:rsidP="00296758">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cs="B Lotus"/>
                <w:sz w:val="20"/>
                <w:szCs w:val="20"/>
                <w:highlight w:val="red"/>
              </w:rPr>
            </w:pPr>
            <w:r w:rsidRPr="00D61513">
              <w:rPr>
                <w:rFonts w:cs="B Lotus"/>
                <w:sz w:val="20"/>
                <w:szCs w:val="20"/>
                <w:highlight w:val="red"/>
                <w:rtl/>
              </w:rPr>
              <w:t xml:space="preserve">پرداختی‌های منظم و به‌هنگام </w:t>
            </w:r>
            <w:r w:rsidRPr="00D61513">
              <w:rPr>
                <w:rFonts w:cs="B Lotus"/>
                <w:sz w:val="20"/>
                <w:szCs w:val="20"/>
                <w:highlight w:val="red"/>
                <w:rtl/>
              </w:rPr>
              <w:br/>
            </w:r>
            <w:r w:rsidR="00673DBC" w:rsidRPr="00D61513">
              <w:rPr>
                <w:rFonts w:cs="B Lotus"/>
                <w:sz w:val="20"/>
                <w:szCs w:val="20"/>
                <w:highlight w:val="red"/>
                <w:rtl/>
              </w:rPr>
              <w:t>بیمه</w:t>
            </w:r>
            <w:r w:rsidR="007E4A47" w:rsidRPr="00D61513">
              <w:rPr>
                <w:rFonts w:cs="B Lotus" w:hint="cs"/>
                <w:sz w:val="20"/>
                <w:szCs w:val="20"/>
                <w:highlight w:val="red"/>
                <w:rtl/>
              </w:rPr>
              <w:t xml:space="preserve">، </w:t>
            </w:r>
            <w:r w:rsidR="00673DBC" w:rsidRPr="00D61513">
              <w:rPr>
                <w:rFonts w:cs="B Lotus"/>
                <w:sz w:val="20"/>
                <w:szCs w:val="20"/>
                <w:highlight w:val="red"/>
                <w:rtl/>
              </w:rPr>
              <w:t>بن</w:t>
            </w:r>
            <w:r w:rsidR="007E4A47" w:rsidRPr="00D61513">
              <w:rPr>
                <w:rFonts w:cs="B Lotus" w:hint="cs"/>
                <w:sz w:val="20"/>
                <w:szCs w:val="20"/>
                <w:highlight w:val="red"/>
                <w:rtl/>
              </w:rPr>
              <w:t xml:space="preserve"> و</w:t>
            </w:r>
            <w:r w:rsidR="00673DBC" w:rsidRPr="00D61513">
              <w:rPr>
                <w:rFonts w:cs="B Lotus"/>
                <w:sz w:val="20"/>
                <w:szCs w:val="20"/>
                <w:highlight w:val="red"/>
                <w:rtl/>
              </w:rPr>
              <w:t xml:space="preserve"> فروشگاه‌های طرف قرارداد</w:t>
            </w:r>
            <w:r w:rsidR="00673DBC" w:rsidRPr="00D61513">
              <w:rPr>
                <w:rFonts w:cs="B Lotus"/>
                <w:sz w:val="20"/>
                <w:szCs w:val="20"/>
                <w:highlight w:val="red"/>
                <w:rtl/>
              </w:rPr>
              <w:br/>
              <w:t xml:space="preserve"> بسته‌های غیرنقدی معیشتی و مناسبتی</w:t>
            </w:r>
          </w:p>
        </w:tc>
      </w:tr>
      <w:tr w:rsidR="00673DBC" w:rsidRPr="00D61513" w14:paraId="47E31260" w14:textId="77777777" w:rsidTr="00296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3" w:type="dxa"/>
            <w:vMerge w:val="restart"/>
            <w:vAlign w:val="center"/>
            <w:hideMark/>
          </w:tcPr>
          <w:p w14:paraId="2CAE7544" w14:textId="77777777" w:rsidR="00673DBC" w:rsidRPr="00D61513" w:rsidRDefault="00673DBC" w:rsidP="00296758">
            <w:pPr>
              <w:bidi/>
              <w:spacing w:after="160" w:line="259" w:lineRule="auto"/>
              <w:jc w:val="center"/>
              <w:rPr>
                <w:rFonts w:cs="B Lotus"/>
                <w:sz w:val="20"/>
                <w:szCs w:val="20"/>
                <w:highlight w:val="red"/>
                <w:rtl/>
              </w:rPr>
            </w:pPr>
          </w:p>
          <w:p w14:paraId="068B90E2" w14:textId="77777777" w:rsidR="00673DBC" w:rsidRPr="00D61513" w:rsidRDefault="00673DBC" w:rsidP="00296758">
            <w:pPr>
              <w:bidi/>
              <w:spacing w:after="160" w:line="259" w:lineRule="auto"/>
              <w:jc w:val="center"/>
              <w:rPr>
                <w:rFonts w:cs="B Lotus"/>
                <w:sz w:val="20"/>
                <w:szCs w:val="20"/>
                <w:highlight w:val="red"/>
                <w:rtl/>
              </w:rPr>
            </w:pPr>
          </w:p>
          <w:p w14:paraId="6997352F" w14:textId="3BD57238" w:rsidR="00673DBC" w:rsidRPr="00D61513" w:rsidRDefault="00673DBC" w:rsidP="00296758">
            <w:pPr>
              <w:bidi/>
              <w:spacing w:after="160" w:line="259" w:lineRule="auto"/>
              <w:jc w:val="center"/>
              <w:rPr>
                <w:rFonts w:cs="B Lotus"/>
                <w:sz w:val="20"/>
                <w:szCs w:val="20"/>
                <w:highlight w:val="red"/>
              </w:rPr>
            </w:pPr>
            <w:r w:rsidRPr="00D61513">
              <w:rPr>
                <w:rFonts w:cs="B Lotus"/>
                <w:sz w:val="20"/>
                <w:szCs w:val="20"/>
                <w:highlight w:val="red"/>
                <w:rtl/>
              </w:rPr>
              <w:lastRenderedPageBreak/>
              <w:t>جسمانی</w:t>
            </w:r>
          </w:p>
        </w:tc>
        <w:tc>
          <w:tcPr>
            <w:tcW w:w="2693" w:type="dxa"/>
            <w:vAlign w:val="center"/>
            <w:hideMark/>
          </w:tcPr>
          <w:p w14:paraId="68E03891" w14:textId="3F93731C" w:rsidR="00673DBC" w:rsidRPr="00D61513" w:rsidRDefault="00673DBC" w:rsidP="00296758">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Lotus"/>
                <w:sz w:val="20"/>
                <w:szCs w:val="20"/>
                <w:highlight w:val="red"/>
              </w:rPr>
            </w:pPr>
            <w:r w:rsidRPr="00D61513">
              <w:rPr>
                <w:rFonts w:cs="B Lotus"/>
                <w:sz w:val="20"/>
                <w:szCs w:val="20"/>
                <w:highlight w:val="red"/>
                <w:rtl/>
              </w:rPr>
              <w:lastRenderedPageBreak/>
              <w:t xml:space="preserve">امکانات </w:t>
            </w:r>
            <w:r w:rsidRPr="00D61513">
              <w:rPr>
                <w:rFonts w:cs="B Lotus" w:hint="cs"/>
                <w:sz w:val="20"/>
                <w:szCs w:val="20"/>
                <w:highlight w:val="red"/>
                <w:rtl/>
              </w:rPr>
              <w:t>محیطی</w:t>
            </w:r>
            <w:r w:rsidRPr="00D61513">
              <w:rPr>
                <w:rFonts w:cs="B Lotus"/>
                <w:sz w:val="20"/>
                <w:szCs w:val="20"/>
                <w:highlight w:val="red"/>
                <w:rtl/>
              </w:rPr>
              <w:t xml:space="preserve"> و تغذیه‌ای</w:t>
            </w:r>
          </w:p>
        </w:tc>
        <w:tc>
          <w:tcPr>
            <w:tcW w:w="3817" w:type="dxa"/>
            <w:vAlign w:val="center"/>
            <w:hideMark/>
          </w:tcPr>
          <w:p w14:paraId="7CE71379" w14:textId="4327F630" w:rsidR="00673DBC" w:rsidRPr="00D61513" w:rsidRDefault="00673DBC" w:rsidP="00296758">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Lotus"/>
                <w:sz w:val="20"/>
                <w:szCs w:val="20"/>
                <w:highlight w:val="red"/>
              </w:rPr>
            </w:pPr>
            <w:r w:rsidRPr="00D61513">
              <w:rPr>
                <w:rFonts w:cs="B Lotus"/>
                <w:sz w:val="20"/>
                <w:szCs w:val="20"/>
                <w:highlight w:val="red"/>
                <w:rtl/>
              </w:rPr>
              <w:t>فضای استراحت مناسب و مجهز</w:t>
            </w:r>
            <w:r w:rsidRPr="00D61513">
              <w:rPr>
                <w:rFonts w:cs="B Lotus"/>
                <w:sz w:val="20"/>
                <w:szCs w:val="20"/>
                <w:highlight w:val="red"/>
                <w:rtl/>
              </w:rPr>
              <w:br/>
              <w:t xml:space="preserve"> فضای کار ارگونومیک و زیرساخت مطلوب</w:t>
            </w:r>
            <w:r w:rsidR="00670CC7" w:rsidRPr="00D61513">
              <w:rPr>
                <w:rFonts w:cs="B Lotus"/>
                <w:sz w:val="20"/>
                <w:szCs w:val="20"/>
                <w:highlight w:val="red"/>
                <w:rtl/>
              </w:rPr>
              <w:br/>
              <w:t>سرویس ایاب‌وذهاب و پارک خودرو</w:t>
            </w:r>
            <w:r w:rsidR="007660F5" w:rsidRPr="00D61513">
              <w:rPr>
                <w:rFonts w:cs="B Lotus"/>
                <w:sz w:val="20"/>
                <w:szCs w:val="20"/>
                <w:highlight w:val="red"/>
                <w:rtl/>
              </w:rPr>
              <w:br/>
            </w:r>
            <w:r w:rsidR="007660F5" w:rsidRPr="00D61513">
              <w:rPr>
                <w:rFonts w:cs="B Lotus" w:hint="cs"/>
                <w:sz w:val="20"/>
                <w:szCs w:val="20"/>
                <w:highlight w:val="red"/>
                <w:rtl/>
              </w:rPr>
              <w:t>غذا و میان وعده مناسب</w:t>
            </w:r>
          </w:p>
        </w:tc>
      </w:tr>
      <w:tr w:rsidR="00673DBC" w:rsidRPr="00D61513" w14:paraId="70E422B4" w14:textId="77777777" w:rsidTr="00296758">
        <w:tc>
          <w:tcPr>
            <w:cnfStyle w:val="001000000000" w:firstRow="0" w:lastRow="0" w:firstColumn="1" w:lastColumn="0" w:oddVBand="0" w:evenVBand="0" w:oddHBand="0" w:evenHBand="0" w:firstRowFirstColumn="0" w:firstRowLastColumn="0" w:lastRowFirstColumn="0" w:lastRowLastColumn="0"/>
            <w:tcW w:w="2713" w:type="dxa"/>
            <w:vMerge/>
            <w:vAlign w:val="center"/>
            <w:hideMark/>
          </w:tcPr>
          <w:p w14:paraId="6D44CBCF" w14:textId="77777777" w:rsidR="00673DBC" w:rsidRPr="00D61513" w:rsidRDefault="00673DBC" w:rsidP="00296758">
            <w:pPr>
              <w:bidi/>
              <w:spacing w:after="160" w:line="259" w:lineRule="auto"/>
              <w:jc w:val="center"/>
              <w:rPr>
                <w:rFonts w:cs="B Lotus"/>
                <w:sz w:val="20"/>
                <w:szCs w:val="20"/>
                <w:highlight w:val="red"/>
              </w:rPr>
            </w:pPr>
          </w:p>
        </w:tc>
        <w:tc>
          <w:tcPr>
            <w:tcW w:w="2693" w:type="dxa"/>
            <w:vAlign w:val="center"/>
            <w:hideMark/>
          </w:tcPr>
          <w:p w14:paraId="034BA35D" w14:textId="3005BC32" w:rsidR="00673DBC" w:rsidRPr="00D61513" w:rsidRDefault="00670CC7" w:rsidP="00296758">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cs="B Lotus"/>
                <w:sz w:val="20"/>
                <w:szCs w:val="20"/>
                <w:highlight w:val="red"/>
              </w:rPr>
            </w:pPr>
            <w:r w:rsidRPr="00D61513">
              <w:rPr>
                <w:rFonts w:cs="B Lotus" w:hint="cs"/>
                <w:sz w:val="20"/>
                <w:szCs w:val="20"/>
                <w:highlight w:val="red"/>
                <w:rtl/>
              </w:rPr>
              <w:t>برنامه ریزی و بهداشت شغلی</w:t>
            </w:r>
          </w:p>
        </w:tc>
        <w:tc>
          <w:tcPr>
            <w:tcW w:w="3817" w:type="dxa"/>
            <w:vAlign w:val="center"/>
            <w:hideMark/>
          </w:tcPr>
          <w:p w14:paraId="07C6CE47" w14:textId="6F1C5EC9" w:rsidR="00673DBC" w:rsidRPr="00D61513" w:rsidRDefault="00673DBC" w:rsidP="00296758">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cs="B Lotus"/>
                <w:sz w:val="20"/>
                <w:szCs w:val="20"/>
                <w:highlight w:val="red"/>
              </w:rPr>
            </w:pPr>
            <w:r w:rsidRPr="00D61513">
              <w:rPr>
                <w:rFonts w:cs="B Lotus"/>
                <w:sz w:val="20"/>
                <w:szCs w:val="20"/>
                <w:highlight w:val="red"/>
                <w:rtl/>
              </w:rPr>
              <w:t>شیفت و ساعات کاری منعطف و جبران کمبود نیرو</w:t>
            </w:r>
            <w:r w:rsidR="007660F5" w:rsidRPr="00D61513">
              <w:rPr>
                <w:rFonts w:cs="B Lotus"/>
                <w:sz w:val="20"/>
                <w:szCs w:val="20"/>
                <w:highlight w:val="red"/>
                <w:rtl/>
              </w:rPr>
              <w:br/>
              <w:t>تجهیزات ایمنی و مراقبتی</w:t>
            </w:r>
          </w:p>
        </w:tc>
      </w:tr>
      <w:tr w:rsidR="00673DBC" w:rsidRPr="00D61513" w14:paraId="0CAD582C" w14:textId="77777777" w:rsidTr="00296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3" w:type="dxa"/>
            <w:vMerge w:val="restart"/>
            <w:vAlign w:val="center"/>
            <w:hideMark/>
          </w:tcPr>
          <w:p w14:paraId="032CA8C9" w14:textId="77777777" w:rsidR="00673DBC" w:rsidRPr="00D61513" w:rsidRDefault="00673DBC" w:rsidP="00296758">
            <w:pPr>
              <w:bidi/>
              <w:spacing w:after="160" w:line="259" w:lineRule="auto"/>
              <w:jc w:val="center"/>
              <w:rPr>
                <w:rFonts w:cs="B Lotus"/>
                <w:sz w:val="20"/>
                <w:szCs w:val="20"/>
                <w:highlight w:val="red"/>
                <w:rtl/>
              </w:rPr>
            </w:pPr>
          </w:p>
          <w:p w14:paraId="7B144AF7" w14:textId="6353CD75" w:rsidR="00673DBC" w:rsidRPr="00D61513" w:rsidRDefault="00673DBC" w:rsidP="00296758">
            <w:pPr>
              <w:bidi/>
              <w:spacing w:after="160" w:line="259" w:lineRule="auto"/>
              <w:jc w:val="center"/>
              <w:rPr>
                <w:rFonts w:cs="B Lotus"/>
                <w:sz w:val="20"/>
                <w:szCs w:val="20"/>
                <w:highlight w:val="red"/>
              </w:rPr>
            </w:pPr>
            <w:r w:rsidRPr="00D61513">
              <w:rPr>
                <w:rFonts w:cs="B Lotus"/>
                <w:sz w:val="20"/>
                <w:szCs w:val="20"/>
                <w:highlight w:val="red"/>
                <w:rtl/>
              </w:rPr>
              <w:t>روان‌شناختی</w:t>
            </w:r>
          </w:p>
        </w:tc>
        <w:tc>
          <w:tcPr>
            <w:tcW w:w="2693" w:type="dxa"/>
            <w:vAlign w:val="center"/>
            <w:hideMark/>
          </w:tcPr>
          <w:p w14:paraId="548CD2E6" w14:textId="77777777" w:rsidR="00673DBC" w:rsidRPr="00D61513" w:rsidRDefault="00673DBC" w:rsidP="00296758">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Lotus"/>
                <w:sz w:val="20"/>
                <w:szCs w:val="20"/>
                <w:highlight w:val="red"/>
              </w:rPr>
            </w:pPr>
            <w:r w:rsidRPr="00D61513">
              <w:rPr>
                <w:rFonts w:cs="B Lotus"/>
                <w:sz w:val="20"/>
                <w:szCs w:val="20"/>
                <w:highlight w:val="red"/>
                <w:rtl/>
              </w:rPr>
              <w:t>حمایت و امنیت روانی</w:t>
            </w:r>
          </w:p>
        </w:tc>
        <w:tc>
          <w:tcPr>
            <w:tcW w:w="3817" w:type="dxa"/>
            <w:vAlign w:val="center"/>
            <w:hideMark/>
          </w:tcPr>
          <w:p w14:paraId="3983B46C" w14:textId="63E73A9C" w:rsidR="00673DBC" w:rsidRPr="00D61513" w:rsidRDefault="00673DBC" w:rsidP="00296758">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Lotus"/>
                <w:sz w:val="20"/>
                <w:szCs w:val="20"/>
                <w:highlight w:val="red"/>
              </w:rPr>
            </w:pPr>
            <w:r w:rsidRPr="00D61513">
              <w:rPr>
                <w:rFonts w:cs="B Lotus"/>
                <w:sz w:val="20"/>
                <w:szCs w:val="20"/>
                <w:highlight w:val="red"/>
                <w:rtl/>
              </w:rPr>
              <w:t>حمایت روان‌شناختی و جلوگیری از فرسودگی</w:t>
            </w:r>
            <w:r w:rsidRPr="00D61513">
              <w:rPr>
                <w:rFonts w:cs="B Lotus"/>
                <w:sz w:val="20"/>
                <w:szCs w:val="20"/>
                <w:highlight w:val="red"/>
                <w:rtl/>
              </w:rPr>
              <w:br/>
              <w:t xml:space="preserve"> تأمین امنیت حین کار و حمایت‌های حقوقی</w:t>
            </w:r>
            <w:r w:rsidRPr="00D61513">
              <w:rPr>
                <w:rFonts w:cs="B Lotus"/>
                <w:sz w:val="20"/>
                <w:szCs w:val="20"/>
                <w:highlight w:val="red"/>
                <w:rtl/>
              </w:rPr>
              <w:br/>
              <w:t xml:space="preserve"> تشویق عملکردی و حس دیده‌شدن</w:t>
            </w:r>
          </w:p>
        </w:tc>
      </w:tr>
      <w:tr w:rsidR="00673DBC" w:rsidRPr="00D61513" w14:paraId="7B6807FF" w14:textId="77777777" w:rsidTr="00296758">
        <w:tc>
          <w:tcPr>
            <w:cnfStyle w:val="001000000000" w:firstRow="0" w:lastRow="0" w:firstColumn="1" w:lastColumn="0" w:oddVBand="0" w:evenVBand="0" w:oddHBand="0" w:evenHBand="0" w:firstRowFirstColumn="0" w:firstRowLastColumn="0" w:lastRowFirstColumn="0" w:lastRowLastColumn="0"/>
            <w:tcW w:w="2713" w:type="dxa"/>
            <w:vMerge/>
            <w:vAlign w:val="center"/>
            <w:hideMark/>
          </w:tcPr>
          <w:p w14:paraId="711C47A7" w14:textId="77777777" w:rsidR="00673DBC" w:rsidRPr="00D61513" w:rsidRDefault="00673DBC" w:rsidP="00296758">
            <w:pPr>
              <w:bidi/>
              <w:spacing w:after="160" w:line="259" w:lineRule="auto"/>
              <w:jc w:val="center"/>
              <w:rPr>
                <w:rFonts w:cs="B Lotus"/>
                <w:sz w:val="20"/>
                <w:szCs w:val="20"/>
                <w:highlight w:val="red"/>
              </w:rPr>
            </w:pPr>
          </w:p>
        </w:tc>
        <w:tc>
          <w:tcPr>
            <w:tcW w:w="2693" w:type="dxa"/>
            <w:vAlign w:val="center"/>
            <w:hideMark/>
          </w:tcPr>
          <w:p w14:paraId="64F5D04B" w14:textId="77777777" w:rsidR="00673DBC" w:rsidRPr="00D61513" w:rsidRDefault="00673DBC" w:rsidP="00296758">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cs="B Lotus"/>
                <w:sz w:val="20"/>
                <w:szCs w:val="20"/>
                <w:highlight w:val="red"/>
              </w:rPr>
            </w:pPr>
            <w:r w:rsidRPr="00D61513">
              <w:rPr>
                <w:rFonts w:cs="B Lotus"/>
                <w:sz w:val="20"/>
                <w:szCs w:val="20"/>
                <w:highlight w:val="red"/>
                <w:rtl/>
              </w:rPr>
              <w:t>رشد و پیشرفت</w:t>
            </w:r>
          </w:p>
        </w:tc>
        <w:tc>
          <w:tcPr>
            <w:tcW w:w="3817" w:type="dxa"/>
            <w:vAlign w:val="center"/>
            <w:hideMark/>
          </w:tcPr>
          <w:p w14:paraId="4544CC8D" w14:textId="470CEF30" w:rsidR="00673DBC" w:rsidRPr="00D61513" w:rsidRDefault="00673DBC" w:rsidP="00296758">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cs="B Lotus"/>
                <w:sz w:val="20"/>
                <w:szCs w:val="20"/>
                <w:highlight w:val="red"/>
              </w:rPr>
            </w:pPr>
            <w:r w:rsidRPr="00D61513">
              <w:rPr>
                <w:rFonts w:cs="B Lotus"/>
                <w:sz w:val="20"/>
                <w:szCs w:val="20"/>
                <w:highlight w:val="red"/>
                <w:rtl/>
              </w:rPr>
              <w:t>شفافیت در مسیر شغلی و فرصت ارتقاء</w:t>
            </w:r>
            <w:r w:rsidRPr="00D61513">
              <w:rPr>
                <w:rFonts w:cs="B Lotus"/>
                <w:sz w:val="20"/>
                <w:szCs w:val="20"/>
                <w:highlight w:val="red"/>
                <w:rtl/>
              </w:rPr>
              <w:br/>
              <w:t xml:space="preserve"> فرصت آموزش و توسعه‌ی فردی</w:t>
            </w:r>
          </w:p>
        </w:tc>
      </w:tr>
      <w:tr w:rsidR="00673DBC" w:rsidRPr="00D61513" w14:paraId="6593E37C" w14:textId="77777777" w:rsidTr="00296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3" w:type="dxa"/>
            <w:vMerge w:val="restart"/>
            <w:vAlign w:val="center"/>
            <w:hideMark/>
          </w:tcPr>
          <w:p w14:paraId="19C4AD19" w14:textId="77777777" w:rsidR="00673DBC" w:rsidRPr="00D61513" w:rsidRDefault="00673DBC" w:rsidP="00296758">
            <w:pPr>
              <w:bidi/>
              <w:spacing w:after="160" w:line="259" w:lineRule="auto"/>
              <w:jc w:val="center"/>
              <w:rPr>
                <w:rFonts w:cs="B Lotus"/>
                <w:sz w:val="20"/>
                <w:szCs w:val="20"/>
                <w:highlight w:val="red"/>
                <w:rtl/>
              </w:rPr>
            </w:pPr>
          </w:p>
          <w:p w14:paraId="6107CC7A" w14:textId="46DFFB9E" w:rsidR="00673DBC" w:rsidRPr="00D61513" w:rsidRDefault="00673DBC" w:rsidP="00296758">
            <w:pPr>
              <w:bidi/>
              <w:spacing w:after="160" w:line="259" w:lineRule="auto"/>
              <w:jc w:val="center"/>
              <w:rPr>
                <w:rFonts w:cs="B Lotus"/>
                <w:sz w:val="20"/>
                <w:szCs w:val="20"/>
                <w:highlight w:val="red"/>
              </w:rPr>
            </w:pPr>
            <w:r w:rsidRPr="00D61513">
              <w:rPr>
                <w:rFonts w:cs="B Lotus"/>
                <w:sz w:val="20"/>
                <w:szCs w:val="20"/>
                <w:highlight w:val="red"/>
                <w:rtl/>
              </w:rPr>
              <w:t>اجتماعی</w:t>
            </w:r>
          </w:p>
        </w:tc>
        <w:tc>
          <w:tcPr>
            <w:tcW w:w="2693" w:type="dxa"/>
            <w:vAlign w:val="center"/>
            <w:hideMark/>
          </w:tcPr>
          <w:p w14:paraId="033C547E" w14:textId="77777777" w:rsidR="00673DBC" w:rsidRPr="00D61513" w:rsidRDefault="00673DBC" w:rsidP="00296758">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Lotus"/>
                <w:sz w:val="20"/>
                <w:szCs w:val="20"/>
                <w:highlight w:val="red"/>
              </w:rPr>
            </w:pPr>
            <w:r w:rsidRPr="00D61513">
              <w:rPr>
                <w:rFonts w:cs="B Lotus"/>
                <w:sz w:val="20"/>
                <w:szCs w:val="20"/>
                <w:highlight w:val="red"/>
                <w:rtl/>
              </w:rPr>
              <w:t>فرهنگ و عدالت سازمانی</w:t>
            </w:r>
          </w:p>
        </w:tc>
        <w:tc>
          <w:tcPr>
            <w:tcW w:w="3817" w:type="dxa"/>
            <w:vAlign w:val="center"/>
            <w:hideMark/>
          </w:tcPr>
          <w:p w14:paraId="3C821607" w14:textId="139BC473" w:rsidR="00673DBC" w:rsidRPr="00D61513" w:rsidRDefault="00673DBC" w:rsidP="00296758">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Lotus"/>
                <w:sz w:val="20"/>
                <w:szCs w:val="20"/>
                <w:highlight w:val="red"/>
              </w:rPr>
            </w:pPr>
            <w:r w:rsidRPr="00D61513">
              <w:rPr>
                <w:rFonts w:cs="B Lotus"/>
                <w:sz w:val="20"/>
                <w:szCs w:val="20"/>
                <w:highlight w:val="red"/>
                <w:rtl/>
              </w:rPr>
              <w:t>فرهنگ رفتاری مبتنی بر همدلی و تعامل</w:t>
            </w:r>
            <w:r w:rsidRPr="00D61513">
              <w:rPr>
                <w:rFonts w:cs="B Lotus"/>
                <w:sz w:val="20"/>
                <w:szCs w:val="20"/>
                <w:highlight w:val="red"/>
                <w:rtl/>
              </w:rPr>
              <w:br/>
              <w:t xml:space="preserve"> رفع تبعیض و ایجاد عدالت در سازمان</w:t>
            </w:r>
          </w:p>
        </w:tc>
      </w:tr>
      <w:tr w:rsidR="00673DBC" w:rsidRPr="002B4B4C" w14:paraId="212F469B" w14:textId="77777777" w:rsidTr="00296758">
        <w:tc>
          <w:tcPr>
            <w:cnfStyle w:val="001000000000" w:firstRow="0" w:lastRow="0" w:firstColumn="1" w:lastColumn="0" w:oddVBand="0" w:evenVBand="0" w:oddHBand="0" w:evenHBand="0" w:firstRowFirstColumn="0" w:firstRowLastColumn="0" w:lastRowFirstColumn="0" w:lastRowLastColumn="0"/>
            <w:tcW w:w="2713" w:type="dxa"/>
            <w:vMerge/>
            <w:vAlign w:val="center"/>
            <w:hideMark/>
          </w:tcPr>
          <w:p w14:paraId="758AEDD3" w14:textId="77777777" w:rsidR="00673DBC" w:rsidRPr="00D61513" w:rsidRDefault="00673DBC" w:rsidP="00296758">
            <w:pPr>
              <w:bidi/>
              <w:spacing w:after="160" w:line="259" w:lineRule="auto"/>
              <w:jc w:val="center"/>
              <w:rPr>
                <w:rFonts w:cs="B Lotus"/>
                <w:sz w:val="20"/>
                <w:szCs w:val="20"/>
                <w:highlight w:val="red"/>
              </w:rPr>
            </w:pPr>
          </w:p>
        </w:tc>
        <w:tc>
          <w:tcPr>
            <w:tcW w:w="2693" w:type="dxa"/>
            <w:vAlign w:val="center"/>
            <w:hideMark/>
          </w:tcPr>
          <w:p w14:paraId="6DD2B96D" w14:textId="77777777" w:rsidR="00673DBC" w:rsidRPr="00D61513" w:rsidRDefault="00673DBC" w:rsidP="00296758">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cs="B Lotus"/>
                <w:sz w:val="20"/>
                <w:szCs w:val="20"/>
                <w:highlight w:val="red"/>
              </w:rPr>
            </w:pPr>
            <w:r w:rsidRPr="00D61513">
              <w:rPr>
                <w:rFonts w:cs="B Lotus"/>
                <w:sz w:val="20"/>
                <w:szCs w:val="20"/>
                <w:highlight w:val="red"/>
                <w:rtl/>
              </w:rPr>
              <w:t>تعاملات جمعی و خانواده</w:t>
            </w:r>
          </w:p>
        </w:tc>
        <w:tc>
          <w:tcPr>
            <w:tcW w:w="3817" w:type="dxa"/>
            <w:vAlign w:val="center"/>
            <w:hideMark/>
          </w:tcPr>
          <w:p w14:paraId="48207B84" w14:textId="2E6D2C92" w:rsidR="00673DBC" w:rsidRPr="00663841" w:rsidRDefault="00673DBC" w:rsidP="00296758">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cs="B Lotus"/>
                <w:sz w:val="20"/>
                <w:szCs w:val="20"/>
              </w:rPr>
            </w:pPr>
            <w:r w:rsidRPr="00D61513">
              <w:rPr>
                <w:rFonts w:cs="B Lotus"/>
                <w:sz w:val="20"/>
                <w:szCs w:val="20"/>
                <w:highlight w:val="red"/>
                <w:rtl/>
              </w:rPr>
              <w:t>ایجاد سندیکا و تشکلات صنفی غیر بالینی</w:t>
            </w:r>
            <w:r w:rsidRPr="00D61513">
              <w:rPr>
                <w:rFonts w:cs="B Lotus"/>
                <w:sz w:val="20"/>
                <w:szCs w:val="20"/>
                <w:highlight w:val="red"/>
                <w:rtl/>
              </w:rPr>
              <w:br/>
              <w:t xml:space="preserve"> باشگاه و فعالیت‌های ورزشی</w:t>
            </w:r>
            <w:r w:rsidRPr="00D61513">
              <w:rPr>
                <w:rFonts w:cs="B Lotus"/>
                <w:sz w:val="20"/>
                <w:szCs w:val="20"/>
                <w:highlight w:val="red"/>
                <w:rtl/>
              </w:rPr>
              <w:noBreakHyphen/>
              <w:t>هنری</w:t>
            </w:r>
            <w:r w:rsidR="007660F5" w:rsidRPr="00D61513">
              <w:rPr>
                <w:rFonts w:cs="B Lotus"/>
                <w:sz w:val="20"/>
                <w:szCs w:val="20"/>
                <w:highlight w:val="red"/>
                <w:rtl/>
              </w:rPr>
              <w:br/>
              <w:t>خدمات رفاهی خانواده</w:t>
            </w:r>
          </w:p>
        </w:tc>
      </w:tr>
      <w:bookmarkEnd w:id="3"/>
    </w:tbl>
    <w:p w14:paraId="25408E8B" w14:textId="77777777" w:rsidR="00663841" w:rsidRPr="002B4B4C" w:rsidRDefault="00663841" w:rsidP="00663841">
      <w:pPr>
        <w:bidi/>
        <w:jc w:val="both"/>
        <w:rPr>
          <w:rFonts w:cs="B Lotus"/>
          <w:sz w:val="24"/>
          <w:szCs w:val="24"/>
          <w:rtl/>
        </w:rPr>
      </w:pPr>
    </w:p>
    <w:p w14:paraId="341B0489" w14:textId="035DE34D" w:rsidR="00850140" w:rsidRPr="00296758" w:rsidRDefault="00774C8F" w:rsidP="00296758">
      <w:pPr>
        <w:bidi/>
        <w:jc w:val="both"/>
        <w:rPr>
          <w:rFonts w:cs="B Lotus"/>
          <w:b/>
          <w:bCs/>
          <w:sz w:val="24"/>
          <w:szCs w:val="24"/>
        </w:rPr>
      </w:pPr>
      <w:r w:rsidRPr="00296758">
        <w:rPr>
          <w:rFonts w:cs="B Lotus"/>
          <w:b/>
          <w:bCs/>
          <w:sz w:val="24"/>
          <w:szCs w:val="24"/>
          <w:rtl/>
        </w:rPr>
        <w:t>4-1</w:t>
      </w:r>
      <w:r w:rsidR="00712D61">
        <w:rPr>
          <w:rFonts w:cs="B Lotus" w:hint="cs"/>
          <w:b/>
          <w:bCs/>
          <w:sz w:val="24"/>
          <w:szCs w:val="24"/>
          <w:rtl/>
        </w:rPr>
        <w:t>-</w:t>
      </w:r>
      <w:r w:rsidRPr="00296758">
        <w:rPr>
          <w:rFonts w:cs="B Lotus"/>
          <w:b/>
          <w:bCs/>
          <w:sz w:val="24"/>
          <w:szCs w:val="24"/>
          <w:rtl/>
        </w:rPr>
        <w:t xml:space="preserve"> </w:t>
      </w:r>
      <w:r w:rsidR="00850140" w:rsidRPr="00296758">
        <w:rPr>
          <w:rFonts w:cs="B Lotus" w:hint="cs"/>
          <w:b/>
          <w:bCs/>
          <w:sz w:val="24"/>
          <w:szCs w:val="24"/>
          <w:rtl/>
        </w:rPr>
        <w:t>بعد</w:t>
      </w:r>
      <w:r w:rsidR="00850140" w:rsidRPr="00296758">
        <w:rPr>
          <w:rFonts w:cs="B Lotus"/>
          <w:b/>
          <w:bCs/>
          <w:sz w:val="24"/>
          <w:szCs w:val="24"/>
          <w:rtl/>
        </w:rPr>
        <w:t xml:space="preserve"> </w:t>
      </w:r>
      <w:r w:rsidR="00850140" w:rsidRPr="00296758">
        <w:rPr>
          <w:rFonts w:cs="B Lotus" w:hint="cs"/>
          <w:b/>
          <w:bCs/>
          <w:sz w:val="24"/>
          <w:szCs w:val="24"/>
          <w:rtl/>
        </w:rPr>
        <w:t>اقتصادی</w:t>
      </w:r>
      <w:r w:rsidR="00850140" w:rsidRPr="00296758">
        <w:rPr>
          <w:rFonts w:cs="B Lotus"/>
          <w:b/>
          <w:bCs/>
          <w:sz w:val="24"/>
          <w:szCs w:val="24"/>
          <w:rtl/>
        </w:rPr>
        <w:t xml:space="preserve"> </w:t>
      </w:r>
    </w:p>
    <w:p w14:paraId="0B89CC65" w14:textId="7058CBFD" w:rsidR="00850140" w:rsidRPr="00FB58BC" w:rsidRDefault="00E96A7F" w:rsidP="00850140">
      <w:pPr>
        <w:bidi/>
        <w:jc w:val="both"/>
        <w:rPr>
          <w:rFonts w:cs="B Lotus"/>
          <w:sz w:val="24"/>
          <w:szCs w:val="24"/>
        </w:rPr>
      </w:pPr>
      <w:r w:rsidRPr="00FB58BC">
        <w:rPr>
          <w:rFonts w:cs="B Lotus" w:hint="cs"/>
          <w:sz w:val="24"/>
          <w:szCs w:val="24"/>
          <w:rtl/>
        </w:rPr>
        <w:t>این مضمون سازماندهنده،</w:t>
      </w:r>
      <w:r w:rsidR="00850140" w:rsidRPr="00FB58BC">
        <w:rPr>
          <w:rFonts w:cs="B Lotus"/>
          <w:sz w:val="24"/>
          <w:szCs w:val="24"/>
          <w:rtl/>
        </w:rPr>
        <w:t xml:space="preserve"> پرتکرارترین مضمون استخراج‌شده از مصاحبه‌ها بود و کارکنان آن را ستون فقرات رفاه می‌دانستند. فراتر از مبلغ اسمی حقوق، مفاهیمی چون ثبات، پیش‌بینی‌پذیری و عدالت در پرداخت‌ها، حس امنیت مالی آنان را شکل می‌داد. این بعد در قالب دو زیرمضمون «پرداخت‌های مستقیم» و «حمایت‌های مالی غیرمستقیم» مفهوم‌پردازی شد</w:t>
      </w:r>
      <w:r w:rsidR="00850140" w:rsidRPr="00FB58BC">
        <w:rPr>
          <w:rFonts w:cs="B Lotus"/>
          <w:sz w:val="24"/>
          <w:szCs w:val="24"/>
        </w:rPr>
        <w:t>.</w:t>
      </w:r>
    </w:p>
    <w:p w14:paraId="2F3D972E" w14:textId="63EFC9EE" w:rsidR="00712D61" w:rsidRPr="00712D61" w:rsidRDefault="00712D61" w:rsidP="00346699">
      <w:pPr>
        <w:bidi/>
        <w:jc w:val="both"/>
        <w:rPr>
          <w:rFonts w:cs="B Lotus"/>
          <w:sz w:val="24"/>
          <w:szCs w:val="24"/>
          <w:highlight w:val="cyan"/>
          <w:rtl/>
        </w:rPr>
      </w:pPr>
      <w:r w:rsidRPr="00712D61">
        <w:rPr>
          <w:rFonts w:cs="B Lotus" w:hint="cs"/>
          <w:sz w:val="24"/>
          <w:szCs w:val="24"/>
          <w:highlight w:val="cyan"/>
          <w:rtl/>
        </w:rPr>
        <w:t>4-1-1</w:t>
      </w:r>
      <w:r>
        <w:rPr>
          <w:rFonts w:cs="B Lotus" w:hint="cs"/>
          <w:sz w:val="24"/>
          <w:szCs w:val="24"/>
          <w:highlight w:val="cyan"/>
          <w:rtl/>
        </w:rPr>
        <w:t>-</w:t>
      </w:r>
      <w:r w:rsidRPr="00712D61">
        <w:rPr>
          <w:rFonts w:cs="B Lotus" w:hint="cs"/>
          <w:sz w:val="24"/>
          <w:szCs w:val="24"/>
          <w:highlight w:val="cyan"/>
          <w:rtl/>
        </w:rPr>
        <w:t xml:space="preserve"> </w:t>
      </w:r>
      <w:r w:rsidR="00850140" w:rsidRPr="00712D61">
        <w:rPr>
          <w:rFonts w:cs="B Lotus"/>
          <w:sz w:val="24"/>
          <w:szCs w:val="24"/>
          <w:highlight w:val="cyan"/>
          <w:rtl/>
        </w:rPr>
        <w:t>پرداخت‌های مستقیم</w:t>
      </w:r>
      <w:r w:rsidR="00D1516F" w:rsidRPr="00712D61">
        <w:rPr>
          <w:rFonts w:cs="B Lotus" w:hint="cs"/>
          <w:sz w:val="24"/>
          <w:szCs w:val="24"/>
          <w:highlight w:val="cyan"/>
          <w:rtl/>
        </w:rPr>
        <w:t>:</w:t>
      </w:r>
    </w:p>
    <w:p w14:paraId="3A01063D" w14:textId="7F0CF5C6" w:rsidR="00346699" w:rsidRPr="00D61513" w:rsidRDefault="00850140" w:rsidP="00712D61">
      <w:pPr>
        <w:bidi/>
        <w:jc w:val="both"/>
        <w:rPr>
          <w:rFonts w:cs="B Lotus"/>
          <w:i/>
          <w:iCs/>
          <w:sz w:val="24"/>
          <w:szCs w:val="24"/>
          <w:highlight w:val="red"/>
          <w:rtl/>
        </w:rPr>
      </w:pPr>
      <w:r w:rsidRPr="00D61513">
        <w:rPr>
          <w:rFonts w:cs="B Lotus"/>
          <w:sz w:val="24"/>
          <w:szCs w:val="24"/>
          <w:highlight w:val="red"/>
        </w:rPr>
        <w:t> </w:t>
      </w:r>
      <w:r w:rsidRPr="00D61513">
        <w:rPr>
          <w:rFonts w:cs="B Lotus"/>
          <w:sz w:val="24"/>
          <w:szCs w:val="24"/>
          <w:highlight w:val="red"/>
          <w:rtl/>
        </w:rPr>
        <w:t>کارکنان به‌طور مکرر از ناکارآمدی نظام پرداخت سخن می‌گفتند و بر این باور بودند که دستمزدهای فعلی  با هزینه‌های زندگی تناسبی ندارد</w:t>
      </w:r>
      <w:r w:rsidR="00D1516F" w:rsidRPr="00D61513">
        <w:rPr>
          <w:rFonts w:cs="B Lotus" w:hint="cs"/>
          <w:sz w:val="24"/>
          <w:szCs w:val="24"/>
          <w:highlight w:val="red"/>
          <w:rtl/>
        </w:rPr>
        <w:t>.</w:t>
      </w:r>
      <w:r w:rsidR="00346699" w:rsidRPr="00D61513">
        <w:rPr>
          <w:rFonts w:cs="B Lotus" w:hint="cs"/>
          <w:sz w:val="24"/>
          <w:szCs w:val="24"/>
          <w:highlight w:val="red"/>
          <w:rtl/>
        </w:rPr>
        <w:t xml:space="preserve"> </w:t>
      </w:r>
      <w:r w:rsidR="00D1516F" w:rsidRPr="00D61513">
        <w:rPr>
          <w:rFonts w:cs="B Lotus" w:hint="cs"/>
          <w:sz w:val="24"/>
          <w:szCs w:val="24"/>
          <w:highlight w:val="red"/>
          <w:rtl/>
        </w:rPr>
        <w:t>یک کارمند مدارک پزشکی کد</w:t>
      </w:r>
      <w:r w:rsidR="00346699" w:rsidRPr="00D61513">
        <w:rPr>
          <w:rFonts w:cs="B Lotus" w:hint="cs"/>
          <w:sz w:val="24"/>
          <w:szCs w:val="24"/>
          <w:highlight w:val="red"/>
          <w:rtl/>
        </w:rPr>
        <w:t xml:space="preserve"> (</w:t>
      </w:r>
      <w:r w:rsidR="00346699" w:rsidRPr="00D61513">
        <w:rPr>
          <w:rFonts w:cs="B Lotus"/>
          <w:sz w:val="24"/>
          <w:szCs w:val="24"/>
          <w:highlight w:val="red"/>
        </w:rPr>
        <w:t>P11</w:t>
      </w:r>
      <w:r w:rsidR="00346699" w:rsidRPr="00D61513">
        <w:rPr>
          <w:rFonts w:cs="B Lotus" w:hint="cs"/>
          <w:sz w:val="24"/>
          <w:szCs w:val="24"/>
          <w:highlight w:val="red"/>
          <w:rtl/>
        </w:rPr>
        <w:t>)</w:t>
      </w:r>
      <w:r w:rsidR="00346699" w:rsidRPr="00D61513">
        <w:rPr>
          <w:rFonts w:cs="B Lotus"/>
          <w:sz w:val="24"/>
          <w:szCs w:val="24"/>
          <w:highlight w:val="red"/>
        </w:rPr>
        <w:t xml:space="preserve"> </w:t>
      </w:r>
      <w:r w:rsidR="00D1516F" w:rsidRPr="00D61513">
        <w:rPr>
          <w:rFonts w:cs="B Lotus" w:hint="cs"/>
          <w:sz w:val="24"/>
          <w:szCs w:val="24"/>
          <w:highlight w:val="red"/>
          <w:rtl/>
          <w:lang w:bidi="fa-IR"/>
        </w:rPr>
        <w:t xml:space="preserve"> گفت: </w:t>
      </w:r>
      <w:r w:rsidR="00947CE1" w:rsidRPr="00D61513">
        <w:rPr>
          <w:rFonts w:cs="B Lotus"/>
          <w:i/>
          <w:iCs/>
          <w:sz w:val="24"/>
          <w:szCs w:val="24"/>
          <w:highlight w:val="red"/>
          <w:lang w:bidi="fa-IR"/>
        </w:rPr>
        <w:t>“</w:t>
      </w:r>
      <w:r w:rsidR="00ED7BBE" w:rsidRPr="00D61513">
        <w:rPr>
          <w:rFonts w:cs="B Lotus" w:hint="cs"/>
          <w:i/>
          <w:iCs/>
          <w:sz w:val="24"/>
          <w:szCs w:val="24"/>
          <w:highlight w:val="red"/>
          <w:rtl/>
          <w:lang w:bidi="fa-IR"/>
        </w:rPr>
        <w:t>رفاه یعنی درآمد کافی.</w:t>
      </w:r>
      <w:r w:rsidR="00D1516F" w:rsidRPr="00D61513">
        <w:rPr>
          <w:rFonts w:cs="B Lotus" w:hint="cs"/>
          <w:i/>
          <w:iCs/>
          <w:sz w:val="24"/>
          <w:szCs w:val="24"/>
          <w:highlight w:val="red"/>
          <w:rtl/>
          <w:lang w:bidi="fa-IR"/>
        </w:rPr>
        <w:t xml:space="preserve"> </w:t>
      </w:r>
      <w:r w:rsidR="00D1516F" w:rsidRPr="00D61513">
        <w:rPr>
          <w:rFonts w:cs="B Lotus" w:hint="cs"/>
          <w:i/>
          <w:iCs/>
          <w:sz w:val="24"/>
          <w:szCs w:val="24"/>
          <w:highlight w:val="red"/>
          <w:rtl/>
        </w:rPr>
        <w:t>حقوق بیمارستان کفاف زندگی نمیده اینقد میگم فعلا ندارم... نیست ... جور نمیشه... شرمنده زن و بچه ام. ظهرها بعد از بیمارستان تا شب اسنپ کار میکنم و بعد خانه میرم</w:t>
      </w:r>
      <w:r w:rsidR="00947CE1" w:rsidRPr="00D61513">
        <w:rPr>
          <w:rFonts w:cs="B Lotus"/>
          <w:i/>
          <w:iCs/>
          <w:sz w:val="24"/>
          <w:szCs w:val="24"/>
          <w:highlight w:val="red"/>
          <w:lang w:bidi="fa-IR"/>
        </w:rPr>
        <w:t>”</w:t>
      </w:r>
      <w:r w:rsidR="00D1516F" w:rsidRPr="00D61513">
        <w:rPr>
          <w:rFonts w:cs="B Lotus" w:hint="cs"/>
          <w:i/>
          <w:iCs/>
          <w:sz w:val="24"/>
          <w:szCs w:val="24"/>
          <w:highlight w:val="red"/>
          <w:rtl/>
          <w:lang w:bidi="fa-IR"/>
        </w:rPr>
        <w:t>.</w:t>
      </w:r>
      <w:r w:rsidR="00947CE1" w:rsidRPr="00D61513">
        <w:rPr>
          <w:rFonts w:cs="B Lotus"/>
          <w:i/>
          <w:iCs/>
          <w:sz w:val="24"/>
          <w:szCs w:val="24"/>
          <w:highlight w:val="red"/>
          <w:lang w:bidi="fa-IR"/>
        </w:rPr>
        <w:t>.</w:t>
      </w:r>
    </w:p>
    <w:p w14:paraId="68AA6C69" w14:textId="21363568" w:rsidR="00D1516F" w:rsidRPr="00D61513" w:rsidRDefault="00D1516F" w:rsidP="00346699">
      <w:pPr>
        <w:bidi/>
        <w:jc w:val="both"/>
        <w:rPr>
          <w:rFonts w:cs="B Lotus"/>
          <w:sz w:val="24"/>
          <w:szCs w:val="24"/>
          <w:highlight w:val="red"/>
          <w:rtl/>
          <w:lang w:bidi="fa-IR"/>
        </w:rPr>
      </w:pPr>
      <w:r w:rsidRPr="00D61513">
        <w:rPr>
          <w:rFonts w:cs="B Lotus" w:hint="cs"/>
          <w:sz w:val="24"/>
          <w:szCs w:val="24"/>
          <w:highlight w:val="red"/>
          <w:rtl/>
          <w:lang w:bidi="fa-IR"/>
        </w:rPr>
        <w:t xml:space="preserve">از طرف دیگر </w:t>
      </w:r>
      <w:r w:rsidRPr="00D61513">
        <w:rPr>
          <w:rFonts w:cs="B Lotus" w:hint="eastAsia"/>
          <w:sz w:val="24"/>
          <w:szCs w:val="24"/>
          <w:highlight w:val="red"/>
          <w:rtl/>
        </w:rPr>
        <w:t>وام‌ها</w:t>
      </w:r>
      <w:r w:rsidRPr="00D61513">
        <w:rPr>
          <w:rFonts w:cs="B Lotus" w:hint="cs"/>
          <w:sz w:val="24"/>
          <w:szCs w:val="24"/>
          <w:highlight w:val="red"/>
          <w:rtl/>
        </w:rPr>
        <w:t>ی</w:t>
      </w:r>
      <w:r w:rsidRPr="00D61513">
        <w:rPr>
          <w:rFonts w:cs="B Lotus"/>
          <w:sz w:val="24"/>
          <w:szCs w:val="24"/>
          <w:highlight w:val="red"/>
          <w:rtl/>
        </w:rPr>
        <w:t xml:space="preserve"> و</w:t>
      </w:r>
      <w:r w:rsidRPr="00D61513">
        <w:rPr>
          <w:rFonts w:cs="B Lotus" w:hint="cs"/>
          <w:sz w:val="24"/>
          <w:szCs w:val="24"/>
          <w:highlight w:val="red"/>
          <w:rtl/>
        </w:rPr>
        <w:t>ی</w:t>
      </w:r>
      <w:r w:rsidRPr="00D61513">
        <w:rPr>
          <w:rFonts w:cs="B Lotus" w:hint="eastAsia"/>
          <w:sz w:val="24"/>
          <w:szCs w:val="24"/>
          <w:highlight w:val="red"/>
          <w:rtl/>
        </w:rPr>
        <w:t>ژه</w:t>
      </w:r>
      <w:r w:rsidRPr="00D61513">
        <w:rPr>
          <w:rFonts w:cs="B Lotus"/>
          <w:sz w:val="24"/>
          <w:szCs w:val="24"/>
          <w:highlight w:val="red"/>
          <w:rtl/>
        </w:rPr>
        <w:t xml:space="preserve"> و تسه</w:t>
      </w:r>
      <w:r w:rsidRPr="00D61513">
        <w:rPr>
          <w:rFonts w:cs="B Lotus" w:hint="cs"/>
          <w:sz w:val="24"/>
          <w:szCs w:val="24"/>
          <w:highlight w:val="red"/>
          <w:rtl/>
        </w:rPr>
        <w:t>ی</w:t>
      </w:r>
      <w:r w:rsidRPr="00D61513">
        <w:rPr>
          <w:rFonts w:cs="B Lotus" w:hint="eastAsia"/>
          <w:sz w:val="24"/>
          <w:szCs w:val="24"/>
          <w:highlight w:val="red"/>
          <w:rtl/>
        </w:rPr>
        <w:t>لات</w:t>
      </w:r>
      <w:r w:rsidRPr="00D61513">
        <w:rPr>
          <w:rFonts w:cs="B Lotus"/>
          <w:sz w:val="24"/>
          <w:szCs w:val="24"/>
          <w:highlight w:val="red"/>
          <w:rtl/>
        </w:rPr>
        <w:t xml:space="preserve"> مسکن </w:t>
      </w:r>
      <w:r w:rsidRPr="00D61513">
        <w:rPr>
          <w:rFonts w:cs="B Lotus" w:hint="cs"/>
          <w:sz w:val="24"/>
          <w:szCs w:val="24"/>
          <w:highlight w:val="red"/>
          <w:rtl/>
        </w:rPr>
        <w:t>با</w:t>
      </w:r>
      <w:r w:rsidRPr="00D61513">
        <w:rPr>
          <w:rFonts w:cs="B Lotus"/>
          <w:sz w:val="24"/>
          <w:szCs w:val="24"/>
          <w:highlight w:val="red"/>
          <w:rtl/>
        </w:rPr>
        <w:t xml:space="preserve"> محدود</w:t>
      </w:r>
      <w:r w:rsidRPr="00D61513">
        <w:rPr>
          <w:rFonts w:cs="B Lotus" w:hint="cs"/>
          <w:sz w:val="24"/>
          <w:szCs w:val="24"/>
          <w:highlight w:val="red"/>
          <w:rtl/>
        </w:rPr>
        <w:t>ی</w:t>
      </w:r>
      <w:r w:rsidRPr="00D61513">
        <w:rPr>
          <w:rFonts w:cs="B Lotus" w:hint="eastAsia"/>
          <w:sz w:val="24"/>
          <w:szCs w:val="24"/>
          <w:highlight w:val="red"/>
          <w:rtl/>
        </w:rPr>
        <w:t>ت</w:t>
      </w:r>
      <w:r w:rsidRPr="00D61513">
        <w:rPr>
          <w:rFonts w:cs="B Lotus"/>
          <w:sz w:val="24"/>
          <w:szCs w:val="24"/>
          <w:highlight w:val="red"/>
          <w:rtl/>
        </w:rPr>
        <w:t xml:space="preserve"> سهم</w:t>
      </w:r>
      <w:r w:rsidRPr="00D61513">
        <w:rPr>
          <w:rFonts w:cs="B Lotus" w:hint="cs"/>
          <w:sz w:val="24"/>
          <w:szCs w:val="24"/>
          <w:highlight w:val="red"/>
          <w:rtl/>
        </w:rPr>
        <w:t>ی</w:t>
      </w:r>
      <w:r w:rsidRPr="00D61513">
        <w:rPr>
          <w:rFonts w:cs="B Lotus" w:hint="eastAsia"/>
          <w:sz w:val="24"/>
          <w:szCs w:val="24"/>
          <w:highlight w:val="red"/>
          <w:rtl/>
        </w:rPr>
        <w:t>ه</w:t>
      </w:r>
      <w:r w:rsidRPr="00D61513">
        <w:rPr>
          <w:rFonts w:cs="B Lotus"/>
          <w:sz w:val="24"/>
          <w:szCs w:val="24"/>
          <w:highlight w:val="red"/>
          <w:rtl/>
        </w:rPr>
        <w:t xml:space="preserve"> و بروکراس</w:t>
      </w:r>
      <w:r w:rsidRPr="00D61513">
        <w:rPr>
          <w:rFonts w:cs="B Lotus" w:hint="cs"/>
          <w:sz w:val="24"/>
          <w:szCs w:val="24"/>
          <w:highlight w:val="red"/>
          <w:rtl/>
        </w:rPr>
        <w:t>ی</w:t>
      </w:r>
      <w:r w:rsidRPr="00D61513">
        <w:rPr>
          <w:rFonts w:cs="B Lotus"/>
          <w:sz w:val="24"/>
          <w:szCs w:val="24"/>
          <w:highlight w:val="red"/>
          <w:rtl/>
        </w:rPr>
        <w:t xml:space="preserve"> بالا باعث شده به </w:t>
      </w:r>
      <w:r w:rsidRPr="00D61513">
        <w:rPr>
          <w:rFonts w:cs="B Lotus" w:hint="cs"/>
          <w:sz w:val="24"/>
          <w:szCs w:val="24"/>
          <w:highlight w:val="red"/>
          <w:rtl/>
        </w:rPr>
        <w:t>ی</w:t>
      </w:r>
      <w:r w:rsidRPr="00D61513">
        <w:rPr>
          <w:rFonts w:cs="B Lotus" w:hint="eastAsia"/>
          <w:sz w:val="24"/>
          <w:szCs w:val="24"/>
          <w:highlight w:val="red"/>
          <w:rtl/>
        </w:rPr>
        <w:t>ک</w:t>
      </w:r>
      <w:r w:rsidRPr="00D61513">
        <w:rPr>
          <w:rFonts w:cs="B Lotus"/>
          <w:sz w:val="24"/>
          <w:szCs w:val="24"/>
          <w:highlight w:val="red"/>
          <w:rtl/>
        </w:rPr>
        <w:t xml:space="preserve"> مطالبه توسع</w:t>
      </w:r>
      <w:r w:rsidRPr="00D61513">
        <w:rPr>
          <w:rFonts w:cs="B Lotus" w:hint="eastAsia"/>
          <w:sz w:val="24"/>
          <w:szCs w:val="24"/>
          <w:highlight w:val="red"/>
          <w:rtl/>
        </w:rPr>
        <w:t>ه‌ا</w:t>
      </w:r>
      <w:r w:rsidRPr="00D61513">
        <w:rPr>
          <w:rFonts w:cs="B Lotus" w:hint="cs"/>
          <w:sz w:val="24"/>
          <w:szCs w:val="24"/>
          <w:highlight w:val="red"/>
          <w:rtl/>
        </w:rPr>
        <w:t>ی</w:t>
      </w:r>
      <w:r w:rsidRPr="00D61513">
        <w:rPr>
          <w:rFonts w:cs="B Lotus"/>
          <w:sz w:val="24"/>
          <w:szCs w:val="24"/>
          <w:highlight w:val="red"/>
          <w:rtl/>
        </w:rPr>
        <w:t xml:space="preserve"> تبد</w:t>
      </w:r>
      <w:r w:rsidRPr="00D61513">
        <w:rPr>
          <w:rFonts w:cs="B Lotus" w:hint="cs"/>
          <w:sz w:val="24"/>
          <w:szCs w:val="24"/>
          <w:highlight w:val="red"/>
          <w:rtl/>
        </w:rPr>
        <w:t>ی</w:t>
      </w:r>
      <w:r w:rsidRPr="00D61513">
        <w:rPr>
          <w:rFonts w:cs="B Lotus" w:hint="eastAsia"/>
          <w:sz w:val="24"/>
          <w:szCs w:val="24"/>
          <w:highlight w:val="red"/>
          <w:rtl/>
        </w:rPr>
        <w:t>ل</w:t>
      </w:r>
      <w:r w:rsidRPr="00D61513">
        <w:rPr>
          <w:rFonts w:cs="B Lotus"/>
          <w:sz w:val="24"/>
          <w:szCs w:val="24"/>
          <w:highlight w:val="red"/>
          <w:rtl/>
        </w:rPr>
        <w:t xml:space="preserve"> شود. </w:t>
      </w:r>
      <w:r w:rsidRPr="00D61513">
        <w:rPr>
          <w:rFonts w:cs="B Lotus" w:hint="cs"/>
          <w:sz w:val="24"/>
          <w:szCs w:val="24"/>
          <w:highlight w:val="red"/>
          <w:rtl/>
        </w:rPr>
        <w:t>ی</w:t>
      </w:r>
      <w:r w:rsidRPr="00D61513">
        <w:rPr>
          <w:rFonts w:cs="B Lotus" w:hint="eastAsia"/>
          <w:sz w:val="24"/>
          <w:szCs w:val="24"/>
          <w:highlight w:val="red"/>
          <w:rtl/>
        </w:rPr>
        <w:t>ک</w:t>
      </w:r>
      <w:r w:rsidRPr="00D61513">
        <w:rPr>
          <w:rFonts w:cs="B Lotus"/>
          <w:sz w:val="24"/>
          <w:szCs w:val="24"/>
          <w:highlight w:val="red"/>
          <w:rtl/>
        </w:rPr>
        <w:t xml:space="preserve"> </w:t>
      </w:r>
      <w:r w:rsidRPr="00D61513">
        <w:rPr>
          <w:rFonts w:cs="B Lotus" w:hint="cs"/>
          <w:sz w:val="24"/>
          <w:szCs w:val="24"/>
          <w:highlight w:val="red"/>
          <w:rtl/>
        </w:rPr>
        <w:t>منشی بخش</w:t>
      </w:r>
      <w:r w:rsidR="00ED7BBE" w:rsidRPr="00D61513">
        <w:rPr>
          <w:rFonts w:cs="B Lotus" w:hint="cs"/>
          <w:sz w:val="24"/>
          <w:szCs w:val="24"/>
          <w:highlight w:val="red"/>
          <w:rtl/>
        </w:rPr>
        <w:t xml:space="preserve"> کد (</w:t>
      </w:r>
      <w:r w:rsidR="00ED7BBE" w:rsidRPr="00D61513">
        <w:rPr>
          <w:rFonts w:cs="B Lotus"/>
          <w:sz w:val="24"/>
          <w:szCs w:val="24"/>
          <w:highlight w:val="red"/>
        </w:rPr>
        <w:t>P09</w:t>
      </w:r>
      <w:r w:rsidR="00ED7BBE" w:rsidRPr="00D61513">
        <w:rPr>
          <w:rFonts w:cs="B Lotus" w:hint="cs"/>
          <w:sz w:val="24"/>
          <w:szCs w:val="24"/>
          <w:highlight w:val="red"/>
          <w:rtl/>
        </w:rPr>
        <w:t>)</w:t>
      </w:r>
      <w:r w:rsidRPr="00D61513">
        <w:rPr>
          <w:rFonts w:cs="B Lotus"/>
          <w:sz w:val="24"/>
          <w:szCs w:val="24"/>
          <w:highlight w:val="red"/>
        </w:rPr>
        <w:t xml:space="preserve"> </w:t>
      </w:r>
      <w:r w:rsidRPr="00D61513">
        <w:rPr>
          <w:rFonts w:cs="B Lotus"/>
          <w:sz w:val="24"/>
          <w:szCs w:val="24"/>
          <w:highlight w:val="red"/>
          <w:rtl/>
        </w:rPr>
        <w:t>در ا</w:t>
      </w:r>
      <w:r w:rsidRPr="00D61513">
        <w:rPr>
          <w:rFonts w:cs="B Lotus" w:hint="cs"/>
          <w:sz w:val="24"/>
          <w:szCs w:val="24"/>
          <w:highlight w:val="red"/>
          <w:rtl/>
        </w:rPr>
        <w:t>ی</w:t>
      </w:r>
      <w:r w:rsidRPr="00D61513">
        <w:rPr>
          <w:rFonts w:cs="B Lotus" w:hint="eastAsia"/>
          <w:sz w:val="24"/>
          <w:szCs w:val="24"/>
          <w:highlight w:val="red"/>
          <w:rtl/>
        </w:rPr>
        <w:t>ن</w:t>
      </w:r>
      <w:r w:rsidRPr="00D61513">
        <w:rPr>
          <w:rFonts w:cs="B Lotus"/>
          <w:sz w:val="24"/>
          <w:szCs w:val="24"/>
          <w:highlight w:val="red"/>
          <w:rtl/>
        </w:rPr>
        <w:t xml:space="preserve"> باره گفت: </w:t>
      </w:r>
      <w:r w:rsidR="00947CE1" w:rsidRPr="00D61513">
        <w:rPr>
          <w:rFonts w:cs="B Lotus"/>
          <w:i/>
          <w:iCs/>
          <w:sz w:val="24"/>
          <w:szCs w:val="24"/>
          <w:highlight w:val="red"/>
        </w:rPr>
        <w:t>“</w:t>
      </w:r>
      <w:r w:rsidRPr="00D61513">
        <w:rPr>
          <w:rFonts w:cs="B Lotus"/>
          <w:i/>
          <w:iCs/>
          <w:sz w:val="24"/>
          <w:szCs w:val="24"/>
          <w:highlight w:val="red"/>
          <w:rtl/>
        </w:rPr>
        <w:t>م</w:t>
      </w:r>
      <w:r w:rsidRPr="00D61513">
        <w:rPr>
          <w:rFonts w:cs="B Lotus" w:hint="cs"/>
          <w:i/>
          <w:iCs/>
          <w:sz w:val="24"/>
          <w:szCs w:val="24"/>
          <w:highlight w:val="red"/>
          <w:rtl/>
        </w:rPr>
        <w:t>ی‌</w:t>
      </w:r>
      <w:r w:rsidRPr="00D61513">
        <w:rPr>
          <w:rFonts w:cs="B Lotus" w:hint="eastAsia"/>
          <w:i/>
          <w:iCs/>
          <w:sz w:val="24"/>
          <w:szCs w:val="24"/>
          <w:highlight w:val="red"/>
          <w:rtl/>
        </w:rPr>
        <w:t>گن</w:t>
      </w:r>
      <w:r w:rsidRPr="00D61513">
        <w:rPr>
          <w:rFonts w:cs="B Lotus"/>
          <w:i/>
          <w:iCs/>
          <w:sz w:val="24"/>
          <w:szCs w:val="24"/>
          <w:highlight w:val="red"/>
          <w:rtl/>
        </w:rPr>
        <w:t xml:space="preserve"> وام دار</w:t>
      </w:r>
      <w:r w:rsidRPr="00D61513">
        <w:rPr>
          <w:rFonts w:cs="B Lotus" w:hint="cs"/>
          <w:i/>
          <w:iCs/>
          <w:sz w:val="24"/>
          <w:szCs w:val="24"/>
          <w:highlight w:val="red"/>
          <w:rtl/>
        </w:rPr>
        <w:t>ی</w:t>
      </w:r>
      <w:r w:rsidRPr="00D61513">
        <w:rPr>
          <w:rFonts w:cs="B Lotus" w:hint="eastAsia"/>
          <w:i/>
          <w:iCs/>
          <w:sz w:val="24"/>
          <w:szCs w:val="24"/>
          <w:highlight w:val="red"/>
          <w:rtl/>
        </w:rPr>
        <w:t>م،</w:t>
      </w:r>
      <w:r w:rsidRPr="00D61513">
        <w:rPr>
          <w:rFonts w:cs="B Lotus"/>
          <w:i/>
          <w:iCs/>
          <w:sz w:val="24"/>
          <w:szCs w:val="24"/>
          <w:highlight w:val="red"/>
          <w:rtl/>
        </w:rPr>
        <w:t xml:space="preserve"> ول</w:t>
      </w:r>
      <w:r w:rsidRPr="00D61513">
        <w:rPr>
          <w:rFonts w:cs="B Lotus" w:hint="cs"/>
          <w:i/>
          <w:iCs/>
          <w:sz w:val="24"/>
          <w:szCs w:val="24"/>
          <w:highlight w:val="red"/>
          <w:rtl/>
        </w:rPr>
        <w:t>ی</w:t>
      </w:r>
      <w:r w:rsidRPr="00D61513">
        <w:rPr>
          <w:rFonts w:cs="B Lotus"/>
          <w:i/>
          <w:iCs/>
          <w:sz w:val="24"/>
          <w:szCs w:val="24"/>
          <w:highlight w:val="red"/>
          <w:rtl/>
        </w:rPr>
        <w:t xml:space="preserve"> وقت</w:t>
      </w:r>
      <w:r w:rsidRPr="00D61513">
        <w:rPr>
          <w:rFonts w:cs="B Lotus" w:hint="cs"/>
          <w:i/>
          <w:iCs/>
          <w:sz w:val="24"/>
          <w:szCs w:val="24"/>
          <w:highlight w:val="red"/>
          <w:rtl/>
        </w:rPr>
        <w:t>ی</w:t>
      </w:r>
      <w:r w:rsidRPr="00D61513">
        <w:rPr>
          <w:rFonts w:cs="B Lotus"/>
          <w:i/>
          <w:iCs/>
          <w:sz w:val="24"/>
          <w:szCs w:val="24"/>
          <w:highlight w:val="red"/>
          <w:rtl/>
        </w:rPr>
        <w:t xml:space="preserve"> م</w:t>
      </w:r>
      <w:r w:rsidRPr="00D61513">
        <w:rPr>
          <w:rFonts w:cs="B Lotus" w:hint="cs"/>
          <w:i/>
          <w:iCs/>
          <w:sz w:val="24"/>
          <w:szCs w:val="24"/>
          <w:highlight w:val="red"/>
          <w:rtl/>
        </w:rPr>
        <w:t>ی‌</w:t>
      </w:r>
      <w:r w:rsidRPr="00D61513">
        <w:rPr>
          <w:rFonts w:cs="B Lotus" w:hint="eastAsia"/>
          <w:i/>
          <w:iCs/>
          <w:sz w:val="24"/>
          <w:szCs w:val="24"/>
          <w:highlight w:val="red"/>
          <w:rtl/>
        </w:rPr>
        <w:t>ر</w:t>
      </w:r>
      <w:r w:rsidRPr="00D61513">
        <w:rPr>
          <w:rFonts w:cs="B Lotus" w:hint="cs"/>
          <w:i/>
          <w:iCs/>
          <w:sz w:val="24"/>
          <w:szCs w:val="24"/>
          <w:highlight w:val="red"/>
          <w:rtl/>
        </w:rPr>
        <w:t>ی</w:t>
      </w:r>
      <w:r w:rsidRPr="00D61513">
        <w:rPr>
          <w:rFonts w:cs="B Lotus"/>
          <w:i/>
          <w:iCs/>
          <w:sz w:val="24"/>
          <w:szCs w:val="24"/>
          <w:highlight w:val="red"/>
          <w:rtl/>
        </w:rPr>
        <w:t xml:space="preserve"> دنبالش، </w:t>
      </w:r>
      <w:r w:rsidRPr="00D61513">
        <w:rPr>
          <w:rFonts w:cs="B Lotus" w:hint="cs"/>
          <w:i/>
          <w:iCs/>
          <w:sz w:val="24"/>
          <w:szCs w:val="24"/>
          <w:highlight w:val="red"/>
          <w:rtl/>
        </w:rPr>
        <w:t>ی</w:t>
      </w:r>
      <w:r w:rsidRPr="00D61513">
        <w:rPr>
          <w:rFonts w:cs="B Lotus" w:hint="eastAsia"/>
          <w:i/>
          <w:iCs/>
          <w:sz w:val="24"/>
          <w:szCs w:val="24"/>
          <w:highlight w:val="red"/>
          <w:rtl/>
        </w:rPr>
        <w:t>ا</w:t>
      </w:r>
      <w:r w:rsidRPr="00D61513">
        <w:rPr>
          <w:rFonts w:cs="B Lotus"/>
          <w:i/>
          <w:iCs/>
          <w:sz w:val="24"/>
          <w:szCs w:val="24"/>
          <w:highlight w:val="red"/>
          <w:rtl/>
        </w:rPr>
        <w:t xml:space="preserve"> م</w:t>
      </w:r>
      <w:r w:rsidRPr="00D61513">
        <w:rPr>
          <w:rFonts w:cs="B Lotus" w:hint="cs"/>
          <w:i/>
          <w:iCs/>
          <w:sz w:val="24"/>
          <w:szCs w:val="24"/>
          <w:highlight w:val="red"/>
          <w:rtl/>
        </w:rPr>
        <w:t>ی‌</w:t>
      </w:r>
      <w:r w:rsidRPr="00D61513">
        <w:rPr>
          <w:rFonts w:cs="B Lotus" w:hint="eastAsia"/>
          <w:i/>
          <w:iCs/>
          <w:sz w:val="24"/>
          <w:szCs w:val="24"/>
          <w:highlight w:val="red"/>
          <w:rtl/>
        </w:rPr>
        <w:t>گن</w:t>
      </w:r>
      <w:r w:rsidRPr="00D61513">
        <w:rPr>
          <w:rFonts w:cs="B Lotus"/>
          <w:i/>
          <w:iCs/>
          <w:sz w:val="24"/>
          <w:szCs w:val="24"/>
          <w:highlight w:val="red"/>
          <w:rtl/>
        </w:rPr>
        <w:t xml:space="preserve"> سهم</w:t>
      </w:r>
      <w:r w:rsidRPr="00D61513">
        <w:rPr>
          <w:rFonts w:cs="B Lotus" w:hint="cs"/>
          <w:i/>
          <w:iCs/>
          <w:sz w:val="24"/>
          <w:szCs w:val="24"/>
          <w:highlight w:val="red"/>
          <w:rtl/>
        </w:rPr>
        <w:t>ی</w:t>
      </w:r>
      <w:r w:rsidRPr="00D61513">
        <w:rPr>
          <w:rFonts w:cs="B Lotus" w:hint="eastAsia"/>
          <w:i/>
          <w:iCs/>
          <w:sz w:val="24"/>
          <w:szCs w:val="24"/>
          <w:highlight w:val="red"/>
          <w:rtl/>
        </w:rPr>
        <w:t>ه</w:t>
      </w:r>
      <w:r w:rsidRPr="00D61513">
        <w:rPr>
          <w:rFonts w:cs="B Lotus"/>
          <w:i/>
          <w:iCs/>
          <w:sz w:val="24"/>
          <w:szCs w:val="24"/>
          <w:highlight w:val="red"/>
          <w:rtl/>
        </w:rPr>
        <w:t xml:space="preserve"> تموم شده، </w:t>
      </w:r>
      <w:r w:rsidRPr="00D61513">
        <w:rPr>
          <w:rFonts w:cs="B Lotus" w:hint="cs"/>
          <w:i/>
          <w:iCs/>
          <w:sz w:val="24"/>
          <w:szCs w:val="24"/>
          <w:highlight w:val="red"/>
          <w:rtl/>
        </w:rPr>
        <w:t>ی</w:t>
      </w:r>
      <w:r w:rsidRPr="00D61513">
        <w:rPr>
          <w:rFonts w:cs="B Lotus" w:hint="eastAsia"/>
          <w:i/>
          <w:iCs/>
          <w:sz w:val="24"/>
          <w:szCs w:val="24"/>
          <w:highlight w:val="red"/>
          <w:rtl/>
        </w:rPr>
        <w:t>ا</w:t>
      </w:r>
      <w:r w:rsidRPr="00D61513">
        <w:rPr>
          <w:rFonts w:cs="B Lotus"/>
          <w:i/>
          <w:iCs/>
          <w:sz w:val="24"/>
          <w:szCs w:val="24"/>
          <w:highlight w:val="red"/>
          <w:rtl/>
        </w:rPr>
        <w:t xml:space="preserve"> با</w:t>
      </w:r>
      <w:r w:rsidRPr="00D61513">
        <w:rPr>
          <w:rFonts w:cs="B Lotus" w:hint="cs"/>
          <w:i/>
          <w:iCs/>
          <w:sz w:val="24"/>
          <w:szCs w:val="24"/>
          <w:highlight w:val="red"/>
          <w:rtl/>
        </w:rPr>
        <w:t>ی</w:t>
      </w:r>
      <w:r w:rsidRPr="00D61513">
        <w:rPr>
          <w:rFonts w:cs="B Lotus" w:hint="eastAsia"/>
          <w:i/>
          <w:iCs/>
          <w:sz w:val="24"/>
          <w:szCs w:val="24"/>
          <w:highlight w:val="red"/>
          <w:rtl/>
        </w:rPr>
        <w:t>د</w:t>
      </w:r>
      <w:r w:rsidRPr="00D61513">
        <w:rPr>
          <w:rFonts w:cs="B Lotus"/>
          <w:i/>
          <w:iCs/>
          <w:sz w:val="24"/>
          <w:szCs w:val="24"/>
          <w:highlight w:val="red"/>
          <w:rtl/>
        </w:rPr>
        <w:t xml:space="preserve"> هفت تا </w:t>
      </w:r>
      <w:r w:rsidRPr="00D61513">
        <w:rPr>
          <w:rFonts w:cs="B Lotus" w:hint="cs"/>
          <w:i/>
          <w:iCs/>
          <w:sz w:val="24"/>
          <w:szCs w:val="24"/>
          <w:highlight w:val="red"/>
          <w:rtl/>
        </w:rPr>
        <w:t xml:space="preserve">معرفی </w:t>
      </w:r>
      <w:r w:rsidRPr="00D61513">
        <w:rPr>
          <w:rFonts w:cs="B Lotus"/>
          <w:i/>
          <w:iCs/>
          <w:sz w:val="24"/>
          <w:szCs w:val="24"/>
          <w:highlight w:val="red"/>
          <w:rtl/>
        </w:rPr>
        <w:t>نامه ب</w:t>
      </w:r>
      <w:r w:rsidRPr="00D61513">
        <w:rPr>
          <w:rFonts w:cs="B Lotus" w:hint="cs"/>
          <w:i/>
          <w:iCs/>
          <w:sz w:val="24"/>
          <w:szCs w:val="24"/>
          <w:highlight w:val="red"/>
          <w:rtl/>
        </w:rPr>
        <w:t>ی</w:t>
      </w:r>
      <w:r w:rsidRPr="00D61513">
        <w:rPr>
          <w:rFonts w:cs="B Lotus" w:hint="eastAsia"/>
          <w:i/>
          <w:iCs/>
          <w:sz w:val="24"/>
          <w:szCs w:val="24"/>
          <w:highlight w:val="red"/>
          <w:rtl/>
        </w:rPr>
        <w:t>ار</w:t>
      </w:r>
      <w:r w:rsidRPr="00D61513">
        <w:rPr>
          <w:rFonts w:cs="B Lotus" w:hint="cs"/>
          <w:i/>
          <w:iCs/>
          <w:sz w:val="24"/>
          <w:szCs w:val="24"/>
          <w:highlight w:val="red"/>
          <w:rtl/>
        </w:rPr>
        <w:t>ی</w:t>
      </w:r>
      <w:r w:rsidRPr="00D61513">
        <w:rPr>
          <w:rFonts w:cs="B Lotus"/>
          <w:i/>
          <w:iCs/>
          <w:sz w:val="24"/>
          <w:szCs w:val="24"/>
          <w:highlight w:val="red"/>
          <w:rtl/>
        </w:rPr>
        <w:t>...</w:t>
      </w:r>
      <w:r w:rsidRPr="00D61513">
        <w:rPr>
          <w:rFonts w:cs="B Lotus" w:hint="cs"/>
          <w:i/>
          <w:iCs/>
          <w:sz w:val="24"/>
          <w:szCs w:val="24"/>
          <w:highlight w:val="red"/>
          <w:rtl/>
        </w:rPr>
        <w:t xml:space="preserve"> برای پنجاه تومن.  آخه اینم شد وام</w:t>
      </w:r>
      <w:r w:rsidR="00ED7BBE" w:rsidRPr="00D61513">
        <w:rPr>
          <w:rFonts w:cs="B Lotus" w:hint="cs"/>
          <w:i/>
          <w:iCs/>
          <w:sz w:val="24"/>
          <w:szCs w:val="24"/>
          <w:highlight w:val="red"/>
          <w:rtl/>
          <w:lang w:bidi="fa-IR"/>
        </w:rPr>
        <w:t>؟؟</w:t>
      </w:r>
      <w:r w:rsidRPr="00D61513">
        <w:rPr>
          <w:rFonts w:cs="B Lotus" w:hint="cs"/>
          <w:i/>
          <w:iCs/>
          <w:sz w:val="24"/>
          <w:szCs w:val="24"/>
          <w:highlight w:val="red"/>
          <w:rtl/>
        </w:rPr>
        <w:t xml:space="preserve"> اون بدبختی که اجاره نشینه چه بکنه؟ مگه میشه با حقوق بیمارستان خانه خرید</w:t>
      </w:r>
      <w:r w:rsidR="00947CE1" w:rsidRPr="00D61513">
        <w:rPr>
          <w:rFonts w:cs="B Lotus" w:hint="cs"/>
          <w:i/>
          <w:iCs/>
          <w:sz w:val="24"/>
          <w:szCs w:val="24"/>
          <w:highlight w:val="red"/>
          <w:rtl/>
          <w:lang w:bidi="fa-IR"/>
        </w:rPr>
        <w:t>؟".</w:t>
      </w:r>
    </w:p>
    <w:p w14:paraId="69918716" w14:textId="77777777" w:rsidR="00712D61" w:rsidRPr="00712D61" w:rsidRDefault="00712D61" w:rsidP="00346699">
      <w:pPr>
        <w:bidi/>
        <w:jc w:val="both"/>
        <w:rPr>
          <w:rFonts w:cs="B Lotus"/>
          <w:sz w:val="24"/>
          <w:szCs w:val="24"/>
          <w:highlight w:val="cyan"/>
          <w:rtl/>
        </w:rPr>
      </w:pPr>
      <w:r w:rsidRPr="00712D61">
        <w:rPr>
          <w:rFonts w:cs="B Lotus" w:hint="cs"/>
          <w:sz w:val="24"/>
          <w:szCs w:val="24"/>
          <w:highlight w:val="cyan"/>
          <w:rtl/>
        </w:rPr>
        <w:t>4-1-2-</w:t>
      </w:r>
      <w:r w:rsidR="00850140" w:rsidRPr="00712D61">
        <w:rPr>
          <w:rFonts w:cs="B Lotus"/>
          <w:sz w:val="24"/>
          <w:szCs w:val="24"/>
          <w:highlight w:val="cyan"/>
          <w:rtl/>
        </w:rPr>
        <w:t>حمایت‌های مالی غیرمستقیم</w:t>
      </w:r>
      <w:r w:rsidR="00ED7BBE" w:rsidRPr="00712D61">
        <w:rPr>
          <w:rFonts w:cs="B Lotus" w:hint="cs"/>
          <w:sz w:val="24"/>
          <w:szCs w:val="24"/>
          <w:highlight w:val="cyan"/>
          <w:rtl/>
        </w:rPr>
        <w:t>:</w:t>
      </w:r>
    </w:p>
    <w:p w14:paraId="28422443" w14:textId="263C1229" w:rsidR="00346699" w:rsidRPr="00D61513" w:rsidRDefault="00ED7BBE" w:rsidP="00712D61">
      <w:pPr>
        <w:bidi/>
        <w:jc w:val="both"/>
        <w:rPr>
          <w:rFonts w:cs="B Lotus"/>
          <w:i/>
          <w:iCs/>
          <w:sz w:val="24"/>
          <w:szCs w:val="24"/>
          <w:highlight w:val="red"/>
          <w:rtl/>
          <w:lang w:bidi="fa-IR"/>
        </w:rPr>
      </w:pPr>
      <w:r w:rsidRPr="00D61513">
        <w:rPr>
          <w:rFonts w:cs="B Lotus" w:hint="cs"/>
          <w:sz w:val="24"/>
          <w:szCs w:val="24"/>
          <w:highlight w:val="red"/>
          <w:rtl/>
        </w:rPr>
        <w:lastRenderedPageBreak/>
        <w:t xml:space="preserve"> </w:t>
      </w:r>
      <w:r w:rsidR="00850140" w:rsidRPr="00D61513">
        <w:rPr>
          <w:rFonts w:cs="B Lotus"/>
          <w:sz w:val="24"/>
          <w:szCs w:val="24"/>
          <w:highlight w:val="red"/>
          <w:rtl/>
        </w:rPr>
        <w:t>مشارکت‌کنندگان</w:t>
      </w:r>
      <w:r w:rsidR="00346699" w:rsidRPr="00D61513">
        <w:rPr>
          <w:rFonts w:cs="B Lotus" w:hint="cs"/>
          <w:sz w:val="24"/>
          <w:szCs w:val="24"/>
          <w:highlight w:val="red"/>
          <w:rtl/>
        </w:rPr>
        <w:t xml:space="preserve"> از </w:t>
      </w:r>
      <w:r w:rsidR="00346699" w:rsidRPr="00D61513">
        <w:rPr>
          <w:rFonts w:cs="B Lotus"/>
          <w:sz w:val="24"/>
          <w:szCs w:val="24"/>
          <w:highlight w:val="red"/>
          <w:rtl/>
        </w:rPr>
        <w:t>تأخیر</w:t>
      </w:r>
      <w:r w:rsidR="00346699" w:rsidRPr="00D61513">
        <w:rPr>
          <w:rFonts w:cs="B Lotus"/>
          <w:sz w:val="24"/>
          <w:szCs w:val="24"/>
          <w:highlight w:val="red"/>
        </w:rPr>
        <w:t xml:space="preserve"> </w:t>
      </w:r>
      <w:r w:rsidR="00346699" w:rsidRPr="00D61513">
        <w:rPr>
          <w:rFonts w:cs="B Lotus" w:hint="cs"/>
          <w:sz w:val="24"/>
          <w:szCs w:val="24"/>
          <w:highlight w:val="red"/>
          <w:rtl/>
          <w:lang w:bidi="fa-IR"/>
        </w:rPr>
        <w:t xml:space="preserve"> و بی نظمی های</w:t>
      </w:r>
      <w:r w:rsidR="00346699" w:rsidRPr="00D61513">
        <w:rPr>
          <w:rFonts w:cs="B Lotus"/>
          <w:sz w:val="24"/>
          <w:szCs w:val="24"/>
          <w:highlight w:val="red"/>
          <w:rtl/>
        </w:rPr>
        <w:t xml:space="preserve"> مزمن در واریز اضافه‌کار و کارانه</w:t>
      </w:r>
      <w:r w:rsidR="00346699" w:rsidRPr="00D61513">
        <w:rPr>
          <w:rFonts w:cs="B Lotus" w:hint="cs"/>
          <w:sz w:val="24"/>
          <w:szCs w:val="24"/>
          <w:highlight w:val="red"/>
          <w:rtl/>
        </w:rPr>
        <w:t xml:space="preserve"> گفتند که</w:t>
      </w:r>
      <w:r w:rsidR="00346699" w:rsidRPr="00D61513">
        <w:rPr>
          <w:rFonts w:cs="B Lotus"/>
          <w:sz w:val="24"/>
          <w:szCs w:val="24"/>
          <w:highlight w:val="red"/>
          <w:rtl/>
        </w:rPr>
        <w:t xml:space="preserve"> برنامه‌ریزی مالی را برایشان غیرممکن ساخته است</w:t>
      </w:r>
      <w:r w:rsidR="00346699" w:rsidRPr="00D61513">
        <w:rPr>
          <w:rFonts w:cs="B Lotus" w:hint="cs"/>
          <w:sz w:val="24"/>
          <w:szCs w:val="24"/>
          <w:highlight w:val="red"/>
          <w:rtl/>
        </w:rPr>
        <w:t xml:space="preserve">. </w:t>
      </w:r>
      <w:r w:rsidR="00346699" w:rsidRPr="00D61513">
        <w:rPr>
          <w:rFonts w:cs="B Lotus"/>
          <w:sz w:val="24"/>
          <w:szCs w:val="24"/>
          <w:highlight w:val="red"/>
          <w:rtl/>
        </w:rPr>
        <w:t>یک حسابدار</w:t>
      </w:r>
      <w:r w:rsidR="00346699" w:rsidRPr="00D61513">
        <w:rPr>
          <w:rFonts w:cs="B Lotus" w:hint="cs"/>
          <w:sz w:val="24"/>
          <w:szCs w:val="24"/>
          <w:highlight w:val="red"/>
          <w:rtl/>
          <w:lang w:bidi="fa-IR"/>
        </w:rPr>
        <w:t xml:space="preserve"> کد </w:t>
      </w:r>
      <w:r w:rsidR="00346699" w:rsidRPr="00D61513">
        <w:rPr>
          <w:rFonts w:cs="B Lotus" w:hint="cs"/>
          <w:sz w:val="24"/>
          <w:szCs w:val="24"/>
          <w:highlight w:val="red"/>
          <w:rtl/>
        </w:rPr>
        <w:t>(</w:t>
      </w:r>
      <w:r w:rsidR="00346699" w:rsidRPr="00D61513">
        <w:rPr>
          <w:rFonts w:cs="B Lotus"/>
          <w:sz w:val="24"/>
          <w:szCs w:val="24"/>
          <w:highlight w:val="red"/>
        </w:rPr>
        <w:t>P10</w:t>
      </w:r>
      <w:r w:rsidR="00346699" w:rsidRPr="00D61513">
        <w:rPr>
          <w:rFonts w:cs="B Lotus" w:hint="cs"/>
          <w:sz w:val="24"/>
          <w:szCs w:val="24"/>
          <w:highlight w:val="red"/>
          <w:rtl/>
        </w:rPr>
        <w:t>)</w:t>
      </w:r>
      <w:r w:rsidR="00346699" w:rsidRPr="00D61513">
        <w:rPr>
          <w:rFonts w:cs="B Lotus"/>
          <w:sz w:val="24"/>
          <w:szCs w:val="24"/>
          <w:highlight w:val="red"/>
        </w:rPr>
        <w:t xml:space="preserve">  </w:t>
      </w:r>
      <w:r w:rsidR="00346699" w:rsidRPr="00D61513">
        <w:rPr>
          <w:rFonts w:cs="B Lotus" w:hint="cs"/>
          <w:sz w:val="24"/>
          <w:szCs w:val="24"/>
          <w:highlight w:val="red"/>
          <w:rtl/>
        </w:rPr>
        <w:t>گفت:</w:t>
      </w:r>
      <w:r w:rsidR="00947CE1" w:rsidRPr="00D61513">
        <w:rPr>
          <w:rFonts w:cs="B Lotus" w:hint="cs"/>
          <w:sz w:val="24"/>
          <w:szCs w:val="24"/>
          <w:highlight w:val="red"/>
          <w:rtl/>
        </w:rPr>
        <w:t xml:space="preserve"> </w:t>
      </w:r>
      <w:r w:rsidR="00947CE1" w:rsidRPr="00D61513">
        <w:rPr>
          <w:rFonts w:cs="B Lotus"/>
          <w:sz w:val="24"/>
          <w:szCs w:val="24"/>
          <w:highlight w:val="red"/>
        </w:rPr>
        <w:t>“</w:t>
      </w:r>
      <w:r w:rsidR="00346699" w:rsidRPr="00D61513">
        <w:rPr>
          <w:rFonts w:cs="B Lotus"/>
          <w:i/>
          <w:iCs/>
          <w:sz w:val="24"/>
          <w:szCs w:val="24"/>
          <w:highlight w:val="red"/>
          <w:rtl/>
        </w:rPr>
        <w:t xml:space="preserve">خودم سند </w:t>
      </w:r>
      <w:r w:rsidR="00346699" w:rsidRPr="00D61513">
        <w:rPr>
          <w:rFonts w:cs="B Lotus" w:hint="cs"/>
          <w:i/>
          <w:iCs/>
          <w:sz w:val="24"/>
          <w:szCs w:val="24"/>
          <w:highlight w:val="red"/>
          <w:rtl/>
        </w:rPr>
        <w:t>مالی</w:t>
      </w:r>
      <w:r w:rsidR="00346699" w:rsidRPr="00D61513">
        <w:rPr>
          <w:rFonts w:cs="B Lotus"/>
          <w:i/>
          <w:iCs/>
          <w:sz w:val="24"/>
          <w:szCs w:val="24"/>
          <w:highlight w:val="red"/>
          <w:rtl/>
        </w:rPr>
        <w:t xml:space="preserve"> کارانه</w:t>
      </w:r>
      <w:r w:rsidR="00346699" w:rsidRPr="00D61513">
        <w:rPr>
          <w:rFonts w:cs="B Lotus" w:hint="cs"/>
          <w:i/>
          <w:iCs/>
          <w:sz w:val="24"/>
          <w:szCs w:val="24"/>
          <w:highlight w:val="red"/>
          <w:rtl/>
        </w:rPr>
        <w:t xml:space="preserve"> و اضافه کار پرسنل</w:t>
      </w:r>
      <w:r w:rsidR="00346699" w:rsidRPr="00D61513">
        <w:rPr>
          <w:rFonts w:cs="B Lotus"/>
          <w:i/>
          <w:iCs/>
          <w:sz w:val="24"/>
          <w:szCs w:val="24"/>
          <w:highlight w:val="red"/>
          <w:rtl/>
        </w:rPr>
        <w:t xml:space="preserve"> بیمارستان رو تنظیم می‌کنم، ولی نمی‌دانم اضافه‌کار خودم کی واریز می‌شه</w:t>
      </w:r>
      <w:r w:rsidR="00346699" w:rsidRPr="00D61513">
        <w:rPr>
          <w:rFonts w:cs="B Lotus" w:hint="cs"/>
          <w:i/>
          <w:iCs/>
          <w:sz w:val="24"/>
          <w:szCs w:val="24"/>
          <w:highlight w:val="red"/>
          <w:rtl/>
        </w:rPr>
        <w:t>!"</w:t>
      </w:r>
      <w:r w:rsidR="00DD2F9C" w:rsidRPr="00D61513">
        <w:rPr>
          <w:rFonts w:cs="B Lotus" w:hint="cs"/>
          <w:i/>
          <w:iCs/>
          <w:sz w:val="24"/>
          <w:szCs w:val="24"/>
          <w:highlight w:val="red"/>
          <w:rtl/>
        </w:rPr>
        <w:t xml:space="preserve"> </w:t>
      </w:r>
      <w:r w:rsidR="00DD2F9C" w:rsidRPr="00D61513">
        <w:rPr>
          <w:rFonts w:cs="B Lotus" w:hint="cs"/>
          <w:sz w:val="24"/>
          <w:szCs w:val="24"/>
          <w:highlight w:val="red"/>
          <w:rtl/>
        </w:rPr>
        <w:t>یا مشازکت کننده کد (</w:t>
      </w:r>
      <w:r w:rsidR="00DD2F9C" w:rsidRPr="00D61513">
        <w:rPr>
          <w:rFonts w:cs="B Lotus"/>
          <w:sz w:val="24"/>
          <w:szCs w:val="24"/>
          <w:highlight w:val="red"/>
        </w:rPr>
        <w:t>P</w:t>
      </w:r>
      <w:r w:rsidR="00947CE1" w:rsidRPr="00D61513">
        <w:rPr>
          <w:rFonts w:cs="B Lotus"/>
          <w:sz w:val="24"/>
          <w:szCs w:val="24"/>
          <w:highlight w:val="red"/>
        </w:rPr>
        <w:t xml:space="preserve"> 18</w:t>
      </w:r>
      <w:r w:rsidR="00DD2F9C" w:rsidRPr="00D61513">
        <w:rPr>
          <w:rFonts w:cs="B Lotus" w:hint="cs"/>
          <w:sz w:val="24"/>
          <w:szCs w:val="24"/>
          <w:highlight w:val="red"/>
          <w:rtl/>
        </w:rPr>
        <w:t>)</w:t>
      </w:r>
      <w:r w:rsidR="00DD2F9C" w:rsidRPr="00D61513">
        <w:rPr>
          <w:rFonts w:cs="B Lotus" w:hint="cs"/>
          <w:sz w:val="24"/>
          <w:szCs w:val="24"/>
          <w:highlight w:val="red"/>
          <w:rtl/>
          <w:lang w:bidi="fa-IR"/>
        </w:rPr>
        <w:t xml:space="preserve"> گفت</w:t>
      </w:r>
      <w:r w:rsidR="00DD2F9C" w:rsidRPr="00D61513">
        <w:rPr>
          <w:rFonts w:cs="B Lotus" w:hint="cs"/>
          <w:i/>
          <w:iCs/>
          <w:sz w:val="24"/>
          <w:szCs w:val="24"/>
          <w:highlight w:val="red"/>
          <w:rtl/>
          <w:lang w:bidi="fa-IR"/>
        </w:rPr>
        <w:t>: "</w:t>
      </w:r>
      <w:r w:rsidR="00DD2F9C" w:rsidRPr="00D61513">
        <w:rPr>
          <w:rFonts w:cs="B Lotus"/>
          <w:i/>
          <w:iCs/>
          <w:sz w:val="24"/>
          <w:szCs w:val="24"/>
          <w:highlight w:val="red"/>
          <w:rtl/>
        </w:rPr>
        <w:t>همین که معوقات و اضافه‌کار و تعرفه‌ای که نزدیک هشت‌نه ماهه پرداختش نکردن رو به‌موقع واریز کنن، این خودش بهترین رف</w:t>
      </w:r>
      <w:r w:rsidR="00947CE1" w:rsidRPr="00D61513">
        <w:rPr>
          <w:rFonts w:cs="B Lotus" w:hint="cs"/>
          <w:i/>
          <w:iCs/>
          <w:sz w:val="24"/>
          <w:szCs w:val="24"/>
          <w:highlight w:val="red"/>
          <w:rtl/>
        </w:rPr>
        <w:t>اهیات است".</w:t>
      </w:r>
    </w:p>
    <w:p w14:paraId="4709B771" w14:textId="3216B32A" w:rsidR="00DD2F9C" w:rsidRPr="00D61513" w:rsidRDefault="00346699" w:rsidP="00346699">
      <w:pPr>
        <w:bidi/>
        <w:jc w:val="both"/>
        <w:rPr>
          <w:rFonts w:cs="B Lotus"/>
          <w:i/>
          <w:iCs/>
          <w:sz w:val="24"/>
          <w:szCs w:val="24"/>
          <w:highlight w:val="red"/>
          <w:rtl/>
          <w:lang w:bidi="fa-IR"/>
        </w:rPr>
      </w:pPr>
      <w:r w:rsidRPr="00D61513">
        <w:rPr>
          <w:rFonts w:cs="B Lotus" w:hint="cs"/>
          <w:sz w:val="24"/>
          <w:szCs w:val="24"/>
          <w:highlight w:val="red"/>
          <w:rtl/>
        </w:rPr>
        <w:t xml:space="preserve"> همچنین </w:t>
      </w:r>
      <w:r w:rsidR="00850140" w:rsidRPr="00D61513">
        <w:rPr>
          <w:rFonts w:cs="B Lotus"/>
          <w:sz w:val="24"/>
          <w:szCs w:val="24"/>
          <w:highlight w:val="red"/>
          <w:rtl/>
        </w:rPr>
        <w:t xml:space="preserve">از پوشش ناکافی </w:t>
      </w:r>
      <w:r w:rsidRPr="00D61513">
        <w:rPr>
          <w:rFonts w:cs="B Lotus" w:hint="cs"/>
          <w:sz w:val="24"/>
          <w:szCs w:val="24"/>
          <w:highlight w:val="red"/>
          <w:rtl/>
        </w:rPr>
        <w:t>بیمه درمانی و</w:t>
      </w:r>
      <w:r w:rsidR="00850140" w:rsidRPr="00D61513">
        <w:rPr>
          <w:rFonts w:cs="B Lotus"/>
          <w:sz w:val="24"/>
          <w:szCs w:val="24"/>
          <w:highlight w:val="red"/>
          <w:rtl/>
        </w:rPr>
        <w:t xml:space="preserve"> </w:t>
      </w:r>
      <w:r w:rsidR="007E4A47" w:rsidRPr="00D61513">
        <w:rPr>
          <w:rFonts w:cs="B Lotus" w:hint="cs"/>
          <w:sz w:val="24"/>
          <w:szCs w:val="24"/>
          <w:highlight w:val="red"/>
          <w:rtl/>
        </w:rPr>
        <w:t>اقلام</w:t>
      </w:r>
      <w:r w:rsidR="00850140" w:rsidRPr="00D61513">
        <w:rPr>
          <w:rFonts w:cs="B Lotus"/>
          <w:sz w:val="24"/>
          <w:szCs w:val="24"/>
          <w:highlight w:val="red"/>
          <w:rtl/>
        </w:rPr>
        <w:t xml:space="preserve"> گلایه داشتند و آن را با سایر سازمان‌ها مقایسه می‌کردند. یک پرستار</w:t>
      </w:r>
      <w:r w:rsidR="007E4A47" w:rsidRPr="00D61513">
        <w:rPr>
          <w:rFonts w:cs="B Lotus" w:hint="cs"/>
          <w:sz w:val="24"/>
          <w:szCs w:val="24"/>
          <w:highlight w:val="red"/>
          <w:rtl/>
        </w:rPr>
        <w:t xml:space="preserve"> کد </w:t>
      </w:r>
      <w:r w:rsidR="00DD2F9C" w:rsidRPr="00D61513">
        <w:rPr>
          <w:rFonts w:cs="B Lotus" w:hint="cs"/>
          <w:sz w:val="24"/>
          <w:szCs w:val="24"/>
          <w:highlight w:val="red"/>
          <w:rtl/>
        </w:rPr>
        <w:t>(</w:t>
      </w:r>
      <w:r w:rsidR="00DD2F9C" w:rsidRPr="00D61513">
        <w:rPr>
          <w:rFonts w:cs="B Lotus"/>
          <w:sz w:val="24"/>
          <w:szCs w:val="24"/>
          <w:highlight w:val="red"/>
        </w:rPr>
        <w:t>P04</w:t>
      </w:r>
      <w:r w:rsidR="00DD2F9C" w:rsidRPr="00D61513">
        <w:rPr>
          <w:rFonts w:cs="B Lotus" w:hint="cs"/>
          <w:sz w:val="24"/>
          <w:szCs w:val="24"/>
          <w:highlight w:val="red"/>
          <w:rtl/>
        </w:rPr>
        <w:t>)</w:t>
      </w:r>
      <w:r w:rsidR="00DD2F9C" w:rsidRPr="00D61513">
        <w:rPr>
          <w:rFonts w:cs="B Lotus"/>
          <w:sz w:val="24"/>
          <w:szCs w:val="24"/>
          <w:highlight w:val="red"/>
        </w:rPr>
        <w:t xml:space="preserve"> </w:t>
      </w:r>
      <w:r w:rsidR="00850140" w:rsidRPr="00D61513">
        <w:rPr>
          <w:rFonts w:cs="B Lotus"/>
          <w:sz w:val="24"/>
          <w:szCs w:val="24"/>
          <w:highlight w:val="red"/>
        </w:rPr>
        <w:t xml:space="preserve"> </w:t>
      </w:r>
      <w:r w:rsidR="00DD2F9C" w:rsidRPr="00D61513">
        <w:rPr>
          <w:rFonts w:cs="B Lotus" w:hint="cs"/>
          <w:sz w:val="24"/>
          <w:szCs w:val="24"/>
          <w:highlight w:val="red"/>
          <w:rtl/>
        </w:rPr>
        <w:t xml:space="preserve">گفت: </w:t>
      </w:r>
      <w:r w:rsidR="00947CE1" w:rsidRPr="00D61513">
        <w:rPr>
          <w:rFonts w:cs="B Lotus"/>
          <w:sz w:val="24"/>
          <w:szCs w:val="24"/>
          <w:highlight w:val="red"/>
        </w:rPr>
        <w:t>“</w:t>
      </w:r>
      <w:r w:rsidR="00850140" w:rsidRPr="00D61513">
        <w:rPr>
          <w:rFonts w:cs="B Lotus"/>
          <w:i/>
          <w:iCs/>
          <w:sz w:val="24"/>
          <w:szCs w:val="24"/>
          <w:highlight w:val="red"/>
          <w:rtl/>
        </w:rPr>
        <w:t xml:space="preserve">من با بیمه‌ای که </w:t>
      </w:r>
      <w:r w:rsidR="00DD2F9C" w:rsidRPr="00D61513">
        <w:rPr>
          <w:rFonts w:cs="B Lotus" w:hint="cs"/>
          <w:i/>
          <w:iCs/>
          <w:sz w:val="24"/>
          <w:szCs w:val="24"/>
          <w:highlight w:val="red"/>
          <w:rtl/>
        </w:rPr>
        <w:t xml:space="preserve">دارم </w:t>
      </w:r>
      <w:r w:rsidR="00850140" w:rsidRPr="00D61513">
        <w:rPr>
          <w:rFonts w:cs="B Lotus"/>
          <w:i/>
          <w:iCs/>
          <w:sz w:val="24"/>
          <w:szCs w:val="24"/>
          <w:highlight w:val="red"/>
          <w:rtl/>
        </w:rPr>
        <w:t>بازم باید یه پولی جدا برای دوا درمان خودم</w:t>
      </w:r>
      <w:r w:rsidR="00DD2F9C" w:rsidRPr="00D61513">
        <w:rPr>
          <w:rFonts w:cs="B Lotus" w:hint="cs"/>
          <w:i/>
          <w:iCs/>
          <w:sz w:val="24"/>
          <w:szCs w:val="24"/>
          <w:highlight w:val="red"/>
          <w:rtl/>
        </w:rPr>
        <w:t xml:space="preserve"> تو بیمارستانی که کار میکنم</w:t>
      </w:r>
      <w:r w:rsidR="00850140" w:rsidRPr="00D61513">
        <w:rPr>
          <w:rFonts w:cs="B Lotus"/>
          <w:i/>
          <w:iCs/>
          <w:sz w:val="24"/>
          <w:szCs w:val="24"/>
          <w:highlight w:val="red"/>
          <w:rtl/>
        </w:rPr>
        <w:t xml:space="preserve"> بدم! ا</w:t>
      </w:r>
      <w:r w:rsidR="00DD2F9C" w:rsidRPr="00D61513">
        <w:rPr>
          <w:rFonts w:cs="B Lotus" w:hint="cs"/>
          <w:i/>
          <w:iCs/>
          <w:sz w:val="24"/>
          <w:szCs w:val="24"/>
          <w:highlight w:val="red"/>
          <w:rtl/>
        </w:rPr>
        <w:t>ما نظامی ها</w:t>
      </w:r>
      <w:r w:rsidR="00850140" w:rsidRPr="00D61513">
        <w:rPr>
          <w:rFonts w:cs="B Lotus"/>
          <w:i/>
          <w:iCs/>
          <w:sz w:val="24"/>
          <w:szCs w:val="24"/>
          <w:highlight w:val="red"/>
          <w:rtl/>
        </w:rPr>
        <w:t xml:space="preserve"> با دفترچه نیرو مسلح</w:t>
      </w:r>
      <w:r w:rsidR="00DD2F9C" w:rsidRPr="00D61513">
        <w:rPr>
          <w:rFonts w:cs="B Lotus" w:hint="cs"/>
          <w:i/>
          <w:iCs/>
          <w:sz w:val="24"/>
          <w:szCs w:val="24"/>
          <w:highlight w:val="red"/>
          <w:rtl/>
        </w:rPr>
        <w:t xml:space="preserve"> میان</w:t>
      </w:r>
      <w:r w:rsidR="00850140" w:rsidRPr="00D61513">
        <w:rPr>
          <w:rFonts w:cs="B Lotus"/>
          <w:i/>
          <w:iCs/>
          <w:sz w:val="24"/>
          <w:szCs w:val="24"/>
          <w:highlight w:val="red"/>
          <w:rtl/>
        </w:rPr>
        <w:t xml:space="preserve"> همه چی براش</w:t>
      </w:r>
      <w:r w:rsidR="00DD2F9C" w:rsidRPr="00D61513">
        <w:rPr>
          <w:rFonts w:cs="B Lotus" w:hint="cs"/>
          <w:i/>
          <w:iCs/>
          <w:sz w:val="24"/>
          <w:szCs w:val="24"/>
          <w:highlight w:val="red"/>
          <w:rtl/>
        </w:rPr>
        <w:t>ون</w:t>
      </w:r>
      <w:r w:rsidR="00850140" w:rsidRPr="00D61513">
        <w:rPr>
          <w:rFonts w:cs="B Lotus"/>
          <w:i/>
          <w:iCs/>
          <w:sz w:val="24"/>
          <w:szCs w:val="24"/>
          <w:highlight w:val="red"/>
          <w:rtl/>
        </w:rPr>
        <w:t xml:space="preserve"> رایگا</w:t>
      </w:r>
      <w:r w:rsidR="00947CE1" w:rsidRPr="00D61513">
        <w:rPr>
          <w:rFonts w:cs="B Lotus" w:hint="cs"/>
          <w:i/>
          <w:iCs/>
          <w:sz w:val="24"/>
          <w:szCs w:val="24"/>
          <w:highlight w:val="red"/>
          <w:rtl/>
        </w:rPr>
        <w:t>نه</w:t>
      </w:r>
      <w:r w:rsidR="007E4A47" w:rsidRPr="00D61513">
        <w:rPr>
          <w:rFonts w:cs="B Lotus" w:hint="cs"/>
          <w:i/>
          <w:iCs/>
          <w:sz w:val="24"/>
          <w:szCs w:val="24"/>
          <w:highlight w:val="red"/>
          <w:rtl/>
        </w:rPr>
        <w:t>. تازه فقط محدود به درمان نیست با بن تخفیف و کارتهایی که دارن از کلی فروشگاها میتونن اجناس تخفیف دار و قسطی بخرن</w:t>
      </w:r>
      <w:r w:rsidR="00947CE1" w:rsidRPr="00D61513">
        <w:rPr>
          <w:rFonts w:cs="B Lotus" w:hint="cs"/>
          <w:i/>
          <w:iCs/>
          <w:sz w:val="24"/>
          <w:szCs w:val="24"/>
          <w:highlight w:val="red"/>
          <w:rtl/>
        </w:rPr>
        <w:t xml:space="preserve">". </w:t>
      </w:r>
    </w:p>
    <w:p w14:paraId="17508FCF" w14:textId="47566D32" w:rsidR="00850140" w:rsidRPr="00D61513" w:rsidRDefault="00850140" w:rsidP="00DD2F9C">
      <w:pPr>
        <w:bidi/>
        <w:jc w:val="both"/>
        <w:rPr>
          <w:rFonts w:cs="B Lotus"/>
          <w:sz w:val="24"/>
          <w:szCs w:val="24"/>
          <w:highlight w:val="red"/>
        </w:rPr>
      </w:pPr>
      <w:r w:rsidRPr="00D61513">
        <w:rPr>
          <w:rFonts w:cs="B Lotus"/>
          <w:sz w:val="24"/>
          <w:szCs w:val="24"/>
          <w:highlight w:val="red"/>
        </w:rPr>
        <w:t xml:space="preserve"> </w:t>
      </w:r>
      <w:r w:rsidRPr="00D61513">
        <w:rPr>
          <w:rFonts w:cs="B Lotus"/>
          <w:sz w:val="24"/>
          <w:szCs w:val="24"/>
          <w:highlight w:val="red"/>
          <w:rtl/>
        </w:rPr>
        <w:t>بسته‌های غیرنقدی</w:t>
      </w:r>
      <w:r w:rsidR="00DD2F9C" w:rsidRPr="00D61513">
        <w:rPr>
          <w:rFonts w:cs="B Lotus" w:hint="cs"/>
          <w:sz w:val="24"/>
          <w:szCs w:val="24"/>
          <w:highlight w:val="red"/>
          <w:rtl/>
        </w:rPr>
        <w:t xml:space="preserve"> معیشتی و</w:t>
      </w:r>
      <w:r w:rsidRPr="00D61513">
        <w:rPr>
          <w:rFonts w:cs="B Lotus"/>
          <w:sz w:val="24"/>
          <w:szCs w:val="24"/>
          <w:highlight w:val="red"/>
          <w:rtl/>
        </w:rPr>
        <w:t xml:space="preserve"> مناسبتی</w:t>
      </w:r>
      <w:r w:rsidR="00DD2F9C" w:rsidRPr="00D61513">
        <w:rPr>
          <w:rFonts w:cs="B Lotus" w:hint="cs"/>
          <w:sz w:val="24"/>
          <w:szCs w:val="24"/>
          <w:highlight w:val="red"/>
          <w:rtl/>
        </w:rPr>
        <w:t xml:space="preserve"> که بصورت غیر مستقیم در کاهش هزینه های خانوار کارکنان اثر گذار است؛</w:t>
      </w:r>
      <w:r w:rsidRPr="00D61513">
        <w:rPr>
          <w:rFonts w:cs="B Lotus"/>
          <w:sz w:val="24"/>
          <w:szCs w:val="24"/>
          <w:highlight w:val="red"/>
          <w:rtl/>
        </w:rPr>
        <w:t xml:space="preserve"> نمادی از توجه سازمان مطرح شد</w:t>
      </w:r>
      <w:r w:rsidR="00947CE1" w:rsidRPr="00D61513">
        <w:rPr>
          <w:rFonts w:cs="B Lotus"/>
          <w:sz w:val="24"/>
          <w:szCs w:val="24"/>
          <w:highlight w:val="red"/>
        </w:rPr>
        <w:t xml:space="preserve">. </w:t>
      </w:r>
      <w:r w:rsidRPr="00D61513">
        <w:rPr>
          <w:rFonts w:cs="B Lotus"/>
          <w:sz w:val="24"/>
          <w:szCs w:val="24"/>
          <w:highlight w:val="red"/>
          <w:rtl/>
        </w:rPr>
        <w:t>یک کارشناس رادیولوژ</w:t>
      </w:r>
      <w:r w:rsidR="00947CE1" w:rsidRPr="00D61513">
        <w:rPr>
          <w:rFonts w:cs="B Lotus" w:hint="cs"/>
          <w:sz w:val="24"/>
          <w:szCs w:val="24"/>
          <w:highlight w:val="red"/>
          <w:rtl/>
        </w:rPr>
        <w:t>ی کد</w:t>
      </w:r>
      <w:r w:rsidRPr="00D61513">
        <w:rPr>
          <w:rFonts w:cs="B Lotus"/>
          <w:sz w:val="24"/>
          <w:szCs w:val="24"/>
          <w:highlight w:val="red"/>
        </w:rPr>
        <w:t xml:space="preserve"> (P07) </w:t>
      </w:r>
      <w:r w:rsidRPr="00D61513">
        <w:rPr>
          <w:rFonts w:cs="B Lotus"/>
          <w:sz w:val="24"/>
          <w:szCs w:val="24"/>
          <w:highlight w:val="red"/>
          <w:rtl/>
        </w:rPr>
        <w:t>گ</w:t>
      </w:r>
      <w:r w:rsidR="002B4B4C" w:rsidRPr="00D61513">
        <w:rPr>
          <w:rFonts w:cs="B Lotus" w:hint="cs"/>
          <w:sz w:val="24"/>
          <w:szCs w:val="24"/>
          <w:highlight w:val="red"/>
          <w:rtl/>
          <w:lang w:bidi="fa-IR"/>
        </w:rPr>
        <w:t xml:space="preserve">فت: </w:t>
      </w:r>
      <w:r w:rsidR="002B4B4C" w:rsidRPr="00D61513">
        <w:rPr>
          <w:rFonts w:cs="B Lotus"/>
          <w:i/>
          <w:iCs/>
          <w:sz w:val="24"/>
          <w:szCs w:val="24"/>
          <w:highlight w:val="red"/>
          <w:lang w:bidi="fa-IR"/>
        </w:rPr>
        <w:t>“</w:t>
      </w:r>
      <w:r w:rsidRPr="00D61513">
        <w:rPr>
          <w:rFonts w:cs="B Lotus"/>
          <w:i/>
          <w:iCs/>
          <w:sz w:val="24"/>
          <w:szCs w:val="24"/>
          <w:highlight w:val="red"/>
        </w:rPr>
        <w:t xml:space="preserve"> </w:t>
      </w:r>
      <w:r w:rsidRPr="00D61513">
        <w:rPr>
          <w:rFonts w:cs="B Lotus"/>
          <w:i/>
          <w:iCs/>
          <w:sz w:val="24"/>
          <w:szCs w:val="24"/>
          <w:highlight w:val="red"/>
          <w:rtl/>
        </w:rPr>
        <w:t>چند سال پیش اومدن یه نایلون شکر دوکیلویی هدیه دادن! گفتن گوشت یخی برزیلی تعاونی هم هست ولی ثبت‌نامی و پولیه</w:t>
      </w:r>
      <w:r w:rsidR="00947CE1" w:rsidRPr="00D61513">
        <w:rPr>
          <w:rFonts w:cs="B Lotus" w:hint="cs"/>
          <w:i/>
          <w:iCs/>
          <w:sz w:val="24"/>
          <w:szCs w:val="24"/>
          <w:highlight w:val="red"/>
          <w:rtl/>
        </w:rPr>
        <w:t>!".</w:t>
      </w:r>
    </w:p>
    <w:p w14:paraId="6D695968" w14:textId="62FBD6FF" w:rsidR="002B4B4C" w:rsidRPr="00D61513" w:rsidRDefault="00774C8F" w:rsidP="002B4B4C">
      <w:pPr>
        <w:bidi/>
        <w:jc w:val="both"/>
        <w:rPr>
          <w:rFonts w:cs="B Lotus"/>
          <w:b/>
          <w:bCs/>
          <w:sz w:val="24"/>
          <w:szCs w:val="24"/>
          <w:highlight w:val="red"/>
        </w:rPr>
      </w:pPr>
      <w:r w:rsidRPr="00D61513">
        <w:rPr>
          <w:rFonts w:cs="B Lotus"/>
          <w:b/>
          <w:bCs/>
          <w:sz w:val="24"/>
          <w:szCs w:val="24"/>
          <w:highlight w:val="red"/>
          <w:rtl/>
        </w:rPr>
        <w:t>4-2</w:t>
      </w:r>
      <w:r w:rsidR="00712D61">
        <w:rPr>
          <w:rFonts w:cs="B Lotus" w:hint="cs"/>
          <w:b/>
          <w:bCs/>
          <w:sz w:val="24"/>
          <w:szCs w:val="24"/>
          <w:highlight w:val="red"/>
          <w:rtl/>
        </w:rPr>
        <w:t>-</w:t>
      </w:r>
      <w:r w:rsidRPr="00D61513">
        <w:rPr>
          <w:rFonts w:cs="B Lotus"/>
          <w:b/>
          <w:bCs/>
          <w:sz w:val="24"/>
          <w:szCs w:val="24"/>
          <w:highlight w:val="red"/>
          <w:rtl/>
        </w:rPr>
        <w:t xml:space="preserve"> </w:t>
      </w:r>
      <w:r w:rsidR="002B4B4C" w:rsidRPr="00D61513">
        <w:rPr>
          <w:rFonts w:cs="B Lotus" w:hint="cs"/>
          <w:b/>
          <w:bCs/>
          <w:sz w:val="24"/>
          <w:szCs w:val="24"/>
          <w:highlight w:val="red"/>
          <w:rtl/>
        </w:rPr>
        <w:t>بعد</w:t>
      </w:r>
      <w:r w:rsidR="002B4B4C" w:rsidRPr="00D61513">
        <w:rPr>
          <w:rFonts w:cs="B Lotus"/>
          <w:b/>
          <w:bCs/>
          <w:sz w:val="24"/>
          <w:szCs w:val="24"/>
          <w:highlight w:val="red"/>
          <w:rtl/>
        </w:rPr>
        <w:t xml:space="preserve"> </w:t>
      </w:r>
      <w:r w:rsidR="002B4B4C" w:rsidRPr="00D61513">
        <w:rPr>
          <w:rFonts w:cs="B Lotus" w:hint="cs"/>
          <w:b/>
          <w:bCs/>
          <w:sz w:val="24"/>
          <w:szCs w:val="24"/>
          <w:highlight w:val="red"/>
          <w:rtl/>
        </w:rPr>
        <w:t>جسمانی</w:t>
      </w:r>
    </w:p>
    <w:p w14:paraId="7D97CDAF" w14:textId="4C80C088" w:rsidR="002B4B4C" w:rsidRPr="00D61513" w:rsidRDefault="002B4B4C" w:rsidP="002B4B4C">
      <w:pPr>
        <w:bidi/>
        <w:jc w:val="both"/>
        <w:rPr>
          <w:rFonts w:cs="B Lotus"/>
          <w:sz w:val="24"/>
          <w:szCs w:val="24"/>
          <w:highlight w:val="red"/>
        </w:rPr>
      </w:pPr>
      <w:r w:rsidRPr="00D61513">
        <w:rPr>
          <w:rFonts w:cs="B Lotus"/>
          <w:sz w:val="24"/>
          <w:szCs w:val="24"/>
          <w:highlight w:val="red"/>
          <w:rtl/>
        </w:rPr>
        <w:t xml:space="preserve">این </w:t>
      </w:r>
      <w:r w:rsidR="007348E2" w:rsidRPr="00D61513">
        <w:rPr>
          <w:rFonts w:cs="B Lotus" w:hint="cs"/>
          <w:sz w:val="24"/>
          <w:szCs w:val="24"/>
          <w:highlight w:val="red"/>
          <w:rtl/>
          <w:lang w:bidi="fa-IR"/>
        </w:rPr>
        <w:t>بعد</w:t>
      </w:r>
      <w:r w:rsidRPr="00D61513">
        <w:rPr>
          <w:rFonts w:cs="B Lotus"/>
          <w:sz w:val="24"/>
          <w:szCs w:val="24"/>
          <w:highlight w:val="red"/>
          <w:rtl/>
        </w:rPr>
        <w:t>، به‌طور مستقیم با محیط فیزیکی کار، ایمنی و سلامت بیولوژیک کارکنان پیوند خورده است. در</w:t>
      </w:r>
      <w:r w:rsidRPr="00D61513">
        <w:rPr>
          <w:rFonts w:cs="B Lotus" w:hint="cs"/>
          <w:sz w:val="24"/>
          <w:szCs w:val="24"/>
          <w:highlight w:val="red"/>
          <w:rtl/>
        </w:rPr>
        <w:t xml:space="preserve"> محیط های</w:t>
      </w:r>
      <w:r w:rsidRPr="00D61513">
        <w:rPr>
          <w:rFonts w:cs="B Lotus"/>
          <w:sz w:val="24"/>
          <w:szCs w:val="24"/>
          <w:highlight w:val="red"/>
          <w:rtl/>
        </w:rPr>
        <w:t xml:space="preserve"> بیمارستانی</w:t>
      </w:r>
      <w:r w:rsidR="007348E2" w:rsidRPr="00D61513">
        <w:rPr>
          <w:rFonts w:cs="B Lotus" w:hint="cs"/>
          <w:sz w:val="24"/>
          <w:szCs w:val="24"/>
          <w:highlight w:val="red"/>
          <w:rtl/>
        </w:rPr>
        <w:t xml:space="preserve"> مورد مطالعه</w:t>
      </w:r>
      <w:r w:rsidRPr="00D61513">
        <w:rPr>
          <w:rFonts w:cs="B Lotus"/>
          <w:sz w:val="24"/>
          <w:szCs w:val="24"/>
          <w:highlight w:val="red"/>
          <w:rtl/>
        </w:rPr>
        <w:t xml:space="preserve"> که ذاتاً مخاطره‌آمیز است، فقدان حداقل‌های زیستی، به‌عنوان بی‌احترامی به جسم و جان کارکنان تلقی می‌شد. این بعد در قالب دو زیرمضمون «امکانات محیطی و تغذیه‌ای» و «برنامه‌ریزی و بهداشت شغلی» مفهوم‌پردازی شد</w:t>
      </w:r>
      <w:r w:rsidRPr="00D61513">
        <w:rPr>
          <w:rFonts w:cs="B Lotus"/>
          <w:sz w:val="24"/>
          <w:szCs w:val="24"/>
          <w:highlight w:val="red"/>
        </w:rPr>
        <w:t>.</w:t>
      </w:r>
    </w:p>
    <w:p w14:paraId="252745C0" w14:textId="77777777" w:rsidR="00712D61" w:rsidRPr="00712D61" w:rsidRDefault="00712D61" w:rsidP="002B4B4C">
      <w:pPr>
        <w:bidi/>
        <w:jc w:val="both"/>
        <w:rPr>
          <w:rFonts w:cs="B Lotus"/>
          <w:sz w:val="24"/>
          <w:szCs w:val="24"/>
          <w:highlight w:val="cyan"/>
          <w:rtl/>
        </w:rPr>
      </w:pPr>
      <w:r w:rsidRPr="00712D61">
        <w:rPr>
          <w:rFonts w:cs="B Lotus" w:hint="cs"/>
          <w:sz w:val="24"/>
          <w:szCs w:val="24"/>
          <w:highlight w:val="cyan"/>
          <w:rtl/>
        </w:rPr>
        <w:t xml:space="preserve">4-2-1- </w:t>
      </w:r>
      <w:r w:rsidR="002B4B4C" w:rsidRPr="00712D61">
        <w:rPr>
          <w:rFonts w:cs="B Lotus"/>
          <w:sz w:val="24"/>
          <w:szCs w:val="24"/>
          <w:highlight w:val="cyan"/>
          <w:rtl/>
        </w:rPr>
        <w:t>امکانات محیطی و تغذیه‌ای</w:t>
      </w:r>
      <w:r w:rsidR="002B4B4C" w:rsidRPr="00712D61">
        <w:rPr>
          <w:rFonts w:cs="B Lotus" w:hint="cs"/>
          <w:sz w:val="24"/>
          <w:szCs w:val="24"/>
          <w:highlight w:val="cyan"/>
          <w:rtl/>
        </w:rPr>
        <w:t>:</w:t>
      </w:r>
    </w:p>
    <w:p w14:paraId="1F990214" w14:textId="3771D5E3" w:rsidR="00CC70F4" w:rsidRPr="00D61513" w:rsidRDefault="002B4B4C" w:rsidP="00712D61">
      <w:pPr>
        <w:bidi/>
        <w:jc w:val="both"/>
        <w:rPr>
          <w:rFonts w:cs="B Lotus"/>
          <w:sz w:val="24"/>
          <w:szCs w:val="24"/>
          <w:highlight w:val="red"/>
          <w:rtl/>
        </w:rPr>
      </w:pPr>
      <w:r w:rsidRPr="00D61513">
        <w:rPr>
          <w:rFonts w:cs="B Lotus"/>
          <w:sz w:val="24"/>
          <w:szCs w:val="24"/>
          <w:highlight w:val="red"/>
        </w:rPr>
        <w:t> </w:t>
      </w:r>
      <w:r w:rsidRPr="00D61513">
        <w:rPr>
          <w:rFonts w:cs="B Lotus"/>
          <w:sz w:val="24"/>
          <w:szCs w:val="24"/>
          <w:highlight w:val="red"/>
          <w:rtl/>
        </w:rPr>
        <w:t>کارکنان از کیفیت پایین غذا، فضای استراحت نامناسب و کمبود امکانات اولیه سخن می‌گفتند و آن را نمادی از بی‌توجهی سازمان به ابتدایی‌ترین نیازهایشان می‌دانستند.</w:t>
      </w:r>
    </w:p>
    <w:p w14:paraId="331F1C44" w14:textId="4499A4B2" w:rsidR="00CC70F4" w:rsidRPr="00D61513" w:rsidRDefault="002B4B4C" w:rsidP="00DD7C94">
      <w:pPr>
        <w:bidi/>
        <w:jc w:val="both"/>
        <w:rPr>
          <w:rFonts w:cs="B Lotus"/>
          <w:sz w:val="24"/>
          <w:szCs w:val="24"/>
          <w:highlight w:val="red"/>
          <w:rtl/>
        </w:rPr>
      </w:pPr>
      <w:r w:rsidRPr="00D61513">
        <w:rPr>
          <w:rFonts w:cs="B Lotus"/>
          <w:sz w:val="24"/>
          <w:szCs w:val="24"/>
          <w:highlight w:val="red"/>
          <w:rtl/>
        </w:rPr>
        <w:t>یک پزشک عموم</w:t>
      </w:r>
      <w:r w:rsidRPr="00D61513">
        <w:rPr>
          <w:rFonts w:cs="B Lotus" w:hint="cs"/>
          <w:sz w:val="24"/>
          <w:szCs w:val="24"/>
          <w:highlight w:val="red"/>
          <w:rtl/>
        </w:rPr>
        <w:t>ی کد</w:t>
      </w:r>
      <w:r w:rsidRPr="00D61513">
        <w:rPr>
          <w:rFonts w:cs="B Lotus"/>
          <w:sz w:val="24"/>
          <w:szCs w:val="24"/>
          <w:highlight w:val="red"/>
        </w:rPr>
        <w:t xml:space="preserve"> (P01) </w:t>
      </w:r>
      <w:r w:rsidRPr="00D61513">
        <w:rPr>
          <w:rFonts w:cs="B Lotus"/>
          <w:sz w:val="24"/>
          <w:szCs w:val="24"/>
          <w:highlight w:val="red"/>
          <w:rtl/>
        </w:rPr>
        <w:t>نیز از وضعیت</w:t>
      </w:r>
      <w:r w:rsidRPr="00D61513">
        <w:rPr>
          <w:rFonts w:cs="B Lotus" w:hint="cs"/>
          <w:sz w:val="24"/>
          <w:szCs w:val="24"/>
          <w:highlight w:val="red"/>
          <w:rtl/>
        </w:rPr>
        <w:t xml:space="preserve"> رفاهی</w:t>
      </w:r>
      <w:r w:rsidRPr="00D61513">
        <w:rPr>
          <w:rFonts w:cs="B Lotus"/>
          <w:sz w:val="24"/>
          <w:szCs w:val="24"/>
          <w:highlight w:val="red"/>
          <w:rtl/>
        </w:rPr>
        <w:t xml:space="preserve"> پاویون گلایه کرد</w:t>
      </w:r>
      <w:r w:rsidRPr="00D61513">
        <w:rPr>
          <w:rFonts w:cs="B Lotus" w:hint="cs"/>
          <w:sz w:val="24"/>
          <w:szCs w:val="24"/>
          <w:highlight w:val="red"/>
          <w:rtl/>
        </w:rPr>
        <w:t>: "</w:t>
      </w:r>
      <w:r w:rsidRPr="00D61513">
        <w:rPr>
          <w:rFonts w:cs="B Lotus"/>
          <w:i/>
          <w:iCs/>
          <w:sz w:val="24"/>
          <w:szCs w:val="24"/>
          <w:highlight w:val="red"/>
          <w:rtl/>
        </w:rPr>
        <w:t>پاویون شلوغه، غیرخصوصیه، سرویس بهداشتی و حموم که تعطیل! سر و صدا زیاد، آدم نمی‌تونه ده دقیقه هم چشم بذاره. خب من خسته‌ام، چجوری باید ریکاوری کنم؟</w:t>
      </w:r>
      <w:r w:rsidRPr="00D61513">
        <w:rPr>
          <w:rFonts w:cs="B Lotus" w:hint="cs"/>
          <w:sz w:val="24"/>
          <w:szCs w:val="24"/>
          <w:highlight w:val="red"/>
          <w:rtl/>
        </w:rPr>
        <w:t>".</w:t>
      </w:r>
      <w:r w:rsidRPr="00D61513">
        <w:rPr>
          <w:rFonts w:cs="B Lotus"/>
          <w:sz w:val="24"/>
          <w:szCs w:val="24"/>
          <w:highlight w:val="red"/>
        </w:rPr>
        <w:t xml:space="preserve"> </w:t>
      </w:r>
    </w:p>
    <w:p w14:paraId="024D207E" w14:textId="2C3D9F7F" w:rsidR="00DD7C94" w:rsidRPr="00D61513" w:rsidRDefault="00DD7C94" w:rsidP="00DD7C94">
      <w:pPr>
        <w:bidi/>
        <w:jc w:val="both"/>
        <w:rPr>
          <w:rFonts w:cs="Calibri"/>
          <w:sz w:val="24"/>
          <w:szCs w:val="24"/>
          <w:highlight w:val="red"/>
          <w:rtl/>
          <w:lang w:bidi="fa-IR"/>
        </w:rPr>
      </w:pPr>
      <w:r w:rsidRPr="00D61513">
        <w:rPr>
          <w:rFonts w:cs="B Lotus"/>
          <w:sz w:val="24"/>
          <w:szCs w:val="24"/>
          <w:highlight w:val="red"/>
          <w:rtl/>
        </w:rPr>
        <w:t xml:space="preserve">یک </w:t>
      </w:r>
      <w:r w:rsidRPr="00D61513">
        <w:rPr>
          <w:rFonts w:cs="B Lotus" w:hint="cs"/>
          <w:sz w:val="24"/>
          <w:szCs w:val="24"/>
          <w:highlight w:val="red"/>
          <w:rtl/>
        </w:rPr>
        <w:t>مشارکت کننده کد</w:t>
      </w:r>
      <w:r w:rsidRPr="00D61513">
        <w:rPr>
          <w:rFonts w:cs="B Lotus"/>
          <w:sz w:val="24"/>
          <w:szCs w:val="24"/>
          <w:highlight w:val="red"/>
        </w:rPr>
        <w:t xml:space="preserve"> (P10) </w:t>
      </w:r>
      <w:r w:rsidRPr="00D61513">
        <w:rPr>
          <w:rFonts w:cs="B Lotus"/>
          <w:sz w:val="24"/>
          <w:szCs w:val="24"/>
          <w:highlight w:val="red"/>
          <w:rtl/>
        </w:rPr>
        <w:t>گفت</w:t>
      </w:r>
      <w:r w:rsidRPr="00D61513">
        <w:rPr>
          <w:rFonts w:cs="B Lotus"/>
          <w:sz w:val="24"/>
          <w:szCs w:val="24"/>
          <w:highlight w:val="red"/>
        </w:rPr>
        <w:t>:</w:t>
      </w:r>
      <w:r w:rsidRPr="00D61513">
        <w:rPr>
          <w:rFonts w:cs="B Lotus" w:hint="cs"/>
          <w:sz w:val="24"/>
          <w:szCs w:val="24"/>
          <w:highlight w:val="red"/>
          <w:rtl/>
        </w:rPr>
        <w:t xml:space="preserve"> </w:t>
      </w:r>
      <w:r w:rsidRPr="00D61513">
        <w:rPr>
          <w:rFonts w:cs="B Lotus" w:hint="cs"/>
          <w:i/>
          <w:iCs/>
          <w:sz w:val="24"/>
          <w:szCs w:val="24"/>
          <w:highlight w:val="red"/>
          <w:rtl/>
        </w:rPr>
        <w:t>" سیستم هامون قدیمه</w:t>
      </w:r>
      <w:r w:rsidRPr="00D61513">
        <w:rPr>
          <w:rFonts w:cs="B Lotus"/>
          <w:i/>
          <w:iCs/>
          <w:sz w:val="24"/>
          <w:szCs w:val="24"/>
          <w:highlight w:val="red"/>
          <w:rtl/>
        </w:rPr>
        <w:t>! اینم استاندارد میزمه! چنتا کتاب زیر مانیتورم گذاشتم تا ارتفاعش زیاد بشه چش</w:t>
      </w:r>
      <w:r w:rsidRPr="00D61513">
        <w:rPr>
          <w:rFonts w:cs="B Lotus" w:hint="cs"/>
          <w:i/>
          <w:iCs/>
          <w:sz w:val="24"/>
          <w:szCs w:val="24"/>
          <w:highlight w:val="red"/>
          <w:rtl/>
        </w:rPr>
        <w:t>م</w:t>
      </w:r>
      <w:r w:rsidRPr="00D61513">
        <w:rPr>
          <w:rFonts w:cs="B Lotus"/>
          <w:i/>
          <w:iCs/>
          <w:sz w:val="24"/>
          <w:szCs w:val="24"/>
          <w:highlight w:val="red"/>
          <w:rtl/>
        </w:rPr>
        <w:t>ام اذیت نشن ولله دیگه تار می‌بینم. اینم صندل</w:t>
      </w:r>
      <w:r w:rsidRPr="00D61513">
        <w:rPr>
          <w:rFonts w:cs="B Lotus" w:hint="cs"/>
          <w:i/>
          <w:iCs/>
          <w:sz w:val="24"/>
          <w:szCs w:val="24"/>
          <w:highlight w:val="red"/>
          <w:rtl/>
        </w:rPr>
        <w:t>ی منه. عین</w:t>
      </w:r>
      <w:r w:rsidRPr="00D61513">
        <w:rPr>
          <w:rFonts w:cs="B Lotus"/>
          <w:i/>
          <w:iCs/>
          <w:sz w:val="24"/>
          <w:szCs w:val="24"/>
          <w:highlight w:val="red"/>
          <w:rtl/>
        </w:rPr>
        <w:t xml:space="preserve"> صندلی گاری خشکه</w:t>
      </w:r>
      <w:r w:rsidRPr="00D61513">
        <w:rPr>
          <w:rFonts w:cs="B Lotus" w:hint="cs"/>
          <w:i/>
          <w:iCs/>
          <w:sz w:val="24"/>
          <w:szCs w:val="24"/>
          <w:highlight w:val="red"/>
          <w:rtl/>
        </w:rPr>
        <w:t xml:space="preserve"> کم</w:t>
      </w:r>
      <w:r w:rsidRPr="00D61513">
        <w:rPr>
          <w:rFonts w:cs="B Lotus" w:hint="cs"/>
          <w:i/>
          <w:iCs/>
          <w:sz w:val="24"/>
          <w:szCs w:val="24"/>
          <w:highlight w:val="red"/>
          <w:rtl/>
          <w:lang w:bidi="fa-IR"/>
        </w:rPr>
        <w:t>ر</w:t>
      </w:r>
      <w:r w:rsidRPr="00D61513">
        <w:rPr>
          <w:rFonts w:cs="B Lotus" w:hint="cs"/>
          <w:i/>
          <w:iCs/>
          <w:sz w:val="24"/>
          <w:szCs w:val="24"/>
          <w:highlight w:val="red"/>
          <w:rtl/>
        </w:rPr>
        <w:t>مو اذیت میکنه</w:t>
      </w:r>
      <w:r w:rsidRPr="00D61513">
        <w:rPr>
          <w:rFonts w:cs="B Lotus"/>
          <w:i/>
          <w:iCs/>
          <w:sz w:val="24"/>
          <w:szCs w:val="24"/>
          <w:highlight w:val="red"/>
          <w:rtl/>
        </w:rPr>
        <w:t xml:space="preserve">. واقعاً </w:t>
      </w:r>
      <w:r w:rsidRPr="00D61513">
        <w:rPr>
          <w:rFonts w:cs="B Lotus" w:hint="cs"/>
          <w:i/>
          <w:iCs/>
          <w:sz w:val="24"/>
          <w:szCs w:val="24"/>
          <w:highlight w:val="red"/>
          <w:rtl/>
        </w:rPr>
        <w:t>آدم</w:t>
      </w:r>
      <w:r w:rsidRPr="00D61513">
        <w:rPr>
          <w:rFonts w:cs="B Lotus"/>
          <w:i/>
          <w:iCs/>
          <w:sz w:val="24"/>
          <w:szCs w:val="24"/>
          <w:highlight w:val="red"/>
          <w:rtl/>
        </w:rPr>
        <w:t xml:space="preserve"> اینجا کار می‌کنه یا داره قسطی سلامتشو می‌فروشه؟</w:t>
      </w:r>
      <w:r w:rsidRPr="00D61513">
        <w:rPr>
          <w:rFonts w:cs="B Lotus" w:hint="cs"/>
          <w:i/>
          <w:iCs/>
          <w:sz w:val="24"/>
          <w:szCs w:val="24"/>
          <w:highlight w:val="red"/>
          <w:rtl/>
        </w:rPr>
        <w:t>".</w:t>
      </w:r>
    </w:p>
    <w:p w14:paraId="43BAA9C9" w14:textId="5DF23F78" w:rsidR="002B4B4C" w:rsidRPr="00D61513" w:rsidRDefault="002B4B4C" w:rsidP="00CC70F4">
      <w:pPr>
        <w:bidi/>
        <w:jc w:val="both"/>
        <w:rPr>
          <w:rFonts w:cs="B Lotus"/>
          <w:i/>
          <w:iCs/>
          <w:sz w:val="24"/>
          <w:szCs w:val="24"/>
          <w:highlight w:val="red"/>
          <w:rtl/>
        </w:rPr>
      </w:pPr>
      <w:r w:rsidRPr="00D61513">
        <w:rPr>
          <w:rFonts w:cs="B Lotus"/>
          <w:sz w:val="24"/>
          <w:szCs w:val="24"/>
          <w:highlight w:val="red"/>
          <w:rtl/>
        </w:rPr>
        <w:t xml:space="preserve"> یک نیروی خدمات</w:t>
      </w:r>
      <w:r w:rsidR="007348E2" w:rsidRPr="00D61513">
        <w:rPr>
          <w:rFonts w:cs="B Lotus" w:hint="cs"/>
          <w:sz w:val="24"/>
          <w:szCs w:val="24"/>
          <w:highlight w:val="red"/>
          <w:rtl/>
        </w:rPr>
        <w:t>ی کد</w:t>
      </w:r>
      <w:r w:rsidRPr="00D61513">
        <w:rPr>
          <w:rFonts w:cs="B Lotus"/>
          <w:sz w:val="24"/>
          <w:szCs w:val="24"/>
          <w:highlight w:val="red"/>
        </w:rPr>
        <w:t xml:space="preserve"> (P15) </w:t>
      </w:r>
      <w:r w:rsidRPr="00D61513">
        <w:rPr>
          <w:rFonts w:cs="B Lotus"/>
          <w:sz w:val="24"/>
          <w:szCs w:val="24"/>
          <w:highlight w:val="red"/>
          <w:rtl/>
        </w:rPr>
        <w:t>گفت</w:t>
      </w:r>
      <w:r w:rsidRPr="00D61513">
        <w:rPr>
          <w:rFonts w:cs="B Lotus"/>
          <w:sz w:val="24"/>
          <w:szCs w:val="24"/>
          <w:highlight w:val="red"/>
        </w:rPr>
        <w:t xml:space="preserve">: </w:t>
      </w:r>
      <w:r w:rsidR="007348E2" w:rsidRPr="00D61513">
        <w:rPr>
          <w:rFonts w:cs="B Lotus" w:hint="cs"/>
          <w:sz w:val="24"/>
          <w:szCs w:val="24"/>
          <w:highlight w:val="red"/>
          <w:rtl/>
        </w:rPr>
        <w:t xml:space="preserve">" </w:t>
      </w:r>
      <w:r w:rsidRPr="00D61513">
        <w:rPr>
          <w:rFonts w:cs="B Lotus"/>
          <w:i/>
          <w:iCs/>
          <w:sz w:val="24"/>
          <w:szCs w:val="24"/>
          <w:highlight w:val="red"/>
          <w:rtl/>
        </w:rPr>
        <w:t>تکلیف منی که ماشین ندارم چیه؟ خونه‌مونم خیلی دوره. بیشتر وقتا به سرویس نمی‌رسم، شبام که تاریکه تک و تنها تو خیابون آدم می‌ترسه</w:t>
      </w:r>
      <w:r w:rsidRPr="00D61513">
        <w:rPr>
          <w:rFonts w:cs="B Lotus"/>
          <w:i/>
          <w:iCs/>
          <w:sz w:val="24"/>
          <w:szCs w:val="24"/>
          <w:highlight w:val="red"/>
        </w:rPr>
        <w:t>.</w:t>
      </w:r>
      <w:r w:rsidR="007348E2" w:rsidRPr="00D61513">
        <w:rPr>
          <w:rFonts w:cs="B Lotus" w:hint="cs"/>
          <w:sz w:val="24"/>
          <w:szCs w:val="24"/>
          <w:highlight w:val="red"/>
          <w:rtl/>
        </w:rPr>
        <w:t>"</w:t>
      </w:r>
      <w:r w:rsidRPr="00D61513">
        <w:rPr>
          <w:rFonts w:cs="B Lotus"/>
          <w:sz w:val="24"/>
          <w:szCs w:val="24"/>
          <w:highlight w:val="red"/>
        </w:rPr>
        <w:t xml:space="preserve"> </w:t>
      </w:r>
      <w:r w:rsidRPr="00D61513">
        <w:rPr>
          <w:rFonts w:cs="B Lotus"/>
          <w:sz w:val="24"/>
          <w:szCs w:val="24"/>
          <w:highlight w:val="red"/>
          <w:rtl/>
        </w:rPr>
        <w:t xml:space="preserve">یک </w:t>
      </w:r>
      <w:r w:rsidR="00870303" w:rsidRPr="00D61513">
        <w:rPr>
          <w:rFonts w:cs="B Lotus" w:hint="cs"/>
          <w:sz w:val="24"/>
          <w:szCs w:val="24"/>
          <w:highlight w:val="red"/>
          <w:rtl/>
        </w:rPr>
        <w:t>پزشک متخصص</w:t>
      </w:r>
      <w:r w:rsidR="007348E2" w:rsidRPr="00D61513">
        <w:rPr>
          <w:rFonts w:cs="B Lotus" w:hint="cs"/>
          <w:sz w:val="24"/>
          <w:szCs w:val="24"/>
          <w:highlight w:val="red"/>
          <w:rtl/>
        </w:rPr>
        <w:t xml:space="preserve"> کد</w:t>
      </w:r>
      <w:r w:rsidRPr="00D61513">
        <w:rPr>
          <w:rFonts w:cs="B Lotus"/>
          <w:sz w:val="24"/>
          <w:szCs w:val="24"/>
          <w:highlight w:val="red"/>
        </w:rPr>
        <w:t xml:space="preserve"> (P0</w:t>
      </w:r>
      <w:r w:rsidR="00870303" w:rsidRPr="00D61513">
        <w:rPr>
          <w:rFonts w:cs="B Lotus"/>
          <w:sz w:val="24"/>
          <w:szCs w:val="24"/>
          <w:highlight w:val="red"/>
        </w:rPr>
        <w:t>2</w:t>
      </w:r>
      <w:r w:rsidRPr="00D61513">
        <w:rPr>
          <w:rFonts w:cs="B Lotus"/>
          <w:sz w:val="24"/>
          <w:szCs w:val="24"/>
          <w:highlight w:val="red"/>
        </w:rPr>
        <w:t xml:space="preserve">) </w:t>
      </w:r>
      <w:r w:rsidRPr="00D61513">
        <w:rPr>
          <w:rFonts w:cs="B Lotus"/>
          <w:sz w:val="24"/>
          <w:szCs w:val="24"/>
          <w:highlight w:val="red"/>
          <w:rtl/>
        </w:rPr>
        <w:t>نیز از کمبود فضای پارک</w:t>
      </w:r>
      <w:r w:rsidR="007348E2" w:rsidRPr="00D61513">
        <w:rPr>
          <w:rFonts w:cs="B Lotus" w:hint="cs"/>
          <w:sz w:val="24"/>
          <w:szCs w:val="24"/>
          <w:highlight w:val="red"/>
          <w:rtl/>
        </w:rPr>
        <w:t xml:space="preserve"> خودرو</w:t>
      </w:r>
      <w:r w:rsidRPr="00D61513">
        <w:rPr>
          <w:rFonts w:cs="B Lotus"/>
          <w:sz w:val="24"/>
          <w:szCs w:val="24"/>
          <w:highlight w:val="red"/>
          <w:rtl/>
        </w:rPr>
        <w:t xml:space="preserve"> گفت</w:t>
      </w:r>
      <w:r w:rsidR="007348E2" w:rsidRPr="00D61513">
        <w:rPr>
          <w:rFonts w:cs="B Lotus" w:hint="cs"/>
          <w:sz w:val="24"/>
          <w:szCs w:val="24"/>
          <w:highlight w:val="red"/>
          <w:rtl/>
        </w:rPr>
        <w:t xml:space="preserve">: </w:t>
      </w:r>
      <w:r w:rsidR="007348E2" w:rsidRPr="00D61513">
        <w:rPr>
          <w:rFonts w:cs="B Lotus" w:hint="cs"/>
          <w:i/>
          <w:iCs/>
          <w:sz w:val="24"/>
          <w:szCs w:val="24"/>
          <w:highlight w:val="red"/>
          <w:rtl/>
        </w:rPr>
        <w:t xml:space="preserve">" </w:t>
      </w:r>
      <w:r w:rsidRPr="00D61513">
        <w:rPr>
          <w:rFonts w:cs="B Lotus"/>
          <w:i/>
          <w:iCs/>
          <w:sz w:val="24"/>
          <w:szCs w:val="24"/>
          <w:highlight w:val="red"/>
          <w:rtl/>
        </w:rPr>
        <w:t>اینجا برای شکار جای پارک ماشین باید حداقل نیم ساعت کمین بگیری</w:t>
      </w:r>
      <w:r w:rsidR="007348E2" w:rsidRPr="00D61513">
        <w:rPr>
          <w:rFonts w:cs="B Lotus" w:hint="cs"/>
          <w:i/>
          <w:iCs/>
          <w:sz w:val="24"/>
          <w:szCs w:val="24"/>
          <w:highlight w:val="red"/>
          <w:rtl/>
        </w:rPr>
        <w:t>!"</w:t>
      </w:r>
    </w:p>
    <w:p w14:paraId="1A66FCF1" w14:textId="77777777" w:rsidR="00DD7C94" w:rsidRPr="00D61513" w:rsidRDefault="00DD7C94" w:rsidP="00DD7C94">
      <w:pPr>
        <w:bidi/>
        <w:jc w:val="both"/>
        <w:rPr>
          <w:rFonts w:cs="B Lotus"/>
          <w:sz w:val="24"/>
          <w:szCs w:val="24"/>
          <w:highlight w:val="red"/>
          <w:rtl/>
        </w:rPr>
      </w:pPr>
      <w:r w:rsidRPr="00D61513">
        <w:rPr>
          <w:rFonts w:cs="B Lotus"/>
          <w:sz w:val="24"/>
          <w:szCs w:val="24"/>
          <w:highlight w:val="red"/>
          <w:rtl/>
        </w:rPr>
        <w:lastRenderedPageBreak/>
        <w:t>یک پرستا</w:t>
      </w:r>
      <w:r w:rsidRPr="00D61513">
        <w:rPr>
          <w:rFonts w:cs="B Lotus" w:hint="cs"/>
          <w:sz w:val="24"/>
          <w:szCs w:val="24"/>
          <w:highlight w:val="red"/>
          <w:rtl/>
        </w:rPr>
        <w:t>ر کد</w:t>
      </w:r>
      <w:r w:rsidRPr="00D61513">
        <w:rPr>
          <w:rFonts w:cs="B Lotus"/>
          <w:sz w:val="24"/>
          <w:szCs w:val="24"/>
          <w:highlight w:val="red"/>
        </w:rPr>
        <w:t xml:space="preserve"> (P05) </w:t>
      </w:r>
      <w:r w:rsidRPr="00D61513">
        <w:rPr>
          <w:rFonts w:cs="B Lotus"/>
          <w:sz w:val="24"/>
          <w:szCs w:val="24"/>
          <w:highlight w:val="red"/>
          <w:rtl/>
        </w:rPr>
        <w:t>گفت</w:t>
      </w:r>
      <w:r w:rsidRPr="00D61513">
        <w:rPr>
          <w:rFonts w:cs="B Lotus" w:hint="cs"/>
          <w:sz w:val="24"/>
          <w:szCs w:val="24"/>
          <w:highlight w:val="red"/>
          <w:rtl/>
        </w:rPr>
        <w:t xml:space="preserve">: </w:t>
      </w:r>
      <w:r w:rsidRPr="00D61513">
        <w:rPr>
          <w:rFonts w:cs="B Lotus" w:hint="cs"/>
          <w:i/>
          <w:iCs/>
          <w:sz w:val="24"/>
          <w:szCs w:val="24"/>
          <w:highlight w:val="red"/>
          <w:rtl/>
        </w:rPr>
        <w:t xml:space="preserve">"رفاه و تغذیه خوب که تواین بیمارستان حرف آخر رو میزنه. معدم سر غذاهای اجق وجق بیمارستان بهم ریخته. </w:t>
      </w:r>
      <w:r w:rsidRPr="00D61513">
        <w:rPr>
          <w:rFonts w:cs="B Lotus"/>
          <w:i/>
          <w:iCs/>
          <w:sz w:val="24"/>
          <w:szCs w:val="24"/>
          <w:highlight w:val="red"/>
          <w:rtl/>
        </w:rPr>
        <w:t>ظهر ساچمه‌پلو می‌دن، شب سیب‌زمینی پخته با</w:t>
      </w:r>
      <w:r w:rsidRPr="00D61513">
        <w:rPr>
          <w:rFonts w:cs="B Lotus" w:hint="cs"/>
          <w:i/>
          <w:iCs/>
          <w:sz w:val="24"/>
          <w:szCs w:val="24"/>
          <w:highlight w:val="red"/>
          <w:rtl/>
        </w:rPr>
        <w:t xml:space="preserve"> دورچین</w:t>
      </w:r>
      <w:r w:rsidRPr="00D61513">
        <w:rPr>
          <w:rFonts w:cs="B Lotus"/>
          <w:i/>
          <w:iCs/>
          <w:sz w:val="24"/>
          <w:szCs w:val="24"/>
          <w:highlight w:val="red"/>
          <w:rtl/>
        </w:rPr>
        <w:t xml:space="preserve"> خیارشور!</w:t>
      </w:r>
      <w:r w:rsidRPr="00D61513">
        <w:rPr>
          <w:rFonts w:cs="B Lotus" w:hint="cs"/>
          <w:i/>
          <w:iCs/>
          <w:sz w:val="24"/>
          <w:szCs w:val="24"/>
          <w:highlight w:val="red"/>
          <w:rtl/>
        </w:rPr>
        <w:t xml:space="preserve"> تا کی باید اینقد تحقیر بشیم؟</w:t>
      </w:r>
      <w:r w:rsidRPr="00D61513">
        <w:rPr>
          <w:rFonts w:cs="B Lotus"/>
          <w:i/>
          <w:iCs/>
          <w:sz w:val="24"/>
          <w:szCs w:val="24"/>
          <w:highlight w:val="red"/>
          <w:rtl/>
        </w:rPr>
        <w:t xml:space="preserve"> زندانی‌ها غذاشون از ما بهتره</w:t>
      </w:r>
      <w:r w:rsidRPr="00D61513">
        <w:rPr>
          <w:rFonts w:cs="B Lotus" w:hint="cs"/>
          <w:sz w:val="24"/>
          <w:szCs w:val="24"/>
          <w:highlight w:val="red"/>
          <w:rtl/>
        </w:rPr>
        <w:t>".</w:t>
      </w:r>
    </w:p>
    <w:p w14:paraId="37A3FECD" w14:textId="77777777" w:rsidR="00712D61" w:rsidRPr="00712D61" w:rsidRDefault="00712D61" w:rsidP="002B4B4C">
      <w:pPr>
        <w:bidi/>
        <w:jc w:val="both"/>
        <w:rPr>
          <w:rFonts w:cs="B Lotus"/>
          <w:sz w:val="24"/>
          <w:szCs w:val="24"/>
          <w:highlight w:val="cyan"/>
          <w:rtl/>
          <w:lang w:bidi="fa-IR"/>
        </w:rPr>
      </w:pPr>
      <w:r w:rsidRPr="00712D61">
        <w:rPr>
          <w:rFonts w:cs="B Lotus" w:hint="cs"/>
          <w:sz w:val="24"/>
          <w:szCs w:val="24"/>
          <w:highlight w:val="cyan"/>
          <w:rtl/>
        </w:rPr>
        <w:t xml:space="preserve">4-2-2- </w:t>
      </w:r>
      <w:r w:rsidR="002B4B4C" w:rsidRPr="00712D61">
        <w:rPr>
          <w:rFonts w:cs="B Lotus"/>
          <w:sz w:val="24"/>
          <w:szCs w:val="24"/>
          <w:highlight w:val="cyan"/>
          <w:rtl/>
        </w:rPr>
        <w:t>برنامه‌ریزی و بهداشت شغلی</w:t>
      </w:r>
      <w:r w:rsidR="00110E33" w:rsidRPr="00712D61">
        <w:rPr>
          <w:rFonts w:cs="B Lotus" w:hint="cs"/>
          <w:sz w:val="24"/>
          <w:szCs w:val="24"/>
          <w:highlight w:val="cyan"/>
          <w:rtl/>
          <w:lang w:bidi="fa-IR"/>
        </w:rPr>
        <w:t>:</w:t>
      </w:r>
    </w:p>
    <w:p w14:paraId="595DCEF9" w14:textId="54DCD9FF" w:rsidR="00CC70F4" w:rsidRPr="00D61513" w:rsidRDefault="002B4B4C" w:rsidP="00712D61">
      <w:pPr>
        <w:bidi/>
        <w:jc w:val="both"/>
        <w:rPr>
          <w:rFonts w:cs="B Lotus"/>
          <w:sz w:val="24"/>
          <w:szCs w:val="24"/>
          <w:highlight w:val="red"/>
          <w:rtl/>
        </w:rPr>
      </w:pPr>
      <w:r w:rsidRPr="00D61513">
        <w:rPr>
          <w:rFonts w:cs="B Lotus"/>
          <w:sz w:val="24"/>
          <w:szCs w:val="24"/>
          <w:highlight w:val="red"/>
        </w:rPr>
        <w:t> </w:t>
      </w:r>
      <w:r w:rsidRPr="00D61513">
        <w:rPr>
          <w:rFonts w:cs="B Lotus"/>
          <w:sz w:val="24"/>
          <w:szCs w:val="24"/>
          <w:highlight w:val="red"/>
          <w:rtl/>
        </w:rPr>
        <w:t>مشارکت‌کنندگان از کمبود مزمن تجهیزات ایمنی و شیفت‌های طاقت‌فرسا به‌عنوان عوامل اصلی تحلیل‌رفتگی جسمی یاد کردند.</w:t>
      </w:r>
    </w:p>
    <w:p w14:paraId="6B105D8E" w14:textId="2228D939" w:rsidR="002B4B4C" w:rsidRPr="00D61513" w:rsidRDefault="002B4B4C" w:rsidP="00CC70F4">
      <w:pPr>
        <w:bidi/>
        <w:jc w:val="both"/>
        <w:rPr>
          <w:rFonts w:cs="B Lotus"/>
          <w:sz w:val="24"/>
          <w:szCs w:val="24"/>
          <w:highlight w:val="red"/>
        </w:rPr>
      </w:pPr>
      <w:r w:rsidRPr="00D61513">
        <w:rPr>
          <w:rFonts w:cs="B Lotus"/>
          <w:sz w:val="24"/>
          <w:szCs w:val="24"/>
          <w:highlight w:val="red"/>
        </w:rPr>
        <w:t xml:space="preserve"> </w:t>
      </w:r>
      <w:r w:rsidRPr="00D61513">
        <w:rPr>
          <w:rFonts w:cs="B Lotus"/>
          <w:sz w:val="24"/>
          <w:szCs w:val="24"/>
          <w:highlight w:val="red"/>
          <w:rtl/>
        </w:rPr>
        <w:t>یک کمک جرا</w:t>
      </w:r>
      <w:r w:rsidR="00CC70F4" w:rsidRPr="00D61513">
        <w:rPr>
          <w:rFonts w:cs="B Lotus" w:hint="cs"/>
          <w:sz w:val="24"/>
          <w:szCs w:val="24"/>
          <w:highlight w:val="red"/>
          <w:rtl/>
        </w:rPr>
        <w:t>ح کد</w:t>
      </w:r>
      <w:r w:rsidRPr="00D61513">
        <w:rPr>
          <w:rFonts w:cs="B Lotus"/>
          <w:sz w:val="24"/>
          <w:szCs w:val="24"/>
          <w:highlight w:val="red"/>
        </w:rPr>
        <w:t xml:space="preserve"> (P06) </w:t>
      </w:r>
      <w:r w:rsidRPr="00D61513">
        <w:rPr>
          <w:rFonts w:cs="B Lotus"/>
          <w:sz w:val="24"/>
          <w:szCs w:val="24"/>
          <w:highlight w:val="red"/>
          <w:rtl/>
        </w:rPr>
        <w:t>به مخاطرات پنهان</w:t>
      </w:r>
      <w:r w:rsidR="00CC70F4" w:rsidRPr="00D61513">
        <w:rPr>
          <w:rFonts w:cs="B Lotus" w:hint="cs"/>
          <w:sz w:val="24"/>
          <w:szCs w:val="24"/>
          <w:highlight w:val="red"/>
          <w:rtl/>
        </w:rPr>
        <w:t xml:space="preserve"> نبود تجهیزات ایمنی</w:t>
      </w:r>
      <w:r w:rsidRPr="00D61513">
        <w:rPr>
          <w:rFonts w:cs="B Lotus"/>
          <w:sz w:val="24"/>
          <w:szCs w:val="24"/>
          <w:highlight w:val="red"/>
          <w:rtl/>
        </w:rPr>
        <w:t xml:space="preserve"> اشاره کرد</w:t>
      </w:r>
      <w:r w:rsidR="00CC70F4" w:rsidRPr="00D61513">
        <w:rPr>
          <w:rFonts w:cs="B Lotus" w:hint="cs"/>
          <w:sz w:val="24"/>
          <w:szCs w:val="24"/>
          <w:highlight w:val="red"/>
          <w:rtl/>
        </w:rPr>
        <w:t xml:space="preserve"> و گفت: </w:t>
      </w:r>
      <w:r w:rsidR="00CC70F4" w:rsidRPr="00D61513">
        <w:rPr>
          <w:rFonts w:cs="B Lotus" w:hint="cs"/>
          <w:i/>
          <w:iCs/>
          <w:sz w:val="24"/>
          <w:szCs w:val="24"/>
          <w:highlight w:val="red"/>
          <w:rtl/>
        </w:rPr>
        <w:t>"</w:t>
      </w:r>
      <w:r w:rsidR="00CC70F4" w:rsidRPr="00D61513">
        <w:rPr>
          <w:rFonts w:cs="B Lotus" w:hint="cs"/>
          <w:i/>
          <w:iCs/>
          <w:sz w:val="24"/>
          <w:szCs w:val="24"/>
          <w:highlight w:val="red"/>
          <w:rtl/>
          <w:lang w:bidi="fa-IR"/>
        </w:rPr>
        <w:t>م</w:t>
      </w:r>
      <w:r w:rsidRPr="00D61513">
        <w:rPr>
          <w:rFonts w:cs="B Lotus"/>
          <w:i/>
          <w:iCs/>
          <w:sz w:val="24"/>
          <w:szCs w:val="24"/>
          <w:highlight w:val="red"/>
          <w:rtl/>
        </w:rPr>
        <w:t xml:space="preserve">یدونی همین دود کوتر که هر روز ما نفس می‌کشیم، حکم یه قاتل خاموش رو داره؟ </w:t>
      </w:r>
      <w:r w:rsidR="00CC70F4" w:rsidRPr="00D61513">
        <w:rPr>
          <w:rFonts w:cs="B Lotus" w:hint="cs"/>
          <w:i/>
          <w:iCs/>
          <w:sz w:val="24"/>
          <w:szCs w:val="24"/>
          <w:highlight w:val="red"/>
          <w:rtl/>
        </w:rPr>
        <w:t>حداقل</w:t>
      </w:r>
      <w:r w:rsidRPr="00D61513">
        <w:rPr>
          <w:rFonts w:cs="B Lotus"/>
          <w:i/>
          <w:iCs/>
          <w:sz w:val="24"/>
          <w:szCs w:val="24"/>
          <w:highlight w:val="red"/>
          <w:rtl/>
        </w:rPr>
        <w:t xml:space="preserve"> بیان یه تهویه‌ای</w:t>
      </w:r>
      <w:r w:rsidR="00CC70F4" w:rsidRPr="00D61513">
        <w:rPr>
          <w:rFonts w:cs="B Lotus" w:hint="cs"/>
          <w:i/>
          <w:iCs/>
          <w:sz w:val="24"/>
          <w:szCs w:val="24"/>
          <w:highlight w:val="red"/>
          <w:rtl/>
        </w:rPr>
        <w:t xml:space="preserve"> هواسازی چیزی</w:t>
      </w:r>
      <w:r w:rsidRPr="00D61513">
        <w:rPr>
          <w:rFonts w:cs="B Lotus"/>
          <w:i/>
          <w:iCs/>
          <w:sz w:val="24"/>
          <w:szCs w:val="24"/>
          <w:highlight w:val="red"/>
          <w:rtl/>
        </w:rPr>
        <w:t xml:space="preserve"> بزارن موقع کار حالمون بد نش</w:t>
      </w:r>
      <w:r w:rsidR="00CC70F4" w:rsidRPr="00D61513">
        <w:rPr>
          <w:rFonts w:cs="B Lotus" w:hint="cs"/>
          <w:i/>
          <w:iCs/>
          <w:sz w:val="24"/>
          <w:szCs w:val="24"/>
          <w:highlight w:val="red"/>
          <w:rtl/>
        </w:rPr>
        <w:t>ه".</w:t>
      </w:r>
      <w:r w:rsidRPr="00D61513">
        <w:rPr>
          <w:rFonts w:cs="B Lotus"/>
          <w:sz w:val="24"/>
          <w:szCs w:val="24"/>
          <w:highlight w:val="red"/>
        </w:rPr>
        <w:t xml:space="preserve"> </w:t>
      </w:r>
      <w:r w:rsidRPr="00D61513">
        <w:rPr>
          <w:rFonts w:cs="B Lotus"/>
          <w:sz w:val="24"/>
          <w:szCs w:val="24"/>
          <w:highlight w:val="red"/>
          <w:rtl/>
        </w:rPr>
        <w:t>یک کارمند پذیر</w:t>
      </w:r>
      <w:r w:rsidR="00CC70F4" w:rsidRPr="00D61513">
        <w:rPr>
          <w:rFonts w:cs="B Lotus" w:hint="cs"/>
          <w:sz w:val="24"/>
          <w:szCs w:val="24"/>
          <w:highlight w:val="red"/>
          <w:rtl/>
        </w:rPr>
        <w:t>ش کد</w:t>
      </w:r>
      <w:r w:rsidRPr="00D61513">
        <w:rPr>
          <w:rFonts w:cs="B Lotus"/>
          <w:sz w:val="24"/>
          <w:szCs w:val="24"/>
          <w:highlight w:val="red"/>
        </w:rPr>
        <w:t xml:space="preserve"> (P12) </w:t>
      </w:r>
      <w:r w:rsidRPr="00D61513">
        <w:rPr>
          <w:rFonts w:cs="B Lotus"/>
          <w:sz w:val="24"/>
          <w:szCs w:val="24"/>
          <w:highlight w:val="red"/>
          <w:rtl/>
        </w:rPr>
        <w:t>از شیفت‌های سنگین گفت</w:t>
      </w:r>
      <w:r w:rsidR="00CC70F4" w:rsidRPr="00D61513">
        <w:rPr>
          <w:rFonts w:cs="B Lotus" w:hint="cs"/>
          <w:sz w:val="24"/>
          <w:szCs w:val="24"/>
          <w:highlight w:val="red"/>
          <w:rtl/>
        </w:rPr>
        <w:t xml:space="preserve">: </w:t>
      </w:r>
      <w:r w:rsidR="00CC70F4" w:rsidRPr="00D61513">
        <w:rPr>
          <w:rFonts w:cs="B Lotus" w:hint="cs"/>
          <w:i/>
          <w:iCs/>
          <w:sz w:val="24"/>
          <w:szCs w:val="24"/>
          <w:highlight w:val="red"/>
          <w:rtl/>
        </w:rPr>
        <w:t xml:space="preserve">" ماهم تو اورژانس با همراه درگیریم. ماهم خسته میشیم مگه ما چیم.ن از پرستارا کمتره؟؟ </w:t>
      </w:r>
      <w:r w:rsidRPr="00D61513">
        <w:rPr>
          <w:rFonts w:cs="B Lotus"/>
          <w:i/>
          <w:iCs/>
          <w:sz w:val="24"/>
          <w:szCs w:val="24"/>
          <w:highlight w:val="red"/>
          <w:rtl/>
        </w:rPr>
        <w:t xml:space="preserve">ما شیفت‌های </w:t>
      </w:r>
      <w:r w:rsidRPr="00D61513">
        <w:rPr>
          <w:rFonts w:cs="B Lotus"/>
          <w:i/>
          <w:iCs/>
          <w:sz w:val="24"/>
          <w:szCs w:val="24"/>
          <w:highlight w:val="red"/>
          <w:rtl/>
          <w:lang w:bidi="fa-IR"/>
        </w:rPr>
        <w:t>۲۴</w:t>
      </w:r>
      <w:r w:rsidRPr="00D61513">
        <w:rPr>
          <w:rFonts w:cs="B Lotus"/>
          <w:i/>
          <w:iCs/>
          <w:sz w:val="24"/>
          <w:szCs w:val="24"/>
          <w:highlight w:val="red"/>
          <w:rtl/>
        </w:rPr>
        <w:t xml:space="preserve"> ساعته می‌دیم، آدم دیگه می‌بره. یه مرخص ساده رو با هزار التماس باید بگیریم چون کمبود نیرو داریم</w:t>
      </w:r>
      <w:r w:rsidRPr="00D61513">
        <w:rPr>
          <w:rFonts w:cs="B Lotus"/>
          <w:i/>
          <w:iCs/>
          <w:sz w:val="24"/>
          <w:szCs w:val="24"/>
          <w:highlight w:val="red"/>
        </w:rPr>
        <w:t>.</w:t>
      </w:r>
      <w:r w:rsidR="00CC70F4" w:rsidRPr="00D61513">
        <w:rPr>
          <w:rFonts w:cs="B Lotus" w:hint="cs"/>
          <w:i/>
          <w:iCs/>
          <w:sz w:val="24"/>
          <w:szCs w:val="24"/>
          <w:highlight w:val="red"/>
          <w:rtl/>
        </w:rPr>
        <w:t>"</w:t>
      </w:r>
    </w:p>
    <w:p w14:paraId="15040333" w14:textId="36EC9AB5" w:rsidR="002B4B4C" w:rsidRPr="00D61513" w:rsidRDefault="00774C8F" w:rsidP="002B4B4C">
      <w:pPr>
        <w:bidi/>
        <w:jc w:val="both"/>
        <w:rPr>
          <w:rFonts w:cs="B Lotus"/>
          <w:b/>
          <w:bCs/>
          <w:sz w:val="24"/>
          <w:szCs w:val="24"/>
          <w:highlight w:val="red"/>
        </w:rPr>
      </w:pPr>
      <w:r w:rsidRPr="00D61513">
        <w:rPr>
          <w:rFonts w:cs="B Lotus"/>
          <w:b/>
          <w:bCs/>
          <w:sz w:val="24"/>
          <w:szCs w:val="24"/>
          <w:highlight w:val="red"/>
          <w:rtl/>
        </w:rPr>
        <w:t>4-3</w:t>
      </w:r>
      <w:r w:rsidR="00712D61">
        <w:rPr>
          <w:rFonts w:cs="B Lotus" w:hint="cs"/>
          <w:b/>
          <w:bCs/>
          <w:sz w:val="24"/>
          <w:szCs w:val="24"/>
          <w:highlight w:val="red"/>
          <w:rtl/>
        </w:rPr>
        <w:t>-</w:t>
      </w:r>
      <w:r w:rsidRPr="00D61513">
        <w:rPr>
          <w:rFonts w:cs="B Lotus"/>
          <w:b/>
          <w:bCs/>
          <w:sz w:val="24"/>
          <w:szCs w:val="24"/>
          <w:highlight w:val="red"/>
          <w:rtl/>
        </w:rPr>
        <w:t xml:space="preserve"> </w:t>
      </w:r>
      <w:r w:rsidR="002B4B4C" w:rsidRPr="00D61513">
        <w:rPr>
          <w:rFonts w:cs="B Lotus" w:hint="cs"/>
          <w:b/>
          <w:bCs/>
          <w:sz w:val="24"/>
          <w:szCs w:val="24"/>
          <w:highlight w:val="red"/>
          <w:rtl/>
        </w:rPr>
        <w:t>بعد</w:t>
      </w:r>
      <w:r w:rsidR="002B4B4C" w:rsidRPr="00D61513">
        <w:rPr>
          <w:rFonts w:cs="B Lotus"/>
          <w:b/>
          <w:bCs/>
          <w:sz w:val="24"/>
          <w:szCs w:val="24"/>
          <w:highlight w:val="red"/>
          <w:rtl/>
        </w:rPr>
        <w:t xml:space="preserve"> </w:t>
      </w:r>
      <w:r w:rsidR="002B4B4C" w:rsidRPr="00D61513">
        <w:rPr>
          <w:rFonts w:cs="B Lotus" w:hint="cs"/>
          <w:b/>
          <w:bCs/>
          <w:sz w:val="24"/>
          <w:szCs w:val="24"/>
          <w:highlight w:val="red"/>
          <w:rtl/>
        </w:rPr>
        <w:t>روان‌شناختی</w:t>
      </w:r>
    </w:p>
    <w:p w14:paraId="55FB6FE7" w14:textId="77777777" w:rsidR="002B4B4C" w:rsidRPr="00D61513" w:rsidRDefault="002B4B4C" w:rsidP="002B4B4C">
      <w:pPr>
        <w:bidi/>
        <w:jc w:val="both"/>
        <w:rPr>
          <w:rFonts w:cs="B Lotus"/>
          <w:sz w:val="24"/>
          <w:szCs w:val="24"/>
          <w:highlight w:val="red"/>
        </w:rPr>
      </w:pPr>
      <w:r w:rsidRPr="00D61513">
        <w:rPr>
          <w:rFonts w:cs="B Lotus"/>
          <w:sz w:val="24"/>
          <w:szCs w:val="24"/>
          <w:highlight w:val="red"/>
          <w:rtl/>
        </w:rPr>
        <w:t>این مضمون سازماندهنده، به درونی‌ترین نیازهای انسان برای احترام، امنیت عاطفی و احساس ارزشمندی می‌پردازد. فقدان رفاه روان‌شناختی، می‌توانست اثرات مثبت سایر ابعاد را خنثی کند. این بعد در قالب دو زیرمضمون «حمایت و امنیت روانی» و «رشد و پیشرفت» مفهوم‌پردازی شد</w:t>
      </w:r>
      <w:r w:rsidRPr="00D61513">
        <w:rPr>
          <w:rFonts w:cs="B Lotus"/>
          <w:sz w:val="24"/>
          <w:szCs w:val="24"/>
          <w:highlight w:val="red"/>
        </w:rPr>
        <w:t>.</w:t>
      </w:r>
    </w:p>
    <w:p w14:paraId="3D394939" w14:textId="77777777" w:rsidR="00712D61" w:rsidRPr="00712D61" w:rsidRDefault="00712D61" w:rsidP="002B4B4C">
      <w:pPr>
        <w:bidi/>
        <w:jc w:val="both"/>
        <w:rPr>
          <w:rFonts w:cs="B Lotus"/>
          <w:sz w:val="24"/>
          <w:szCs w:val="24"/>
          <w:highlight w:val="cyan"/>
          <w:rtl/>
        </w:rPr>
      </w:pPr>
      <w:r w:rsidRPr="00712D61">
        <w:rPr>
          <w:rFonts w:cs="B Lotus" w:hint="cs"/>
          <w:sz w:val="24"/>
          <w:szCs w:val="24"/>
          <w:highlight w:val="cyan"/>
          <w:rtl/>
        </w:rPr>
        <w:t xml:space="preserve">4-3-1- </w:t>
      </w:r>
      <w:r w:rsidR="002B4B4C" w:rsidRPr="00712D61">
        <w:rPr>
          <w:rFonts w:cs="B Lotus"/>
          <w:sz w:val="24"/>
          <w:szCs w:val="24"/>
          <w:highlight w:val="cyan"/>
          <w:rtl/>
        </w:rPr>
        <w:t>حمایت و امنیت روانی</w:t>
      </w:r>
      <w:r w:rsidR="00110E33" w:rsidRPr="00712D61">
        <w:rPr>
          <w:rFonts w:cs="B Lotus" w:hint="cs"/>
          <w:sz w:val="24"/>
          <w:szCs w:val="24"/>
          <w:highlight w:val="cyan"/>
          <w:rtl/>
        </w:rPr>
        <w:t>:</w:t>
      </w:r>
    </w:p>
    <w:p w14:paraId="18ECF822" w14:textId="79EABBF3" w:rsidR="002B513C" w:rsidRPr="00D61513" w:rsidRDefault="002B4B4C" w:rsidP="00712D61">
      <w:pPr>
        <w:bidi/>
        <w:jc w:val="both"/>
        <w:rPr>
          <w:rFonts w:cs="B Lotus"/>
          <w:sz w:val="24"/>
          <w:szCs w:val="24"/>
          <w:highlight w:val="red"/>
          <w:rtl/>
        </w:rPr>
      </w:pPr>
      <w:r w:rsidRPr="00D61513">
        <w:rPr>
          <w:rFonts w:cs="B Lotus"/>
          <w:sz w:val="24"/>
          <w:szCs w:val="24"/>
          <w:highlight w:val="red"/>
        </w:rPr>
        <w:t> </w:t>
      </w:r>
      <w:r w:rsidRPr="00D61513">
        <w:rPr>
          <w:rFonts w:cs="B Lotus"/>
          <w:sz w:val="24"/>
          <w:szCs w:val="24"/>
          <w:highlight w:val="red"/>
          <w:rtl/>
        </w:rPr>
        <w:t>کارکنان از فرسایش تدریجی روانی در بخش‌های پرتنش سخن می‌گفتند و بر نیاز به حمایت‌های عاطفی و حقوقی تأکید داشتند.</w:t>
      </w:r>
    </w:p>
    <w:p w14:paraId="7D9B4E47" w14:textId="14944EF9" w:rsidR="002B513C" w:rsidRPr="00D61513" w:rsidRDefault="002B4B4C" w:rsidP="002B513C">
      <w:pPr>
        <w:bidi/>
        <w:jc w:val="both"/>
        <w:rPr>
          <w:rFonts w:cs="B Lotus"/>
          <w:sz w:val="24"/>
          <w:szCs w:val="24"/>
          <w:highlight w:val="red"/>
          <w:rtl/>
        </w:rPr>
      </w:pPr>
      <w:r w:rsidRPr="00D61513">
        <w:rPr>
          <w:rFonts w:cs="B Lotus"/>
          <w:sz w:val="24"/>
          <w:szCs w:val="24"/>
          <w:highlight w:val="red"/>
          <w:rtl/>
        </w:rPr>
        <w:t xml:space="preserve"> یک پرستار روان‌پزشک</w:t>
      </w:r>
      <w:r w:rsidR="00CC70F4" w:rsidRPr="00D61513">
        <w:rPr>
          <w:rFonts w:cs="B Lotus" w:hint="cs"/>
          <w:sz w:val="24"/>
          <w:szCs w:val="24"/>
          <w:highlight w:val="red"/>
          <w:rtl/>
        </w:rPr>
        <w:t>ی کد</w:t>
      </w:r>
      <w:r w:rsidRPr="00D61513">
        <w:rPr>
          <w:rFonts w:cs="B Lotus"/>
          <w:sz w:val="24"/>
          <w:szCs w:val="24"/>
          <w:highlight w:val="red"/>
        </w:rPr>
        <w:t xml:space="preserve"> (P04) </w:t>
      </w:r>
      <w:r w:rsidRPr="00D61513">
        <w:rPr>
          <w:rFonts w:cs="B Lotus"/>
          <w:sz w:val="24"/>
          <w:szCs w:val="24"/>
          <w:highlight w:val="red"/>
          <w:rtl/>
        </w:rPr>
        <w:t>گفت</w:t>
      </w:r>
      <w:r w:rsidR="00CC70F4" w:rsidRPr="00D61513">
        <w:rPr>
          <w:rFonts w:cs="B Lotus" w:hint="cs"/>
          <w:sz w:val="24"/>
          <w:szCs w:val="24"/>
          <w:highlight w:val="red"/>
          <w:rtl/>
        </w:rPr>
        <w:t>: "</w:t>
      </w:r>
      <w:r w:rsidRPr="00D61513">
        <w:rPr>
          <w:rFonts w:cs="B Lotus"/>
          <w:i/>
          <w:iCs/>
          <w:sz w:val="24"/>
          <w:szCs w:val="24"/>
          <w:highlight w:val="red"/>
          <w:rtl/>
        </w:rPr>
        <w:t>سر و کار داشتن با بیمار روان خیلی سخت‌تر از بیمار</w:t>
      </w:r>
      <w:r w:rsidR="00CC70F4" w:rsidRPr="00D61513">
        <w:rPr>
          <w:rFonts w:cs="B Lotus" w:hint="cs"/>
          <w:i/>
          <w:iCs/>
          <w:sz w:val="24"/>
          <w:szCs w:val="24"/>
          <w:highlight w:val="red"/>
          <w:rtl/>
        </w:rPr>
        <w:t>ان</w:t>
      </w:r>
      <w:r w:rsidRPr="00D61513">
        <w:rPr>
          <w:rFonts w:cs="B Lotus"/>
          <w:i/>
          <w:iCs/>
          <w:sz w:val="24"/>
          <w:szCs w:val="24"/>
          <w:highlight w:val="red"/>
          <w:rtl/>
        </w:rPr>
        <w:t xml:space="preserve"> جسمیه. هروز بهت فحش می‌دن، حمله می‌کنن...</w:t>
      </w:r>
      <w:r w:rsidR="00CC70F4" w:rsidRPr="00D61513">
        <w:rPr>
          <w:rFonts w:cs="B Lotus" w:hint="cs"/>
          <w:i/>
          <w:iCs/>
          <w:sz w:val="24"/>
          <w:szCs w:val="24"/>
          <w:highlight w:val="red"/>
          <w:rtl/>
        </w:rPr>
        <w:t xml:space="preserve">ولی باز آدم دلش به </w:t>
      </w:r>
      <w:r w:rsidR="002B513C" w:rsidRPr="00D61513">
        <w:rPr>
          <w:rFonts w:cs="B Lotus" w:hint="cs"/>
          <w:i/>
          <w:iCs/>
          <w:sz w:val="24"/>
          <w:szCs w:val="24"/>
          <w:highlight w:val="red"/>
          <w:rtl/>
        </w:rPr>
        <w:t>ح</w:t>
      </w:r>
      <w:r w:rsidR="00CC70F4" w:rsidRPr="00D61513">
        <w:rPr>
          <w:rFonts w:cs="B Lotus" w:hint="cs"/>
          <w:i/>
          <w:iCs/>
          <w:sz w:val="24"/>
          <w:szCs w:val="24"/>
          <w:highlight w:val="red"/>
          <w:rtl/>
        </w:rPr>
        <w:t>الشون میسوزه.</w:t>
      </w:r>
      <w:r w:rsidRPr="00D61513">
        <w:rPr>
          <w:rFonts w:cs="B Lotus"/>
          <w:i/>
          <w:iCs/>
          <w:sz w:val="24"/>
          <w:szCs w:val="24"/>
          <w:highlight w:val="red"/>
          <w:rtl/>
        </w:rPr>
        <w:t xml:space="preserve"> اینا تو روح آدم </w:t>
      </w:r>
      <w:r w:rsidR="00CC70F4" w:rsidRPr="00D61513">
        <w:rPr>
          <w:rFonts w:cs="B Lotus" w:hint="cs"/>
          <w:i/>
          <w:iCs/>
          <w:sz w:val="24"/>
          <w:szCs w:val="24"/>
          <w:highlight w:val="red"/>
          <w:rtl/>
        </w:rPr>
        <w:t>زخم</w:t>
      </w:r>
      <w:r w:rsidRPr="00D61513">
        <w:rPr>
          <w:rFonts w:cs="B Lotus"/>
          <w:i/>
          <w:iCs/>
          <w:sz w:val="24"/>
          <w:szCs w:val="24"/>
          <w:highlight w:val="red"/>
          <w:rtl/>
        </w:rPr>
        <w:t xml:space="preserve"> می‌ندازه. یه کسی باید بیاد این زخمارو پانسمان کنه. ولی بیمارستان فکر می‌کنه</w:t>
      </w:r>
      <w:r w:rsidR="00CC70F4" w:rsidRPr="00D61513">
        <w:rPr>
          <w:rFonts w:cs="B Lotus" w:hint="cs"/>
          <w:i/>
          <w:iCs/>
          <w:sz w:val="24"/>
          <w:szCs w:val="24"/>
          <w:highlight w:val="red"/>
          <w:rtl/>
        </w:rPr>
        <w:t xml:space="preserve"> جون ما خودمون روان پرستاریم پس رباتیم و چیزیمون نمیشه".</w:t>
      </w:r>
    </w:p>
    <w:p w14:paraId="1B8F234B" w14:textId="12A288BE" w:rsidR="002B513C" w:rsidRPr="00D61513" w:rsidRDefault="002B4B4C" w:rsidP="002B513C">
      <w:pPr>
        <w:bidi/>
        <w:jc w:val="both"/>
        <w:rPr>
          <w:rFonts w:cs="B Lotus"/>
          <w:i/>
          <w:iCs/>
          <w:sz w:val="24"/>
          <w:szCs w:val="24"/>
          <w:highlight w:val="red"/>
          <w:rtl/>
        </w:rPr>
      </w:pPr>
      <w:r w:rsidRPr="00D61513">
        <w:rPr>
          <w:rFonts w:cs="B Lotus"/>
          <w:sz w:val="24"/>
          <w:szCs w:val="24"/>
          <w:highlight w:val="red"/>
        </w:rPr>
        <w:t xml:space="preserve"> </w:t>
      </w:r>
      <w:r w:rsidRPr="00D61513">
        <w:rPr>
          <w:rFonts w:cs="B Lotus"/>
          <w:sz w:val="24"/>
          <w:szCs w:val="24"/>
          <w:highlight w:val="red"/>
          <w:rtl/>
        </w:rPr>
        <w:t>یک نگهبا</w:t>
      </w:r>
      <w:r w:rsidR="002B513C" w:rsidRPr="00D61513">
        <w:rPr>
          <w:rFonts w:cs="B Lotus" w:hint="cs"/>
          <w:sz w:val="24"/>
          <w:szCs w:val="24"/>
          <w:highlight w:val="red"/>
          <w:rtl/>
        </w:rPr>
        <w:t>ن کد</w:t>
      </w:r>
      <w:r w:rsidRPr="00D61513">
        <w:rPr>
          <w:rFonts w:cs="B Lotus"/>
          <w:sz w:val="24"/>
          <w:szCs w:val="24"/>
          <w:highlight w:val="red"/>
        </w:rPr>
        <w:t xml:space="preserve"> (P13) </w:t>
      </w:r>
      <w:r w:rsidRPr="00D61513">
        <w:rPr>
          <w:rFonts w:cs="B Lotus"/>
          <w:sz w:val="24"/>
          <w:szCs w:val="24"/>
          <w:highlight w:val="red"/>
          <w:rtl/>
        </w:rPr>
        <w:t xml:space="preserve">از نبود امنیت شغلی و حمایت حقوقی </w:t>
      </w:r>
      <w:r w:rsidR="002B513C" w:rsidRPr="00D61513">
        <w:rPr>
          <w:rFonts w:cs="B Lotus" w:hint="cs"/>
          <w:sz w:val="24"/>
          <w:szCs w:val="24"/>
          <w:highlight w:val="red"/>
          <w:rtl/>
        </w:rPr>
        <w:t xml:space="preserve">حین کار اینگونه گفت: </w:t>
      </w:r>
      <w:r w:rsidR="002B513C" w:rsidRPr="00D61513">
        <w:rPr>
          <w:rFonts w:cs="B Lotus" w:hint="cs"/>
          <w:i/>
          <w:iCs/>
          <w:sz w:val="24"/>
          <w:szCs w:val="24"/>
          <w:highlight w:val="red"/>
          <w:rtl/>
        </w:rPr>
        <w:t xml:space="preserve">"رفاه یعنی وقتی استرس به کارت نداشته باشی. اینجا ما وقتی بین همراهای بیمار و کادر درمانی درگیری بشه  </w:t>
      </w:r>
      <w:r w:rsidRPr="00D61513">
        <w:rPr>
          <w:rFonts w:cs="B Lotus"/>
          <w:i/>
          <w:iCs/>
          <w:sz w:val="24"/>
          <w:szCs w:val="24"/>
          <w:highlight w:val="red"/>
          <w:rtl/>
        </w:rPr>
        <w:t>اگه نری جلو</w:t>
      </w:r>
      <w:r w:rsidR="002B513C" w:rsidRPr="00D61513">
        <w:rPr>
          <w:rFonts w:cs="B Lotus"/>
          <w:i/>
          <w:iCs/>
          <w:sz w:val="24"/>
          <w:szCs w:val="24"/>
          <w:highlight w:val="red"/>
        </w:rPr>
        <w:t xml:space="preserve"> </w:t>
      </w:r>
      <w:r w:rsidR="002B513C" w:rsidRPr="00D61513">
        <w:rPr>
          <w:rFonts w:cs="B Lotus" w:hint="cs"/>
          <w:i/>
          <w:iCs/>
          <w:sz w:val="24"/>
          <w:szCs w:val="24"/>
          <w:highlight w:val="red"/>
          <w:rtl/>
          <w:lang w:bidi="fa-IR"/>
        </w:rPr>
        <w:t xml:space="preserve"> و</w:t>
      </w:r>
      <w:r w:rsidRPr="00D61513">
        <w:rPr>
          <w:rFonts w:cs="B Lotus"/>
          <w:i/>
          <w:iCs/>
          <w:sz w:val="24"/>
          <w:szCs w:val="24"/>
          <w:highlight w:val="red"/>
          <w:rtl/>
        </w:rPr>
        <w:t xml:space="preserve"> خون از دماغ دکتر و پرستار بیاد، فردا حراست توبیخت میکنه. بری جلو</w:t>
      </w:r>
      <w:r w:rsidR="002B513C" w:rsidRPr="00D61513">
        <w:rPr>
          <w:rFonts w:cs="B Lotus" w:hint="cs"/>
          <w:i/>
          <w:iCs/>
          <w:sz w:val="24"/>
          <w:szCs w:val="24"/>
          <w:highlight w:val="red"/>
          <w:rtl/>
        </w:rPr>
        <w:t xml:space="preserve"> دخالت کنی چیزیت بشه</w:t>
      </w:r>
      <w:r w:rsidRPr="00D61513">
        <w:rPr>
          <w:rFonts w:cs="B Lotus"/>
          <w:i/>
          <w:iCs/>
          <w:sz w:val="24"/>
          <w:szCs w:val="24"/>
          <w:highlight w:val="red"/>
          <w:rtl/>
        </w:rPr>
        <w:t xml:space="preserve"> بیمارستان تاوان </w:t>
      </w:r>
      <w:r w:rsidR="002B513C" w:rsidRPr="00D61513">
        <w:rPr>
          <w:rFonts w:cs="B Lotus" w:hint="cs"/>
          <w:i/>
          <w:iCs/>
          <w:sz w:val="24"/>
          <w:szCs w:val="24"/>
          <w:highlight w:val="red"/>
          <w:rtl/>
        </w:rPr>
        <w:t>نم</w:t>
      </w:r>
      <w:r w:rsidRPr="00D61513">
        <w:rPr>
          <w:rFonts w:cs="B Lotus"/>
          <w:i/>
          <w:iCs/>
          <w:sz w:val="24"/>
          <w:szCs w:val="24"/>
          <w:highlight w:val="red"/>
          <w:rtl/>
        </w:rPr>
        <w:t>یده</w:t>
      </w:r>
      <w:r w:rsidR="002B513C" w:rsidRPr="00D61513">
        <w:rPr>
          <w:rFonts w:cs="B Lotus" w:hint="cs"/>
          <w:i/>
          <w:iCs/>
          <w:sz w:val="24"/>
          <w:szCs w:val="24"/>
          <w:highlight w:val="red"/>
          <w:rtl/>
        </w:rPr>
        <w:t xml:space="preserve"> میگه بیخود رفتی درگیر شدی. حالا وای به روزی که</w:t>
      </w:r>
      <w:r w:rsidRPr="00D61513">
        <w:rPr>
          <w:rFonts w:cs="B Lotus"/>
          <w:i/>
          <w:iCs/>
          <w:sz w:val="24"/>
          <w:szCs w:val="24"/>
          <w:highlight w:val="red"/>
          <w:rtl/>
        </w:rPr>
        <w:t xml:space="preserve"> بری جلو</w:t>
      </w:r>
      <w:r w:rsidR="002B513C" w:rsidRPr="00D61513">
        <w:rPr>
          <w:rFonts w:cs="B Lotus" w:hint="cs"/>
          <w:i/>
          <w:iCs/>
          <w:sz w:val="24"/>
          <w:szCs w:val="24"/>
          <w:highlight w:val="red"/>
          <w:rtl/>
        </w:rPr>
        <w:t xml:space="preserve"> و</w:t>
      </w:r>
      <w:r w:rsidRPr="00D61513">
        <w:rPr>
          <w:rFonts w:cs="B Lotus"/>
          <w:i/>
          <w:iCs/>
          <w:sz w:val="24"/>
          <w:szCs w:val="24"/>
          <w:highlight w:val="red"/>
          <w:rtl/>
        </w:rPr>
        <w:t xml:space="preserve"> دستی برای همراه مریض بندازی،</w:t>
      </w:r>
      <w:r w:rsidR="002B513C" w:rsidRPr="00D61513">
        <w:rPr>
          <w:rFonts w:cs="B Lotus" w:hint="cs"/>
          <w:i/>
          <w:iCs/>
          <w:sz w:val="24"/>
          <w:szCs w:val="24"/>
          <w:highlight w:val="red"/>
          <w:rtl/>
        </w:rPr>
        <w:t xml:space="preserve"> اونوقت</w:t>
      </w:r>
      <w:r w:rsidRPr="00D61513">
        <w:rPr>
          <w:rFonts w:cs="B Lotus"/>
          <w:i/>
          <w:iCs/>
          <w:sz w:val="24"/>
          <w:szCs w:val="24"/>
          <w:highlight w:val="red"/>
          <w:rtl/>
        </w:rPr>
        <w:t xml:space="preserve"> میره دادگاه ازت شکایت میکنه و بیمارستان</w:t>
      </w:r>
      <w:r w:rsidR="002B513C" w:rsidRPr="00D61513">
        <w:rPr>
          <w:rFonts w:cs="B Lotus" w:hint="cs"/>
          <w:i/>
          <w:iCs/>
          <w:sz w:val="24"/>
          <w:szCs w:val="24"/>
          <w:highlight w:val="red"/>
          <w:rtl/>
        </w:rPr>
        <w:t xml:space="preserve"> هم</w:t>
      </w:r>
      <w:r w:rsidRPr="00D61513">
        <w:rPr>
          <w:rFonts w:cs="B Lotus"/>
          <w:i/>
          <w:iCs/>
          <w:sz w:val="24"/>
          <w:szCs w:val="24"/>
          <w:highlight w:val="red"/>
          <w:rtl/>
        </w:rPr>
        <w:t xml:space="preserve"> پشت اون</w:t>
      </w:r>
      <w:r w:rsidR="002B513C" w:rsidRPr="00D61513">
        <w:rPr>
          <w:rFonts w:cs="B Lotus" w:hint="cs"/>
          <w:i/>
          <w:iCs/>
          <w:sz w:val="24"/>
          <w:szCs w:val="24"/>
          <w:highlight w:val="red"/>
          <w:rtl/>
        </w:rPr>
        <w:t xml:space="preserve"> رو</w:t>
      </w:r>
      <w:r w:rsidRPr="00D61513">
        <w:rPr>
          <w:rFonts w:cs="B Lotus"/>
          <w:i/>
          <w:iCs/>
          <w:sz w:val="24"/>
          <w:szCs w:val="24"/>
          <w:highlight w:val="red"/>
          <w:rtl/>
        </w:rPr>
        <w:t xml:space="preserve"> میگیره</w:t>
      </w:r>
      <w:r w:rsidR="002B513C" w:rsidRPr="00D61513">
        <w:rPr>
          <w:rFonts w:cs="B Lotus" w:hint="cs"/>
          <w:i/>
          <w:iCs/>
          <w:sz w:val="24"/>
          <w:szCs w:val="24"/>
          <w:highlight w:val="red"/>
          <w:rtl/>
        </w:rPr>
        <w:t>".</w:t>
      </w:r>
    </w:p>
    <w:p w14:paraId="2A00C97C" w14:textId="6326A306" w:rsidR="002B4B4C" w:rsidRPr="00D61513" w:rsidRDefault="002B4B4C" w:rsidP="002B513C">
      <w:pPr>
        <w:bidi/>
        <w:jc w:val="both"/>
        <w:rPr>
          <w:rFonts w:cs="B Lotus"/>
          <w:i/>
          <w:iCs/>
          <w:sz w:val="24"/>
          <w:szCs w:val="24"/>
          <w:highlight w:val="red"/>
        </w:rPr>
      </w:pPr>
      <w:r w:rsidRPr="00D61513">
        <w:rPr>
          <w:rFonts w:cs="B Lotus"/>
          <w:sz w:val="24"/>
          <w:szCs w:val="24"/>
          <w:highlight w:val="red"/>
          <w:rtl/>
        </w:rPr>
        <w:t>همچنین، تشویق عملکردی و حس دیده‌شدن، به‌عنوان یک نیاز اساسی مطرح شد. یک کارمند تأسیسا</w:t>
      </w:r>
      <w:r w:rsidR="002B513C" w:rsidRPr="00D61513">
        <w:rPr>
          <w:rFonts w:cs="B Lotus" w:hint="cs"/>
          <w:sz w:val="24"/>
          <w:szCs w:val="24"/>
          <w:highlight w:val="red"/>
          <w:rtl/>
        </w:rPr>
        <w:t>ت کد</w:t>
      </w:r>
      <w:r w:rsidRPr="00D61513">
        <w:rPr>
          <w:rFonts w:cs="B Lotus"/>
          <w:sz w:val="24"/>
          <w:szCs w:val="24"/>
          <w:highlight w:val="red"/>
        </w:rPr>
        <w:t xml:space="preserve"> (P14) </w:t>
      </w:r>
      <w:r w:rsidRPr="00D61513">
        <w:rPr>
          <w:rFonts w:cs="B Lotus"/>
          <w:sz w:val="24"/>
          <w:szCs w:val="24"/>
          <w:highlight w:val="red"/>
          <w:rtl/>
        </w:rPr>
        <w:t>گفت</w:t>
      </w:r>
      <w:r w:rsidR="002B513C" w:rsidRPr="00D61513">
        <w:rPr>
          <w:rFonts w:cs="B Lotus" w:hint="cs"/>
          <w:sz w:val="24"/>
          <w:szCs w:val="24"/>
          <w:highlight w:val="red"/>
          <w:rtl/>
        </w:rPr>
        <w:t xml:space="preserve">: </w:t>
      </w:r>
      <w:r w:rsidR="002B513C" w:rsidRPr="00D61513">
        <w:rPr>
          <w:rFonts w:cs="B Lotus" w:hint="cs"/>
          <w:i/>
          <w:iCs/>
          <w:sz w:val="24"/>
          <w:szCs w:val="24"/>
          <w:highlight w:val="red"/>
          <w:rtl/>
        </w:rPr>
        <w:t>"</w:t>
      </w:r>
      <w:r w:rsidRPr="00D61513">
        <w:rPr>
          <w:rFonts w:cs="B Lotus"/>
          <w:i/>
          <w:iCs/>
          <w:sz w:val="24"/>
          <w:szCs w:val="24"/>
          <w:highlight w:val="red"/>
          <w:rtl/>
        </w:rPr>
        <w:t>اینجا فقط وقتی کاری خراب می‌شه ما رو می‌بینن. هزار تا کار خوبم انجام بدی، می‌شه وظیفه. خب هی یه تقدیر و تشکری اینقدر سخت نیس! آدم کم‌کم بی‌انگیزه می‌شه</w:t>
      </w:r>
      <w:r w:rsidR="002B513C" w:rsidRPr="00D61513">
        <w:rPr>
          <w:rFonts w:cs="B Lotus" w:hint="cs"/>
          <w:i/>
          <w:iCs/>
          <w:sz w:val="24"/>
          <w:szCs w:val="24"/>
          <w:highlight w:val="red"/>
          <w:rtl/>
        </w:rPr>
        <w:t>".</w:t>
      </w:r>
    </w:p>
    <w:p w14:paraId="220A25C8" w14:textId="77777777" w:rsidR="00712D61" w:rsidRPr="00712D61" w:rsidRDefault="00712D61" w:rsidP="00712D61">
      <w:pPr>
        <w:bidi/>
        <w:jc w:val="both"/>
        <w:rPr>
          <w:rFonts w:cs="B Lotus"/>
          <w:sz w:val="24"/>
          <w:szCs w:val="24"/>
          <w:highlight w:val="cyan"/>
          <w:rtl/>
        </w:rPr>
      </w:pPr>
      <w:r w:rsidRPr="00712D61">
        <w:rPr>
          <w:rFonts w:cs="B Lotus" w:hint="cs"/>
          <w:sz w:val="24"/>
          <w:szCs w:val="24"/>
          <w:highlight w:val="cyan"/>
          <w:rtl/>
        </w:rPr>
        <w:lastRenderedPageBreak/>
        <w:t xml:space="preserve">4-3-2- </w:t>
      </w:r>
      <w:r w:rsidR="002B4B4C" w:rsidRPr="00712D61">
        <w:rPr>
          <w:rFonts w:cs="B Lotus"/>
          <w:sz w:val="24"/>
          <w:szCs w:val="24"/>
          <w:highlight w:val="cyan"/>
          <w:rtl/>
        </w:rPr>
        <w:t>رشد و پیشرفت</w:t>
      </w:r>
      <w:r w:rsidR="00110E33" w:rsidRPr="00712D61">
        <w:rPr>
          <w:rFonts w:cs="B Lotus" w:hint="cs"/>
          <w:sz w:val="24"/>
          <w:szCs w:val="24"/>
          <w:highlight w:val="cyan"/>
          <w:rtl/>
        </w:rPr>
        <w:t>:</w:t>
      </w:r>
    </w:p>
    <w:p w14:paraId="7B3E6858" w14:textId="1B122460" w:rsidR="002B4B4C" w:rsidRPr="00D61513" w:rsidRDefault="002B4B4C" w:rsidP="00712D61">
      <w:pPr>
        <w:bidi/>
        <w:jc w:val="both"/>
        <w:rPr>
          <w:rFonts w:cs="B Lotus"/>
          <w:sz w:val="24"/>
          <w:szCs w:val="24"/>
          <w:highlight w:val="red"/>
        </w:rPr>
      </w:pPr>
      <w:r w:rsidRPr="00D61513">
        <w:rPr>
          <w:rFonts w:cs="B Lotus"/>
          <w:sz w:val="24"/>
          <w:szCs w:val="24"/>
          <w:highlight w:val="red"/>
        </w:rPr>
        <w:t> </w:t>
      </w:r>
      <w:r w:rsidRPr="00D61513">
        <w:rPr>
          <w:rFonts w:cs="B Lotus"/>
          <w:sz w:val="24"/>
          <w:szCs w:val="24"/>
          <w:highlight w:val="red"/>
          <w:rtl/>
        </w:rPr>
        <w:t>مشارکت‌کنندگان از رکود حرفه‌ای و نبود شفافیت در مسیر ارتقا، به‌ویژه در گروه‌های پاراکلینیک، سخن گفتند. یک کارشناس رادیولوژ</w:t>
      </w:r>
      <w:r w:rsidR="002B513C" w:rsidRPr="00D61513">
        <w:rPr>
          <w:rFonts w:cs="B Lotus" w:hint="cs"/>
          <w:sz w:val="24"/>
          <w:szCs w:val="24"/>
          <w:highlight w:val="red"/>
          <w:rtl/>
        </w:rPr>
        <w:t>ی کد</w:t>
      </w:r>
      <w:r w:rsidRPr="00D61513">
        <w:rPr>
          <w:rFonts w:cs="B Lotus"/>
          <w:sz w:val="24"/>
          <w:szCs w:val="24"/>
          <w:highlight w:val="red"/>
        </w:rPr>
        <w:t xml:space="preserve"> (P07) </w:t>
      </w:r>
      <w:r w:rsidRPr="00D61513">
        <w:rPr>
          <w:rFonts w:cs="B Lotus"/>
          <w:sz w:val="24"/>
          <w:szCs w:val="24"/>
          <w:highlight w:val="red"/>
          <w:rtl/>
        </w:rPr>
        <w:t>گفت</w:t>
      </w:r>
      <w:r w:rsidR="002B513C" w:rsidRPr="00D61513">
        <w:rPr>
          <w:rFonts w:cs="B Lotus" w:hint="cs"/>
          <w:sz w:val="24"/>
          <w:szCs w:val="24"/>
          <w:highlight w:val="red"/>
          <w:rtl/>
        </w:rPr>
        <w:t>: "</w:t>
      </w:r>
      <w:r w:rsidRPr="00D61513">
        <w:rPr>
          <w:rFonts w:cs="B Lotus"/>
          <w:i/>
          <w:iCs/>
          <w:sz w:val="24"/>
          <w:szCs w:val="24"/>
          <w:highlight w:val="red"/>
          <w:rtl/>
        </w:rPr>
        <w:t>تاحالا کسی دیده کارشناس تصویربرداری جایی جز این اتاق سربی باشه و رئیس یا مدیر بشه؟ نه! ولی همه این راه‌ها برای پزشک و پرستار بازه</w:t>
      </w:r>
      <w:r w:rsidR="002B513C" w:rsidRPr="00D61513">
        <w:rPr>
          <w:rFonts w:cs="B Lotus" w:hint="cs"/>
          <w:i/>
          <w:iCs/>
          <w:sz w:val="24"/>
          <w:szCs w:val="24"/>
          <w:highlight w:val="red"/>
          <w:rtl/>
        </w:rPr>
        <w:t>".</w:t>
      </w:r>
      <w:r w:rsidRPr="00D61513">
        <w:rPr>
          <w:rFonts w:cs="B Lotus"/>
          <w:sz w:val="24"/>
          <w:szCs w:val="24"/>
          <w:highlight w:val="red"/>
        </w:rPr>
        <w:t xml:space="preserve"> </w:t>
      </w:r>
      <w:r w:rsidRPr="00D61513">
        <w:rPr>
          <w:rFonts w:cs="B Lotus"/>
          <w:sz w:val="24"/>
          <w:szCs w:val="24"/>
          <w:highlight w:val="red"/>
          <w:rtl/>
        </w:rPr>
        <w:t>یک نیروی خدمات</w:t>
      </w:r>
      <w:r w:rsidR="00110E33" w:rsidRPr="00D61513">
        <w:rPr>
          <w:rFonts w:cs="B Lotus" w:hint="cs"/>
          <w:sz w:val="24"/>
          <w:szCs w:val="24"/>
          <w:highlight w:val="red"/>
          <w:rtl/>
        </w:rPr>
        <w:t>ی کد</w:t>
      </w:r>
      <w:r w:rsidRPr="00D61513">
        <w:rPr>
          <w:rFonts w:cs="B Lotus"/>
          <w:sz w:val="24"/>
          <w:szCs w:val="24"/>
          <w:highlight w:val="red"/>
        </w:rPr>
        <w:t xml:space="preserve"> (P15) </w:t>
      </w:r>
      <w:r w:rsidRPr="00D61513">
        <w:rPr>
          <w:rFonts w:cs="B Lotus"/>
          <w:sz w:val="24"/>
          <w:szCs w:val="24"/>
          <w:highlight w:val="red"/>
          <w:rtl/>
        </w:rPr>
        <w:t>نیز از نبود فرصت‌های آموزشی عادلانه گفت</w:t>
      </w:r>
      <w:r w:rsidR="00110E33" w:rsidRPr="00D61513">
        <w:rPr>
          <w:rFonts w:cs="B Lotus" w:hint="cs"/>
          <w:sz w:val="24"/>
          <w:szCs w:val="24"/>
          <w:highlight w:val="red"/>
          <w:rtl/>
        </w:rPr>
        <w:t xml:space="preserve">: </w:t>
      </w:r>
      <w:r w:rsidR="00110E33" w:rsidRPr="00D61513">
        <w:rPr>
          <w:rFonts w:cs="B Lotus" w:hint="cs"/>
          <w:i/>
          <w:iCs/>
          <w:sz w:val="24"/>
          <w:szCs w:val="24"/>
          <w:highlight w:val="red"/>
          <w:rtl/>
        </w:rPr>
        <w:t xml:space="preserve">"برای نیروهای خدماتی که مدرک تحصیلیمون تا دیپلم اعمال میشه. تازه </w:t>
      </w:r>
      <w:r w:rsidRPr="00D61513">
        <w:rPr>
          <w:rFonts w:cs="B Lotus"/>
          <w:i/>
          <w:iCs/>
          <w:sz w:val="24"/>
          <w:szCs w:val="24"/>
          <w:highlight w:val="red"/>
          <w:rtl/>
        </w:rPr>
        <w:t>بیشتر دوره‌ها</w:t>
      </w:r>
      <w:r w:rsidR="00110E33" w:rsidRPr="00D61513">
        <w:rPr>
          <w:rFonts w:cs="B Lotus" w:hint="cs"/>
          <w:i/>
          <w:iCs/>
          <w:sz w:val="24"/>
          <w:szCs w:val="24"/>
          <w:highlight w:val="red"/>
          <w:rtl/>
        </w:rPr>
        <w:t>ی آموزشی</w:t>
      </w:r>
      <w:r w:rsidRPr="00D61513">
        <w:rPr>
          <w:rFonts w:cs="B Lotus"/>
          <w:i/>
          <w:iCs/>
          <w:sz w:val="24"/>
          <w:szCs w:val="24"/>
          <w:highlight w:val="red"/>
          <w:rtl/>
        </w:rPr>
        <w:t xml:space="preserve"> رو</w:t>
      </w:r>
      <w:r w:rsidR="00110E33" w:rsidRPr="00D61513">
        <w:rPr>
          <w:rFonts w:cs="B Lotus" w:hint="cs"/>
          <w:i/>
          <w:iCs/>
          <w:sz w:val="24"/>
          <w:szCs w:val="24"/>
          <w:highlight w:val="red"/>
          <w:rtl/>
        </w:rPr>
        <w:t xml:space="preserve"> هم</w:t>
      </w:r>
      <w:r w:rsidRPr="00D61513">
        <w:rPr>
          <w:rFonts w:cs="B Lotus"/>
          <w:i/>
          <w:iCs/>
          <w:sz w:val="24"/>
          <w:szCs w:val="24"/>
          <w:highlight w:val="red"/>
          <w:rtl/>
        </w:rPr>
        <w:t xml:space="preserve"> که می‌ذارن، می‌بینیم فقط یه عده خاص خبر دارن. خب ما هم دوست داریم یه مهارتی یاد بگیریم، یه کم پیشرفت کنیم</w:t>
      </w:r>
      <w:r w:rsidR="00110E33" w:rsidRPr="00D61513">
        <w:rPr>
          <w:rFonts w:cs="B Lotus" w:hint="cs"/>
          <w:i/>
          <w:iCs/>
          <w:sz w:val="24"/>
          <w:szCs w:val="24"/>
          <w:highlight w:val="red"/>
          <w:rtl/>
        </w:rPr>
        <w:t>".</w:t>
      </w:r>
    </w:p>
    <w:p w14:paraId="446D6DF1" w14:textId="5597C6AA" w:rsidR="002B4B4C" w:rsidRPr="00D61513" w:rsidRDefault="00774C8F" w:rsidP="002B4B4C">
      <w:pPr>
        <w:bidi/>
        <w:jc w:val="both"/>
        <w:rPr>
          <w:rFonts w:cs="B Lotus"/>
          <w:b/>
          <w:bCs/>
          <w:sz w:val="24"/>
          <w:szCs w:val="24"/>
          <w:highlight w:val="red"/>
        </w:rPr>
      </w:pPr>
      <w:r w:rsidRPr="00D61513">
        <w:rPr>
          <w:rFonts w:cs="B Lotus"/>
          <w:b/>
          <w:bCs/>
          <w:sz w:val="24"/>
          <w:szCs w:val="24"/>
          <w:highlight w:val="red"/>
          <w:rtl/>
        </w:rPr>
        <w:t>4-</w:t>
      </w:r>
      <w:r w:rsidR="00712D61">
        <w:rPr>
          <w:rFonts w:cs="B Lotus" w:hint="cs"/>
          <w:b/>
          <w:bCs/>
          <w:sz w:val="24"/>
          <w:szCs w:val="24"/>
          <w:highlight w:val="red"/>
          <w:rtl/>
        </w:rPr>
        <w:t>4-</w:t>
      </w:r>
      <w:r w:rsidRPr="00D61513">
        <w:rPr>
          <w:rFonts w:cs="B Lotus"/>
          <w:b/>
          <w:bCs/>
          <w:sz w:val="24"/>
          <w:szCs w:val="24"/>
          <w:highlight w:val="red"/>
          <w:rtl/>
        </w:rPr>
        <w:t xml:space="preserve"> </w:t>
      </w:r>
      <w:r w:rsidR="002B4B4C" w:rsidRPr="00D61513">
        <w:rPr>
          <w:rFonts w:cs="B Lotus" w:hint="cs"/>
          <w:b/>
          <w:bCs/>
          <w:sz w:val="24"/>
          <w:szCs w:val="24"/>
          <w:highlight w:val="red"/>
          <w:rtl/>
        </w:rPr>
        <w:t>بعد</w:t>
      </w:r>
      <w:r w:rsidR="002B4B4C" w:rsidRPr="00D61513">
        <w:rPr>
          <w:rFonts w:cs="B Lotus"/>
          <w:b/>
          <w:bCs/>
          <w:sz w:val="24"/>
          <w:szCs w:val="24"/>
          <w:highlight w:val="red"/>
          <w:rtl/>
        </w:rPr>
        <w:t xml:space="preserve"> </w:t>
      </w:r>
      <w:r w:rsidR="002B4B4C" w:rsidRPr="00D61513">
        <w:rPr>
          <w:rFonts w:cs="B Lotus" w:hint="cs"/>
          <w:b/>
          <w:bCs/>
          <w:sz w:val="24"/>
          <w:szCs w:val="24"/>
          <w:highlight w:val="red"/>
          <w:rtl/>
        </w:rPr>
        <w:t>اجتماعی</w:t>
      </w:r>
    </w:p>
    <w:p w14:paraId="351F97CF" w14:textId="77777777" w:rsidR="002B4B4C" w:rsidRPr="00D61513" w:rsidRDefault="002B4B4C" w:rsidP="002B4B4C">
      <w:pPr>
        <w:bidi/>
        <w:jc w:val="both"/>
        <w:rPr>
          <w:rFonts w:cs="B Lotus"/>
          <w:sz w:val="24"/>
          <w:szCs w:val="24"/>
          <w:highlight w:val="red"/>
        </w:rPr>
      </w:pPr>
      <w:r w:rsidRPr="00D61513">
        <w:rPr>
          <w:rFonts w:cs="B Lotus"/>
          <w:sz w:val="24"/>
          <w:szCs w:val="24"/>
          <w:highlight w:val="red"/>
          <w:rtl/>
        </w:rPr>
        <w:t>این مضمون سازماندهنده، حول محور روابط میان‌فردی، کیفیت تعاملات حرفه‌ای، عدالت سازمانی و احساس تعلق به یک اجتماع کاری می‌چرخد. این بعد، چسبی است که سایر اجزای سیستم رفاهی را به هم متصل می‌کند. این بعد در قالب دو زیرمضمون «فرهنگ و عدالت سازمانی» و «تعاملات جمعی و خانواده» مفهوم‌پردازی شد</w:t>
      </w:r>
      <w:r w:rsidRPr="00D61513">
        <w:rPr>
          <w:rFonts w:cs="B Lotus"/>
          <w:sz w:val="24"/>
          <w:szCs w:val="24"/>
          <w:highlight w:val="red"/>
        </w:rPr>
        <w:t>.</w:t>
      </w:r>
    </w:p>
    <w:p w14:paraId="018DB6BE" w14:textId="77777777" w:rsidR="00712D61" w:rsidRPr="00712D61" w:rsidRDefault="00712D61" w:rsidP="002B4B4C">
      <w:pPr>
        <w:bidi/>
        <w:jc w:val="both"/>
        <w:rPr>
          <w:rFonts w:cs="B Lotus"/>
          <w:sz w:val="24"/>
          <w:szCs w:val="24"/>
          <w:highlight w:val="cyan"/>
          <w:rtl/>
        </w:rPr>
      </w:pPr>
      <w:r w:rsidRPr="00712D61">
        <w:rPr>
          <w:rFonts w:cs="B Lotus" w:hint="cs"/>
          <w:sz w:val="24"/>
          <w:szCs w:val="24"/>
          <w:highlight w:val="cyan"/>
          <w:rtl/>
        </w:rPr>
        <w:t xml:space="preserve">4-4-1- </w:t>
      </w:r>
      <w:r w:rsidR="002B4B4C" w:rsidRPr="00712D61">
        <w:rPr>
          <w:rFonts w:cs="B Lotus"/>
          <w:sz w:val="24"/>
          <w:szCs w:val="24"/>
          <w:highlight w:val="cyan"/>
          <w:rtl/>
        </w:rPr>
        <w:t>فرهنگ و عدالت سازمانی</w:t>
      </w:r>
      <w:r w:rsidR="00110E33" w:rsidRPr="00712D61">
        <w:rPr>
          <w:rFonts w:cs="B Lotus" w:hint="cs"/>
          <w:sz w:val="24"/>
          <w:szCs w:val="24"/>
          <w:highlight w:val="cyan"/>
          <w:rtl/>
        </w:rPr>
        <w:t>:</w:t>
      </w:r>
    </w:p>
    <w:p w14:paraId="3ADE495C" w14:textId="5C1A8C85" w:rsidR="00870303" w:rsidRPr="00D61513" w:rsidRDefault="002B4B4C" w:rsidP="00712D61">
      <w:pPr>
        <w:bidi/>
        <w:jc w:val="both"/>
        <w:rPr>
          <w:rFonts w:cs="B Lotus"/>
          <w:i/>
          <w:iCs/>
          <w:sz w:val="24"/>
          <w:szCs w:val="24"/>
          <w:highlight w:val="red"/>
          <w:rtl/>
        </w:rPr>
      </w:pPr>
      <w:r w:rsidRPr="00D61513">
        <w:rPr>
          <w:rFonts w:cs="B Lotus"/>
          <w:sz w:val="24"/>
          <w:szCs w:val="24"/>
          <w:highlight w:val="red"/>
        </w:rPr>
        <w:t> </w:t>
      </w:r>
      <w:r w:rsidRPr="00D61513">
        <w:rPr>
          <w:rFonts w:cs="B Lotus"/>
          <w:sz w:val="24"/>
          <w:szCs w:val="24"/>
          <w:highlight w:val="red"/>
          <w:rtl/>
        </w:rPr>
        <w:t>کارکنان از رفتارهای تحقیرآمیز، تبعیض میان گروه‌های شغلی و نبود فرهنگ همدلی سخن گفتند. یک رزیدن</w:t>
      </w:r>
      <w:r w:rsidR="00110E33" w:rsidRPr="00D61513">
        <w:rPr>
          <w:rFonts w:cs="B Lotus" w:hint="cs"/>
          <w:sz w:val="24"/>
          <w:szCs w:val="24"/>
          <w:highlight w:val="red"/>
          <w:rtl/>
        </w:rPr>
        <w:t>ت بیهوشی کد</w:t>
      </w:r>
      <w:r w:rsidRPr="00D61513">
        <w:rPr>
          <w:rFonts w:cs="B Lotus"/>
          <w:sz w:val="24"/>
          <w:szCs w:val="24"/>
          <w:highlight w:val="red"/>
        </w:rPr>
        <w:t xml:space="preserve"> (P03) </w:t>
      </w:r>
      <w:r w:rsidRPr="00D61513">
        <w:rPr>
          <w:rFonts w:cs="B Lotus"/>
          <w:sz w:val="24"/>
          <w:szCs w:val="24"/>
          <w:highlight w:val="red"/>
          <w:rtl/>
        </w:rPr>
        <w:t xml:space="preserve">از تجربه‌ی تحقیر در حضور دیگران </w:t>
      </w:r>
      <w:r w:rsidR="00110E33" w:rsidRPr="00D61513">
        <w:rPr>
          <w:rFonts w:cs="B Lotus" w:hint="cs"/>
          <w:sz w:val="24"/>
          <w:szCs w:val="24"/>
          <w:highlight w:val="red"/>
          <w:rtl/>
        </w:rPr>
        <w:t xml:space="preserve">اینگونه </w:t>
      </w:r>
      <w:r w:rsidRPr="00D61513">
        <w:rPr>
          <w:rFonts w:cs="B Lotus"/>
          <w:sz w:val="24"/>
          <w:szCs w:val="24"/>
          <w:highlight w:val="red"/>
          <w:rtl/>
        </w:rPr>
        <w:t>گفت</w:t>
      </w:r>
      <w:r w:rsidR="00110E33" w:rsidRPr="00D61513">
        <w:rPr>
          <w:rFonts w:cs="B Lotus" w:hint="cs"/>
          <w:sz w:val="24"/>
          <w:szCs w:val="24"/>
          <w:highlight w:val="red"/>
          <w:rtl/>
        </w:rPr>
        <w:t xml:space="preserve">: </w:t>
      </w:r>
      <w:r w:rsidR="00110E33" w:rsidRPr="00D61513">
        <w:rPr>
          <w:rFonts w:cs="B Lotus" w:hint="cs"/>
          <w:i/>
          <w:iCs/>
          <w:sz w:val="24"/>
          <w:szCs w:val="24"/>
          <w:highlight w:val="red"/>
          <w:rtl/>
        </w:rPr>
        <w:t>" یک</w:t>
      </w:r>
      <w:r w:rsidRPr="00D61513">
        <w:rPr>
          <w:rFonts w:cs="B Lotus"/>
          <w:i/>
          <w:iCs/>
          <w:sz w:val="24"/>
          <w:szCs w:val="24"/>
          <w:highlight w:val="red"/>
          <w:rtl/>
        </w:rPr>
        <w:t xml:space="preserve"> بار سر راند مورنینگ، استاد فلانی چنان جلوی پرستارا و بیمار منو بد کوبید که دلم می‌خواست زمین دهن باز کنه منو ببلعه. هی سرم پایین بگم درست می‌فرمایین، ولی باور کن بغض خفه‌ام می‌کنه... اکثر</w:t>
      </w:r>
      <w:r w:rsidR="00110E33" w:rsidRPr="00D61513">
        <w:rPr>
          <w:rFonts w:cs="B Lotus" w:hint="cs"/>
          <w:i/>
          <w:iCs/>
          <w:sz w:val="24"/>
          <w:szCs w:val="24"/>
          <w:highlight w:val="red"/>
          <w:rtl/>
        </w:rPr>
        <w:t xml:space="preserve"> اتندها</w:t>
      </w:r>
      <w:r w:rsidRPr="00D61513">
        <w:rPr>
          <w:rFonts w:cs="B Lotus"/>
          <w:i/>
          <w:iCs/>
          <w:sz w:val="24"/>
          <w:szCs w:val="24"/>
          <w:highlight w:val="red"/>
          <w:rtl/>
        </w:rPr>
        <w:t xml:space="preserve"> اینجورین. هی یکی باشه اینجوری رفتار نکنه</w:t>
      </w:r>
      <w:r w:rsidR="00870303" w:rsidRPr="00D61513">
        <w:rPr>
          <w:rFonts w:cs="B Lotus" w:hint="cs"/>
          <w:i/>
          <w:iCs/>
          <w:sz w:val="24"/>
          <w:szCs w:val="24"/>
          <w:highlight w:val="red"/>
          <w:rtl/>
        </w:rPr>
        <w:t xml:space="preserve"> </w:t>
      </w:r>
      <w:r w:rsidR="00110E33" w:rsidRPr="00D61513">
        <w:rPr>
          <w:rFonts w:cs="B Lotus" w:hint="cs"/>
          <w:i/>
          <w:iCs/>
          <w:sz w:val="24"/>
          <w:szCs w:val="24"/>
          <w:highlight w:val="red"/>
          <w:rtl/>
        </w:rPr>
        <w:t>برام بهترین آسایش و رفاه رو داره".</w:t>
      </w:r>
    </w:p>
    <w:p w14:paraId="4FF04DE7" w14:textId="7B6A5634" w:rsidR="00B70AFB" w:rsidRPr="00D61513" w:rsidRDefault="00B70AFB" w:rsidP="00B70AFB">
      <w:pPr>
        <w:bidi/>
        <w:jc w:val="both"/>
        <w:rPr>
          <w:rFonts w:cs="Calibri"/>
          <w:i/>
          <w:iCs/>
          <w:sz w:val="24"/>
          <w:szCs w:val="24"/>
          <w:highlight w:val="red"/>
          <w:rtl/>
        </w:rPr>
      </w:pPr>
      <w:r w:rsidRPr="00D61513">
        <w:rPr>
          <w:rFonts w:cs="B Lotus"/>
          <w:sz w:val="24"/>
          <w:szCs w:val="24"/>
          <w:highlight w:val="red"/>
          <w:rtl/>
        </w:rPr>
        <w:t>یک مشارکت‌کنند</w:t>
      </w:r>
      <w:r w:rsidRPr="00D61513">
        <w:rPr>
          <w:rFonts w:cs="B Lotus" w:hint="cs"/>
          <w:sz w:val="24"/>
          <w:szCs w:val="24"/>
          <w:highlight w:val="red"/>
          <w:rtl/>
        </w:rPr>
        <w:t>ه کد</w:t>
      </w:r>
      <w:r w:rsidRPr="00D61513">
        <w:rPr>
          <w:rFonts w:cs="B Lotus"/>
          <w:sz w:val="24"/>
          <w:szCs w:val="24"/>
          <w:highlight w:val="red"/>
          <w:lang w:bidi="fa-IR"/>
        </w:rPr>
        <w:t xml:space="preserve"> (P04) </w:t>
      </w:r>
      <w:r w:rsidRPr="00D61513">
        <w:rPr>
          <w:rFonts w:cs="B Lotus"/>
          <w:sz w:val="24"/>
          <w:szCs w:val="24"/>
          <w:highlight w:val="red"/>
          <w:rtl/>
        </w:rPr>
        <w:t xml:space="preserve">گفت: </w:t>
      </w:r>
      <w:r w:rsidRPr="00D61513">
        <w:rPr>
          <w:rFonts w:cs="Calibri" w:hint="cs"/>
          <w:i/>
          <w:iCs/>
          <w:sz w:val="24"/>
          <w:szCs w:val="24"/>
          <w:highlight w:val="red"/>
          <w:rtl/>
        </w:rPr>
        <w:t xml:space="preserve">" </w:t>
      </w:r>
      <w:r w:rsidRPr="00D61513">
        <w:rPr>
          <w:rFonts w:cs="B Lotus"/>
          <w:i/>
          <w:iCs/>
          <w:sz w:val="24"/>
          <w:szCs w:val="24"/>
          <w:highlight w:val="red"/>
          <w:rtl/>
        </w:rPr>
        <w:t>به‌جای اینکه همکارت پشتت باشه، کمین کرده یه جا اشتباه کنی تا سریع بره پیش سوپروایزر و مترون زیرآبتو بزنه. این فضاهای سمی، از هر چیزی بدتر آدمو خسته می‌کنه و باعث میشه پیشرفت نکنیم</w:t>
      </w:r>
      <w:r w:rsidRPr="00D61513">
        <w:rPr>
          <w:rFonts w:cs="Calibri" w:hint="cs"/>
          <w:i/>
          <w:iCs/>
          <w:sz w:val="24"/>
          <w:szCs w:val="24"/>
          <w:highlight w:val="red"/>
          <w:rtl/>
        </w:rPr>
        <w:t>".</w:t>
      </w:r>
    </w:p>
    <w:p w14:paraId="23917AF4" w14:textId="00CD8F0F" w:rsidR="00870303" w:rsidRPr="00D61513" w:rsidRDefault="002B4B4C" w:rsidP="00870303">
      <w:pPr>
        <w:bidi/>
        <w:jc w:val="both"/>
        <w:rPr>
          <w:rFonts w:cs="B Lotus"/>
          <w:i/>
          <w:iCs/>
          <w:sz w:val="24"/>
          <w:szCs w:val="24"/>
          <w:highlight w:val="red"/>
          <w:rtl/>
        </w:rPr>
      </w:pPr>
      <w:r w:rsidRPr="00D61513">
        <w:rPr>
          <w:rFonts w:cs="B Lotus"/>
          <w:sz w:val="24"/>
          <w:szCs w:val="24"/>
          <w:highlight w:val="red"/>
        </w:rPr>
        <w:t xml:space="preserve"> </w:t>
      </w:r>
      <w:r w:rsidRPr="00D61513">
        <w:rPr>
          <w:rFonts w:cs="B Lotus"/>
          <w:sz w:val="24"/>
          <w:szCs w:val="24"/>
          <w:highlight w:val="red"/>
          <w:rtl/>
        </w:rPr>
        <w:t>یک کارشناس آزمایشگا</w:t>
      </w:r>
      <w:r w:rsidR="00870303" w:rsidRPr="00D61513">
        <w:rPr>
          <w:rFonts w:cs="B Lotus" w:hint="cs"/>
          <w:sz w:val="24"/>
          <w:szCs w:val="24"/>
          <w:highlight w:val="red"/>
          <w:rtl/>
        </w:rPr>
        <w:t>ه کد</w:t>
      </w:r>
      <w:r w:rsidRPr="00D61513">
        <w:rPr>
          <w:rFonts w:cs="B Lotus"/>
          <w:sz w:val="24"/>
          <w:szCs w:val="24"/>
          <w:highlight w:val="red"/>
        </w:rPr>
        <w:t xml:space="preserve"> (P08) </w:t>
      </w:r>
      <w:r w:rsidR="00870303" w:rsidRPr="00D61513">
        <w:rPr>
          <w:rFonts w:cs="B Lotus" w:hint="cs"/>
          <w:sz w:val="24"/>
          <w:szCs w:val="24"/>
          <w:highlight w:val="red"/>
          <w:rtl/>
        </w:rPr>
        <w:t>اینگونه بیان کرد</w:t>
      </w:r>
      <w:r w:rsidRPr="00D61513">
        <w:rPr>
          <w:rFonts w:cs="B Lotus"/>
          <w:sz w:val="24"/>
          <w:szCs w:val="24"/>
          <w:highlight w:val="red"/>
        </w:rPr>
        <w:t xml:space="preserve"> </w:t>
      </w:r>
      <w:r w:rsidR="00870303" w:rsidRPr="00D61513">
        <w:rPr>
          <w:rFonts w:cs="B Lotus" w:hint="cs"/>
          <w:sz w:val="24"/>
          <w:szCs w:val="24"/>
          <w:highlight w:val="red"/>
          <w:rtl/>
        </w:rPr>
        <w:t xml:space="preserve">: </w:t>
      </w:r>
      <w:r w:rsidR="00870303" w:rsidRPr="00D61513">
        <w:rPr>
          <w:rFonts w:cs="B Lotus" w:hint="cs"/>
          <w:i/>
          <w:iCs/>
          <w:sz w:val="24"/>
          <w:szCs w:val="24"/>
          <w:highlight w:val="red"/>
          <w:rtl/>
        </w:rPr>
        <w:t>" اگه از چندرغازی که میدن هم بگذرم از این تبعیضی که میزارن نمیگذرم. بیمارستان گوشتش برای دکترا و کله پاچش هم برای پرستاراست. تو عید و عذا و تعطیل و غیر تعطیل شیفت میایم سر حساب کتاب و تعرفه که میشه میگن شما پشتیبانین نه درمان.</w:t>
      </w:r>
      <w:r w:rsidR="00870303" w:rsidRPr="00D61513">
        <w:rPr>
          <w:rFonts w:cs="B Lotus"/>
          <w:i/>
          <w:iCs/>
          <w:sz w:val="24"/>
          <w:szCs w:val="24"/>
          <w:highlight w:val="red"/>
          <w:rtl/>
        </w:rPr>
        <w:t xml:space="preserve"> آدم حس م</w:t>
      </w:r>
      <w:r w:rsidR="00870303" w:rsidRPr="00D61513">
        <w:rPr>
          <w:rFonts w:cs="B Lotus" w:hint="cs"/>
          <w:i/>
          <w:iCs/>
          <w:sz w:val="24"/>
          <w:szCs w:val="24"/>
          <w:highlight w:val="red"/>
          <w:rtl/>
        </w:rPr>
        <w:t>ی‌</w:t>
      </w:r>
      <w:r w:rsidR="00870303" w:rsidRPr="00D61513">
        <w:rPr>
          <w:rFonts w:cs="B Lotus" w:hint="eastAsia"/>
          <w:i/>
          <w:iCs/>
          <w:sz w:val="24"/>
          <w:szCs w:val="24"/>
          <w:highlight w:val="red"/>
          <w:rtl/>
        </w:rPr>
        <w:t>کنه</w:t>
      </w:r>
      <w:r w:rsidR="00870303" w:rsidRPr="00D61513">
        <w:rPr>
          <w:rFonts w:cs="B Lotus"/>
          <w:i/>
          <w:iCs/>
          <w:sz w:val="24"/>
          <w:szCs w:val="24"/>
          <w:highlight w:val="red"/>
          <w:rtl/>
        </w:rPr>
        <w:t xml:space="preserve"> ه</w:t>
      </w:r>
      <w:r w:rsidR="00870303" w:rsidRPr="00D61513">
        <w:rPr>
          <w:rFonts w:cs="B Lotus" w:hint="cs"/>
          <w:i/>
          <w:iCs/>
          <w:sz w:val="24"/>
          <w:szCs w:val="24"/>
          <w:highlight w:val="red"/>
          <w:rtl/>
        </w:rPr>
        <w:t>ی</w:t>
      </w:r>
      <w:r w:rsidR="00870303" w:rsidRPr="00D61513">
        <w:rPr>
          <w:rFonts w:cs="B Lotus" w:hint="eastAsia"/>
          <w:i/>
          <w:iCs/>
          <w:sz w:val="24"/>
          <w:szCs w:val="24"/>
          <w:highlight w:val="red"/>
          <w:rtl/>
        </w:rPr>
        <w:t>چ</w:t>
      </w:r>
      <w:r w:rsidR="00870303" w:rsidRPr="00D61513">
        <w:rPr>
          <w:rFonts w:cs="B Lotus" w:hint="cs"/>
          <w:i/>
          <w:iCs/>
          <w:sz w:val="24"/>
          <w:szCs w:val="24"/>
          <w:highlight w:val="red"/>
          <w:rtl/>
        </w:rPr>
        <w:t>ی</w:t>
      </w:r>
      <w:r w:rsidR="00870303" w:rsidRPr="00D61513">
        <w:rPr>
          <w:rFonts w:cs="B Lotus"/>
          <w:i/>
          <w:iCs/>
          <w:sz w:val="24"/>
          <w:szCs w:val="24"/>
          <w:highlight w:val="red"/>
          <w:rtl/>
        </w:rPr>
        <w:t xml:space="preserve"> ن</w:t>
      </w:r>
      <w:r w:rsidR="00870303" w:rsidRPr="00D61513">
        <w:rPr>
          <w:rFonts w:cs="B Lotus" w:hint="cs"/>
          <w:i/>
          <w:iCs/>
          <w:sz w:val="24"/>
          <w:szCs w:val="24"/>
          <w:highlight w:val="red"/>
          <w:rtl/>
        </w:rPr>
        <w:t>ی</w:t>
      </w:r>
      <w:r w:rsidR="00870303" w:rsidRPr="00D61513">
        <w:rPr>
          <w:rFonts w:cs="B Lotus" w:hint="eastAsia"/>
          <w:i/>
          <w:iCs/>
          <w:sz w:val="24"/>
          <w:szCs w:val="24"/>
          <w:highlight w:val="red"/>
          <w:rtl/>
        </w:rPr>
        <w:t>س</w:t>
      </w:r>
      <w:r w:rsidR="00870303" w:rsidRPr="00D61513">
        <w:rPr>
          <w:rFonts w:cs="B Lotus" w:hint="cs"/>
          <w:i/>
          <w:iCs/>
          <w:sz w:val="24"/>
          <w:szCs w:val="24"/>
          <w:highlight w:val="red"/>
          <w:rtl/>
        </w:rPr>
        <w:t>".</w:t>
      </w:r>
    </w:p>
    <w:p w14:paraId="68F5CFF8" w14:textId="5F07D3DD" w:rsidR="00B5120F" w:rsidRPr="00D61513" w:rsidRDefault="00B5120F" w:rsidP="00B5120F">
      <w:pPr>
        <w:bidi/>
        <w:jc w:val="both"/>
        <w:rPr>
          <w:rFonts w:cs="B Lotus"/>
          <w:sz w:val="24"/>
          <w:szCs w:val="24"/>
          <w:highlight w:val="red"/>
          <w:rtl/>
          <w:lang w:bidi="fa-IR"/>
        </w:rPr>
      </w:pPr>
      <w:r w:rsidRPr="00D61513">
        <w:rPr>
          <w:rFonts w:cs="B Lotus" w:hint="cs"/>
          <w:sz w:val="24"/>
          <w:szCs w:val="24"/>
          <w:highlight w:val="red"/>
          <w:rtl/>
        </w:rPr>
        <w:t xml:space="preserve">یک </w:t>
      </w:r>
      <w:r w:rsidR="00195E9E" w:rsidRPr="00D61513">
        <w:rPr>
          <w:rFonts w:cs="B Lotus" w:hint="cs"/>
          <w:sz w:val="24"/>
          <w:szCs w:val="24"/>
          <w:highlight w:val="red"/>
          <w:rtl/>
        </w:rPr>
        <w:t>رئیس بیمارستان کد</w:t>
      </w:r>
      <w:r w:rsidR="00195E9E" w:rsidRPr="00D61513">
        <w:rPr>
          <w:rFonts w:cs="B Lotus"/>
          <w:sz w:val="24"/>
          <w:szCs w:val="24"/>
          <w:highlight w:val="red"/>
        </w:rPr>
        <w:t xml:space="preserve"> (P16)</w:t>
      </w:r>
      <w:r w:rsidR="00195E9E" w:rsidRPr="00D61513">
        <w:rPr>
          <w:rFonts w:cs="B Lotus" w:hint="cs"/>
          <w:sz w:val="24"/>
          <w:szCs w:val="24"/>
          <w:highlight w:val="red"/>
          <w:rtl/>
          <w:lang w:bidi="fa-IR"/>
        </w:rPr>
        <w:t xml:space="preserve">در خصوص وجود تبعیض و نابرابری ها این‌چنین گفت: </w:t>
      </w:r>
      <w:r w:rsidR="00195E9E" w:rsidRPr="00D61513">
        <w:rPr>
          <w:rFonts w:cs="B Lotus" w:hint="cs"/>
          <w:i/>
          <w:iCs/>
          <w:sz w:val="24"/>
          <w:szCs w:val="24"/>
          <w:highlight w:val="red"/>
          <w:rtl/>
          <w:lang w:bidi="fa-IR"/>
        </w:rPr>
        <w:t>" من که عامل ایجاد تبعیض و نابرابری بین گروه های بالینی و پاراکلین</w:t>
      </w:r>
      <w:r w:rsidR="00B70AFB" w:rsidRPr="00D61513">
        <w:rPr>
          <w:rFonts w:cs="B Lotus" w:hint="cs"/>
          <w:i/>
          <w:iCs/>
          <w:sz w:val="24"/>
          <w:szCs w:val="24"/>
          <w:highlight w:val="red"/>
          <w:rtl/>
          <w:lang w:bidi="fa-IR"/>
        </w:rPr>
        <w:t>ی</w:t>
      </w:r>
      <w:r w:rsidR="00195E9E" w:rsidRPr="00D61513">
        <w:rPr>
          <w:rFonts w:cs="B Lotus" w:hint="cs"/>
          <w:i/>
          <w:iCs/>
          <w:sz w:val="24"/>
          <w:szCs w:val="24"/>
          <w:highlight w:val="red"/>
          <w:rtl/>
          <w:lang w:bidi="fa-IR"/>
        </w:rPr>
        <w:t>ک نیستم. ساختار و قوانین اینگونه تعریف شده که به پرستار سختی کار بیشتر و تعرفه گزاری درمانی تعلق بگیره ولی به گروهای شغلی دیگر نه. شما بیا جای من بشین ببین میتونی این قوانین رو تغییر بدی؟".</w:t>
      </w:r>
    </w:p>
    <w:p w14:paraId="28E83A2C" w14:textId="57973638" w:rsidR="00195E9E" w:rsidRPr="00D61513" w:rsidRDefault="00195E9E" w:rsidP="00195E9E">
      <w:pPr>
        <w:bidi/>
        <w:jc w:val="both"/>
        <w:rPr>
          <w:rFonts w:cs="B Lotus"/>
          <w:i/>
          <w:iCs/>
          <w:sz w:val="24"/>
          <w:szCs w:val="24"/>
          <w:highlight w:val="red"/>
          <w:rtl/>
          <w:lang w:bidi="fa-IR"/>
        </w:rPr>
      </w:pPr>
      <w:r w:rsidRPr="00D61513">
        <w:rPr>
          <w:rFonts w:cs="B Lotus" w:hint="cs"/>
          <w:sz w:val="24"/>
          <w:szCs w:val="24"/>
          <w:highlight w:val="red"/>
          <w:rtl/>
          <w:lang w:bidi="fa-IR"/>
        </w:rPr>
        <w:t xml:space="preserve">در مورد دیگر مشارکت کننده </w:t>
      </w:r>
      <w:r w:rsidRPr="00D61513">
        <w:rPr>
          <w:rFonts w:cs="B Lotus" w:hint="cs"/>
          <w:sz w:val="24"/>
          <w:szCs w:val="24"/>
          <w:highlight w:val="red"/>
          <w:rtl/>
        </w:rPr>
        <w:t>کد</w:t>
      </w:r>
      <w:r w:rsidRPr="00D61513">
        <w:rPr>
          <w:rFonts w:cs="B Lotus"/>
          <w:sz w:val="24"/>
          <w:szCs w:val="24"/>
          <w:highlight w:val="red"/>
        </w:rPr>
        <w:t xml:space="preserve"> (P16)</w:t>
      </w:r>
      <w:r w:rsidRPr="00D61513">
        <w:rPr>
          <w:rFonts w:cs="B Lotus" w:hint="cs"/>
          <w:sz w:val="24"/>
          <w:szCs w:val="24"/>
          <w:highlight w:val="red"/>
          <w:rtl/>
        </w:rPr>
        <w:t>به عنوان م</w:t>
      </w:r>
      <w:r w:rsidR="00B70AFB" w:rsidRPr="00D61513">
        <w:rPr>
          <w:rFonts w:cs="B Lotus" w:hint="cs"/>
          <w:sz w:val="24"/>
          <w:szCs w:val="24"/>
          <w:highlight w:val="red"/>
          <w:rtl/>
        </w:rPr>
        <w:t>ع</w:t>
      </w:r>
      <w:r w:rsidRPr="00D61513">
        <w:rPr>
          <w:rFonts w:cs="B Lotus" w:hint="cs"/>
          <w:sz w:val="24"/>
          <w:szCs w:val="24"/>
          <w:highlight w:val="red"/>
          <w:rtl/>
        </w:rPr>
        <w:t xml:space="preserve">اونت توسعه بیمارستان گفت: </w:t>
      </w:r>
      <w:r w:rsidRPr="00D61513">
        <w:rPr>
          <w:rFonts w:cs="B Lotus" w:hint="cs"/>
          <w:i/>
          <w:iCs/>
          <w:sz w:val="24"/>
          <w:szCs w:val="24"/>
          <w:highlight w:val="red"/>
          <w:rtl/>
        </w:rPr>
        <w:t>" بودجه بندی از دسترس من یا هر بیمارستان آموزش درمانی دیگه ای خارج هستش و ستاد دانشگاه اختصاص بودجه رو تعیین میکنه. این که چند</w:t>
      </w:r>
      <w:r w:rsidR="00B70AFB" w:rsidRPr="00D61513">
        <w:rPr>
          <w:rFonts w:cs="B Lotus" w:hint="cs"/>
          <w:i/>
          <w:iCs/>
          <w:sz w:val="24"/>
          <w:szCs w:val="24"/>
          <w:highlight w:val="red"/>
          <w:rtl/>
        </w:rPr>
        <w:t>ین</w:t>
      </w:r>
      <w:r w:rsidRPr="00D61513">
        <w:rPr>
          <w:rFonts w:cs="B Lotus" w:hint="cs"/>
          <w:i/>
          <w:iCs/>
          <w:sz w:val="24"/>
          <w:szCs w:val="24"/>
          <w:highlight w:val="red"/>
          <w:rtl/>
        </w:rPr>
        <w:t xml:space="preserve"> ماه کارانه و اضافه کار </w:t>
      </w:r>
      <w:r w:rsidRPr="00D61513">
        <w:rPr>
          <w:rFonts w:cs="B Lotus" w:hint="cs"/>
          <w:i/>
          <w:iCs/>
          <w:sz w:val="24"/>
          <w:szCs w:val="24"/>
          <w:highlight w:val="red"/>
          <w:rtl/>
        </w:rPr>
        <w:lastRenderedPageBreak/>
        <w:t xml:space="preserve">پرداخت نشده </w:t>
      </w:r>
      <w:r w:rsidR="00B70AFB" w:rsidRPr="00D61513">
        <w:rPr>
          <w:rFonts w:cs="B Lotus" w:hint="cs"/>
          <w:i/>
          <w:iCs/>
          <w:sz w:val="24"/>
          <w:szCs w:val="24"/>
          <w:highlight w:val="red"/>
          <w:rtl/>
        </w:rPr>
        <w:t>درسته و هنوز</w:t>
      </w:r>
      <w:r w:rsidRPr="00D61513">
        <w:rPr>
          <w:rFonts w:cs="B Lotus" w:hint="cs"/>
          <w:i/>
          <w:iCs/>
          <w:sz w:val="24"/>
          <w:szCs w:val="24"/>
          <w:highlight w:val="red"/>
          <w:rtl/>
        </w:rPr>
        <w:t xml:space="preserve"> دانشگاه فکری برای این قضیه نکرده .همزمان با این شرایط</w:t>
      </w:r>
      <w:r w:rsidR="00B70AFB" w:rsidRPr="00D61513">
        <w:rPr>
          <w:rFonts w:cs="B Lotus" w:hint="cs"/>
          <w:i/>
          <w:iCs/>
          <w:sz w:val="24"/>
          <w:szCs w:val="24"/>
          <w:highlight w:val="red"/>
          <w:rtl/>
        </w:rPr>
        <w:t xml:space="preserve"> ستاد</w:t>
      </w:r>
      <w:r w:rsidRPr="00D61513">
        <w:rPr>
          <w:rFonts w:cs="B Lotus" w:hint="cs"/>
          <w:i/>
          <w:iCs/>
          <w:sz w:val="24"/>
          <w:szCs w:val="24"/>
          <w:highlight w:val="red"/>
          <w:rtl/>
        </w:rPr>
        <w:t xml:space="preserve"> اومده بلیت استخر فرستاده و ما بین همکارا توزیع کردیم که باعث ناراحتی شده</w:t>
      </w:r>
      <w:r w:rsidR="00B70AFB" w:rsidRPr="00D61513">
        <w:rPr>
          <w:rFonts w:cs="B Lotus" w:hint="cs"/>
          <w:i/>
          <w:iCs/>
          <w:sz w:val="24"/>
          <w:szCs w:val="24"/>
          <w:highlight w:val="red"/>
          <w:rtl/>
        </w:rPr>
        <w:t>. من هم نارحتم ولی مسبب این تصمیم نبوده ام</w:t>
      </w:r>
      <w:r w:rsidRPr="00D61513">
        <w:rPr>
          <w:rFonts w:cs="B Lotus" w:hint="cs"/>
          <w:i/>
          <w:iCs/>
          <w:sz w:val="24"/>
          <w:szCs w:val="24"/>
          <w:highlight w:val="red"/>
          <w:rtl/>
        </w:rPr>
        <w:t>".</w:t>
      </w:r>
    </w:p>
    <w:p w14:paraId="180FB133" w14:textId="469E8FDF" w:rsidR="002B4B4C" w:rsidRPr="00D61513" w:rsidRDefault="002B4B4C" w:rsidP="00870303">
      <w:pPr>
        <w:bidi/>
        <w:jc w:val="both"/>
        <w:rPr>
          <w:rFonts w:cs="B Lotus"/>
          <w:i/>
          <w:iCs/>
          <w:sz w:val="24"/>
          <w:szCs w:val="24"/>
          <w:highlight w:val="red"/>
          <w:rtl/>
        </w:rPr>
      </w:pPr>
      <w:r w:rsidRPr="00D61513">
        <w:rPr>
          <w:rFonts w:cs="B Lotus"/>
          <w:sz w:val="24"/>
          <w:szCs w:val="24"/>
          <w:highlight w:val="red"/>
          <w:rtl/>
        </w:rPr>
        <w:t>یک کارمند بایگان</w:t>
      </w:r>
      <w:r w:rsidR="00870303" w:rsidRPr="00D61513">
        <w:rPr>
          <w:rFonts w:cs="B Lotus" w:hint="cs"/>
          <w:sz w:val="24"/>
          <w:szCs w:val="24"/>
          <w:highlight w:val="red"/>
          <w:rtl/>
        </w:rPr>
        <w:t>ی کد</w:t>
      </w:r>
      <w:r w:rsidRPr="00D61513">
        <w:rPr>
          <w:rFonts w:cs="B Lotus"/>
          <w:sz w:val="24"/>
          <w:szCs w:val="24"/>
          <w:highlight w:val="red"/>
        </w:rPr>
        <w:t xml:space="preserve"> (P11) </w:t>
      </w:r>
      <w:r w:rsidRPr="00D61513">
        <w:rPr>
          <w:rFonts w:cs="B Lotus"/>
          <w:sz w:val="24"/>
          <w:szCs w:val="24"/>
          <w:highlight w:val="red"/>
          <w:rtl/>
        </w:rPr>
        <w:t>احساس شهروند درجه‌دو بودن را تجربه می‌کرد</w:t>
      </w:r>
      <w:r w:rsidR="00870303" w:rsidRPr="00D61513">
        <w:rPr>
          <w:rFonts w:cs="B Lotus" w:hint="cs"/>
          <w:sz w:val="24"/>
          <w:szCs w:val="24"/>
          <w:highlight w:val="red"/>
          <w:rtl/>
        </w:rPr>
        <w:t xml:space="preserve"> و اینگونه بیان داشت: </w:t>
      </w:r>
      <w:r w:rsidR="00E3148C" w:rsidRPr="00D61513">
        <w:rPr>
          <w:rFonts w:cs="B Lotus" w:hint="cs"/>
          <w:i/>
          <w:iCs/>
          <w:sz w:val="24"/>
          <w:szCs w:val="24"/>
          <w:highlight w:val="red"/>
          <w:rtl/>
        </w:rPr>
        <w:t>"به قول اون بازیگره میگفت دنیا مال پولداراس ما اومدیم استادیوم خالی نباشه! بیمارستان هم مال دکتراس ما اومدیم که فقط خالی نباشه! وگرنه اینجا کسی نمیاد بگه زنده اید یا مرده؟ هروز جشن فلان دکتر و روز فلان پرستاره ولی یک بار نیومدن بگن بفرماین شما هم دعوتین".</w:t>
      </w:r>
    </w:p>
    <w:p w14:paraId="0323685E" w14:textId="77777777" w:rsidR="00712D61" w:rsidRPr="00712D61" w:rsidRDefault="00712D61" w:rsidP="002B4B4C">
      <w:pPr>
        <w:bidi/>
        <w:jc w:val="both"/>
        <w:rPr>
          <w:rFonts w:cs="B Lotus"/>
          <w:sz w:val="24"/>
          <w:szCs w:val="24"/>
          <w:highlight w:val="cyan"/>
          <w:rtl/>
        </w:rPr>
      </w:pPr>
      <w:r w:rsidRPr="00712D61">
        <w:rPr>
          <w:rFonts w:cs="B Lotus" w:hint="cs"/>
          <w:sz w:val="24"/>
          <w:szCs w:val="24"/>
          <w:highlight w:val="cyan"/>
          <w:rtl/>
        </w:rPr>
        <w:t xml:space="preserve">4-4-2- </w:t>
      </w:r>
      <w:r w:rsidR="002B4B4C" w:rsidRPr="00712D61">
        <w:rPr>
          <w:rFonts w:cs="B Lotus"/>
          <w:sz w:val="24"/>
          <w:szCs w:val="24"/>
          <w:highlight w:val="cyan"/>
          <w:rtl/>
        </w:rPr>
        <w:t>تعاملات جمعی و خانواده</w:t>
      </w:r>
      <w:r w:rsidR="00E3148C" w:rsidRPr="00712D61">
        <w:rPr>
          <w:rFonts w:cs="B Lotus" w:hint="cs"/>
          <w:sz w:val="24"/>
          <w:szCs w:val="24"/>
          <w:highlight w:val="cyan"/>
          <w:rtl/>
        </w:rPr>
        <w:t>:</w:t>
      </w:r>
    </w:p>
    <w:p w14:paraId="14E18971" w14:textId="548811E5" w:rsidR="00E3148C" w:rsidRPr="00D61513" w:rsidRDefault="002B4B4C" w:rsidP="00712D61">
      <w:pPr>
        <w:bidi/>
        <w:jc w:val="both"/>
        <w:rPr>
          <w:rFonts w:cs="B Lotus"/>
          <w:sz w:val="24"/>
          <w:szCs w:val="24"/>
          <w:highlight w:val="red"/>
          <w:rtl/>
        </w:rPr>
      </w:pPr>
      <w:r w:rsidRPr="00D61513">
        <w:rPr>
          <w:rFonts w:cs="B Lotus"/>
          <w:sz w:val="24"/>
          <w:szCs w:val="24"/>
          <w:highlight w:val="red"/>
        </w:rPr>
        <w:t> </w:t>
      </w:r>
      <w:r w:rsidRPr="00D61513">
        <w:rPr>
          <w:rFonts w:cs="B Lotus"/>
          <w:sz w:val="24"/>
          <w:szCs w:val="24"/>
          <w:highlight w:val="red"/>
          <w:rtl/>
        </w:rPr>
        <w:t xml:space="preserve">مشارکت‌کنندگان از فقدان تشکل‌های صنفی، نبود برنامه‌های تفریحی جمعی و غفلت از خانواده‌هایشان </w:t>
      </w:r>
      <w:r w:rsidR="005C5F6C" w:rsidRPr="00D61513">
        <w:rPr>
          <w:rFonts w:cs="B Lotus" w:hint="cs"/>
          <w:sz w:val="24"/>
          <w:szCs w:val="24"/>
          <w:highlight w:val="red"/>
          <w:rtl/>
        </w:rPr>
        <w:t xml:space="preserve">در خدمات رفاهی </w:t>
      </w:r>
      <w:r w:rsidRPr="00D61513">
        <w:rPr>
          <w:rFonts w:cs="B Lotus"/>
          <w:sz w:val="24"/>
          <w:szCs w:val="24"/>
          <w:highlight w:val="red"/>
          <w:rtl/>
        </w:rPr>
        <w:t>سخن گفتند.</w:t>
      </w:r>
    </w:p>
    <w:p w14:paraId="07B86F64" w14:textId="6F2BC7DB" w:rsidR="00E3148C" w:rsidRPr="00D61513" w:rsidRDefault="002B4B4C" w:rsidP="00E3148C">
      <w:pPr>
        <w:bidi/>
        <w:jc w:val="both"/>
        <w:rPr>
          <w:rFonts w:cs="B Lotus"/>
          <w:i/>
          <w:iCs/>
          <w:sz w:val="24"/>
          <w:szCs w:val="24"/>
          <w:highlight w:val="red"/>
          <w:rtl/>
        </w:rPr>
      </w:pPr>
      <w:r w:rsidRPr="00D61513">
        <w:rPr>
          <w:rFonts w:cs="B Lotus"/>
          <w:sz w:val="24"/>
          <w:szCs w:val="24"/>
          <w:highlight w:val="red"/>
          <w:rtl/>
        </w:rPr>
        <w:t xml:space="preserve"> چندین نفر از </w:t>
      </w:r>
      <w:r w:rsidR="00E3148C" w:rsidRPr="00D61513">
        <w:rPr>
          <w:rFonts w:cs="B Lotus" w:hint="cs"/>
          <w:sz w:val="24"/>
          <w:szCs w:val="24"/>
          <w:highlight w:val="red"/>
          <w:rtl/>
        </w:rPr>
        <w:t>مصاحبه شوندگا</w:t>
      </w:r>
      <w:r w:rsidR="00FB58BC" w:rsidRPr="00D61513">
        <w:rPr>
          <w:rFonts w:cs="B Lotus" w:hint="cs"/>
          <w:sz w:val="24"/>
          <w:szCs w:val="24"/>
          <w:highlight w:val="red"/>
          <w:rtl/>
        </w:rPr>
        <w:t>ن کدهای</w:t>
      </w:r>
      <w:r w:rsidRPr="00D61513">
        <w:rPr>
          <w:rFonts w:cs="B Lotus"/>
          <w:sz w:val="24"/>
          <w:szCs w:val="24"/>
          <w:highlight w:val="red"/>
        </w:rPr>
        <w:t xml:space="preserve"> (P07, P08, P12, P13) </w:t>
      </w:r>
      <w:r w:rsidR="00E3148C" w:rsidRPr="00D61513">
        <w:rPr>
          <w:rFonts w:cs="B Lotus" w:hint="cs"/>
          <w:sz w:val="24"/>
          <w:szCs w:val="24"/>
          <w:highlight w:val="red"/>
          <w:rtl/>
        </w:rPr>
        <w:t xml:space="preserve">به صراحت </w:t>
      </w:r>
      <w:r w:rsidR="00FB58BC" w:rsidRPr="00D61513">
        <w:rPr>
          <w:rFonts w:cs="B Lotus" w:hint="cs"/>
          <w:sz w:val="24"/>
          <w:szCs w:val="24"/>
          <w:highlight w:val="red"/>
          <w:rtl/>
        </w:rPr>
        <w:t>بیان</w:t>
      </w:r>
      <w:r w:rsidR="00E3148C" w:rsidRPr="00D61513">
        <w:rPr>
          <w:rFonts w:cs="B Lotus" w:hint="cs"/>
          <w:sz w:val="24"/>
          <w:szCs w:val="24"/>
          <w:highlight w:val="red"/>
          <w:rtl/>
        </w:rPr>
        <w:t xml:space="preserve"> داشتند: </w:t>
      </w:r>
      <w:r w:rsidR="00E3148C" w:rsidRPr="00D61513">
        <w:rPr>
          <w:rFonts w:cs="B Lotus" w:hint="cs"/>
          <w:i/>
          <w:iCs/>
          <w:sz w:val="24"/>
          <w:szCs w:val="24"/>
          <w:highlight w:val="red"/>
          <w:rtl/>
        </w:rPr>
        <w:t>"</w:t>
      </w:r>
      <w:r w:rsidRPr="00D61513">
        <w:rPr>
          <w:rFonts w:cs="B Lotus"/>
          <w:i/>
          <w:iCs/>
          <w:sz w:val="24"/>
          <w:szCs w:val="24"/>
          <w:highlight w:val="red"/>
          <w:rtl/>
        </w:rPr>
        <w:t>کاش ماهم مثل پزشکان و پرستاران نظام صنفی داشتیم</w:t>
      </w:r>
      <w:r w:rsidR="00FB58BC" w:rsidRPr="00D61513">
        <w:rPr>
          <w:rFonts w:cs="B Lotus" w:hint="cs"/>
          <w:i/>
          <w:iCs/>
          <w:sz w:val="24"/>
          <w:szCs w:val="24"/>
          <w:highlight w:val="red"/>
          <w:rtl/>
        </w:rPr>
        <w:t>". که نیاز ویژه گروهای غیربالینی به تشکلات صنفی و صدای جمعی را در درک خدمات رفاهی بازتاب داد.</w:t>
      </w:r>
      <w:r w:rsidR="00E3148C" w:rsidRPr="00D61513">
        <w:rPr>
          <w:rFonts w:cs="B Lotus" w:hint="cs"/>
          <w:i/>
          <w:iCs/>
          <w:sz w:val="24"/>
          <w:szCs w:val="24"/>
          <w:highlight w:val="red"/>
          <w:rtl/>
        </w:rPr>
        <w:t xml:space="preserve"> </w:t>
      </w:r>
    </w:p>
    <w:p w14:paraId="30E23425" w14:textId="3B5C529B" w:rsidR="00FB58BC" w:rsidRPr="00D61513" w:rsidRDefault="00FB58BC" w:rsidP="00FB58BC">
      <w:pPr>
        <w:bidi/>
        <w:jc w:val="both"/>
        <w:rPr>
          <w:rFonts w:cs="B Lotus"/>
          <w:i/>
          <w:iCs/>
          <w:sz w:val="24"/>
          <w:szCs w:val="24"/>
          <w:highlight w:val="red"/>
        </w:rPr>
      </w:pPr>
      <w:r w:rsidRPr="00D61513">
        <w:rPr>
          <w:rFonts w:cs="B Lotus"/>
          <w:sz w:val="24"/>
          <w:szCs w:val="24"/>
          <w:highlight w:val="red"/>
          <w:rtl/>
        </w:rPr>
        <w:t>یک مشارکت‌کنند</w:t>
      </w:r>
      <w:r w:rsidRPr="00D61513">
        <w:rPr>
          <w:rFonts w:cs="B Lotus" w:hint="cs"/>
          <w:sz w:val="24"/>
          <w:szCs w:val="24"/>
          <w:highlight w:val="red"/>
          <w:rtl/>
        </w:rPr>
        <w:t>ه کد</w:t>
      </w:r>
      <w:r w:rsidRPr="00D61513">
        <w:rPr>
          <w:rFonts w:cs="B Lotus"/>
          <w:sz w:val="24"/>
          <w:szCs w:val="24"/>
          <w:highlight w:val="red"/>
        </w:rPr>
        <w:t xml:space="preserve"> (P09) </w:t>
      </w:r>
      <w:r w:rsidRPr="00D61513">
        <w:rPr>
          <w:rFonts w:cs="B Lotus"/>
          <w:sz w:val="24"/>
          <w:szCs w:val="24"/>
          <w:highlight w:val="red"/>
          <w:rtl/>
        </w:rPr>
        <w:t xml:space="preserve"> گفت: </w:t>
      </w:r>
      <w:r w:rsidRPr="00D61513">
        <w:rPr>
          <w:rFonts w:cs="B Lotus" w:hint="cs"/>
          <w:i/>
          <w:iCs/>
          <w:sz w:val="24"/>
          <w:szCs w:val="24"/>
          <w:highlight w:val="red"/>
          <w:rtl/>
        </w:rPr>
        <w:t>"</w:t>
      </w:r>
      <w:r w:rsidRPr="00D61513">
        <w:rPr>
          <w:rFonts w:cs="B Lotus"/>
          <w:i/>
          <w:iCs/>
          <w:sz w:val="24"/>
          <w:szCs w:val="24"/>
          <w:highlight w:val="red"/>
          <w:rtl/>
        </w:rPr>
        <w:t>من یه زمانی کُشتی میرفتم کاش</w:t>
      </w:r>
      <w:r w:rsidRPr="00D61513">
        <w:rPr>
          <w:rFonts w:cs="B Lotus" w:hint="cs"/>
          <w:i/>
          <w:iCs/>
          <w:sz w:val="24"/>
          <w:szCs w:val="24"/>
          <w:highlight w:val="red"/>
          <w:rtl/>
        </w:rPr>
        <w:t xml:space="preserve"> میشد</w:t>
      </w:r>
      <w:r w:rsidRPr="00D61513">
        <w:rPr>
          <w:rFonts w:cs="B Lotus"/>
          <w:i/>
          <w:iCs/>
          <w:sz w:val="24"/>
          <w:szCs w:val="24"/>
          <w:highlight w:val="red"/>
          <w:rtl/>
        </w:rPr>
        <w:t xml:space="preserve"> ورزش</w:t>
      </w:r>
      <w:r w:rsidRPr="00D61513">
        <w:rPr>
          <w:rFonts w:cs="B Lotus" w:hint="cs"/>
          <w:i/>
          <w:iCs/>
          <w:sz w:val="24"/>
          <w:szCs w:val="24"/>
          <w:highlight w:val="red"/>
          <w:rtl/>
        </w:rPr>
        <w:t>م ر</w:t>
      </w:r>
      <w:r w:rsidRPr="00D61513">
        <w:rPr>
          <w:rFonts w:cs="B Lotus"/>
          <w:i/>
          <w:iCs/>
          <w:sz w:val="24"/>
          <w:szCs w:val="24"/>
          <w:highlight w:val="red"/>
          <w:rtl/>
        </w:rPr>
        <w:t>و ادامه اگه بیمارستان امکانات ورزشی یا مسابقاتی چیزی میذاشت خیلی خوب بود حتما شرکت میکردم</w:t>
      </w:r>
      <w:r w:rsidRPr="00D61513">
        <w:rPr>
          <w:rFonts w:cs="B Lotus" w:hint="cs"/>
          <w:i/>
          <w:iCs/>
          <w:sz w:val="24"/>
          <w:szCs w:val="24"/>
          <w:highlight w:val="red"/>
          <w:rtl/>
        </w:rPr>
        <w:t>".</w:t>
      </w:r>
      <w:r w:rsidRPr="00D61513">
        <w:rPr>
          <w:rFonts w:cs="B Lotus"/>
          <w:sz w:val="24"/>
          <w:szCs w:val="24"/>
          <w:highlight w:val="red"/>
          <w:rtl/>
        </w:rPr>
        <w:t xml:space="preserve"> </w:t>
      </w:r>
      <w:r w:rsidRPr="00D61513">
        <w:rPr>
          <w:rFonts w:cs="B Lotus" w:hint="cs"/>
          <w:sz w:val="24"/>
          <w:szCs w:val="24"/>
          <w:highlight w:val="red"/>
          <w:rtl/>
        </w:rPr>
        <w:t>مشارکت کننده دیگری کد</w:t>
      </w:r>
      <w:r w:rsidRPr="00D61513">
        <w:rPr>
          <w:rFonts w:cs="B Lotus"/>
          <w:sz w:val="24"/>
          <w:szCs w:val="24"/>
          <w:highlight w:val="red"/>
        </w:rPr>
        <w:t xml:space="preserve"> (P11) </w:t>
      </w:r>
      <w:r w:rsidRPr="00D61513">
        <w:rPr>
          <w:rFonts w:cs="B Lotus"/>
          <w:sz w:val="24"/>
          <w:szCs w:val="24"/>
          <w:highlight w:val="red"/>
          <w:rtl/>
        </w:rPr>
        <w:t xml:space="preserve">نیز در این خصوص گفت: </w:t>
      </w:r>
      <w:r w:rsidRPr="00D61513">
        <w:rPr>
          <w:rFonts w:cs="B Lotus" w:hint="cs"/>
          <w:i/>
          <w:iCs/>
          <w:sz w:val="24"/>
          <w:szCs w:val="24"/>
          <w:highlight w:val="red"/>
          <w:rtl/>
        </w:rPr>
        <w:t>"</w:t>
      </w:r>
      <w:r w:rsidRPr="00D61513">
        <w:rPr>
          <w:rFonts w:cs="B Lotus"/>
          <w:i/>
          <w:iCs/>
          <w:sz w:val="24"/>
          <w:szCs w:val="24"/>
          <w:highlight w:val="red"/>
          <w:rtl/>
        </w:rPr>
        <w:t>نمیدانم چرا بیمارستان اصلا برنامه های هنری و فرهنگی براش معنی نداره؟ اتفاقا بنظرم خیلی هم برای کار تو جایی مثل بیمارستان که واقعا روح و روان آدمو بهم میریزه لازمه</w:t>
      </w:r>
      <w:r w:rsidRPr="00D61513">
        <w:rPr>
          <w:rFonts w:cs="B Lotus" w:hint="cs"/>
          <w:i/>
          <w:iCs/>
          <w:sz w:val="24"/>
          <w:szCs w:val="24"/>
          <w:highlight w:val="red"/>
          <w:rtl/>
        </w:rPr>
        <w:t>".</w:t>
      </w:r>
    </w:p>
    <w:p w14:paraId="418B87BD" w14:textId="0067A064" w:rsidR="00FB58BC" w:rsidRDefault="00FB58BC" w:rsidP="00FB58BC">
      <w:pPr>
        <w:bidi/>
        <w:jc w:val="both"/>
        <w:rPr>
          <w:rFonts w:cs="B Lotus"/>
          <w:i/>
          <w:iCs/>
          <w:sz w:val="24"/>
          <w:szCs w:val="24"/>
          <w:rtl/>
        </w:rPr>
      </w:pPr>
      <w:r w:rsidRPr="00D61513">
        <w:rPr>
          <w:rFonts w:cs="B Lotus"/>
          <w:sz w:val="24"/>
          <w:szCs w:val="24"/>
          <w:highlight w:val="red"/>
          <w:rtl/>
        </w:rPr>
        <w:t>یک کارمند تأسیسا</w:t>
      </w:r>
      <w:r w:rsidRPr="00D61513">
        <w:rPr>
          <w:rFonts w:cs="B Lotus" w:hint="cs"/>
          <w:sz w:val="24"/>
          <w:szCs w:val="24"/>
          <w:highlight w:val="red"/>
          <w:rtl/>
        </w:rPr>
        <w:t>ت کد</w:t>
      </w:r>
      <w:r w:rsidRPr="00D61513">
        <w:rPr>
          <w:rFonts w:cs="B Lotus"/>
          <w:sz w:val="24"/>
          <w:szCs w:val="24"/>
          <w:highlight w:val="red"/>
        </w:rPr>
        <w:t xml:space="preserve"> (P14) </w:t>
      </w:r>
      <w:r w:rsidRPr="00D61513">
        <w:rPr>
          <w:rFonts w:cs="B Lotus"/>
          <w:sz w:val="24"/>
          <w:szCs w:val="24"/>
          <w:highlight w:val="red"/>
          <w:rtl/>
        </w:rPr>
        <w:t>از نبود خدمات رفاهی برای خانواده گفت</w:t>
      </w:r>
      <w:r w:rsidRPr="00D61513">
        <w:rPr>
          <w:rFonts w:cs="B Lotus" w:hint="cs"/>
          <w:sz w:val="24"/>
          <w:szCs w:val="24"/>
          <w:highlight w:val="red"/>
          <w:rtl/>
        </w:rPr>
        <w:t>: "</w:t>
      </w:r>
      <w:r w:rsidRPr="00D61513">
        <w:rPr>
          <w:rFonts w:cs="B Lotus"/>
          <w:i/>
          <w:iCs/>
          <w:sz w:val="24"/>
          <w:szCs w:val="24"/>
          <w:highlight w:val="red"/>
          <w:rtl/>
        </w:rPr>
        <w:t>بچه‌م بعضی وقتا میگه بابا کی ما رو می‌بری مسافرت؟ این همه سال داریم برای بیمارستان کار می‌کنیم، ولی یه بارم نشده یه برنامه‌ای بذارن که خانواده‌ها هم استفاده کنن. آدم حس می‌کنه انگار خانواده ما اصلاً جزو این مجموعه حساب نمی‌شن</w:t>
      </w:r>
      <w:r w:rsidRPr="00D61513">
        <w:rPr>
          <w:rFonts w:cs="B Lotus" w:hint="cs"/>
          <w:i/>
          <w:iCs/>
          <w:sz w:val="24"/>
          <w:szCs w:val="24"/>
          <w:highlight w:val="red"/>
          <w:rtl/>
        </w:rPr>
        <w:t>".</w:t>
      </w:r>
      <w:r w:rsidRPr="00FB58BC">
        <w:rPr>
          <w:rFonts w:cs="B Lotus" w:hint="cs"/>
          <w:i/>
          <w:iCs/>
          <w:sz w:val="24"/>
          <w:szCs w:val="24"/>
          <w:rtl/>
        </w:rPr>
        <w:t xml:space="preserve"> </w:t>
      </w:r>
    </w:p>
    <w:p w14:paraId="62AA7A31" w14:textId="2FC0B787" w:rsidR="00061929" w:rsidRPr="007923FA" w:rsidRDefault="009D68B9" w:rsidP="00061929">
      <w:pPr>
        <w:bidi/>
        <w:jc w:val="both"/>
        <w:rPr>
          <w:rFonts w:cs="B Lotus"/>
          <w:b/>
          <w:bCs/>
          <w:sz w:val="24"/>
          <w:szCs w:val="24"/>
        </w:rPr>
      </w:pPr>
      <w:r>
        <w:rPr>
          <w:rFonts w:cs="B Lotus" w:hint="cs"/>
          <w:b/>
          <w:bCs/>
          <w:sz w:val="24"/>
          <w:szCs w:val="24"/>
          <w:rtl/>
        </w:rPr>
        <w:t>بحث</w:t>
      </w:r>
    </w:p>
    <w:p w14:paraId="411EA5A8" w14:textId="07E6F354" w:rsidR="00061929" w:rsidRPr="007923FA" w:rsidRDefault="00061929" w:rsidP="00122446">
      <w:pPr>
        <w:bidi/>
        <w:jc w:val="both"/>
        <w:rPr>
          <w:rFonts w:cs="B Lotus"/>
          <w:sz w:val="24"/>
          <w:szCs w:val="24"/>
        </w:rPr>
      </w:pPr>
      <w:r w:rsidRPr="00D10E2E">
        <w:rPr>
          <w:rFonts w:cs="B Lotus"/>
          <w:sz w:val="24"/>
          <w:szCs w:val="24"/>
          <w:highlight w:val="red"/>
          <w:rtl/>
        </w:rPr>
        <w:t xml:space="preserve">یافته‌ها به شناسایی </w:t>
      </w:r>
      <w:r w:rsidRPr="00D10E2E">
        <w:rPr>
          <w:rFonts w:cs="B Lotus"/>
          <w:sz w:val="24"/>
          <w:szCs w:val="24"/>
          <w:highlight w:val="red"/>
          <w:rtl/>
          <w:lang w:bidi="fa-IR"/>
        </w:rPr>
        <w:t>۲۱</w:t>
      </w:r>
      <w:r w:rsidRPr="00D10E2E">
        <w:rPr>
          <w:rFonts w:cs="B Lotus"/>
          <w:sz w:val="24"/>
          <w:szCs w:val="24"/>
          <w:highlight w:val="red"/>
          <w:rtl/>
        </w:rPr>
        <w:t xml:space="preserve"> عنصر رفاهی در قالب چهار بعد اقتصادی، جسمانی، روان‌شناختی و اجتماعی انجامید که در ساختاری منسجم شامل هشت زیرمضمون دسته‌بندی شد. این چارچوب چندبعدی، تصویری جامع از رفاه ارائه می‌دهد که فراتر از رویکردهای تک‌بعدی پیشین</w:t>
      </w:r>
      <w:r w:rsidRPr="00D10E2E">
        <w:rPr>
          <w:rFonts w:cs="B Lotus"/>
          <w:sz w:val="24"/>
          <w:szCs w:val="24"/>
          <w:highlight w:val="red"/>
        </w:rPr>
        <w:t xml:space="preserve"> </w:t>
      </w:r>
      <w:r w:rsidRPr="00D10E2E">
        <w:rPr>
          <w:rFonts w:cs="B Lotus"/>
          <w:sz w:val="24"/>
          <w:szCs w:val="24"/>
          <w:highlight w:val="red"/>
          <w:rtl/>
        </w:rPr>
        <w:t>است و بر اهمیت تعامل هم‌زمان ابعاد مادی و غیرمادی در تجربه‌ی رفاهی کارکنان صحه می‌گذارد</w:t>
      </w:r>
      <w:r w:rsidRPr="00013C98">
        <w:rPr>
          <w:rFonts w:cs="B Lotus" w:hint="cs"/>
          <w:sz w:val="24"/>
          <w:szCs w:val="24"/>
          <w:highlight w:val="yellow"/>
          <w:rtl/>
        </w:rPr>
        <w:t>.</w:t>
      </w:r>
      <w:r w:rsidR="00013C98" w:rsidRPr="00013C98">
        <w:rPr>
          <w:rFonts w:cs="B Lotus" w:hint="cs"/>
          <w:sz w:val="24"/>
          <w:szCs w:val="24"/>
          <w:highlight w:val="yellow"/>
          <w:rtl/>
        </w:rPr>
        <w:t xml:space="preserve"> </w:t>
      </w:r>
      <w:r w:rsidR="00013C98" w:rsidRPr="00013C98">
        <w:rPr>
          <w:rFonts w:cs="B Lotus"/>
          <w:sz w:val="24"/>
          <w:szCs w:val="24"/>
          <w:highlight w:val="yellow"/>
          <w:rtl/>
        </w:rPr>
        <w:t>با ا</w:t>
      </w:r>
      <w:r w:rsidR="00013C98" w:rsidRPr="00013C98">
        <w:rPr>
          <w:rFonts w:cs="B Lotus" w:hint="cs"/>
          <w:sz w:val="24"/>
          <w:szCs w:val="24"/>
          <w:highlight w:val="yellow"/>
          <w:rtl/>
        </w:rPr>
        <w:t>ی</w:t>
      </w:r>
      <w:r w:rsidR="00013C98" w:rsidRPr="00013C98">
        <w:rPr>
          <w:rFonts w:cs="B Lotus" w:hint="eastAsia"/>
          <w:sz w:val="24"/>
          <w:szCs w:val="24"/>
          <w:highlight w:val="yellow"/>
          <w:rtl/>
        </w:rPr>
        <w:t>ن</w:t>
      </w:r>
      <w:r w:rsidR="00013C98" w:rsidRPr="00013C98">
        <w:rPr>
          <w:rFonts w:cs="B Lotus"/>
          <w:sz w:val="24"/>
          <w:szCs w:val="24"/>
          <w:highlight w:val="yellow"/>
          <w:rtl/>
        </w:rPr>
        <w:t xml:space="preserve"> حال، آنچه ا</w:t>
      </w:r>
      <w:r w:rsidR="00013C98" w:rsidRPr="00013C98">
        <w:rPr>
          <w:rFonts w:cs="B Lotus" w:hint="cs"/>
          <w:sz w:val="24"/>
          <w:szCs w:val="24"/>
          <w:highlight w:val="yellow"/>
          <w:rtl/>
        </w:rPr>
        <w:t>ی</w:t>
      </w:r>
      <w:r w:rsidR="00013C98" w:rsidRPr="00013C98">
        <w:rPr>
          <w:rFonts w:cs="B Lotus" w:hint="eastAsia"/>
          <w:sz w:val="24"/>
          <w:szCs w:val="24"/>
          <w:highlight w:val="yellow"/>
          <w:rtl/>
        </w:rPr>
        <w:t>ن</w:t>
      </w:r>
      <w:r w:rsidR="00013C98" w:rsidRPr="00013C98">
        <w:rPr>
          <w:rFonts w:cs="B Lotus"/>
          <w:sz w:val="24"/>
          <w:szCs w:val="24"/>
          <w:highlight w:val="yellow"/>
          <w:rtl/>
        </w:rPr>
        <w:t xml:space="preserve"> پژوهش را از صرف تطابق‌</w:t>
      </w:r>
      <w:r w:rsidR="00013C98" w:rsidRPr="00013C98">
        <w:rPr>
          <w:rFonts w:cs="B Lotus" w:hint="cs"/>
          <w:sz w:val="24"/>
          <w:szCs w:val="24"/>
          <w:highlight w:val="yellow"/>
          <w:rtl/>
        </w:rPr>
        <w:t>ی</w:t>
      </w:r>
      <w:r w:rsidR="00013C98" w:rsidRPr="00013C98">
        <w:rPr>
          <w:rFonts w:cs="B Lotus" w:hint="eastAsia"/>
          <w:sz w:val="24"/>
          <w:szCs w:val="24"/>
          <w:highlight w:val="yellow"/>
          <w:rtl/>
        </w:rPr>
        <w:t>اب</w:t>
      </w:r>
      <w:r w:rsidR="00013C98" w:rsidRPr="00013C98">
        <w:rPr>
          <w:rFonts w:cs="B Lotus" w:hint="cs"/>
          <w:sz w:val="24"/>
          <w:szCs w:val="24"/>
          <w:highlight w:val="yellow"/>
          <w:rtl/>
        </w:rPr>
        <w:t>ی</w:t>
      </w:r>
      <w:r w:rsidR="00013C98" w:rsidRPr="00013C98">
        <w:rPr>
          <w:rFonts w:cs="B Lotus"/>
          <w:sz w:val="24"/>
          <w:szCs w:val="24"/>
          <w:highlight w:val="yellow"/>
          <w:rtl/>
        </w:rPr>
        <w:t xml:space="preserve"> با چارچوب‌ها</w:t>
      </w:r>
      <w:r w:rsidR="00013C98" w:rsidRPr="00013C98">
        <w:rPr>
          <w:rFonts w:cs="B Lotus" w:hint="cs"/>
          <w:sz w:val="24"/>
          <w:szCs w:val="24"/>
          <w:highlight w:val="yellow"/>
          <w:rtl/>
        </w:rPr>
        <w:t>ی</w:t>
      </w:r>
      <w:r w:rsidR="00013C98" w:rsidRPr="00013C98">
        <w:rPr>
          <w:rFonts w:cs="B Lotus"/>
          <w:sz w:val="24"/>
          <w:szCs w:val="24"/>
          <w:highlight w:val="yellow"/>
          <w:rtl/>
        </w:rPr>
        <w:t xml:space="preserve"> پ</w:t>
      </w:r>
      <w:r w:rsidR="00013C98" w:rsidRPr="00013C98">
        <w:rPr>
          <w:rFonts w:cs="B Lotus" w:hint="cs"/>
          <w:sz w:val="24"/>
          <w:szCs w:val="24"/>
          <w:highlight w:val="yellow"/>
          <w:rtl/>
        </w:rPr>
        <w:t>ی</w:t>
      </w:r>
      <w:r w:rsidR="00013C98" w:rsidRPr="00013C98">
        <w:rPr>
          <w:rFonts w:cs="B Lotus" w:hint="eastAsia"/>
          <w:sz w:val="24"/>
          <w:szCs w:val="24"/>
          <w:highlight w:val="yellow"/>
          <w:rtl/>
        </w:rPr>
        <w:t>ش</w:t>
      </w:r>
      <w:r w:rsidR="00013C98" w:rsidRPr="00013C98">
        <w:rPr>
          <w:rFonts w:cs="B Lotus" w:hint="cs"/>
          <w:sz w:val="24"/>
          <w:szCs w:val="24"/>
          <w:highlight w:val="yellow"/>
          <w:rtl/>
        </w:rPr>
        <w:t>ی</w:t>
      </w:r>
      <w:r w:rsidR="00013C98" w:rsidRPr="00013C98">
        <w:rPr>
          <w:rFonts w:cs="B Lotus" w:hint="eastAsia"/>
          <w:sz w:val="24"/>
          <w:szCs w:val="24"/>
          <w:highlight w:val="yellow"/>
          <w:rtl/>
        </w:rPr>
        <w:t>ن</w:t>
      </w:r>
      <w:r w:rsidR="00013C98" w:rsidRPr="00013C98">
        <w:rPr>
          <w:rFonts w:cs="B Lotus"/>
          <w:sz w:val="24"/>
          <w:szCs w:val="24"/>
          <w:highlight w:val="yellow"/>
          <w:rtl/>
        </w:rPr>
        <w:t xml:space="preserve"> متما</w:t>
      </w:r>
      <w:r w:rsidR="00013C98" w:rsidRPr="00013C98">
        <w:rPr>
          <w:rFonts w:cs="B Lotus" w:hint="cs"/>
          <w:sz w:val="24"/>
          <w:szCs w:val="24"/>
          <w:highlight w:val="yellow"/>
          <w:rtl/>
        </w:rPr>
        <w:t>ی</w:t>
      </w:r>
      <w:r w:rsidR="00013C98" w:rsidRPr="00013C98">
        <w:rPr>
          <w:rFonts w:cs="B Lotus" w:hint="eastAsia"/>
          <w:sz w:val="24"/>
          <w:szCs w:val="24"/>
          <w:highlight w:val="yellow"/>
          <w:rtl/>
        </w:rPr>
        <w:t>ز</w:t>
      </w:r>
      <w:r w:rsidR="00013C98" w:rsidRPr="00013C98">
        <w:rPr>
          <w:rFonts w:cs="B Lotus"/>
          <w:sz w:val="24"/>
          <w:szCs w:val="24"/>
          <w:highlight w:val="yellow"/>
          <w:rtl/>
        </w:rPr>
        <w:t xml:space="preserve"> م</w:t>
      </w:r>
      <w:r w:rsidR="00013C98" w:rsidRPr="00013C98">
        <w:rPr>
          <w:rFonts w:cs="B Lotus" w:hint="cs"/>
          <w:sz w:val="24"/>
          <w:szCs w:val="24"/>
          <w:highlight w:val="yellow"/>
          <w:rtl/>
        </w:rPr>
        <w:t>ی‌</w:t>
      </w:r>
      <w:r w:rsidR="00013C98" w:rsidRPr="00013C98">
        <w:rPr>
          <w:rFonts w:cs="B Lotus" w:hint="eastAsia"/>
          <w:sz w:val="24"/>
          <w:szCs w:val="24"/>
          <w:highlight w:val="yellow"/>
          <w:rtl/>
        </w:rPr>
        <w:t>سازد،</w:t>
      </w:r>
      <w:r w:rsidR="00013C98" w:rsidRPr="00013C98">
        <w:rPr>
          <w:rFonts w:cs="B Lotus"/>
          <w:sz w:val="24"/>
          <w:szCs w:val="24"/>
          <w:highlight w:val="yellow"/>
          <w:rtl/>
        </w:rPr>
        <w:t xml:space="preserve"> شباهت‌ها</w:t>
      </w:r>
      <w:r w:rsidR="00013C98">
        <w:rPr>
          <w:rFonts w:cs="B Lotus" w:hint="cs"/>
          <w:sz w:val="24"/>
          <w:szCs w:val="24"/>
          <w:highlight w:val="yellow"/>
          <w:rtl/>
        </w:rPr>
        <w:t xml:space="preserve"> نبوده؛</w:t>
      </w:r>
      <w:r w:rsidR="00013C98" w:rsidRPr="00013C98">
        <w:rPr>
          <w:rFonts w:cs="B Lotus"/>
          <w:sz w:val="24"/>
          <w:szCs w:val="24"/>
          <w:highlight w:val="yellow"/>
          <w:rtl/>
        </w:rPr>
        <w:t xml:space="preserve"> </w:t>
      </w:r>
      <w:r w:rsidR="00013C98">
        <w:rPr>
          <w:rFonts w:cs="B Lotus" w:hint="cs"/>
          <w:sz w:val="24"/>
          <w:szCs w:val="24"/>
          <w:highlight w:val="yellow"/>
          <w:rtl/>
        </w:rPr>
        <w:t>بل</w:t>
      </w:r>
      <w:r w:rsidR="00013C98" w:rsidRPr="00013C98">
        <w:rPr>
          <w:rFonts w:cs="B Lotus"/>
          <w:sz w:val="24"/>
          <w:szCs w:val="24"/>
          <w:highlight w:val="yellow"/>
          <w:rtl/>
        </w:rPr>
        <w:t>که تناقض‌ها</w:t>
      </w:r>
      <w:r w:rsidR="00013C98" w:rsidRPr="00013C98">
        <w:rPr>
          <w:rFonts w:cs="B Lotus" w:hint="cs"/>
          <w:sz w:val="24"/>
          <w:szCs w:val="24"/>
          <w:highlight w:val="yellow"/>
          <w:rtl/>
        </w:rPr>
        <w:t>ی</w:t>
      </w:r>
      <w:r w:rsidR="00013C98" w:rsidRPr="00013C98">
        <w:rPr>
          <w:rFonts w:cs="B Lotus"/>
          <w:sz w:val="24"/>
          <w:szCs w:val="24"/>
          <w:highlight w:val="yellow"/>
          <w:rtl/>
        </w:rPr>
        <w:t xml:space="preserve"> عم</w:t>
      </w:r>
      <w:r w:rsidR="00013C98" w:rsidRPr="00013C98">
        <w:rPr>
          <w:rFonts w:cs="B Lotus" w:hint="cs"/>
          <w:sz w:val="24"/>
          <w:szCs w:val="24"/>
          <w:highlight w:val="yellow"/>
          <w:rtl/>
        </w:rPr>
        <w:t>ی</w:t>
      </w:r>
      <w:r w:rsidR="00013C98" w:rsidRPr="00013C98">
        <w:rPr>
          <w:rFonts w:cs="B Lotus" w:hint="eastAsia"/>
          <w:sz w:val="24"/>
          <w:szCs w:val="24"/>
          <w:highlight w:val="yellow"/>
          <w:rtl/>
        </w:rPr>
        <w:t>ق</w:t>
      </w:r>
      <w:r w:rsidR="00013C98" w:rsidRPr="00013C98">
        <w:rPr>
          <w:rFonts w:cs="B Lotus"/>
          <w:sz w:val="24"/>
          <w:szCs w:val="24"/>
          <w:highlight w:val="yellow"/>
          <w:rtl/>
        </w:rPr>
        <w:t xml:space="preserve"> است که م</w:t>
      </w:r>
      <w:r w:rsidR="00013C98" w:rsidRPr="00013C98">
        <w:rPr>
          <w:rFonts w:cs="B Lotus" w:hint="cs"/>
          <w:sz w:val="24"/>
          <w:szCs w:val="24"/>
          <w:highlight w:val="yellow"/>
          <w:rtl/>
        </w:rPr>
        <w:t>ی</w:t>
      </w:r>
      <w:r w:rsidR="00013C98" w:rsidRPr="00013C98">
        <w:rPr>
          <w:rFonts w:cs="B Lotus" w:hint="eastAsia"/>
          <w:sz w:val="24"/>
          <w:szCs w:val="24"/>
          <w:highlight w:val="yellow"/>
          <w:rtl/>
        </w:rPr>
        <w:t>ان</w:t>
      </w:r>
      <w:r w:rsidR="00013C98" w:rsidRPr="00013C98">
        <w:rPr>
          <w:rFonts w:cs="B Lotus"/>
          <w:sz w:val="24"/>
          <w:szCs w:val="24"/>
          <w:highlight w:val="yellow"/>
          <w:rtl/>
        </w:rPr>
        <w:t xml:space="preserve"> تجربه‌</w:t>
      </w:r>
      <w:r w:rsidR="00013C98" w:rsidRPr="00013C98">
        <w:rPr>
          <w:rFonts w:cs="B Lotus" w:hint="cs"/>
          <w:sz w:val="24"/>
          <w:szCs w:val="24"/>
          <w:highlight w:val="yellow"/>
          <w:rtl/>
        </w:rPr>
        <w:t>ی</w:t>
      </w:r>
      <w:r w:rsidR="00013C98" w:rsidRPr="00013C98">
        <w:rPr>
          <w:rFonts w:cs="B Lotus"/>
          <w:sz w:val="24"/>
          <w:szCs w:val="24"/>
          <w:highlight w:val="yellow"/>
          <w:rtl/>
        </w:rPr>
        <w:t xml:space="preserve"> ز</w:t>
      </w:r>
      <w:r w:rsidR="00013C98" w:rsidRPr="00013C98">
        <w:rPr>
          <w:rFonts w:cs="B Lotus" w:hint="cs"/>
          <w:sz w:val="24"/>
          <w:szCs w:val="24"/>
          <w:highlight w:val="yellow"/>
          <w:rtl/>
        </w:rPr>
        <w:t>ی</w:t>
      </w:r>
      <w:r w:rsidR="00013C98" w:rsidRPr="00013C98">
        <w:rPr>
          <w:rFonts w:cs="B Lotus" w:hint="eastAsia"/>
          <w:sz w:val="24"/>
          <w:szCs w:val="24"/>
          <w:highlight w:val="yellow"/>
          <w:rtl/>
        </w:rPr>
        <w:t>سته‌</w:t>
      </w:r>
      <w:r w:rsidR="00013C98" w:rsidRPr="00013C98">
        <w:rPr>
          <w:rFonts w:cs="B Lotus" w:hint="cs"/>
          <w:sz w:val="24"/>
          <w:szCs w:val="24"/>
          <w:highlight w:val="yellow"/>
          <w:rtl/>
        </w:rPr>
        <w:t>ی</w:t>
      </w:r>
      <w:r w:rsidR="00013C98" w:rsidRPr="00013C98">
        <w:rPr>
          <w:rFonts w:cs="B Lotus"/>
          <w:sz w:val="24"/>
          <w:szCs w:val="24"/>
          <w:highlight w:val="yellow"/>
          <w:rtl/>
        </w:rPr>
        <w:t xml:space="preserve"> کارکنان و مفروضات نظر</w:t>
      </w:r>
      <w:r w:rsidR="00013C98" w:rsidRPr="00013C98">
        <w:rPr>
          <w:rFonts w:cs="B Lotus" w:hint="cs"/>
          <w:sz w:val="24"/>
          <w:szCs w:val="24"/>
          <w:highlight w:val="yellow"/>
          <w:rtl/>
        </w:rPr>
        <w:t>ی</w:t>
      </w:r>
      <w:r w:rsidR="00013C98" w:rsidRPr="00013C98">
        <w:rPr>
          <w:rFonts w:cs="B Lotus" w:hint="eastAsia"/>
          <w:sz w:val="24"/>
          <w:szCs w:val="24"/>
          <w:highlight w:val="yellow"/>
          <w:rtl/>
        </w:rPr>
        <w:t>ه‌ها</w:t>
      </w:r>
      <w:r w:rsidR="00013C98" w:rsidRPr="00013C98">
        <w:rPr>
          <w:rFonts w:cs="B Lotus" w:hint="cs"/>
          <w:sz w:val="24"/>
          <w:szCs w:val="24"/>
          <w:highlight w:val="yellow"/>
          <w:rtl/>
        </w:rPr>
        <w:t>ی</w:t>
      </w:r>
      <w:r w:rsidR="00013C98" w:rsidRPr="00013C98">
        <w:rPr>
          <w:rFonts w:cs="B Lotus"/>
          <w:sz w:val="24"/>
          <w:szCs w:val="24"/>
          <w:highlight w:val="yellow"/>
          <w:rtl/>
        </w:rPr>
        <w:t xml:space="preserve"> را</w:t>
      </w:r>
      <w:r w:rsidR="00013C98" w:rsidRPr="00013C98">
        <w:rPr>
          <w:rFonts w:cs="B Lotus" w:hint="cs"/>
          <w:sz w:val="24"/>
          <w:szCs w:val="24"/>
          <w:highlight w:val="yellow"/>
          <w:rtl/>
        </w:rPr>
        <w:t>ی</w:t>
      </w:r>
      <w:r w:rsidR="00013C98" w:rsidRPr="00013C98">
        <w:rPr>
          <w:rFonts w:cs="B Lotus" w:hint="eastAsia"/>
          <w:sz w:val="24"/>
          <w:szCs w:val="24"/>
          <w:highlight w:val="yellow"/>
          <w:rtl/>
        </w:rPr>
        <w:t>ج</w:t>
      </w:r>
      <w:r w:rsidR="00013C98" w:rsidRPr="00013C98">
        <w:rPr>
          <w:rFonts w:cs="B Lotus"/>
          <w:sz w:val="24"/>
          <w:szCs w:val="24"/>
          <w:highlight w:val="yellow"/>
          <w:rtl/>
        </w:rPr>
        <w:t xml:space="preserve"> رفاه سازمان</w:t>
      </w:r>
      <w:r w:rsidR="00013C98" w:rsidRPr="00013C98">
        <w:rPr>
          <w:rFonts w:cs="B Lotus" w:hint="cs"/>
          <w:sz w:val="24"/>
          <w:szCs w:val="24"/>
          <w:highlight w:val="yellow"/>
          <w:rtl/>
        </w:rPr>
        <w:t>ی</w:t>
      </w:r>
      <w:r w:rsidR="00013C98" w:rsidRPr="00013C98">
        <w:rPr>
          <w:rFonts w:cs="B Lotus"/>
          <w:sz w:val="24"/>
          <w:szCs w:val="24"/>
          <w:highlight w:val="yellow"/>
          <w:rtl/>
        </w:rPr>
        <w:t xml:space="preserve"> پد</w:t>
      </w:r>
      <w:r w:rsidR="00013C98" w:rsidRPr="00013C98">
        <w:rPr>
          <w:rFonts w:cs="B Lotus" w:hint="cs"/>
          <w:sz w:val="24"/>
          <w:szCs w:val="24"/>
          <w:highlight w:val="yellow"/>
          <w:rtl/>
        </w:rPr>
        <w:t>ی</w:t>
      </w:r>
      <w:r w:rsidR="00013C98" w:rsidRPr="00013C98">
        <w:rPr>
          <w:rFonts w:cs="B Lotus" w:hint="eastAsia"/>
          <w:sz w:val="24"/>
          <w:szCs w:val="24"/>
          <w:highlight w:val="yellow"/>
          <w:rtl/>
        </w:rPr>
        <w:t>دار</w:t>
      </w:r>
      <w:r w:rsidR="00013C98" w:rsidRPr="00013C98">
        <w:rPr>
          <w:rFonts w:cs="B Lotus"/>
          <w:sz w:val="24"/>
          <w:szCs w:val="24"/>
          <w:highlight w:val="yellow"/>
          <w:rtl/>
        </w:rPr>
        <w:t xml:space="preserve"> شده است.</w:t>
      </w:r>
    </w:p>
    <w:p w14:paraId="4FC60189" w14:textId="67399048" w:rsidR="00061929" w:rsidRPr="007923FA" w:rsidRDefault="00061929" w:rsidP="005579AF">
      <w:pPr>
        <w:bidi/>
        <w:jc w:val="both"/>
        <w:rPr>
          <w:rFonts w:cs="B Lotus"/>
          <w:sz w:val="24"/>
          <w:szCs w:val="24"/>
          <w:rtl/>
          <w:lang w:bidi="fa-IR"/>
        </w:rPr>
      </w:pPr>
      <w:r>
        <w:rPr>
          <w:rFonts w:cs="B Lotus" w:hint="cs"/>
          <w:sz w:val="24"/>
          <w:szCs w:val="24"/>
          <w:rtl/>
          <w:lang w:bidi="fa-IR"/>
        </w:rPr>
        <w:t>در بعد اقتصادی</w:t>
      </w:r>
      <w:r w:rsidRPr="007923FA">
        <w:rPr>
          <w:rFonts w:cs="B Lotus"/>
          <w:sz w:val="24"/>
          <w:szCs w:val="24"/>
          <w:rtl/>
        </w:rPr>
        <w:t xml:space="preserve"> ناکارآمدی نظام پرداخت با نظریه‌ی دوعاملی هرزبرگ</w:t>
      </w:r>
      <w:r w:rsidRPr="007923FA">
        <w:rPr>
          <w:rFonts w:cs="B Lotus"/>
          <w:sz w:val="24"/>
          <w:szCs w:val="24"/>
        </w:rPr>
        <w:t xml:space="preserve"> </w:t>
      </w:r>
      <w:r w:rsidRPr="007923FA">
        <w:rPr>
          <w:rFonts w:cs="B Lotus"/>
          <w:sz w:val="24"/>
          <w:szCs w:val="24"/>
          <w:rtl/>
        </w:rPr>
        <w:t xml:space="preserve">هم‌خوان است </w:t>
      </w:r>
      <w:r w:rsidR="00122446">
        <w:rPr>
          <w:rFonts w:cs="B Lotus" w:hint="cs"/>
          <w:sz w:val="24"/>
          <w:szCs w:val="24"/>
          <w:rtl/>
        </w:rPr>
        <w:t>و</w:t>
      </w:r>
      <w:r w:rsidRPr="007923FA">
        <w:rPr>
          <w:rFonts w:cs="B Lotus"/>
          <w:sz w:val="24"/>
          <w:szCs w:val="24"/>
          <w:rtl/>
        </w:rPr>
        <w:t xml:space="preserve"> حقوق و دستمزد را در زمره‌ی عوامل بهداشتی طبقه‌بندی می‌کند؛ عواملی که فقدان</w:t>
      </w:r>
      <w:r w:rsidR="00FC2014">
        <w:rPr>
          <w:rFonts w:cs="B Lotus" w:hint="cs"/>
          <w:sz w:val="24"/>
          <w:szCs w:val="24"/>
          <w:rtl/>
        </w:rPr>
        <w:t xml:space="preserve"> آن</w:t>
      </w:r>
      <w:r w:rsidRPr="007923FA">
        <w:rPr>
          <w:rFonts w:cs="B Lotus"/>
          <w:sz w:val="24"/>
          <w:szCs w:val="24"/>
          <w:rtl/>
        </w:rPr>
        <w:t xml:space="preserve"> موج</w:t>
      </w:r>
      <w:r w:rsidR="00FC2014">
        <w:rPr>
          <w:rFonts w:cs="B Lotus" w:hint="cs"/>
          <w:sz w:val="24"/>
          <w:szCs w:val="24"/>
          <w:rtl/>
        </w:rPr>
        <w:t>ب</w:t>
      </w:r>
      <w:r w:rsidRPr="007923FA">
        <w:rPr>
          <w:rFonts w:cs="B Lotus"/>
          <w:sz w:val="24"/>
          <w:szCs w:val="24"/>
          <w:rtl/>
        </w:rPr>
        <w:t xml:space="preserve"> نارضایتی است، اما حضورشان به‌تنهایی انگیزه‌آفرین نیست</w:t>
      </w:r>
      <w:r w:rsidR="00FC2014">
        <w:rPr>
          <w:rFonts w:cs="B Lotus" w:hint="cs"/>
          <w:sz w:val="24"/>
          <w:szCs w:val="24"/>
          <w:rtl/>
        </w:rPr>
        <w:t>؛</w:t>
      </w:r>
      <w:r w:rsidR="00122446">
        <w:rPr>
          <w:rFonts w:cs="B Lotus" w:hint="cs"/>
          <w:sz w:val="24"/>
          <w:szCs w:val="24"/>
          <w:rtl/>
        </w:rPr>
        <w:t xml:space="preserve"> </w:t>
      </w:r>
      <w:r w:rsidR="001D0750">
        <w:rPr>
          <w:rFonts w:cs="B Lotus" w:hint="cs"/>
          <w:sz w:val="24"/>
          <w:szCs w:val="24"/>
          <w:rtl/>
        </w:rPr>
        <w:t xml:space="preserve">که هم راستا با </w:t>
      </w:r>
      <w:r w:rsidR="001D0750">
        <w:rPr>
          <w:rFonts w:cs="B Lotus" w:hint="cs"/>
          <w:sz w:val="24"/>
          <w:szCs w:val="24"/>
          <w:rtl/>
        </w:rPr>
        <w:lastRenderedPageBreak/>
        <w:t xml:space="preserve">نتایج </w:t>
      </w:r>
      <w:r w:rsidRPr="007923FA">
        <w:rPr>
          <w:rFonts w:cs="B Lotus"/>
          <w:sz w:val="24"/>
          <w:szCs w:val="24"/>
          <w:rtl/>
        </w:rPr>
        <w:t>پژوهش</w:t>
      </w:r>
      <w:r w:rsidR="001D0750">
        <w:rPr>
          <w:rFonts w:cs="B Lotus"/>
          <w:sz w:val="24"/>
          <w:szCs w:val="24"/>
          <w:rtl/>
        </w:rPr>
        <w:fldChar w:fldCharType="begin"/>
      </w:r>
      <w:r w:rsidR="001D0750">
        <w:rPr>
          <w:rFonts w:cs="B Lotus"/>
          <w:sz w:val="24"/>
          <w:szCs w:val="24"/>
          <w:rtl/>
        </w:rPr>
        <w:instrText xml:space="preserve"> </w:instrText>
      </w:r>
      <w:r w:rsidR="001D0750">
        <w:rPr>
          <w:rFonts w:cs="B Lotus"/>
          <w:sz w:val="24"/>
          <w:szCs w:val="24"/>
        </w:rPr>
        <w:instrText>ADDIN EN.CITE &lt;EndNote&gt;&lt;Cite&gt;&lt;Author&gt;Laboso&lt;/Author&gt;&lt;Year&gt;2025&lt;/Year&gt;&lt;RecNum&gt;24&lt;/RecNum&gt;&lt;DisplayText&gt;(Laboso et al., 2025)&lt;/DisplayText&gt;&lt;record&gt;&lt;rec-number&gt;24&lt;/rec-number&gt;&lt;foreign-keys&gt;&lt;key app="EN" db-id="xeetrzrp70d5seev2z055e2ix2e5ferrvdw5" timestamp</w:instrText>
      </w:r>
      <w:r w:rsidR="001D0750">
        <w:rPr>
          <w:rFonts w:cs="B Lotus"/>
          <w:sz w:val="24"/>
          <w:szCs w:val="24"/>
          <w:rtl/>
        </w:rPr>
        <w:instrText>="1781018141"&gt;24&lt;/</w:instrText>
      </w:r>
      <w:r w:rsidR="001D0750">
        <w:rPr>
          <w:rFonts w:cs="B Lotus"/>
          <w:sz w:val="24"/>
          <w:szCs w:val="24"/>
        </w:rPr>
        <w:instrText>key&gt;&lt;/foreign-keys&gt;&lt;ref-type name="Journal Article"&gt;17&lt;/ref-type&gt;&lt;contributors&gt;&lt;authors&gt;&lt;author&gt;Laboso, Joanne Jeptoo&lt;/author&gt;&lt;author&gt;Mukthar, Vincent Kiprono&lt;/author&gt;&lt;author&gt;Nyangena, Elijah&lt;/author&gt;&lt;/authors&gt;&lt;/contributors&gt;&lt;titles&gt;&lt;title&gt;Influence of Financial Rewards on Job Retention among Critical Care Nurses in Selected Public and Private Hospitals in Kenya&lt;/title&gt;&lt;secondary-title&gt;East African Journal of Health and Science&lt;/secondary-title&gt;&lt;/titles&gt;&lt;periodical&gt;&lt;full-title&gt;East African Journal of Health and Science&lt;/full-title&gt;&lt;/periodical&gt;&lt;volume&gt;8&lt;/volume&gt;&lt;number&gt;3&lt;/number&gt;&lt;dates&gt;&lt;year&gt;2025&lt;/year&gt;&lt;/dates&gt;&lt;isbn&gt;2707-3920&lt;/isbn&gt;&lt;urls&gt;&lt;/urls&gt;&lt;electronic-resource-num&gt;https://doi.org/10.37284/eajhs.8.3.3965 &lt;/electronic-resource-num&gt;&lt;/record&gt;&lt;/Cite&gt;&lt;/EndNote</w:instrText>
      </w:r>
      <w:r w:rsidR="001D0750">
        <w:rPr>
          <w:rFonts w:cs="B Lotus"/>
          <w:sz w:val="24"/>
          <w:szCs w:val="24"/>
          <w:rtl/>
        </w:rPr>
        <w:instrText>&gt;</w:instrText>
      </w:r>
      <w:r w:rsidR="001D0750">
        <w:rPr>
          <w:rFonts w:cs="B Lotus"/>
          <w:sz w:val="24"/>
          <w:szCs w:val="24"/>
          <w:rtl/>
        </w:rPr>
        <w:fldChar w:fldCharType="separate"/>
      </w:r>
      <w:r w:rsidR="005579AF" w:rsidRPr="005579AF">
        <w:rPr>
          <w:rFonts w:cs="B Lotus" w:hint="cs"/>
          <w:noProof/>
          <w:sz w:val="24"/>
          <w:szCs w:val="24"/>
          <w:rtl/>
          <w:lang w:bidi="fa-IR"/>
        </w:rPr>
        <w:t xml:space="preserve"> لابوسو</w:t>
      </w:r>
      <w:r w:rsidR="005579AF" w:rsidRPr="005579AF">
        <w:rPr>
          <w:rFonts w:cs="B Lotus"/>
          <w:noProof/>
          <w:sz w:val="24"/>
          <w:szCs w:val="24"/>
          <w:vertAlign w:val="superscript"/>
          <w:rtl/>
          <w:lang w:bidi="fa-IR"/>
        </w:rPr>
        <w:footnoteReference w:id="24"/>
      </w:r>
      <w:r w:rsidR="005579AF" w:rsidRPr="005579AF">
        <w:rPr>
          <w:rFonts w:cs="B Lotus" w:hint="cs"/>
          <w:noProof/>
          <w:sz w:val="24"/>
          <w:szCs w:val="24"/>
          <w:rtl/>
          <w:lang w:bidi="fa-IR"/>
        </w:rPr>
        <w:t xml:space="preserve"> و همکاران</w:t>
      </w:r>
      <w:r w:rsidR="005579AF">
        <w:rPr>
          <w:rFonts w:cs="B Lotus" w:hint="cs"/>
          <w:noProof/>
          <w:sz w:val="24"/>
          <w:szCs w:val="24"/>
          <w:rtl/>
          <w:lang w:bidi="fa-IR"/>
        </w:rPr>
        <w:t xml:space="preserve"> (</w:t>
      </w:r>
      <w:r w:rsidR="005579AF" w:rsidRPr="005579AF">
        <w:rPr>
          <w:rFonts w:cs="B Lotus" w:hint="cs"/>
          <w:noProof/>
          <w:sz w:val="24"/>
          <w:szCs w:val="24"/>
          <w:rtl/>
          <w:lang w:bidi="fa-IR"/>
        </w:rPr>
        <w:t>2025</w:t>
      </w:r>
      <w:r w:rsidR="001D0750">
        <w:rPr>
          <w:rFonts w:cs="B Lotus"/>
          <w:noProof/>
          <w:sz w:val="24"/>
          <w:szCs w:val="24"/>
          <w:rtl/>
        </w:rPr>
        <w:t>)</w:t>
      </w:r>
      <w:r w:rsidR="001D0750">
        <w:rPr>
          <w:rFonts w:cs="B Lotus"/>
          <w:sz w:val="24"/>
          <w:szCs w:val="24"/>
          <w:rtl/>
        </w:rPr>
        <w:fldChar w:fldCharType="end"/>
      </w:r>
      <w:r w:rsidR="001D0750">
        <w:rPr>
          <w:rFonts w:cs="B Lotus" w:hint="cs"/>
          <w:sz w:val="24"/>
          <w:szCs w:val="24"/>
          <w:rtl/>
        </w:rPr>
        <w:t xml:space="preserve"> که </w:t>
      </w:r>
      <w:r w:rsidRPr="007923FA">
        <w:rPr>
          <w:rFonts w:cs="B Lotus"/>
          <w:sz w:val="24"/>
          <w:szCs w:val="24"/>
          <w:rtl/>
        </w:rPr>
        <w:t>جبران خدمات مالی مناسب را مهم‌ترین عامل حفظ نیروی کار معرفی کرده است</w:t>
      </w:r>
      <w:r w:rsidR="001D0750">
        <w:rPr>
          <w:rFonts w:cs="B Lotus" w:hint="cs"/>
          <w:sz w:val="24"/>
          <w:szCs w:val="24"/>
          <w:rtl/>
        </w:rPr>
        <w:t xml:space="preserve"> می‌باشد.</w:t>
      </w:r>
      <w:r w:rsidRPr="007923FA">
        <w:rPr>
          <w:rFonts w:cs="B Lotus"/>
          <w:sz w:val="24"/>
          <w:szCs w:val="24"/>
          <w:rtl/>
        </w:rPr>
        <w:t xml:space="preserve"> با این‌حال، یافته‌های پژوهش حاضر با مطالعه‌ی </w:t>
      </w:r>
      <w:r w:rsidR="005579AF" w:rsidRPr="005579AF">
        <w:rPr>
          <w:rFonts w:cs="B Lotus"/>
          <w:sz w:val="24"/>
          <w:szCs w:val="24"/>
          <w:rtl/>
        </w:rPr>
        <w:fldChar w:fldCharType="begin"/>
      </w:r>
      <w:r w:rsidR="005579AF" w:rsidRPr="005579AF">
        <w:rPr>
          <w:rFonts w:cs="B Lotus"/>
          <w:sz w:val="24"/>
          <w:szCs w:val="24"/>
          <w:rtl/>
        </w:rPr>
        <w:instrText xml:space="preserve"> </w:instrText>
      </w:r>
      <w:r w:rsidR="005579AF" w:rsidRPr="005579AF">
        <w:rPr>
          <w:rFonts w:cs="B Lotus"/>
          <w:sz w:val="24"/>
          <w:szCs w:val="24"/>
        </w:rPr>
        <w:instrText>ADDIN EN.CITE &lt;EndNote&gt;&lt;Cite&gt;&lt;Author&gt;SUHAIMI&lt;/Author&gt;&lt;Year&gt;2023&lt;/Year&gt;&lt;RecNum&gt;45&lt;/RecNum&gt;&lt;DisplayText&gt;(SUHAIMI et al., 2023)&lt;/DisplayText&gt;&lt;record&gt;&lt;rec-number&gt;45&lt;/rec-number&gt;&lt;foreign-keys&gt;&lt;key app="EN" db-id="xeetrzrp70d5seev2z055e2ix2e5ferrvdw5" timestamp="1781021180"&gt;45&lt;/key&gt;&lt;/foreign-keys&gt;&lt;ref-type name="Journal Article"&gt;17&lt;/ref-type&gt;&lt;contributors&gt;&lt;authors&gt;&lt;author&gt;SUHAIMI, AISYAHTON&lt;/author&gt;&lt;author&gt;MULUD, ZAMZALIZA ABDUL&lt;/author&gt;&lt;author&gt;AHMAD, SITI KHUZAIMAH&lt;/author&gt;&lt;/authors&gt;&lt;/contributors&gt;&lt;titles&gt;&lt;title&gt;Factors contributed to job satisfaction among nurses working at tertiary hospitals in the Klang Valley: An adaptation of the Herzberg&amp;apos;s Theory&lt;/title&gt;&lt;secondary-title&gt;Journal of Sustainability Science and Management&lt;/secondary-title&gt;&lt;/titles&gt;&lt;periodical&gt;&lt;full-title&gt;Journal of Sustainability Science and Management&lt;/full-title&gt;&lt;/periodical&gt;&lt;pages&gt;135-148&lt;/pages&gt;&lt;volume&gt;18&lt;/volume&gt;&lt;number&gt;6&lt;/number&gt;&lt;dates&gt;&lt;year&gt;2023&lt;/year&gt;&lt;/dates&gt;&lt;urls&gt;&lt;/urls&gt;&lt;/record&gt;&lt;/Cite&gt;&lt;/EndNote</w:instrText>
      </w:r>
      <w:r w:rsidR="005579AF" w:rsidRPr="005579AF">
        <w:rPr>
          <w:rFonts w:cs="B Lotus"/>
          <w:sz w:val="24"/>
          <w:szCs w:val="24"/>
          <w:rtl/>
        </w:rPr>
        <w:instrText>&gt;</w:instrText>
      </w:r>
      <w:r w:rsidR="005579AF" w:rsidRPr="005579AF">
        <w:rPr>
          <w:rFonts w:cs="B Lotus"/>
          <w:sz w:val="24"/>
          <w:szCs w:val="24"/>
          <w:rtl/>
        </w:rPr>
        <w:fldChar w:fldCharType="separate"/>
      </w:r>
      <w:r w:rsidR="005579AF" w:rsidRPr="005579AF">
        <w:rPr>
          <w:rFonts w:cs="B Lotus"/>
          <w:sz w:val="24"/>
          <w:szCs w:val="24"/>
          <w:rtl/>
        </w:rPr>
        <w:t>سوهامی</w:t>
      </w:r>
      <w:r w:rsidR="00580A1F">
        <w:rPr>
          <w:rStyle w:val="FootnoteReference"/>
          <w:rFonts w:cs="B Lotus"/>
          <w:sz w:val="24"/>
          <w:szCs w:val="24"/>
          <w:rtl/>
        </w:rPr>
        <w:footnoteReference w:id="25"/>
      </w:r>
      <w:r w:rsidR="005579AF" w:rsidRPr="005579AF">
        <w:rPr>
          <w:rFonts w:cs="B Lotus"/>
          <w:sz w:val="24"/>
          <w:szCs w:val="24"/>
          <w:rtl/>
        </w:rPr>
        <w:t xml:space="preserve"> و همکاران</w:t>
      </w:r>
      <w:r w:rsidR="00580A1F">
        <w:rPr>
          <w:rFonts w:cs="B Lotus" w:hint="cs"/>
          <w:sz w:val="24"/>
          <w:szCs w:val="24"/>
          <w:rtl/>
        </w:rPr>
        <w:t xml:space="preserve"> (</w:t>
      </w:r>
      <w:r w:rsidR="005579AF" w:rsidRPr="005579AF">
        <w:rPr>
          <w:rFonts w:cs="B Lotus" w:hint="cs"/>
          <w:sz w:val="24"/>
          <w:szCs w:val="24"/>
          <w:rtl/>
        </w:rPr>
        <w:t>2023</w:t>
      </w:r>
      <w:r w:rsidR="005579AF" w:rsidRPr="005579AF">
        <w:rPr>
          <w:rFonts w:cs="B Lotus"/>
          <w:sz w:val="24"/>
          <w:szCs w:val="24"/>
          <w:rtl/>
        </w:rPr>
        <w:t>)</w:t>
      </w:r>
      <w:r w:rsidR="005579AF" w:rsidRPr="005579AF">
        <w:rPr>
          <w:rFonts w:cs="B Lotus"/>
          <w:sz w:val="24"/>
          <w:szCs w:val="24"/>
          <w:rtl/>
        </w:rPr>
        <w:fldChar w:fldCharType="end"/>
      </w:r>
      <w:r w:rsidRPr="007923FA">
        <w:rPr>
          <w:rFonts w:cs="B Lotus"/>
          <w:sz w:val="24"/>
          <w:szCs w:val="24"/>
          <w:rtl/>
          <w:lang w:bidi="fa-IR"/>
        </w:rPr>
        <w:t xml:space="preserve"> </w:t>
      </w:r>
      <w:r w:rsidRPr="007923FA">
        <w:rPr>
          <w:rFonts w:cs="B Lotus"/>
          <w:sz w:val="24"/>
          <w:szCs w:val="24"/>
          <w:rtl/>
        </w:rPr>
        <w:t xml:space="preserve">در بیمارستان‌های دولتی مالزی تفاوت چشمگیری دارد؛ در آن پژوهش، بیش از </w:t>
      </w:r>
      <w:r w:rsidRPr="007923FA">
        <w:rPr>
          <w:rFonts w:cs="B Lotus"/>
          <w:sz w:val="24"/>
          <w:szCs w:val="24"/>
          <w:rtl/>
          <w:lang w:bidi="fa-IR"/>
        </w:rPr>
        <w:t>۷۰</w:t>
      </w:r>
      <w:r w:rsidRPr="007923FA">
        <w:rPr>
          <w:rFonts w:ascii="Sakkal Majalla" w:hAnsi="Sakkal Majalla" w:cs="Sakkal Majalla" w:hint="cs"/>
          <w:sz w:val="24"/>
          <w:szCs w:val="24"/>
          <w:rtl/>
          <w:lang w:bidi="fa-IR"/>
        </w:rPr>
        <w:t>٪</w:t>
      </w:r>
      <w:r w:rsidRPr="007923FA">
        <w:rPr>
          <w:rFonts w:cs="B Lotus"/>
          <w:sz w:val="24"/>
          <w:szCs w:val="24"/>
          <w:rtl/>
        </w:rPr>
        <w:t xml:space="preserve"> پرستاران از شغل خود راضی بودند، در حالی‌که در پژوهش حاضر، نارضایتی عمیقی از نظام پرداخت وجود دارد. این تفاوت را می‌توان به شکاف عمیق‌تر دستمزد</w:t>
      </w:r>
      <w:r w:rsidRPr="007923FA">
        <w:rPr>
          <w:rFonts w:cs="B Lotus"/>
          <w:sz w:val="24"/>
          <w:szCs w:val="24"/>
          <w:rtl/>
        </w:rPr>
        <w:noBreakHyphen/>
        <w:t>تورم در اقتصاد ایران</w:t>
      </w:r>
      <w:r w:rsidRPr="00061929">
        <w:rPr>
          <w:rFonts w:cs="B Lotus" w:hint="cs"/>
          <w:sz w:val="24"/>
          <w:szCs w:val="24"/>
          <w:rtl/>
        </w:rPr>
        <w:t>ی بیمارستان های مورد مطالعه</w:t>
      </w:r>
      <w:r w:rsidRPr="007923FA">
        <w:rPr>
          <w:rFonts w:cs="B Lotus"/>
          <w:sz w:val="24"/>
          <w:szCs w:val="24"/>
          <w:rtl/>
        </w:rPr>
        <w:t xml:space="preserve"> نسبت به</w:t>
      </w:r>
      <w:r w:rsidRPr="00061929">
        <w:rPr>
          <w:rFonts w:cs="B Lotus" w:hint="cs"/>
          <w:sz w:val="24"/>
          <w:szCs w:val="24"/>
          <w:rtl/>
        </w:rPr>
        <w:t xml:space="preserve"> اقتصاد</w:t>
      </w:r>
      <w:r w:rsidRPr="007923FA">
        <w:rPr>
          <w:rFonts w:cs="B Lotus"/>
          <w:sz w:val="24"/>
          <w:szCs w:val="24"/>
          <w:rtl/>
        </w:rPr>
        <w:t xml:space="preserve"> مالزی نسبت داد. در زیرمضمون حمایت‌های مالی غیرمستقیم، عناصری چون بیمه و بن، پرداختی‌های </w:t>
      </w:r>
      <w:r w:rsidRPr="00061929">
        <w:rPr>
          <w:rFonts w:cs="B Lotus" w:hint="cs"/>
          <w:sz w:val="24"/>
          <w:szCs w:val="24"/>
          <w:rtl/>
        </w:rPr>
        <w:t>به هنگام</w:t>
      </w:r>
      <w:r w:rsidRPr="007923FA">
        <w:rPr>
          <w:rFonts w:cs="B Lotus"/>
          <w:sz w:val="24"/>
          <w:szCs w:val="24"/>
          <w:rtl/>
        </w:rPr>
        <w:t xml:space="preserve"> و بسته‌های غیرنقدی مطرح شدند. پژوهش ژانگ و همکاران (</w:t>
      </w:r>
      <w:r w:rsidRPr="007923FA">
        <w:rPr>
          <w:rFonts w:cs="B Lotus"/>
          <w:sz w:val="24"/>
          <w:szCs w:val="24"/>
          <w:rtl/>
          <w:lang w:bidi="fa-IR"/>
        </w:rPr>
        <w:t xml:space="preserve">۲۰۲۴) </w:t>
      </w:r>
      <w:r w:rsidRPr="007923FA">
        <w:rPr>
          <w:rFonts w:cs="B Lotus"/>
          <w:sz w:val="24"/>
          <w:szCs w:val="24"/>
          <w:rtl/>
        </w:rPr>
        <w:t>نشان داده است که بیمه‌ی درمانی تکمیلی با کاهش فشار مالی، سلامت روان را بهبود می‌بخشد، اما در پژوهش حاضر، کارکنان از پوشش ناکافی بیمه و مقایسه‌ی آن با سایر سازمان‌ها به‌عنوان منبعی برای احساس محرومیت نسبی یاد کردند. همچنین، «پرداختی‌های منظم و به‌هنگام» با یافته‌های رحیمی و همکاران (</w:t>
      </w:r>
      <w:r w:rsidRPr="007923FA">
        <w:rPr>
          <w:rFonts w:cs="B Lotus"/>
          <w:sz w:val="24"/>
          <w:szCs w:val="24"/>
          <w:rtl/>
          <w:lang w:bidi="fa-IR"/>
        </w:rPr>
        <w:t xml:space="preserve">۲۰۲۴) </w:t>
      </w:r>
      <w:r w:rsidRPr="00061929">
        <w:rPr>
          <w:rFonts w:cs="B Lotus"/>
          <w:sz w:val="24"/>
          <w:szCs w:val="24"/>
          <w:rtl/>
        </w:rPr>
        <w:t>که تأخیر در پرداخت کارانه و حق‌الزحمه دستیاران پزشکی ایرانی را از عوامل اصلی فرسودگی گزارش کردند</w:t>
      </w:r>
      <w:r w:rsidRPr="00061929">
        <w:rPr>
          <w:rFonts w:cs="B Lotus" w:hint="cs"/>
          <w:sz w:val="24"/>
          <w:szCs w:val="24"/>
          <w:rtl/>
        </w:rPr>
        <w:t xml:space="preserve"> </w:t>
      </w:r>
      <w:r w:rsidRPr="007923FA">
        <w:rPr>
          <w:rFonts w:cs="B Lotus"/>
          <w:sz w:val="24"/>
          <w:szCs w:val="24"/>
          <w:rtl/>
        </w:rPr>
        <w:t>هم‌سو است</w:t>
      </w:r>
      <w:r w:rsidRPr="00061929">
        <w:rPr>
          <w:rFonts w:cs="B Lotus" w:hint="cs"/>
          <w:sz w:val="24"/>
          <w:szCs w:val="24"/>
          <w:rtl/>
        </w:rPr>
        <w:t xml:space="preserve"> اما</w:t>
      </w:r>
      <w:r w:rsidRPr="007923FA">
        <w:rPr>
          <w:rFonts w:cs="B Lotus"/>
          <w:sz w:val="24"/>
          <w:szCs w:val="24"/>
          <w:rtl/>
        </w:rPr>
        <w:t xml:space="preserve"> در پژوهش حاضر</w:t>
      </w:r>
      <w:r w:rsidRPr="00061929">
        <w:rPr>
          <w:rFonts w:cs="B Lotus" w:hint="cs"/>
          <w:sz w:val="24"/>
          <w:szCs w:val="24"/>
          <w:rtl/>
        </w:rPr>
        <w:t xml:space="preserve"> این وضعیت</w:t>
      </w:r>
      <w:r w:rsidRPr="007923FA">
        <w:rPr>
          <w:rFonts w:cs="B Lotus"/>
          <w:sz w:val="24"/>
          <w:szCs w:val="24"/>
          <w:rtl/>
        </w:rPr>
        <w:t xml:space="preserve"> چنان عادی‌سازی شده که رفع آن در ذهن کارکنان به‌عنوان یک عنصر رفاهی تلقی می‌شود</w:t>
      </w:r>
      <w:r w:rsidRPr="007923FA">
        <w:rPr>
          <w:rFonts w:cs="B Lotus"/>
          <w:sz w:val="24"/>
          <w:szCs w:val="24"/>
        </w:rPr>
        <w:t>.</w:t>
      </w:r>
      <w:r w:rsidR="00387184">
        <w:rPr>
          <w:rFonts w:cs="B Lotus" w:hint="cs"/>
          <w:sz w:val="24"/>
          <w:szCs w:val="24"/>
          <w:rtl/>
          <w:lang w:bidi="fa-IR"/>
        </w:rPr>
        <w:t xml:space="preserve"> </w:t>
      </w:r>
      <w:r w:rsidR="00387184" w:rsidRPr="00387184">
        <w:rPr>
          <w:rFonts w:cs="B Lotus" w:hint="cs"/>
          <w:sz w:val="24"/>
          <w:szCs w:val="24"/>
          <w:highlight w:val="yellow"/>
          <w:rtl/>
          <w:lang w:bidi="fa-IR"/>
        </w:rPr>
        <w:t xml:space="preserve">به عقیده نگارندگان </w:t>
      </w:r>
      <w:r w:rsidR="00387184" w:rsidRPr="00387184">
        <w:rPr>
          <w:rFonts w:cs="B Lotus"/>
          <w:sz w:val="24"/>
          <w:szCs w:val="24"/>
          <w:highlight w:val="yellow"/>
          <w:rtl/>
          <w:lang w:bidi="fa-IR"/>
        </w:rPr>
        <w:t>ا</w:t>
      </w:r>
      <w:r w:rsidR="00387184" w:rsidRPr="00387184">
        <w:rPr>
          <w:rFonts w:cs="B Lotus" w:hint="cs"/>
          <w:sz w:val="24"/>
          <w:szCs w:val="24"/>
          <w:highlight w:val="yellow"/>
          <w:rtl/>
          <w:lang w:bidi="fa-IR"/>
        </w:rPr>
        <w:t>ی</w:t>
      </w:r>
      <w:r w:rsidR="00387184" w:rsidRPr="00387184">
        <w:rPr>
          <w:rFonts w:cs="B Lotus" w:hint="eastAsia"/>
          <w:sz w:val="24"/>
          <w:szCs w:val="24"/>
          <w:highlight w:val="yellow"/>
          <w:rtl/>
          <w:lang w:bidi="fa-IR"/>
        </w:rPr>
        <w:t>ن</w:t>
      </w:r>
      <w:r w:rsidR="00387184" w:rsidRPr="00387184">
        <w:rPr>
          <w:rFonts w:cs="B Lotus"/>
          <w:sz w:val="24"/>
          <w:szCs w:val="24"/>
          <w:highlight w:val="yellow"/>
          <w:rtl/>
          <w:lang w:bidi="fa-IR"/>
        </w:rPr>
        <w:t xml:space="preserve"> جابه‌جا</w:t>
      </w:r>
      <w:r w:rsidR="00387184" w:rsidRPr="00387184">
        <w:rPr>
          <w:rFonts w:cs="B Lotus" w:hint="cs"/>
          <w:sz w:val="24"/>
          <w:szCs w:val="24"/>
          <w:highlight w:val="yellow"/>
          <w:rtl/>
          <w:lang w:bidi="fa-IR"/>
        </w:rPr>
        <w:t>یی</w:t>
      </w:r>
      <w:r w:rsidR="00387184" w:rsidRPr="00387184">
        <w:rPr>
          <w:rFonts w:cs="B Lotus"/>
          <w:sz w:val="24"/>
          <w:szCs w:val="24"/>
          <w:highlight w:val="yellow"/>
          <w:rtl/>
          <w:lang w:bidi="fa-IR"/>
        </w:rPr>
        <w:t xml:space="preserve"> ادراک</w:t>
      </w:r>
      <w:r w:rsidR="00387184" w:rsidRPr="00387184">
        <w:rPr>
          <w:rFonts w:cs="B Lotus" w:hint="cs"/>
          <w:sz w:val="24"/>
          <w:szCs w:val="24"/>
          <w:highlight w:val="yellow"/>
          <w:rtl/>
          <w:lang w:bidi="fa-IR"/>
        </w:rPr>
        <w:t>ی</w:t>
      </w:r>
      <w:r w:rsidR="00387184" w:rsidRPr="00387184">
        <w:rPr>
          <w:rFonts w:cs="B Lotus" w:hint="eastAsia"/>
          <w:sz w:val="24"/>
          <w:szCs w:val="24"/>
          <w:highlight w:val="yellow"/>
          <w:rtl/>
          <w:lang w:bidi="fa-IR"/>
        </w:rPr>
        <w:t>،</w:t>
      </w:r>
      <w:r w:rsidR="00387184" w:rsidRPr="00387184">
        <w:rPr>
          <w:rFonts w:cs="B Lotus"/>
          <w:sz w:val="24"/>
          <w:szCs w:val="24"/>
          <w:highlight w:val="yellow"/>
          <w:rtl/>
          <w:lang w:bidi="fa-IR"/>
        </w:rPr>
        <w:t xml:space="preserve"> نظر</w:t>
      </w:r>
      <w:r w:rsidR="00387184" w:rsidRPr="00387184">
        <w:rPr>
          <w:rFonts w:cs="B Lotus" w:hint="cs"/>
          <w:sz w:val="24"/>
          <w:szCs w:val="24"/>
          <w:highlight w:val="yellow"/>
          <w:rtl/>
          <w:lang w:bidi="fa-IR"/>
        </w:rPr>
        <w:t>ی</w:t>
      </w:r>
      <w:r w:rsidR="00387184" w:rsidRPr="00387184">
        <w:rPr>
          <w:rFonts w:cs="B Lotus" w:hint="eastAsia"/>
          <w:sz w:val="24"/>
          <w:szCs w:val="24"/>
          <w:highlight w:val="yellow"/>
          <w:rtl/>
          <w:lang w:bidi="fa-IR"/>
        </w:rPr>
        <w:t>ه‌</w:t>
      </w:r>
      <w:r w:rsidR="00387184" w:rsidRPr="00387184">
        <w:rPr>
          <w:rFonts w:cs="B Lotus" w:hint="cs"/>
          <w:sz w:val="24"/>
          <w:szCs w:val="24"/>
          <w:highlight w:val="yellow"/>
          <w:rtl/>
          <w:lang w:bidi="fa-IR"/>
        </w:rPr>
        <w:t>ی</w:t>
      </w:r>
      <w:r w:rsidR="00387184" w:rsidRPr="00387184">
        <w:rPr>
          <w:rFonts w:cs="B Lotus"/>
          <w:sz w:val="24"/>
          <w:szCs w:val="24"/>
          <w:highlight w:val="yellow"/>
          <w:rtl/>
          <w:lang w:bidi="fa-IR"/>
        </w:rPr>
        <w:t xml:space="preserve"> هرزبرگ را در بسترها</w:t>
      </w:r>
      <w:r w:rsidR="00387184" w:rsidRPr="00387184">
        <w:rPr>
          <w:rFonts w:cs="B Lotus" w:hint="cs"/>
          <w:sz w:val="24"/>
          <w:szCs w:val="24"/>
          <w:highlight w:val="yellow"/>
          <w:rtl/>
          <w:lang w:bidi="fa-IR"/>
        </w:rPr>
        <w:t>ی</w:t>
      </w:r>
      <w:r w:rsidR="00387184" w:rsidRPr="00387184">
        <w:rPr>
          <w:rFonts w:cs="B Lotus"/>
          <w:sz w:val="24"/>
          <w:szCs w:val="24"/>
          <w:highlight w:val="yellow"/>
          <w:rtl/>
          <w:lang w:bidi="fa-IR"/>
        </w:rPr>
        <w:t xml:space="preserve"> محروم</w:t>
      </w:r>
      <w:r w:rsidR="00387184" w:rsidRPr="00387184">
        <w:rPr>
          <w:rFonts w:cs="B Lotus" w:hint="cs"/>
          <w:sz w:val="24"/>
          <w:szCs w:val="24"/>
          <w:highlight w:val="yellow"/>
          <w:rtl/>
          <w:lang w:bidi="fa-IR"/>
        </w:rPr>
        <w:t>ی</w:t>
      </w:r>
      <w:r w:rsidR="00387184" w:rsidRPr="00387184">
        <w:rPr>
          <w:rFonts w:cs="B Lotus" w:hint="eastAsia"/>
          <w:sz w:val="24"/>
          <w:szCs w:val="24"/>
          <w:highlight w:val="yellow"/>
          <w:rtl/>
          <w:lang w:bidi="fa-IR"/>
        </w:rPr>
        <w:t>ت‌زده</w:t>
      </w:r>
      <w:r w:rsidR="00387184" w:rsidRPr="00387184">
        <w:rPr>
          <w:rFonts w:cs="B Lotus"/>
          <w:sz w:val="24"/>
          <w:szCs w:val="24"/>
          <w:highlight w:val="yellow"/>
          <w:rtl/>
          <w:lang w:bidi="fa-IR"/>
        </w:rPr>
        <w:t xml:space="preserve"> با چالش بازتعر</w:t>
      </w:r>
      <w:r w:rsidR="00387184" w:rsidRPr="00387184">
        <w:rPr>
          <w:rFonts w:cs="B Lotus" w:hint="cs"/>
          <w:sz w:val="24"/>
          <w:szCs w:val="24"/>
          <w:highlight w:val="yellow"/>
          <w:rtl/>
          <w:lang w:bidi="fa-IR"/>
        </w:rPr>
        <w:t>ی</w:t>
      </w:r>
      <w:r w:rsidR="00387184" w:rsidRPr="00387184">
        <w:rPr>
          <w:rFonts w:cs="B Lotus" w:hint="eastAsia"/>
          <w:sz w:val="24"/>
          <w:szCs w:val="24"/>
          <w:highlight w:val="yellow"/>
          <w:rtl/>
          <w:lang w:bidi="fa-IR"/>
        </w:rPr>
        <w:t>ف</w:t>
      </w:r>
      <w:r w:rsidR="00387184" w:rsidRPr="00387184">
        <w:rPr>
          <w:rFonts w:cs="B Lotus"/>
          <w:sz w:val="24"/>
          <w:szCs w:val="24"/>
          <w:highlight w:val="yellow"/>
          <w:rtl/>
          <w:lang w:bidi="fa-IR"/>
        </w:rPr>
        <w:t xml:space="preserve"> مرز بهداشت</w:t>
      </w:r>
      <w:r w:rsidR="00387184" w:rsidRPr="00387184">
        <w:rPr>
          <w:rFonts w:cs="B Lotus" w:hint="cs"/>
          <w:sz w:val="24"/>
          <w:szCs w:val="24"/>
          <w:highlight w:val="yellow"/>
          <w:rtl/>
          <w:lang w:bidi="fa-IR"/>
        </w:rPr>
        <w:t>ی</w:t>
      </w:r>
      <w:r w:rsidR="00387184" w:rsidRPr="00387184">
        <w:rPr>
          <w:rFonts w:cs="B Lotus"/>
          <w:sz w:val="24"/>
          <w:szCs w:val="24"/>
          <w:highlight w:val="yellow"/>
          <w:rtl/>
          <w:lang w:bidi="fa-IR"/>
        </w:rPr>
        <w:t xml:space="preserve"> و انگ</w:t>
      </w:r>
      <w:r w:rsidR="00387184" w:rsidRPr="00387184">
        <w:rPr>
          <w:rFonts w:cs="B Lotus" w:hint="cs"/>
          <w:sz w:val="24"/>
          <w:szCs w:val="24"/>
          <w:highlight w:val="yellow"/>
          <w:rtl/>
          <w:lang w:bidi="fa-IR"/>
        </w:rPr>
        <w:t>ی</w:t>
      </w:r>
      <w:r w:rsidR="00387184" w:rsidRPr="00387184">
        <w:rPr>
          <w:rFonts w:cs="B Lotus" w:hint="eastAsia"/>
          <w:sz w:val="24"/>
          <w:szCs w:val="24"/>
          <w:highlight w:val="yellow"/>
          <w:rtl/>
          <w:lang w:bidi="fa-IR"/>
        </w:rPr>
        <w:t>زش</w:t>
      </w:r>
      <w:r w:rsidR="00387184" w:rsidRPr="00387184">
        <w:rPr>
          <w:rFonts w:cs="B Lotus" w:hint="cs"/>
          <w:sz w:val="24"/>
          <w:szCs w:val="24"/>
          <w:highlight w:val="yellow"/>
          <w:rtl/>
          <w:lang w:bidi="fa-IR"/>
        </w:rPr>
        <w:t>ی</w:t>
      </w:r>
      <w:r w:rsidR="00387184" w:rsidRPr="00387184">
        <w:rPr>
          <w:rFonts w:cs="B Lotus"/>
          <w:sz w:val="24"/>
          <w:szCs w:val="24"/>
          <w:highlight w:val="yellow"/>
          <w:rtl/>
          <w:lang w:bidi="fa-IR"/>
        </w:rPr>
        <w:t xml:space="preserve"> مواجه م</w:t>
      </w:r>
      <w:r w:rsidR="00387184" w:rsidRPr="00387184">
        <w:rPr>
          <w:rFonts w:cs="B Lotus" w:hint="cs"/>
          <w:sz w:val="24"/>
          <w:szCs w:val="24"/>
          <w:highlight w:val="yellow"/>
          <w:rtl/>
          <w:lang w:bidi="fa-IR"/>
        </w:rPr>
        <w:t>ی‌</w:t>
      </w:r>
      <w:r w:rsidR="00387184" w:rsidRPr="00387184">
        <w:rPr>
          <w:rFonts w:cs="B Lotus" w:hint="eastAsia"/>
          <w:sz w:val="24"/>
          <w:szCs w:val="24"/>
          <w:highlight w:val="yellow"/>
          <w:rtl/>
          <w:lang w:bidi="fa-IR"/>
        </w:rPr>
        <w:t>کند</w:t>
      </w:r>
      <w:r w:rsidR="00387184" w:rsidRPr="00387184">
        <w:rPr>
          <w:rFonts w:cs="B Lotus"/>
          <w:sz w:val="24"/>
          <w:szCs w:val="24"/>
          <w:highlight w:val="yellow"/>
          <w:rtl/>
          <w:lang w:bidi="fa-IR"/>
        </w:rPr>
        <w:t>.</w:t>
      </w:r>
    </w:p>
    <w:p w14:paraId="7A35C6FF" w14:textId="5BF9AC13" w:rsidR="00061929" w:rsidRPr="007923FA" w:rsidRDefault="004814AB" w:rsidP="00D23339">
      <w:pPr>
        <w:bidi/>
        <w:jc w:val="both"/>
        <w:rPr>
          <w:rFonts w:cs="B Lotus"/>
          <w:sz w:val="24"/>
          <w:szCs w:val="24"/>
        </w:rPr>
      </w:pPr>
      <w:r>
        <w:rPr>
          <w:rFonts w:cs="B Lotus" w:hint="cs"/>
          <w:sz w:val="24"/>
          <w:szCs w:val="24"/>
          <w:rtl/>
        </w:rPr>
        <w:t xml:space="preserve">در </w:t>
      </w:r>
      <w:r w:rsidR="00061929" w:rsidRPr="007923FA">
        <w:rPr>
          <w:rFonts w:cs="B Lotus"/>
          <w:sz w:val="24"/>
          <w:szCs w:val="24"/>
          <w:rtl/>
        </w:rPr>
        <w:t>بعد جسمانی</w:t>
      </w:r>
      <w:r w:rsidR="00061929" w:rsidRPr="007923FA">
        <w:rPr>
          <w:rFonts w:ascii="Cambria" w:hAnsi="Cambria" w:cs="Cambria" w:hint="cs"/>
          <w:sz w:val="24"/>
          <w:szCs w:val="24"/>
          <w:rtl/>
        </w:rPr>
        <w:t> </w:t>
      </w:r>
      <w:r>
        <w:rPr>
          <w:rFonts w:cs="B Lotus" w:hint="cs"/>
          <w:sz w:val="24"/>
          <w:szCs w:val="24"/>
          <w:rtl/>
        </w:rPr>
        <w:t>امکانات محیطی و تغذیه ای</w:t>
      </w:r>
      <w:r w:rsidR="00061929" w:rsidRPr="007923FA">
        <w:rPr>
          <w:rFonts w:cs="B Lotus"/>
          <w:sz w:val="24"/>
          <w:szCs w:val="24"/>
          <w:rtl/>
        </w:rPr>
        <w:t xml:space="preserve"> با پژوهش پونسله و همکاران (</w:t>
      </w:r>
      <w:r w:rsidR="00061929" w:rsidRPr="007923FA">
        <w:rPr>
          <w:rFonts w:cs="B Lotus"/>
          <w:sz w:val="24"/>
          <w:szCs w:val="24"/>
          <w:rtl/>
          <w:lang w:bidi="fa-IR"/>
        </w:rPr>
        <w:t xml:space="preserve">۲۰۲۵) </w:t>
      </w:r>
      <w:r w:rsidR="00061929" w:rsidRPr="007923FA">
        <w:rPr>
          <w:rFonts w:cs="B Lotus"/>
          <w:sz w:val="24"/>
          <w:szCs w:val="24"/>
          <w:rtl/>
        </w:rPr>
        <w:t>که نشان دادند امکانات فیزیکی بر سلامت کارکنان مؤثر است، هم‌راستا است. با این‌حال، برخلاف مطالعه‌ی سوهامی و همکاران (</w:t>
      </w:r>
      <w:r w:rsidR="00061929" w:rsidRPr="007923FA">
        <w:rPr>
          <w:rFonts w:cs="B Lotus"/>
          <w:sz w:val="24"/>
          <w:szCs w:val="24"/>
          <w:rtl/>
          <w:lang w:bidi="fa-IR"/>
        </w:rPr>
        <w:t xml:space="preserve">۲۰۲۳) </w:t>
      </w:r>
      <w:r w:rsidR="00061929" w:rsidRPr="007923FA">
        <w:rPr>
          <w:rFonts w:cs="B Lotus"/>
          <w:sz w:val="24"/>
          <w:szCs w:val="24"/>
          <w:rtl/>
        </w:rPr>
        <w:t>که تغذیه را جزو عوامل بهداشتی کم‌اهمیت می‌دانستند، در پژوهش حاضر، غذا به نماد احترام سازمانی تبدیل شده است؛ به‌گونه‌ای که کیفیت پایین آن، احساس تحقیر را در کارکنان برمی‌انگیزد. زیرمضمون برنامه‌ریزی و بهداشت شغلی با نتایج حاجی‌زاده و همکاران (</w:t>
      </w:r>
      <w:r w:rsidR="00061929" w:rsidRPr="007923FA">
        <w:rPr>
          <w:rFonts w:cs="B Lotus"/>
          <w:sz w:val="24"/>
          <w:szCs w:val="24"/>
          <w:rtl/>
          <w:lang w:bidi="fa-IR"/>
        </w:rPr>
        <w:t xml:space="preserve">۲۰۲۵) </w:t>
      </w:r>
      <w:r w:rsidR="00061929" w:rsidRPr="007923FA">
        <w:rPr>
          <w:rFonts w:cs="B Lotus"/>
          <w:sz w:val="24"/>
          <w:szCs w:val="24"/>
          <w:rtl/>
        </w:rPr>
        <w:t>که حجم کار بالا را مهم‌ترین عامل قصد ترک خدمت پرستاران ایرانی گزارش کردند، هم‌خوان</w:t>
      </w:r>
      <w:r w:rsidR="00DA200C">
        <w:rPr>
          <w:rFonts w:cs="B Lotus" w:hint="cs"/>
          <w:sz w:val="24"/>
          <w:szCs w:val="24"/>
          <w:rtl/>
        </w:rPr>
        <w:t xml:space="preserve"> ولی </w:t>
      </w:r>
      <w:r w:rsidR="00061929" w:rsidRPr="007923FA">
        <w:rPr>
          <w:rFonts w:cs="B Lotus"/>
          <w:sz w:val="24"/>
          <w:szCs w:val="24"/>
          <w:rtl/>
        </w:rPr>
        <w:t>برخلاف مطالعه‌ی</w:t>
      </w:r>
      <w:r w:rsidR="001D0750">
        <w:rPr>
          <w:rFonts w:cs="B Lotus"/>
          <w:sz w:val="24"/>
          <w:szCs w:val="24"/>
          <w:rtl/>
        </w:rPr>
        <w:fldChar w:fldCharType="begin"/>
      </w:r>
      <w:r w:rsidR="001D0750">
        <w:rPr>
          <w:rFonts w:cs="B Lotus"/>
          <w:sz w:val="24"/>
          <w:szCs w:val="24"/>
          <w:rtl/>
        </w:rPr>
        <w:instrText xml:space="preserve"> </w:instrText>
      </w:r>
      <w:r w:rsidR="001D0750">
        <w:rPr>
          <w:rFonts w:cs="B Lotus"/>
          <w:sz w:val="24"/>
          <w:szCs w:val="24"/>
        </w:rPr>
        <w:instrText>ADDIN EN.CITE &lt;EndNote&gt;&lt;Cite&gt;&lt;Author&gt;Bolt&lt;/Author&gt;&lt;Year&gt;2025&lt;/Year&gt;&lt;RecNum&gt;6&lt;/RecNum&gt;&lt;DisplayText&gt;(Bolt et al., 2025)&lt;/DisplayText&gt;&lt;record&gt;&lt;rec-number&gt;6&lt;/rec-number&gt;&lt;foreign-keys&gt;&lt;key app="EN" db-id="xeetrzrp70d5seev2z055e2ix2e5ferrvdw5" timestamp="17810</w:instrText>
      </w:r>
      <w:r w:rsidR="001D0750">
        <w:rPr>
          <w:rFonts w:cs="B Lotus"/>
          <w:sz w:val="24"/>
          <w:szCs w:val="24"/>
          <w:rtl/>
        </w:rPr>
        <w:instrText>16538"&gt;6&lt;/</w:instrText>
      </w:r>
      <w:r w:rsidR="001D0750">
        <w:rPr>
          <w:rFonts w:cs="B Lotus"/>
          <w:sz w:val="24"/>
          <w:szCs w:val="24"/>
        </w:rPr>
        <w:instrText>key&gt;&lt;/foreign-keys&gt;&lt;ref-type name="Journal Article"&gt;17&lt;/ref-type&gt;&lt;contributors&gt;&lt;authors&gt;&lt;author&gt;Bolt, Ester Ellen Trees&lt;/author&gt;&lt;author&gt;Cafferkey, Kenneth&lt;/author&gt;&lt;author&gt;Townsend, Keith&lt;/author&gt;&lt;author&gt;van der Cingel, Margreet&lt;/author&gt;&lt;/authors</w:instrText>
      </w:r>
      <w:r w:rsidR="001D0750">
        <w:rPr>
          <w:rFonts w:cs="B Lotus"/>
          <w:sz w:val="24"/>
          <w:szCs w:val="24"/>
          <w:rtl/>
        </w:rPr>
        <w:instrText>&gt;&lt;/</w:instrText>
      </w:r>
      <w:r w:rsidR="001D0750">
        <w:rPr>
          <w:rFonts w:cs="B Lotus"/>
          <w:sz w:val="24"/>
          <w:szCs w:val="24"/>
        </w:rPr>
        <w:instrText>contributors&gt;&lt;titles&gt;&lt;title&gt;Exploring nurses’ postturnover experiences in their new employment: A self-determination and job-fit perspective&lt;/title&gt;&lt;secondary-title&gt;BRQ Business Research Quarterly&lt;/secondary-title&gt;&lt;/titles&gt;&lt;periodical&gt;&lt;full-title&gt;BRQ Business Research Quarterly&lt;/full-title&gt;&lt;/periodical&gt;&lt;pages&gt;530-542&lt;/pages&gt;&lt;volume&gt;28&lt;/volume&gt;&lt;number&gt;2&lt;/number&gt;&lt;dates&gt;&lt;year&gt;2025&lt;/year&gt;&lt;/dates&gt;&lt;isbn&gt;2340-9444&lt;/isbn&gt;&lt;urls&gt;&lt;/urls&gt;&lt;/record&gt;&lt;/Cite&gt;&lt;/EndNote</w:instrText>
      </w:r>
      <w:r w:rsidR="001D0750">
        <w:rPr>
          <w:rFonts w:cs="B Lotus"/>
          <w:sz w:val="24"/>
          <w:szCs w:val="24"/>
          <w:rtl/>
        </w:rPr>
        <w:instrText>&gt;</w:instrText>
      </w:r>
      <w:r w:rsidR="001D0750">
        <w:rPr>
          <w:rFonts w:cs="B Lotus"/>
          <w:sz w:val="24"/>
          <w:szCs w:val="24"/>
          <w:rtl/>
        </w:rPr>
        <w:fldChar w:fldCharType="separate"/>
      </w:r>
      <w:r w:rsidR="00D23339" w:rsidRPr="00D23339">
        <w:rPr>
          <w:rFonts w:cs="B Lotus" w:hint="cs"/>
          <w:noProof/>
          <w:sz w:val="24"/>
          <w:szCs w:val="24"/>
          <w:rtl/>
        </w:rPr>
        <w:t xml:space="preserve"> بولت</w:t>
      </w:r>
      <w:r w:rsidR="00DA200C">
        <w:rPr>
          <w:rStyle w:val="FootnoteReference"/>
          <w:rFonts w:cs="B Lotus"/>
          <w:noProof/>
          <w:sz w:val="24"/>
          <w:szCs w:val="24"/>
          <w:rtl/>
        </w:rPr>
        <w:footnoteReference w:id="26"/>
      </w:r>
      <w:r w:rsidR="00D23339" w:rsidRPr="00D23339">
        <w:rPr>
          <w:rFonts w:cs="B Lotus" w:hint="cs"/>
          <w:noProof/>
          <w:sz w:val="24"/>
          <w:szCs w:val="24"/>
          <w:rtl/>
        </w:rPr>
        <w:t xml:space="preserve"> و همکاران</w:t>
      </w:r>
      <w:r w:rsidR="00DA200C">
        <w:rPr>
          <w:rFonts w:cs="B Lotus" w:hint="cs"/>
          <w:noProof/>
          <w:sz w:val="24"/>
          <w:szCs w:val="24"/>
          <w:rtl/>
        </w:rPr>
        <w:t xml:space="preserve"> (</w:t>
      </w:r>
      <w:r w:rsidR="00D23339" w:rsidRPr="00D23339">
        <w:rPr>
          <w:rFonts w:cs="B Lotus" w:hint="cs"/>
          <w:noProof/>
          <w:sz w:val="24"/>
          <w:szCs w:val="24"/>
          <w:rtl/>
        </w:rPr>
        <w:t xml:space="preserve"> 2025</w:t>
      </w:r>
      <w:r w:rsidR="001D0750">
        <w:rPr>
          <w:rFonts w:cs="B Lotus"/>
          <w:noProof/>
          <w:sz w:val="24"/>
          <w:szCs w:val="24"/>
          <w:rtl/>
        </w:rPr>
        <w:t>)</w:t>
      </w:r>
      <w:r w:rsidR="001D0750">
        <w:rPr>
          <w:rFonts w:cs="B Lotus"/>
          <w:sz w:val="24"/>
          <w:szCs w:val="24"/>
          <w:rtl/>
        </w:rPr>
        <w:fldChar w:fldCharType="end"/>
      </w:r>
      <w:r w:rsidR="00DA200C">
        <w:rPr>
          <w:rFonts w:cs="B Lotus" w:hint="cs"/>
          <w:sz w:val="24"/>
          <w:szCs w:val="24"/>
          <w:rtl/>
        </w:rPr>
        <w:t xml:space="preserve"> </w:t>
      </w:r>
      <w:r w:rsidR="00061929" w:rsidRPr="007923FA">
        <w:rPr>
          <w:rFonts w:cs="B Lotus"/>
          <w:sz w:val="24"/>
          <w:szCs w:val="24"/>
          <w:rtl/>
        </w:rPr>
        <w:t>که در بستر کشورهای توسعه‌یافته به بهبود تعادل کار</w:t>
      </w:r>
      <w:r w:rsidR="00061929" w:rsidRPr="007923FA">
        <w:rPr>
          <w:rFonts w:cs="B Lotus"/>
          <w:sz w:val="24"/>
          <w:szCs w:val="24"/>
          <w:rtl/>
        </w:rPr>
        <w:noBreakHyphen/>
        <w:t>زندگی اشاره دارد، در پژوهش حاضر کمبود مطلق نیرو به بار کاری طاقت‌فرسا انجامیده است. کمبود تجهیزات ایمنی نیز هم‌سو با مطالعه‌ی آمواک و همکاران (</w:t>
      </w:r>
      <w:r w:rsidR="00061929" w:rsidRPr="007923FA">
        <w:rPr>
          <w:rFonts w:cs="B Lotus"/>
          <w:sz w:val="24"/>
          <w:szCs w:val="24"/>
          <w:rtl/>
          <w:lang w:bidi="fa-IR"/>
        </w:rPr>
        <w:t xml:space="preserve">۲۰۲۴) </w:t>
      </w:r>
      <w:r w:rsidR="00061929" w:rsidRPr="007923FA">
        <w:rPr>
          <w:rFonts w:cs="B Lotus"/>
          <w:sz w:val="24"/>
          <w:szCs w:val="24"/>
          <w:rtl/>
        </w:rPr>
        <w:t>دغدغه‌ی ذهنی کادر درمان است، اما برخلاف آن پژوهش که به شرایط بحرانی پاندمی کووید</w:t>
      </w:r>
      <w:r w:rsidR="00061929" w:rsidRPr="007923FA">
        <w:rPr>
          <w:rFonts w:cs="B Lotus"/>
          <w:sz w:val="24"/>
          <w:szCs w:val="24"/>
          <w:rtl/>
        </w:rPr>
        <w:noBreakHyphen/>
      </w:r>
      <w:r w:rsidR="00061929" w:rsidRPr="007923FA">
        <w:rPr>
          <w:rFonts w:cs="B Lotus"/>
          <w:sz w:val="24"/>
          <w:szCs w:val="24"/>
          <w:rtl/>
          <w:lang w:bidi="fa-IR"/>
        </w:rPr>
        <w:t>۱۹</w:t>
      </w:r>
      <w:r w:rsidR="00061929" w:rsidRPr="007923FA">
        <w:rPr>
          <w:rFonts w:cs="B Lotus"/>
          <w:sz w:val="24"/>
          <w:szCs w:val="24"/>
        </w:rPr>
        <w:t xml:space="preserve"> </w:t>
      </w:r>
      <w:r w:rsidR="00061929" w:rsidRPr="007923FA">
        <w:rPr>
          <w:rFonts w:cs="B Lotus"/>
          <w:sz w:val="24"/>
          <w:szCs w:val="24"/>
          <w:rtl/>
        </w:rPr>
        <w:t>اشاره داشت، در بیمارستان‌های مورد مطالعه، این پدیده‌ای مزمن و ساختاری است</w:t>
      </w:r>
      <w:r w:rsidR="00061929" w:rsidRPr="007923FA">
        <w:rPr>
          <w:rFonts w:cs="B Lotus"/>
          <w:sz w:val="24"/>
          <w:szCs w:val="24"/>
        </w:rPr>
        <w:t>.</w:t>
      </w:r>
      <w:r w:rsidR="00387184">
        <w:rPr>
          <w:rFonts w:cs="B Lotus" w:hint="cs"/>
          <w:sz w:val="24"/>
          <w:szCs w:val="24"/>
          <w:rtl/>
        </w:rPr>
        <w:t xml:space="preserve"> </w:t>
      </w:r>
      <w:r w:rsidR="00387184" w:rsidRPr="00387184">
        <w:rPr>
          <w:rFonts w:cs="B Lotus"/>
          <w:sz w:val="24"/>
          <w:szCs w:val="24"/>
          <w:highlight w:val="yellow"/>
          <w:rtl/>
        </w:rPr>
        <w:t>در ا</w:t>
      </w:r>
      <w:r w:rsidR="00387184" w:rsidRPr="00387184">
        <w:rPr>
          <w:rFonts w:cs="B Lotus" w:hint="cs"/>
          <w:sz w:val="24"/>
          <w:szCs w:val="24"/>
          <w:highlight w:val="yellow"/>
          <w:rtl/>
        </w:rPr>
        <w:t>ی</w:t>
      </w:r>
      <w:r w:rsidR="00387184" w:rsidRPr="00387184">
        <w:rPr>
          <w:rFonts w:cs="B Lotus" w:hint="eastAsia"/>
          <w:sz w:val="24"/>
          <w:szCs w:val="24"/>
          <w:highlight w:val="yellow"/>
          <w:rtl/>
        </w:rPr>
        <w:t>نجا</w:t>
      </w:r>
      <w:r w:rsidR="00387184" w:rsidRPr="00387184">
        <w:rPr>
          <w:rFonts w:cs="B Lotus"/>
          <w:sz w:val="24"/>
          <w:szCs w:val="24"/>
          <w:highlight w:val="yellow"/>
          <w:rtl/>
        </w:rPr>
        <w:t xml:space="preserve"> کمبودها به هنجار سازمان</w:t>
      </w:r>
      <w:r w:rsidR="00387184" w:rsidRPr="00387184">
        <w:rPr>
          <w:rFonts w:cs="B Lotus" w:hint="cs"/>
          <w:sz w:val="24"/>
          <w:szCs w:val="24"/>
          <w:highlight w:val="yellow"/>
          <w:rtl/>
        </w:rPr>
        <w:t>ی</w:t>
      </w:r>
      <w:r w:rsidR="00387184" w:rsidRPr="00387184">
        <w:rPr>
          <w:rFonts w:cs="B Lotus"/>
          <w:sz w:val="24"/>
          <w:szCs w:val="24"/>
          <w:highlight w:val="yellow"/>
          <w:rtl/>
        </w:rPr>
        <w:t xml:space="preserve"> بدل شده‌اند که رو</w:t>
      </w:r>
      <w:r w:rsidR="00387184" w:rsidRPr="00387184">
        <w:rPr>
          <w:rFonts w:cs="B Lotus" w:hint="cs"/>
          <w:sz w:val="24"/>
          <w:szCs w:val="24"/>
          <w:highlight w:val="yellow"/>
          <w:rtl/>
        </w:rPr>
        <w:t>ی</w:t>
      </w:r>
      <w:r w:rsidR="00387184" w:rsidRPr="00387184">
        <w:rPr>
          <w:rFonts w:cs="B Lotus" w:hint="eastAsia"/>
          <w:sz w:val="24"/>
          <w:szCs w:val="24"/>
          <w:highlight w:val="yellow"/>
          <w:rtl/>
        </w:rPr>
        <w:t>کرد</w:t>
      </w:r>
      <w:r w:rsidR="00387184" w:rsidRPr="00387184">
        <w:rPr>
          <w:rFonts w:cs="B Lotus"/>
          <w:sz w:val="24"/>
          <w:szCs w:val="24"/>
          <w:highlight w:val="yellow"/>
          <w:rtl/>
        </w:rPr>
        <w:t xml:space="preserve"> واکنش</w:t>
      </w:r>
      <w:r w:rsidR="00387184" w:rsidRPr="00387184">
        <w:rPr>
          <w:rFonts w:cs="B Lotus" w:hint="cs"/>
          <w:sz w:val="24"/>
          <w:szCs w:val="24"/>
          <w:highlight w:val="yellow"/>
          <w:rtl/>
        </w:rPr>
        <w:t>ی</w:t>
      </w:r>
      <w:r w:rsidR="00387184" w:rsidRPr="00387184">
        <w:rPr>
          <w:rFonts w:cs="B Lotus"/>
          <w:sz w:val="24"/>
          <w:szCs w:val="24"/>
          <w:highlight w:val="yellow"/>
          <w:rtl/>
        </w:rPr>
        <w:t xml:space="preserve"> ادب</w:t>
      </w:r>
      <w:r w:rsidR="00387184" w:rsidRPr="00387184">
        <w:rPr>
          <w:rFonts w:cs="B Lotus" w:hint="cs"/>
          <w:sz w:val="24"/>
          <w:szCs w:val="24"/>
          <w:highlight w:val="yellow"/>
          <w:rtl/>
        </w:rPr>
        <w:t>ی</w:t>
      </w:r>
      <w:r w:rsidR="00387184" w:rsidRPr="00387184">
        <w:rPr>
          <w:rFonts w:cs="B Lotus" w:hint="eastAsia"/>
          <w:sz w:val="24"/>
          <w:szCs w:val="24"/>
          <w:highlight w:val="yellow"/>
          <w:rtl/>
        </w:rPr>
        <w:t>ات</w:t>
      </w:r>
      <w:r w:rsidR="00387184" w:rsidRPr="00387184">
        <w:rPr>
          <w:rFonts w:cs="B Lotus"/>
          <w:sz w:val="24"/>
          <w:szCs w:val="24"/>
          <w:highlight w:val="yellow"/>
          <w:rtl/>
        </w:rPr>
        <w:t xml:space="preserve"> جهان</w:t>
      </w:r>
      <w:r w:rsidR="00387184" w:rsidRPr="00387184">
        <w:rPr>
          <w:rFonts w:cs="B Lotus" w:hint="cs"/>
          <w:sz w:val="24"/>
          <w:szCs w:val="24"/>
          <w:highlight w:val="yellow"/>
          <w:rtl/>
        </w:rPr>
        <w:t>ی</w:t>
      </w:r>
      <w:r w:rsidR="00387184" w:rsidRPr="00387184">
        <w:rPr>
          <w:rFonts w:cs="B Lotus"/>
          <w:sz w:val="24"/>
          <w:szCs w:val="24"/>
          <w:highlight w:val="yellow"/>
          <w:rtl/>
        </w:rPr>
        <w:t xml:space="preserve"> به بحران را نقد م</w:t>
      </w:r>
      <w:r w:rsidR="00387184" w:rsidRPr="00387184">
        <w:rPr>
          <w:rFonts w:cs="B Lotus" w:hint="cs"/>
          <w:sz w:val="24"/>
          <w:szCs w:val="24"/>
          <w:highlight w:val="yellow"/>
          <w:rtl/>
        </w:rPr>
        <w:t>ی‌</w:t>
      </w:r>
      <w:r w:rsidR="00387184" w:rsidRPr="00387184">
        <w:rPr>
          <w:rFonts w:cs="B Lotus" w:hint="eastAsia"/>
          <w:sz w:val="24"/>
          <w:szCs w:val="24"/>
          <w:highlight w:val="yellow"/>
          <w:rtl/>
        </w:rPr>
        <w:t>کند</w:t>
      </w:r>
      <w:r w:rsidR="00387184" w:rsidRPr="00387184">
        <w:rPr>
          <w:rFonts w:cs="B Lotus"/>
          <w:sz w:val="24"/>
          <w:szCs w:val="24"/>
          <w:highlight w:val="yellow"/>
          <w:rtl/>
        </w:rPr>
        <w:t>.</w:t>
      </w:r>
    </w:p>
    <w:p w14:paraId="7C2029DB" w14:textId="007C1472" w:rsidR="00061929" w:rsidRPr="007923FA" w:rsidRDefault="004814AB" w:rsidP="00DA200C">
      <w:pPr>
        <w:bidi/>
        <w:jc w:val="both"/>
        <w:rPr>
          <w:rFonts w:cs="B Lotus"/>
          <w:sz w:val="24"/>
          <w:szCs w:val="24"/>
        </w:rPr>
      </w:pPr>
      <w:r>
        <w:rPr>
          <w:rFonts w:cs="B Lotus" w:hint="cs"/>
          <w:sz w:val="24"/>
          <w:szCs w:val="24"/>
          <w:rtl/>
        </w:rPr>
        <w:t xml:space="preserve">در </w:t>
      </w:r>
      <w:r w:rsidR="00061929" w:rsidRPr="007923FA">
        <w:rPr>
          <w:rFonts w:cs="B Lotus"/>
          <w:sz w:val="24"/>
          <w:szCs w:val="24"/>
          <w:rtl/>
        </w:rPr>
        <w:t>بعد روان‌شناختی</w:t>
      </w:r>
      <w:r>
        <w:rPr>
          <w:rFonts w:cs="B Lotus" w:hint="cs"/>
          <w:sz w:val="24"/>
          <w:szCs w:val="24"/>
          <w:rtl/>
        </w:rPr>
        <w:t>، زیر مضمون</w:t>
      </w:r>
      <w:r w:rsidR="00061929" w:rsidRPr="007923FA">
        <w:rPr>
          <w:rFonts w:cs="B Lotus"/>
          <w:sz w:val="24"/>
          <w:szCs w:val="24"/>
          <w:rtl/>
        </w:rPr>
        <w:t xml:space="preserve"> «حمایت و امنیت روانی»</w:t>
      </w:r>
      <w:r>
        <w:rPr>
          <w:rFonts w:cs="B Lotus" w:hint="cs"/>
          <w:sz w:val="24"/>
          <w:szCs w:val="24"/>
          <w:rtl/>
        </w:rPr>
        <w:t xml:space="preserve"> </w:t>
      </w:r>
      <w:r w:rsidR="00061929" w:rsidRPr="007923FA">
        <w:rPr>
          <w:rFonts w:cs="B Lotus"/>
          <w:sz w:val="24"/>
          <w:szCs w:val="24"/>
          <w:rtl/>
        </w:rPr>
        <w:t>با نظریه‌ی خودتعیین‌گری</w:t>
      </w:r>
      <w:r w:rsidR="001D0750">
        <w:rPr>
          <w:rFonts w:cs="B Lotus" w:hint="cs"/>
          <w:sz w:val="24"/>
          <w:szCs w:val="24"/>
          <w:rtl/>
          <w:lang w:bidi="fa-IR"/>
        </w:rPr>
        <w:t xml:space="preserve"> دسی و رایان </w:t>
      </w:r>
      <w:r w:rsidR="00061929" w:rsidRPr="007923FA">
        <w:rPr>
          <w:rFonts w:cs="B Lotus"/>
          <w:sz w:val="24"/>
          <w:szCs w:val="24"/>
        </w:rPr>
        <w:t xml:space="preserve"> </w:t>
      </w:r>
      <w:r w:rsidR="00061929" w:rsidRPr="007923FA">
        <w:rPr>
          <w:rFonts w:cs="B Lotus"/>
          <w:sz w:val="24"/>
          <w:szCs w:val="24"/>
          <w:rtl/>
        </w:rPr>
        <w:t>هم‌خوانی چشمگیری دارد؛ به‌گونه‌ای که عدم ارضای نیازهای خودمختاری (از طریق عدم استقلال در تصمیم‌گیری)، شایستگی (از طریق نبود تشویق عملکردی) و ارتباط (از طریق فرهنگ سازمانی غیرهمدلانه) به‌وضوح در روایت‌های کارکنان قابل مشاهده است</w:t>
      </w:r>
      <w:r>
        <w:rPr>
          <w:rFonts w:cs="B Lotus" w:hint="cs"/>
          <w:sz w:val="24"/>
          <w:szCs w:val="24"/>
          <w:rtl/>
        </w:rPr>
        <w:t xml:space="preserve"> و با </w:t>
      </w:r>
      <w:r w:rsidRPr="007923FA">
        <w:rPr>
          <w:rFonts w:cs="B Lotus"/>
          <w:sz w:val="24"/>
          <w:szCs w:val="24"/>
          <w:rtl/>
        </w:rPr>
        <w:t xml:space="preserve">با یافته‌های </w:t>
      </w:r>
      <w:r w:rsidR="001D0750">
        <w:rPr>
          <w:rFonts w:cs="B Lotus"/>
          <w:sz w:val="24"/>
          <w:szCs w:val="24"/>
          <w:rtl/>
        </w:rPr>
        <w:fldChar w:fldCharType="begin"/>
      </w:r>
      <w:r w:rsidR="001D0750">
        <w:rPr>
          <w:rFonts w:cs="B Lotus"/>
          <w:sz w:val="24"/>
          <w:szCs w:val="24"/>
          <w:rtl/>
        </w:rPr>
        <w:instrText xml:space="preserve"> </w:instrText>
      </w:r>
      <w:r w:rsidR="001D0750">
        <w:rPr>
          <w:rFonts w:cs="B Lotus"/>
          <w:sz w:val="24"/>
          <w:szCs w:val="24"/>
        </w:rPr>
        <w:instrText>ADDIN EN.CITE &lt;EndNote&gt;&lt;Cite&gt;&lt;Author&gt;Villamin&lt;/Author&gt;&lt;Year&gt;2025&lt;/Year&gt;&lt;RecNum&gt;46&lt;/RecNum&gt;&lt;DisplayText&gt;(Villamin et al., 2025)&lt;/DisplayText&gt;&lt;record&gt;&lt;rec-number&gt;46&lt;/rec-number&gt;&lt;foreign-keys&gt;&lt;key app="EN" db-id="xeetrzrp70d5seev2z055e2ix2e5ferrvdw5" timestamp="1781021216"&gt;46&lt;/key&gt;&lt;/foreign-keys&gt;&lt;ref-type name="Journal Article"&gt;17&lt;/ref-type&gt;&lt;contributors&gt;&lt;authors&gt;&lt;author&gt;Villamin, Princess&lt;/author&gt;&lt;author&gt;Lopez, Violeta&lt;/author&gt;&lt;author&gt;Thapa, Deependra Kaji&lt;/author&gt;&lt;author&gt;Cleary, Michelle&lt;/author&gt;&lt;/authors</w:instrText>
      </w:r>
      <w:r w:rsidR="001D0750">
        <w:rPr>
          <w:rFonts w:cs="B Lotus"/>
          <w:sz w:val="24"/>
          <w:szCs w:val="24"/>
          <w:rtl/>
        </w:rPr>
        <w:instrText>&gt;&lt;/</w:instrText>
      </w:r>
      <w:r w:rsidR="001D0750">
        <w:rPr>
          <w:rFonts w:cs="B Lotus"/>
          <w:sz w:val="24"/>
          <w:szCs w:val="24"/>
        </w:rPr>
        <w:instrText>contributors&gt;&lt;titles&gt;&lt;title&gt;Retaining a multicultural nursing workforce: a self-determination theory perspective&lt;/title&gt;&lt;secondary-title&gt;Journal of Transcultural Nursing&lt;/secondary-title&gt;&lt;/titles&gt;&lt;periodical&gt;&lt;full-title&gt;Journal of Transcultural Nursing</w:instrText>
      </w:r>
      <w:r w:rsidR="001D0750">
        <w:rPr>
          <w:rFonts w:cs="B Lotus"/>
          <w:sz w:val="24"/>
          <w:szCs w:val="24"/>
          <w:rtl/>
        </w:rPr>
        <w:instrText>&lt;/</w:instrText>
      </w:r>
      <w:r w:rsidR="001D0750">
        <w:rPr>
          <w:rFonts w:cs="B Lotus"/>
          <w:sz w:val="24"/>
          <w:szCs w:val="24"/>
        </w:rPr>
        <w:instrText>full-title&gt;&lt;/periodical&gt;&lt;pages&gt;10436596251318027&lt;/pages&gt;&lt;dates&gt;&lt;year&gt;2025&lt;/year&gt;&lt;/dates&gt;&lt;isbn&gt;1043-6596&lt;/isbn&gt;&lt;urls&gt;&lt;/urls&gt;&lt;/record&gt;&lt;/Cite&gt;&lt;/EndNote</w:instrText>
      </w:r>
      <w:r w:rsidR="001D0750">
        <w:rPr>
          <w:rFonts w:cs="B Lotus"/>
          <w:sz w:val="24"/>
          <w:szCs w:val="24"/>
          <w:rtl/>
        </w:rPr>
        <w:instrText>&gt;</w:instrText>
      </w:r>
      <w:r w:rsidR="001D0750">
        <w:rPr>
          <w:rFonts w:cs="B Lotus"/>
          <w:sz w:val="24"/>
          <w:szCs w:val="24"/>
          <w:rtl/>
        </w:rPr>
        <w:fldChar w:fldCharType="separate"/>
      </w:r>
      <w:r w:rsidR="00D37479">
        <w:rPr>
          <w:rFonts w:cs="B Lotus" w:hint="cs"/>
          <w:noProof/>
          <w:sz w:val="24"/>
          <w:szCs w:val="24"/>
          <w:rtl/>
        </w:rPr>
        <w:t>ویلامین</w:t>
      </w:r>
      <w:r w:rsidR="00D37479">
        <w:rPr>
          <w:rStyle w:val="FootnoteReference"/>
          <w:rFonts w:cs="B Lotus"/>
          <w:noProof/>
          <w:sz w:val="24"/>
          <w:szCs w:val="24"/>
          <w:rtl/>
        </w:rPr>
        <w:footnoteReference w:id="27"/>
      </w:r>
      <w:r w:rsidR="00D37479">
        <w:rPr>
          <w:rFonts w:cs="B Lotus" w:hint="cs"/>
          <w:noProof/>
          <w:sz w:val="24"/>
          <w:szCs w:val="24"/>
          <w:rtl/>
        </w:rPr>
        <w:t xml:space="preserve"> و همکاران (2025</w:t>
      </w:r>
      <w:r w:rsidR="001D0750">
        <w:rPr>
          <w:rFonts w:cs="B Lotus"/>
          <w:noProof/>
          <w:sz w:val="24"/>
          <w:szCs w:val="24"/>
          <w:rtl/>
        </w:rPr>
        <w:t>)</w:t>
      </w:r>
      <w:r w:rsidR="001D0750">
        <w:rPr>
          <w:rFonts w:cs="B Lotus"/>
          <w:sz w:val="24"/>
          <w:szCs w:val="24"/>
          <w:rtl/>
        </w:rPr>
        <w:fldChar w:fldCharType="end"/>
      </w:r>
      <w:r w:rsidRPr="007923FA">
        <w:rPr>
          <w:rFonts w:cs="B Lotus"/>
          <w:sz w:val="24"/>
          <w:szCs w:val="24"/>
          <w:rtl/>
          <w:lang w:bidi="fa-IR"/>
        </w:rPr>
        <w:t xml:space="preserve"> </w:t>
      </w:r>
      <w:r w:rsidRPr="007923FA">
        <w:rPr>
          <w:rFonts w:cs="B Lotus"/>
          <w:sz w:val="24"/>
          <w:szCs w:val="24"/>
          <w:rtl/>
        </w:rPr>
        <w:t>که برآورده‌شدن نیاز به شایستگی را با ماندگاری پرستاران مرتبط دانستند، تأیید می‌شود</w:t>
      </w:r>
      <w:r w:rsidRPr="00061929">
        <w:rPr>
          <w:rFonts w:cs="B Lotus" w:hint="cs"/>
          <w:sz w:val="24"/>
          <w:szCs w:val="24"/>
          <w:rtl/>
        </w:rPr>
        <w:t>.</w:t>
      </w:r>
      <w:r w:rsidR="00061929" w:rsidRPr="007923FA">
        <w:rPr>
          <w:rFonts w:cs="B Lotus"/>
          <w:sz w:val="24"/>
          <w:szCs w:val="24"/>
          <w:rtl/>
        </w:rPr>
        <w:t xml:space="preserve"> پژوهش دای و همکاران </w:t>
      </w:r>
      <w:r w:rsidR="00061929" w:rsidRPr="007923FA">
        <w:rPr>
          <w:rFonts w:cs="B Lotus"/>
          <w:sz w:val="24"/>
          <w:szCs w:val="24"/>
          <w:rtl/>
        </w:rPr>
        <w:lastRenderedPageBreak/>
        <w:t>(</w:t>
      </w:r>
      <w:r w:rsidR="00061929" w:rsidRPr="007923FA">
        <w:rPr>
          <w:rFonts w:cs="B Lotus"/>
          <w:sz w:val="24"/>
          <w:szCs w:val="24"/>
          <w:rtl/>
          <w:lang w:bidi="fa-IR"/>
        </w:rPr>
        <w:t xml:space="preserve">۲۰۲۵) </w:t>
      </w:r>
      <w:r w:rsidR="00061929" w:rsidRPr="007923FA">
        <w:rPr>
          <w:rFonts w:cs="B Lotus"/>
          <w:sz w:val="24"/>
          <w:szCs w:val="24"/>
          <w:rtl/>
        </w:rPr>
        <w:t xml:space="preserve">نیز عدم حمایت سازمانی را عامل اصلی فرسودگی در پرستاران معرفی کرده است. با این‌حال، برخلاف مطالعه‌ی </w:t>
      </w:r>
      <w:r w:rsidR="008D49E7">
        <w:rPr>
          <w:rFonts w:cs="B Lotus"/>
          <w:sz w:val="24"/>
          <w:szCs w:val="24"/>
          <w:rtl/>
        </w:rPr>
        <w:fldChar w:fldCharType="begin"/>
      </w:r>
      <w:r w:rsidR="008D49E7">
        <w:rPr>
          <w:rFonts w:cs="B Lotus"/>
          <w:sz w:val="24"/>
          <w:szCs w:val="24"/>
          <w:rtl/>
        </w:rPr>
        <w:instrText xml:space="preserve"> </w:instrText>
      </w:r>
      <w:r w:rsidR="008D49E7">
        <w:rPr>
          <w:rFonts w:cs="B Lotus"/>
          <w:sz w:val="24"/>
          <w:szCs w:val="24"/>
        </w:rPr>
        <w:instrText>ADDIN EN.CITE &lt;EndNote&gt;&lt;Cite&gt;&lt;Author&gt;Fleming&lt;/Author&gt;&lt;Year&gt;2024&lt;/Year&gt;&lt;RecNum&gt;16&lt;/RecNum&gt;&lt;DisplayText&gt;(Fleming, 2024)&lt;/DisplayText&gt;&lt;record&gt;&lt;rec-number&gt;16&lt;/rec-number&gt;&lt;foreign-keys&gt;&lt;key app="EN" db-id="xeetrzrp70d5seev2z055e2ix2e5ferrvdw5" timestamp="1781</w:instrText>
      </w:r>
      <w:r w:rsidR="008D49E7">
        <w:rPr>
          <w:rFonts w:cs="B Lotus"/>
          <w:sz w:val="24"/>
          <w:szCs w:val="24"/>
          <w:rtl/>
        </w:rPr>
        <w:instrText>017229"&gt;16&lt;/</w:instrText>
      </w:r>
      <w:r w:rsidR="008D49E7">
        <w:rPr>
          <w:rFonts w:cs="B Lotus"/>
          <w:sz w:val="24"/>
          <w:szCs w:val="24"/>
        </w:rPr>
        <w:instrText>key&gt;&lt;/foreign-keys&gt;&lt;ref-type name="Journal Article"&gt;17&lt;/ref-type&gt;&lt;contributors&gt;&lt;authors&gt;&lt;author&gt;Fleming, William J&lt;/author&gt;&lt;/authors&gt;&lt;/contributors&gt;&lt;titles&gt;&lt;title&gt;Employee well‐being outcomes from individual‐level mental health interventions</w:instrText>
      </w:r>
      <w:r w:rsidR="008D49E7">
        <w:rPr>
          <w:rFonts w:cs="B Lotus"/>
          <w:sz w:val="24"/>
          <w:szCs w:val="24"/>
          <w:rtl/>
        </w:rPr>
        <w:instrText xml:space="preserve">: </w:instrText>
      </w:r>
      <w:r w:rsidR="008D49E7">
        <w:rPr>
          <w:rFonts w:cs="B Lotus"/>
          <w:sz w:val="24"/>
          <w:szCs w:val="24"/>
        </w:rPr>
        <w:instrText>cross‐sectional evidence from the United Kingdom&lt;/title&gt;&lt;secondary-title&gt;Industrial Relations Journal&lt;/secondary-title&gt;&lt;/titles&gt;&lt;periodical&gt;&lt;full-title&gt;Industrial Relations Journal&lt;/full-title&gt;&lt;/periodical&gt;&lt;pages&gt;162-182&lt;/pages&gt;&lt;volume&gt;55&lt;/volume&gt;&lt;number</w:instrText>
      </w:r>
      <w:r w:rsidR="008D49E7">
        <w:rPr>
          <w:rFonts w:cs="B Lotus"/>
          <w:sz w:val="24"/>
          <w:szCs w:val="24"/>
          <w:rtl/>
        </w:rPr>
        <w:instrText>&gt;2&lt;/</w:instrText>
      </w:r>
      <w:r w:rsidR="008D49E7">
        <w:rPr>
          <w:rFonts w:cs="B Lotus"/>
          <w:sz w:val="24"/>
          <w:szCs w:val="24"/>
        </w:rPr>
        <w:instrText>number&gt;&lt;dates&gt;&lt;year&gt;2024&lt;/year&gt;&lt;/dates&gt;&lt;isbn&gt;0019-8692&lt;/isbn&gt;&lt;urls&gt;&lt;/urls&gt;&lt;/record&gt;&lt;/Cite&gt;&lt;/EndNote</w:instrText>
      </w:r>
      <w:r w:rsidR="008D49E7">
        <w:rPr>
          <w:rFonts w:cs="B Lotus"/>
          <w:sz w:val="24"/>
          <w:szCs w:val="24"/>
          <w:rtl/>
        </w:rPr>
        <w:instrText>&gt;</w:instrText>
      </w:r>
      <w:r w:rsidR="008D49E7">
        <w:rPr>
          <w:rFonts w:cs="B Lotus"/>
          <w:sz w:val="24"/>
          <w:szCs w:val="24"/>
          <w:rtl/>
        </w:rPr>
        <w:fldChar w:fldCharType="separate"/>
      </w:r>
      <w:r w:rsidR="00DA200C" w:rsidRPr="00DA200C">
        <w:rPr>
          <w:rFonts w:cs="B Lotus" w:hint="cs"/>
          <w:noProof/>
          <w:sz w:val="24"/>
          <w:szCs w:val="24"/>
          <w:rtl/>
          <w:lang w:bidi="fa-IR"/>
        </w:rPr>
        <w:t xml:space="preserve"> فلیمینگ</w:t>
      </w:r>
      <w:r w:rsidR="00DA200C">
        <w:rPr>
          <w:rStyle w:val="FootnoteReference"/>
          <w:rFonts w:cs="B Lotus"/>
          <w:noProof/>
          <w:sz w:val="24"/>
          <w:szCs w:val="24"/>
          <w:rtl/>
          <w:lang w:bidi="fa-IR"/>
        </w:rPr>
        <w:footnoteReference w:id="28"/>
      </w:r>
      <w:r w:rsidR="00DA200C">
        <w:rPr>
          <w:rFonts w:cs="B Lotus" w:hint="cs"/>
          <w:noProof/>
          <w:sz w:val="24"/>
          <w:szCs w:val="24"/>
          <w:rtl/>
          <w:lang w:bidi="fa-IR"/>
        </w:rPr>
        <w:t xml:space="preserve"> (</w:t>
      </w:r>
      <w:r w:rsidR="00DA200C" w:rsidRPr="00DA200C">
        <w:rPr>
          <w:rFonts w:cs="B Lotus" w:hint="cs"/>
          <w:noProof/>
          <w:sz w:val="24"/>
          <w:szCs w:val="24"/>
          <w:rtl/>
          <w:lang w:bidi="fa-IR"/>
        </w:rPr>
        <w:t>2024</w:t>
      </w:r>
      <w:r w:rsidR="008D49E7">
        <w:rPr>
          <w:rFonts w:cs="B Lotus"/>
          <w:noProof/>
          <w:sz w:val="24"/>
          <w:szCs w:val="24"/>
          <w:rtl/>
        </w:rPr>
        <w:t>)</w:t>
      </w:r>
      <w:r w:rsidR="008D49E7">
        <w:rPr>
          <w:rFonts w:cs="B Lotus"/>
          <w:sz w:val="24"/>
          <w:szCs w:val="24"/>
          <w:rtl/>
        </w:rPr>
        <w:fldChar w:fldCharType="end"/>
      </w:r>
      <w:r w:rsidR="00061929" w:rsidRPr="007923FA">
        <w:rPr>
          <w:rFonts w:cs="B Lotus"/>
          <w:sz w:val="24"/>
          <w:szCs w:val="24"/>
          <w:rtl/>
          <w:lang w:bidi="fa-IR"/>
        </w:rPr>
        <w:t xml:space="preserve"> </w:t>
      </w:r>
      <w:r w:rsidR="00061929" w:rsidRPr="007923FA">
        <w:rPr>
          <w:rFonts w:cs="B Lotus"/>
          <w:sz w:val="24"/>
          <w:szCs w:val="24"/>
          <w:rtl/>
        </w:rPr>
        <w:t xml:space="preserve">که اثربخشی مداخلات روان‌شناختی را در </w:t>
      </w:r>
      <w:r w:rsidR="00061929" w:rsidRPr="00061929">
        <w:rPr>
          <w:rFonts w:cs="B Lotus" w:hint="cs"/>
          <w:sz w:val="24"/>
          <w:szCs w:val="24"/>
          <w:rtl/>
        </w:rPr>
        <w:t>سلامت کارکنان</w:t>
      </w:r>
      <w:r w:rsidR="00061929" w:rsidRPr="007923FA">
        <w:rPr>
          <w:rFonts w:cs="B Lotus"/>
          <w:sz w:val="24"/>
          <w:szCs w:val="24"/>
          <w:rtl/>
        </w:rPr>
        <w:t xml:space="preserve"> نشان داد، در بستر پژوهش حاضر، اساساً هیچ سازوکار رسمی برای حمایت روانی وجود ندارد.</w:t>
      </w:r>
      <w:r w:rsidR="00387184">
        <w:rPr>
          <w:rFonts w:cs="B Lotus" w:hint="cs"/>
          <w:sz w:val="24"/>
          <w:szCs w:val="24"/>
          <w:rtl/>
        </w:rPr>
        <w:t xml:space="preserve"> </w:t>
      </w:r>
      <w:r w:rsidR="00387184" w:rsidRPr="00387184">
        <w:rPr>
          <w:rFonts w:cs="B Lotus"/>
          <w:sz w:val="24"/>
          <w:szCs w:val="24"/>
          <w:highlight w:val="yellow"/>
          <w:rtl/>
        </w:rPr>
        <w:t>ا</w:t>
      </w:r>
      <w:r w:rsidR="00387184" w:rsidRPr="00387184">
        <w:rPr>
          <w:rFonts w:cs="B Lotus" w:hint="cs"/>
          <w:sz w:val="24"/>
          <w:szCs w:val="24"/>
          <w:highlight w:val="yellow"/>
          <w:rtl/>
        </w:rPr>
        <w:t>ی</w:t>
      </w:r>
      <w:r w:rsidR="00387184" w:rsidRPr="00387184">
        <w:rPr>
          <w:rFonts w:cs="B Lotus" w:hint="eastAsia"/>
          <w:sz w:val="24"/>
          <w:szCs w:val="24"/>
          <w:highlight w:val="yellow"/>
          <w:rtl/>
        </w:rPr>
        <w:t>ن</w:t>
      </w:r>
      <w:r w:rsidR="00387184" w:rsidRPr="00387184">
        <w:rPr>
          <w:rFonts w:cs="B Lotus"/>
          <w:sz w:val="24"/>
          <w:szCs w:val="24"/>
          <w:highlight w:val="yellow"/>
          <w:rtl/>
        </w:rPr>
        <w:t xml:space="preserve"> نکار</w:t>
      </w:r>
      <w:r w:rsidR="003442A2">
        <w:rPr>
          <w:rFonts w:cs="B Lotus" w:hint="cs"/>
          <w:sz w:val="24"/>
          <w:szCs w:val="24"/>
          <w:highlight w:val="yellow"/>
          <w:rtl/>
        </w:rPr>
        <w:t xml:space="preserve"> </w:t>
      </w:r>
      <w:r w:rsidR="00387184" w:rsidRPr="00387184">
        <w:rPr>
          <w:rFonts w:cs="B Lotus"/>
          <w:sz w:val="24"/>
          <w:szCs w:val="24"/>
          <w:highlight w:val="yellow"/>
          <w:rtl/>
        </w:rPr>
        <w:t>نهاد</w:t>
      </w:r>
      <w:r w:rsidR="00387184" w:rsidRPr="00387184">
        <w:rPr>
          <w:rFonts w:cs="B Lotus" w:hint="cs"/>
          <w:sz w:val="24"/>
          <w:szCs w:val="24"/>
          <w:highlight w:val="yellow"/>
          <w:rtl/>
        </w:rPr>
        <w:t>ی</w:t>
      </w:r>
      <w:r w:rsidR="00387184" w:rsidRPr="00387184">
        <w:rPr>
          <w:rFonts w:cs="B Lotus"/>
          <w:sz w:val="24"/>
          <w:szCs w:val="24"/>
          <w:highlight w:val="yellow"/>
          <w:rtl/>
        </w:rPr>
        <w:t xml:space="preserve"> ن</w:t>
      </w:r>
      <w:r w:rsidR="00387184" w:rsidRPr="00387184">
        <w:rPr>
          <w:rFonts w:cs="B Lotus" w:hint="cs"/>
          <w:sz w:val="24"/>
          <w:szCs w:val="24"/>
          <w:highlight w:val="yellow"/>
          <w:rtl/>
        </w:rPr>
        <w:t>ی</w:t>
      </w:r>
      <w:r w:rsidR="00387184" w:rsidRPr="00387184">
        <w:rPr>
          <w:rFonts w:cs="B Lotus" w:hint="eastAsia"/>
          <w:sz w:val="24"/>
          <w:szCs w:val="24"/>
          <w:highlight w:val="yellow"/>
          <w:rtl/>
        </w:rPr>
        <w:t>از،</w:t>
      </w:r>
      <w:r w:rsidR="00387184" w:rsidRPr="00387184">
        <w:rPr>
          <w:rFonts w:cs="B Lotus"/>
          <w:sz w:val="24"/>
          <w:szCs w:val="24"/>
          <w:highlight w:val="yellow"/>
          <w:rtl/>
        </w:rPr>
        <w:t xml:space="preserve"> فراتر از کمبود مداخله، مفروضات خودتع</w:t>
      </w:r>
      <w:r w:rsidR="00387184" w:rsidRPr="00387184">
        <w:rPr>
          <w:rFonts w:cs="B Lotus" w:hint="cs"/>
          <w:sz w:val="24"/>
          <w:szCs w:val="24"/>
          <w:highlight w:val="yellow"/>
          <w:rtl/>
        </w:rPr>
        <w:t>یی</w:t>
      </w:r>
      <w:r w:rsidR="00387184" w:rsidRPr="00387184">
        <w:rPr>
          <w:rFonts w:cs="B Lotus" w:hint="eastAsia"/>
          <w:sz w:val="24"/>
          <w:szCs w:val="24"/>
          <w:highlight w:val="yellow"/>
          <w:rtl/>
        </w:rPr>
        <w:t>ن‌گر</w:t>
      </w:r>
      <w:r w:rsidR="00387184" w:rsidRPr="00387184">
        <w:rPr>
          <w:rFonts w:cs="B Lotus" w:hint="cs"/>
          <w:sz w:val="24"/>
          <w:szCs w:val="24"/>
          <w:highlight w:val="yellow"/>
          <w:rtl/>
        </w:rPr>
        <w:t>ی</w:t>
      </w:r>
      <w:r w:rsidR="00387184" w:rsidRPr="00387184">
        <w:rPr>
          <w:rFonts w:cs="B Lotus"/>
          <w:sz w:val="24"/>
          <w:szCs w:val="24"/>
          <w:highlight w:val="yellow"/>
          <w:rtl/>
        </w:rPr>
        <w:t xml:space="preserve"> را در بسترها</w:t>
      </w:r>
      <w:r w:rsidR="00387184" w:rsidRPr="00387184">
        <w:rPr>
          <w:rFonts w:cs="B Lotus" w:hint="cs"/>
          <w:sz w:val="24"/>
          <w:szCs w:val="24"/>
          <w:highlight w:val="yellow"/>
          <w:rtl/>
        </w:rPr>
        <w:t>ی</w:t>
      </w:r>
      <w:r w:rsidR="00387184" w:rsidRPr="00387184">
        <w:rPr>
          <w:rFonts w:cs="B Lotus"/>
          <w:sz w:val="24"/>
          <w:szCs w:val="24"/>
          <w:highlight w:val="yellow"/>
          <w:rtl/>
        </w:rPr>
        <w:t xml:space="preserve"> فاقد حداقل‌ها</w:t>
      </w:r>
      <w:r w:rsidR="00387184" w:rsidRPr="00387184">
        <w:rPr>
          <w:rFonts w:cs="B Lotus" w:hint="cs"/>
          <w:sz w:val="24"/>
          <w:szCs w:val="24"/>
          <w:highlight w:val="yellow"/>
          <w:rtl/>
        </w:rPr>
        <w:t>ی</w:t>
      </w:r>
      <w:r w:rsidR="00387184" w:rsidRPr="00387184">
        <w:rPr>
          <w:rFonts w:cs="B Lotus"/>
          <w:sz w:val="24"/>
          <w:szCs w:val="24"/>
          <w:highlight w:val="yellow"/>
          <w:rtl/>
        </w:rPr>
        <w:t xml:space="preserve"> ز</w:t>
      </w:r>
      <w:r w:rsidR="00387184" w:rsidRPr="00387184">
        <w:rPr>
          <w:rFonts w:cs="B Lotus" w:hint="cs"/>
          <w:sz w:val="24"/>
          <w:szCs w:val="24"/>
          <w:highlight w:val="yellow"/>
          <w:rtl/>
        </w:rPr>
        <w:t>ی</w:t>
      </w:r>
      <w:r w:rsidR="00387184" w:rsidRPr="00387184">
        <w:rPr>
          <w:rFonts w:cs="B Lotus" w:hint="eastAsia"/>
          <w:sz w:val="24"/>
          <w:szCs w:val="24"/>
          <w:highlight w:val="yellow"/>
          <w:rtl/>
        </w:rPr>
        <w:t>ست</w:t>
      </w:r>
      <w:r w:rsidR="00387184" w:rsidRPr="00387184">
        <w:rPr>
          <w:rFonts w:cs="B Lotus" w:hint="cs"/>
          <w:sz w:val="24"/>
          <w:szCs w:val="24"/>
          <w:highlight w:val="yellow"/>
          <w:rtl/>
        </w:rPr>
        <w:t>ی</w:t>
      </w:r>
      <w:r w:rsidR="00387184" w:rsidRPr="00387184">
        <w:rPr>
          <w:rFonts w:cs="B Lotus"/>
          <w:sz w:val="24"/>
          <w:szCs w:val="24"/>
          <w:highlight w:val="yellow"/>
          <w:rtl/>
        </w:rPr>
        <w:t xml:space="preserve"> به چالش م</w:t>
      </w:r>
      <w:r w:rsidR="00387184" w:rsidRPr="00387184">
        <w:rPr>
          <w:rFonts w:cs="B Lotus" w:hint="cs"/>
          <w:sz w:val="24"/>
          <w:szCs w:val="24"/>
          <w:highlight w:val="yellow"/>
          <w:rtl/>
        </w:rPr>
        <w:t>ی‌</w:t>
      </w:r>
      <w:r w:rsidR="00387184" w:rsidRPr="00387184">
        <w:rPr>
          <w:rFonts w:cs="B Lotus" w:hint="eastAsia"/>
          <w:sz w:val="24"/>
          <w:szCs w:val="24"/>
          <w:highlight w:val="yellow"/>
          <w:rtl/>
        </w:rPr>
        <w:t>کشد</w:t>
      </w:r>
      <w:r w:rsidR="00387184" w:rsidRPr="00387184">
        <w:rPr>
          <w:rFonts w:cs="B Lotus"/>
          <w:sz w:val="24"/>
          <w:szCs w:val="24"/>
          <w:highlight w:val="yellow"/>
          <w:rtl/>
        </w:rPr>
        <w:t>.</w:t>
      </w:r>
      <w:r w:rsidR="00061929" w:rsidRPr="007923FA">
        <w:rPr>
          <w:rFonts w:cs="B Lotus"/>
          <w:sz w:val="24"/>
          <w:szCs w:val="24"/>
          <w:rtl/>
        </w:rPr>
        <w:t xml:space="preserve"> </w:t>
      </w:r>
      <w:r w:rsidRPr="007923FA">
        <w:rPr>
          <w:rFonts w:cs="B Lotus"/>
          <w:sz w:val="24"/>
          <w:szCs w:val="24"/>
          <w:rtl/>
        </w:rPr>
        <w:t>زیرمضمون «رشد و پیشرفت»</w:t>
      </w:r>
      <w:r>
        <w:rPr>
          <w:rFonts w:cs="B Lotus" w:hint="cs"/>
          <w:sz w:val="24"/>
          <w:szCs w:val="24"/>
          <w:rtl/>
        </w:rPr>
        <w:t xml:space="preserve"> نیز با </w:t>
      </w:r>
      <w:r w:rsidR="00061929" w:rsidRPr="007923FA">
        <w:rPr>
          <w:rFonts w:cs="B Lotus"/>
          <w:sz w:val="24"/>
          <w:szCs w:val="24"/>
          <w:rtl/>
        </w:rPr>
        <w:t>نتایج مونتیرو و جوزف (</w:t>
      </w:r>
      <w:r w:rsidR="00061929" w:rsidRPr="007923FA">
        <w:rPr>
          <w:rFonts w:cs="B Lotus"/>
          <w:sz w:val="24"/>
          <w:szCs w:val="24"/>
          <w:rtl/>
          <w:lang w:bidi="fa-IR"/>
        </w:rPr>
        <w:t xml:space="preserve">۲۰۲۳) </w:t>
      </w:r>
      <w:r w:rsidR="00061929" w:rsidRPr="007923FA">
        <w:rPr>
          <w:rFonts w:cs="B Lotus"/>
          <w:sz w:val="24"/>
          <w:szCs w:val="24"/>
          <w:rtl/>
        </w:rPr>
        <w:t xml:space="preserve">که نبود مسیر رشد را با فرسودگی مرتبط دانستند، هم‌راستا است، اما در پژوهش حاضر، مسئله نه بهبود مسیر شغلی، بلکه اساساً وجود یک کارراهه‌ی شغلی برای گروه‌های </w:t>
      </w:r>
      <w:r w:rsidR="00061929" w:rsidRPr="00061929">
        <w:rPr>
          <w:rFonts w:cs="B Lotus" w:hint="cs"/>
          <w:sz w:val="24"/>
          <w:szCs w:val="24"/>
          <w:rtl/>
        </w:rPr>
        <w:t>غیربالینی</w:t>
      </w:r>
      <w:r w:rsidR="00061929" w:rsidRPr="007923FA">
        <w:rPr>
          <w:rFonts w:cs="B Lotus"/>
          <w:sz w:val="24"/>
          <w:szCs w:val="24"/>
          <w:rtl/>
        </w:rPr>
        <w:t xml:space="preserve"> و نیز دسترسی نابرابر به فرصت‌های آموزشی است</w:t>
      </w:r>
      <w:r>
        <w:rPr>
          <w:rFonts w:cs="B Lotus" w:hint="cs"/>
          <w:sz w:val="24"/>
          <w:szCs w:val="24"/>
          <w:rtl/>
        </w:rPr>
        <w:t>.</w:t>
      </w:r>
    </w:p>
    <w:p w14:paraId="5D58EE1B" w14:textId="02DFECAF" w:rsidR="001D0750" w:rsidRDefault="004814AB" w:rsidP="001D0750">
      <w:pPr>
        <w:bidi/>
        <w:jc w:val="both"/>
        <w:rPr>
          <w:rFonts w:cs="B Lotus"/>
          <w:sz w:val="24"/>
          <w:szCs w:val="24"/>
          <w:rtl/>
          <w:lang w:bidi="fa-IR"/>
        </w:rPr>
      </w:pPr>
      <w:r>
        <w:rPr>
          <w:rFonts w:cs="B Lotus" w:hint="cs"/>
          <w:sz w:val="24"/>
          <w:szCs w:val="24"/>
          <w:rtl/>
        </w:rPr>
        <w:t xml:space="preserve">در </w:t>
      </w:r>
      <w:r w:rsidR="00061929" w:rsidRPr="007923FA">
        <w:rPr>
          <w:rFonts w:cs="B Lotus"/>
          <w:sz w:val="24"/>
          <w:szCs w:val="24"/>
          <w:rtl/>
        </w:rPr>
        <w:t>بعد اجتماعی</w:t>
      </w:r>
      <w:r w:rsidR="00061929" w:rsidRPr="007923FA">
        <w:rPr>
          <w:rFonts w:ascii="Cambria" w:hAnsi="Cambria" w:cs="Cambria" w:hint="cs"/>
          <w:sz w:val="24"/>
          <w:szCs w:val="24"/>
          <w:rtl/>
        </w:rPr>
        <w:t> </w:t>
      </w:r>
      <w:r w:rsidR="00061929" w:rsidRPr="007923FA">
        <w:rPr>
          <w:rFonts w:cs="B Lotus"/>
          <w:sz w:val="24"/>
          <w:szCs w:val="24"/>
          <w:rtl/>
        </w:rPr>
        <w:t>«فرهنگ و عدالت سازمانی»</w:t>
      </w:r>
      <w:r>
        <w:rPr>
          <w:rFonts w:cs="B Lotus" w:hint="cs"/>
          <w:sz w:val="24"/>
          <w:szCs w:val="24"/>
          <w:rtl/>
        </w:rPr>
        <w:t xml:space="preserve"> </w:t>
      </w:r>
      <w:r w:rsidR="00061929" w:rsidRPr="007923FA">
        <w:rPr>
          <w:rFonts w:cs="B Lotus"/>
          <w:sz w:val="24"/>
          <w:szCs w:val="24"/>
          <w:rtl/>
        </w:rPr>
        <w:t>با نظریه‌ی تبادل اجتماعی</w:t>
      </w:r>
      <w:r w:rsidR="00061929" w:rsidRPr="007923FA">
        <w:rPr>
          <w:rFonts w:cs="B Lotus"/>
          <w:sz w:val="24"/>
          <w:szCs w:val="24"/>
        </w:rPr>
        <w:t xml:space="preserve"> </w:t>
      </w:r>
      <w:r w:rsidR="00061929" w:rsidRPr="007923FA">
        <w:rPr>
          <w:rFonts w:cs="B Lotus"/>
          <w:sz w:val="24"/>
          <w:szCs w:val="24"/>
          <w:rtl/>
        </w:rPr>
        <w:t>و حمایت سازمانی ادراک‌شده</w:t>
      </w:r>
      <w:r w:rsidR="00061929" w:rsidRPr="007923FA">
        <w:rPr>
          <w:rFonts w:cs="B Lotus"/>
          <w:sz w:val="24"/>
          <w:szCs w:val="24"/>
        </w:rPr>
        <w:t xml:space="preserve"> </w:t>
      </w:r>
      <w:r w:rsidR="00061929" w:rsidRPr="007923FA">
        <w:rPr>
          <w:rFonts w:cs="B Lotus"/>
          <w:sz w:val="24"/>
          <w:szCs w:val="24"/>
          <w:rtl/>
        </w:rPr>
        <w:t xml:space="preserve">قابل تبیین است. کارکنانی که خود را در معرض تبعیض و نبود همدلی می‌دیدند، احساس می‌کردند سازمان به مشارکت‌هایشان اهمیت نمی‌دهد و این امر، پیمان اجتماعی میان کارمند و سازمان را گسسته است. پژوهش </w:t>
      </w:r>
      <w:r w:rsidR="001D0750">
        <w:rPr>
          <w:rFonts w:cs="B Lotus"/>
          <w:sz w:val="24"/>
          <w:szCs w:val="24"/>
          <w:rtl/>
        </w:rPr>
        <w:fldChar w:fldCharType="begin"/>
      </w:r>
      <w:r w:rsidR="001D0750">
        <w:rPr>
          <w:rFonts w:cs="B Lotus"/>
          <w:sz w:val="24"/>
          <w:szCs w:val="24"/>
          <w:rtl/>
        </w:rPr>
        <w:instrText xml:space="preserve"> </w:instrText>
      </w:r>
      <w:r w:rsidR="001D0750">
        <w:rPr>
          <w:rFonts w:cs="B Lotus"/>
          <w:sz w:val="24"/>
          <w:szCs w:val="24"/>
        </w:rPr>
        <w:instrText>ADDIN EN.CITE &lt;EndNote&gt;&lt;Cite&gt;&lt;Author&gt;Blanchard&lt;/Author&gt;&lt;Year&gt;2022&lt;/Year&gt;&lt;RecNum&gt;4&lt;/RecNum&gt;&lt;DisplayText&gt;(Blanchard et al., 2022)&lt;/DisplayText&gt;&lt;record&gt;&lt;rec-number&gt;4&lt;/rec-number&gt;&lt;foreign-keys&gt;&lt;key app="EN" db-id="xeetrzrp70d5seev2z055e2ix2e5ferrvdw5" timestamp="1781016422"&gt;4&lt;/key&gt;&lt;/foreign-keys&gt;&lt;ref-type name="Journal Article"&gt;17&lt;/ref-type&gt;&lt;contributors&gt;&lt;authors&gt;&lt;author&gt;Blanchard, Janice&lt;/author&gt;&lt;author&gt;Li, Yixuan&lt;/author&gt;&lt;author&gt;Bentley, Suzanne K&lt;/author&gt;&lt;author&gt;Lall, Michelle D&lt;/author&gt;&lt;author&gt;Messman, Anne M&lt;/author&gt;&lt;author&gt;Liu, Yiju Teresa&lt;/author&gt;&lt;author&gt;Diercks, Deborah B&lt;/author&gt;&lt;author&gt;Merritt‐Recchia, Rory&lt;/author&gt;&lt;author&gt;Sorge, Randy&lt;/author&gt;&lt;author&gt;Warchol, Jordan M&lt;/author&gt;&lt;/authors&gt;&lt;/contributors&gt;&lt;titles&gt;&lt;title&gt;The perceived work environment and well‐being: A survey of emergency health care workers during the COVID‐19 pandemic&lt;/title&gt;&lt;secondary-title&gt;Academic Emergency Medicine&lt;/secondary-title&gt;&lt;/titles&gt;&lt;periodical&gt;&lt;full-title&gt;Academic Emergency Medicine&lt;/full-title&gt;&lt;/periodical&gt;&lt;pages&gt;851-861</w:instrText>
      </w:r>
      <w:r w:rsidR="001D0750">
        <w:rPr>
          <w:rFonts w:cs="B Lotus"/>
          <w:sz w:val="24"/>
          <w:szCs w:val="24"/>
          <w:rtl/>
        </w:rPr>
        <w:instrText>&lt;/</w:instrText>
      </w:r>
      <w:r w:rsidR="001D0750">
        <w:rPr>
          <w:rFonts w:cs="B Lotus"/>
          <w:sz w:val="24"/>
          <w:szCs w:val="24"/>
        </w:rPr>
        <w:instrText>pages&gt;&lt;volume&gt;29&lt;/volume&gt;&lt;number&gt;7&lt;/number&gt;&lt;dates&gt;&lt;year&gt;2022&lt;/year&gt;&lt;/dates&gt;&lt;isbn&gt;1069-6563&lt;/isbn&gt;&lt;urls&gt;&lt;/urls&gt;&lt;/record&gt;&lt;/Cite&gt;&lt;/EndNote</w:instrText>
      </w:r>
      <w:r w:rsidR="001D0750">
        <w:rPr>
          <w:rFonts w:cs="B Lotus"/>
          <w:sz w:val="24"/>
          <w:szCs w:val="24"/>
          <w:rtl/>
        </w:rPr>
        <w:instrText>&gt;</w:instrText>
      </w:r>
      <w:r w:rsidR="001D0750">
        <w:rPr>
          <w:rFonts w:cs="B Lotus"/>
          <w:sz w:val="24"/>
          <w:szCs w:val="24"/>
          <w:rtl/>
        </w:rPr>
        <w:fldChar w:fldCharType="separate"/>
      </w:r>
      <w:r w:rsidR="00D37479">
        <w:rPr>
          <w:rFonts w:cs="B Lotus" w:hint="cs"/>
          <w:noProof/>
          <w:sz w:val="24"/>
          <w:szCs w:val="24"/>
          <w:rtl/>
        </w:rPr>
        <w:t>بلانچارد</w:t>
      </w:r>
      <w:r w:rsidR="00D37479">
        <w:rPr>
          <w:rStyle w:val="FootnoteReference"/>
          <w:rFonts w:cs="B Lotus"/>
          <w:noProof/>
          <w:sz w:val="24"/>
          <w:szCs w:val="24"/>
          <w:rtl/>
        </w:rPr>
        <w:footnoteReference w:id="29"/>
      </w:r>
      <w:r w:rsidR="00D37479">
        <w:rPr>
          <w:rFonts w:cs="B Lotus" w:hint="cs"/>
          <w:noProof/>
          <w:sz w:val="24"/>
          <w:szCs w:val="24"/>
          <w:rtl/>
        </w:rPr>
        <w:t xml:space="preserve"> و همکاران (2022</w:t>
      </w:r>
      <w:r w:rsidR="001D0750">
        <w:rPr>
          <w:rFonts w:cs="B Lotus"/>
          <w:noProof/>
          <w:sz w:val="24"/>
          <w:szCs w:val="24"/>
          <w:rtl/>
        </w:rPr>
        <w:t>)</w:t>
      </w:r>
      <w:r w:rsidR="001D0750">
        <w:rPr>
          <w:rFonts w:cs="B Lotus"/>
          <w:sz w:val="24"/>
          <w:szCs w:val="24"/>
          <w:rtl/>
        </w:rPr>
        <w:fldChar w:fldCharType="end"/>
      </w:r>
      <w:r w:rsidR="00061929" w:rsidRPr="007923FA">
        <w:rPr>
          <w:rFonts w:cs="B Lotus"/>
          <w:sz w:val="24"/>
          <w:szCs w:val="24"/>
          <w:rtl/>
          <w:lang w:bidi="fa-IR"/>
        </w:rPr>
        <w:t xml:space="preserve"> </w:t>
      </w:r>
      <w:r w:rsidR="00061929" w:rsidRPr="007923FA">
        <w:rPr>
          <w:rFonts w:cs="B Lotus"/>
          <w:sz w:val="24"/>
          <w:szCs w:val="24"/>
          <w:rtl/>
        </w:rPr>
        <w:t>نیز نشان داده است که بی‌عدالتی سازمانی، فرسودگی شغلی را تشدید می‌کند</w:t>
      </w:r>
      <w:r w:rsidR="00DF27B7">
        <w:rPr>
          <w:rFonts w:cs="B Lotus" w:hint="cs"/>
          <w:sz w:val="24"/>
          <w:szCs w:val="24"/>
          <w:rtl/>
        </w:rPr>
        <w:t xml:space="preserve">. </w:t>
      </w:r>
      <w:r w:rsidR="00085939" w:rsidRPr="00085939">
        <w:rPr>
          <w:rFonts w:cs="B Lotus"/>
          <w:sz w:val="24"/>
          <w:szCs w:val="24"/>
          <w:highlight w:val="yellow"/>
          <w:rtl/>
        </w:rPr>
        <w:t>در نابرابر</w:t>
      </w:r>
      <w:r w:rsidR="00085939" w:rsidRPr="00085939">
        <w:rPr>
          <w:rFonts w:cs="B Lotus" w:hint="cs"/>
          <w:sz w:val="24"/>
          <w:szCs w:val="24"/>
          <w:highlight w:val="yellow"/>
          <w:rtl/>
        </w:rPr>
        <w:t>ی‌</w:t>
      </w:r>
      <w:r w:rsidR="00085939" w:rsidRPr="00085939">
        <w:rPr>
          <w:rFonts w:cs="B Lotus" w:hint="eastAsia"/>
          <w:sz w:val="24"/>
          <w:szCs w:val="24"/>
          <w:highlight w:val="yellow"/>
          <w:rtl/>
        </w:rPr>
        <w:t>ها</w:t>
      </w:r>
      <w:r w:rsidR="00085939" w:rsidRPr="00085939">
        <w:rPr>
          <w:rFonts w:cs="B Lotus" w:hint="cs"/>
          <w:sz w:val="24"/>
          <w:szCs w:val="24"/>
          <w:highlight w:val="yellow"/>
          <w:rtl/>
        </w:rPr>
        <w:t>ی</w:t>
      </w:r>
      <w:r w:rsidR="00085939" w:rsidRPr="00085939">
        <w:rPr>
          <w:rFonts w:cs="B Lotus"/>
          <w:sz w:val="24"/>
          <w:szCs w:val="24"/>
          <w:highlight w:val="yellow"/>
          <w:rtl/>
        </w:rPr>
        <w:t xml:space="preserve"> ساختار</w:t>
      </w:r>
      <w:r w:rsidR="00085939" w:rsidRPr="00085939">
        <w:rPr>
          <w:rFonts w:cs="B Lotus" w:hint="cs"/>
          <w:sz w:val="24"/>
          <w:szCs w:val="24"/>
          <w:highlight w:val="yellow"/>
          <w:rtl/>
        </w:rPr>
        <w:t>ی</w:t>
      </w:r>
      <w:r w:rsidR="00085939" w:rsidRPr="00085939">
        <w:rPr>
          <w:rFonts w:cs="B Lotus" w:hint="eastAsia"/>
          <w:sz w:val="24"/>
          <w:szCs w:val="24"/>
          <w:highlight w:val="yellow"/>
          <w:rtl/>
        </w:rPr>
        <w:t>،</w:t>
      </w:r>
      <w:r w:rsidR="00085939" w:rsidRPr="00085939">
        <w:rPr>
          <w:rFonts w:cs="B Lotus"/>
          <w:sz w:val="24"/>
          <w:szCs w:val="24"/>
          <w:highlight w:val="yellow"/>
          <w:rtl/>
        </w:rPr>
        <w:t xml:space="preserve"> جو فراگ</w:t>
      </w:r>
      <w:r w:rsidR="00085939" w:rsidRPr="00085939">
        <w:rPr>
          <w:rFonts w:cs="B Lotus" w:hint="cs"/>
          <w:sz w:val="24"/>
          <w:szCs w:val="24"/>
          <w:highlight w:val="yellow"/>
          <w:rtl/>
        </w:rPr>
        <w:t>ی</w:t>
      </w:r>
      <w:r w:rsidR="00085939" w:rsidRPr="00085939">
        <w:rPr>
          <w:rFonts w:cs="B Lotus" w:hint="eastAsia"/>
          <w:sz w:val="24"/>
          <w:szCs w:val="24"/>
          <w:highlight w:val="yellow"/>
          <w:rtl/>
        </w:rPr>
        <w:t>ر</w:t>
      </w:r>
      <w:r w:rsidR="00085939" w:rsidRPr="00085939">
        <w:rPr>
          <w:rFonts w:cs="B Lotus"/>
          <w:sz w:val="24"/>
          <w:szCs w:val="24"/>
          <w:highlight w:val="yellow"/>
          <w:rtl/>
        </w:rPr>
        <w:t xml:space="preserve"> بدون تغ</w:t>
      </w:r>
      <w:r w:rsidR="00085939" w:rsidRPr="00085939">
        <w:rPr>
          <w:rFonts w:cs="B Lotus" w:hint="cs"/>
          <w:sz w:val="24"/>
          <w:szCs w:val="24"/>
          <w:highlight w:val="yellow"/>
          <w:rtl/>
        </w:rPr>
        <w:t>یی</w:t>
      </w:r>
      <w:r w:rsidR="00085939" w:rsidRPr="00085939">
        <w:rPr>
          <w:rFonts w:cs="B Lotus" w:hint="eastAsia"/>
          <w:sz w:val="24"/>
          <w:szCs w:val="24"/>
          <w:highlight w:val="yellow"/>
          <w:rtl/>
        </w:rPr>
        <w:t>ر</w:t>
      </w:r>
      <w:r w:rsidR="00085939" w:rsidRPr="00085939">
        <w:rPr>
          <w:rFonts w:cs="B Lotus"/>
          <w:sz w:val="24"/>
          <w:szCs w:val="24"/>
          <w:highlight w:val="yellow"/>
          <w:rtl/>
        </w:rPr>
        <w:t xml:space="preserve"> قدرت، به تزئ</w:t>
      </w:r>
      <w:r w:rsidR="00085939" w:rsidRPr="00085939">
        <w:rPr>
          <w:rFonts w:cs="B Lotus" w:hint="cs"/>
          <w:sz w:val="24"/>
          <w:szCs w:val="24"/>
          <w:highlight w:val="yellow"/>
          <w:rtl/>
        </w:rPr>
        <w:t>ی</w:t>
      </w:r>
      <w:r w:rsidR="00085939" w:rsidRPr="00085939">
        <w:rPr>
          <w:rFonts w:cs="B Lotus" w:hint="eastAsia"/>
          <w:sz w:val="24"/>
          <w:szCs w:val="24"/>
          <w:highlight w:val="yellow"/>
          <w:rtl/>
        </w:rPr>
        <w:t>ن</w:t>
      </w:r>
      <w:r w:rsidR="00085939" w:rsidRPr="00085939">
        <w:rPr>
          <w:rFonts w:cs="B Lotus"/>
          <w:sz w:val="24"/>
          <w:szCs w:val="24"/>
          <w:highlight w:val="yellow"/>
          <w:rtl/>
        </w:rPr>
        <w:t xml:space="preserve"> عدالت بدل و سرخوردگ</w:t>
      </w:r>
      <w:r w:rsidR="00085939" w:rsidRPr="00085939">
        <w:rPr>
          <w:rFonts w:cs="B Lotus" w:hint="cs"/>
          <w:sz w:val="24"/>
          <w:szCs w:val="24"/>
          <w:highlight w:val="yellow"/>
          <w:rtl/>
        </w:rPr>
        <w:t>ی</w:t>
      </w:r>
      <w:r w:rsidR="00085939" w:rsidRPr="00085939">
        <w:rPr>
          <w:rFonts w:cs="B Lotus"/>
          <w:sz w:val="24"/>
          <w:szCs w:val="24"/>
          <w:highlight w:val="yellow"/>
          <w:rtl/>
        </w:rPr>
        <w:t xml:space="preserve"> را مضاعف م</w:t>
      </w:r>
      <w:r w:rsidR="00085939" w:rsidRPr="00085939">
        <w:rPr>
          <w:rFonts w:cs="B Lotus" w:hint="cs"/>
          <w:sz w:val="24"/>
          <w:szCs w:val="24"/>
          <w:highlight w:val="yellow"/>
          <w:rtl/>
        </w:rPr>
        <w:t>ی‌</w:t>
      </w:r>
      <w:r w:rsidR="00085939" w:rsidRPr="00085939">
        <w:rPr>
          <w:rFonts w:cs="B Lotus" w:hint="eastAsia"/>
          <w:sz w:val="24"/>
          <w:szCs w:val="24"/>
          <w:highlight w:val="yellow"/>
          <w:rtl/>
        </w:rPr>
        <w:t>کند</w:t>
      </w:r>
      <w:r w:rsidR="00085939" w:rsidRPr="00085939">
        <w:rPr>
          <w:rFonts w:cs="B Lotus"/>
          <w:sz w:val="24"/>
          <w:szCs w:val="24"/>
          <w:highlight w:val="yellow"/>
          <w:rtl/>
        </w:rPr>
        <w:t>.</w:t>
      </w:r>
    </w:p>
    <w:p w14:paraId="59088D5C" w14:textId="15FE4E6F" w:rsidR="001D1FB1" w:rsidRDefault="00DF27B7" w:rsidP="00D37479">
      <w:pPr>
        <w:bidi/>
        <w:jc w:val="both"/>
        <w:rPr>
          <w:rFonts w:cs="B Lotus"/>
          <w:sz w:val="24"/>
          <w:szCs w:val="24"/>
          <w:rtl/>
        </w:rPr>
      </w:pPr>
      <w:r w:rsidRPr="00DF27B7">
        <w:rPr>
          <w:rFonts w:cs="B Lotus"/>
          <w:sz w:val="24"/>
          <w:szCs w:val="24"/>
          <w:rtl/>
        </w:rPr>
        <w:t xml:space="preserve">زیرمضمون «تعاملات جمعی و خانواده» به نیازهای فراتر از فرد، شامل هویت حرفه‌ای و حمایت خانواده اشاره دارد. «ایجاد سندیکا» </w:t>
      </w:r>
      <w:r w:rsidR="00BF7C21">
        <w:rPr>
          <w:rFonts w:cs="B Lotus" w:hint="cs"/>
          <w:sz w:val="24"/>
          <w:szCs w:val="24"/>
          <w:rtl/>
        </w:rPr>
        <w:t>بیانگر</w:t>
      </w:r>
      <w:r w:rsidRPr="00DF27B7">
        <w:rPr>
          <w:rFonts w:cs="B Lotus"/>
          <w:sz w:val="24"/>
          <w:szCs w:val="24"/>
          <w:rtl/>
        </w:rPr>
        <w:t xml:space="preserve"> مطالبه‌ی </w:t>
      </w:r>
      <w:r w:rsidR="00BF7C21">
        <w:rPr>
          <w:rFonts w:cs="B Lotus" w:hint="cs"/>
          <w:sz w:val="24"/>
          <w:szCs w:val="24"/>
          <w:rtl/>
        </w:rPr>
        <w:t>تعاملات</w:t>
      </w:r>
      <w:r w:rsidRPr="00DF27B7">
        <w:rPr>
          <w:rFonts w:cs="B Lotus"/>
          <w:sz w:val="24"/>
          <w:szCs w:val="24"/>
          <w:rtl/>
        </w:rPr>
        <w:t xml:space="preserve"> رسمی برای گروه‌های غیربالینی </w:t>
      </w:r>
      <w:r w:rsidR="00BF7C21">
        <w:rPr>
          <w:rFonts w:cs="B Lotus" w:hint="cs"/>
          <w:sz w:val="24"/>
          <w:szCs w:val="24"/>
          <w:rtl/>
        </w:rPr>
        <w:t xml:space="preserve">بوده و </w:t>
      </w:r>
      <w:r w:rsidR="00BF7C21" w:rsidRPr="00DF27B7">
        <w:rPr>
          <w:rFonts w:cs="B Lotus"/>
          <w:sz w:val="24"/>
          <w:szCs w:val="24"/>
          <w:rtl/>
        </w:rPr>
        <w:t>«باشگاه ورزشی</w:t>
      </w:r>
      <w:r w:rsidR="00BF7C21" w:rsidRPr="00DF27B7">
        <w:rPr>
          <w:rFonts w:cs="B Lotus"/>
          <w:sz w:val="24"/>
          <w:szCs w:val="24"/>
          <w:rtl/>
        </w:rPr>
        <w:noBreakHyphen/>
        <w:t>هنری» نماد بالندگی فردی و تعاملات غیررسمی است</w:t>
      </w:r>
      <w:r>
        <w:rPr>
          <w:rFonts w:cs="B Lotus" w:hint="cs"/>
          <w:sz w:val="24"/>
          <w:szCs w:val="24"/>
          <w:rtl/>
        </w:rPr>
        <w:t xml:space="preserve"> </w:t>
      </w:r>
      <w:r w:rsidRPr="00DF27B7">
        <w:rPr>
          <w:rFonts w:cs="B Lotus"/>
          <w:sz w:val="24"/>
          <w:szCs w:val="24"/>
          <w:rtl/>
        </w:rPr>
        <w:t>این یافته با مطالعه چانگ و همکاران (</w:t>
      </w:r>
      <w:r w:rsidRPr="00DF27B7">
        <w:rPr>
          <w:rFonts w:cs="B Lotus"/>
          <w:sz w:val="24"/>
          <w:szCs w:val="24"/>
          <w:rtl/>
          <w:lang w:bidi="fa-IR"/>
        </w:rPr>
        <w:t xml:space="preserve">۲۰۲۴) </w:t>
      </w:r>
      <w:r w:rsidRPr="00DF27B7">
        <w:rPr>
          <w:rFonts w:cs="B Lotus"/>
          <w:sz w:val="24"/>
          <w:szCs w:val="24"/>
          <w:rtl/>
        </w:rPr>
        <w:t xml:space="preserve">که نشان دادند جو فراگیر و مشارکت در تصمیم‌گیری، اعتماد کارکنان به سازمان و حس تعلق آن‌ها را افزایش می‌دهد، هم‌خوان است. با این حال، مطالعه چانگ بر ادراک روان‌شناختی از فراگیری متمرکز است، در حالی که یافته حاضر، ضرورت عینی ساختار تشکیلاتی و قدرت چانه‌زنی را مطرح می‌کند. </w:t>
      </w:r>
      <w:r w:rsidR="00BF7C21" w:rsidRPr="00DF27B7">
        <w:rPr>
          <w:rFonts w:cs="B Lotus"/>
          <w:sz w:val="24"/>
          <w:szCs w:val="24"/>
          <w:rtl/>
        </w:rPr>
        <w:t>«</w:t>
      </w:r>
      <w:r w:rsidR="00BF7C21" w:rsidRPr="00BF7C21">
        <w:rPr>
          <w:rFonts w:cs="B Lotus"/>
          <w:sz w:val="24"/>
          <w:szCs w:val="24"/>
          <w:rtl/>
        </w:rPr>
        <w:t>خدمات رفاهی خانواده» نیز بر گسترش دامنه‌ی رفاه به درون خانواده تأکید دارد و از نتایج پژوهش</w:t>
      </w:r>
      <w:r w:rsidR="001D0750">
        <w:rPr>
          <w:rFonts w:cs="B Lotus" w:hint="cs"/>
          <w:sz w:val="24"/>
          <w:szCs w:val="24"/>
          <w:rtl/>
        </w:rPr>
        <w:t xml:space="preserve"> </w:t>
      </w:r>
      <w:r w:rsidR="001D0750">
        <w:rPr>
          <w:rFonts w:cs="B Lotus"/>
          <w:sz w:val="24"/>
          <w:szCs w:val="24"/>
          <w:rtl/>
        </w:rPr>
        <w:fldChar w:fldCharType="begin"/>
      </w:r>
      <w:r w:rsidR="001D0750">
        <w:rPr>
          <w:rFonts w:cs="B Lotus"/>
          <w:sz w:val="24"/>
          <w:szCs w:val="24"/>
          <w:rtl/>
        </w:rPr>
        <w:instrText xml:space="preserve"> </w:instrText>
      </w:r>
      <w:r w:rsidR="001D0750">
        <w:rPr>
          <w:rFonts w:cs="B Lotus"/>
          <w:sz w:val="24"/>
          <w:szCs w:val="24"/>
        </w:rPr>
        <w:instrText>ADDIN EN.CITE &lt;EndNote&gt;&lt;Cite&gt;&lt;Author&gt;Okogba&lt;/Author&gt;&lt;Year&gt;2025&lt;/Year&gt;&lt;RecNum&gt;33&lt;/RecNum&gt;&lt;DisplayText&gt;(Okogba et al., 2025)&lt;/DisplayText&gt;&lt;record&gt;&lt;rec-number&gt;33&lt;/rec-number&gt;&lt;foreign-keys&gt;&lt;key app="EN" db-id="xeetrzrp70d5seev2z055e2ix2e5ferrvdw5" timestamp</w:instrText>
      </w:r>
      <w:r w:rsidR="001D0750">
        <w:rPr>
          <w:rFonts w:cs="B Lotus"/>
          <w:sz w:val="24"/>
          <w:szCs w:val="24"/>
          <w:rtl/>
        </w:rPr>
        <w:instrText>="1781018825"&gt;33&lt;/</w:instrText>
      </w:r>
      <w:r w:rsidR="001D0750">
        <w:rPr>
          <w:rFonts w:cs="B Lotus"/>
          <w:sz w:val="24"/>
          <w:szCs w:val="24"/>
        </w:rPr>
        <w:instrText>key&gt;&lt;/foreign-keys&gt;&lt;ref-type name="Journal Article"&gt;17&lt;/ref-type&gt;&lt;contributors&gt;&lt;authors&gt;&lt;author&gt;Okogba, Francisca Nnebuogor&lt;/author&gt;&lt;author&gt;Efefairoro, Zilla Okiemute&lt;/author&gt;&lt;author&gt;Ubogu, Efedirin Oghenekevwe&lt;/author&gt;&lt;/authors&gt;&lt;/contributors&gt;&lt;titles&gt;&lt;title&gt;WORK-LIFE BALANCE AND EMPLOYEE PERFORMANCE OF FEDERAL MEDICAL CENTER IN ASABA, DELTA STATE&lt;/title&gt;&lt;secondary-title&gt;BW Academic Journal&lt;/secondary-title&gt;&lt;/titles&gt;&lt;periodical&gt;&lt;full-title&gt;BW Academic Journal&lt;/full-title&gt;&lt;/periodical&gt;&lt;pages&gt;99-107&lt;/pages&gt;&lt;volume&gt;2&lt;/volume&gt;&lt;dates&gt;&lt;year&gt;2025&lt;/year&gt;&lt;/dates&gt;&lt;urls&gt;&lt;/urls&gt;&lt;/record&gt;&lt;/Cite&gt;&lt;/EndNote</w:instrText>
      </w:r>
      <w:r w:rsidR="001D0750">
        <w:rPr>
          <w:rFonts w:cs="B Lotus"/>
          <w:sz w:val="24"/>
          <w:szCs w:val="24"/>
          <w:rtl/>
        </w:rPr>
        <w:instrText>&gt;</w:instrText>
      </w:r>
      <w:r w:rsidR="001D0750">
        <w:rPr>
          <w:rFonts w:cs="B Lotus"/>
          <w:sz w:val="24"/>
          <w:szCs w:val="24"/>
          <w:rtl/>
        </w:rPr>
        <w:fldChar w:fldCharType="separate"/>
      </w:r>
      <w:r w:rsidR="00D37479" w:rsidRPr="00D37479">
        <w:rPr>
          <w:rFonts w:cs="B Lotus" w:hint="cs"/>
          <w:noProof/>
          <w:sz w:val="24"/>
          <w:szCs w:val="24"/>
          <w:rtl/>
        </w:rPr>
        <w:t xml:space="preserve"> اکوگبا</w:t>
      </w:r>
      <w:r w:rsidR="00D37479" w:rsidRPr="00D37479">
        <w:rPr>
          <w:rFonts w:cs="B Lotus"/>
          <w:noProof/>
          <w:sz w:val="24"/>
          <w:szCs w:val="24"/>
          <w:vertAlign w:val="superscript"/>
          <w:rtl/>
        </w:rPr>
        <w:footnoteReference w:id="30"/>
      </w:r>
      <w:r w:rsidR="00D37479" w:rsidRPr="00D37479">
        <w:rPr>
          <w:rFonts w:cs="B Lotus" w:hint="cs"/>
          <w:noProof/>
          <w:sz w:val="24"/>
          <w:szCs w:val="24"/>
          <w:rtl/>
        </w:rPr>
        <w:t xml:space="preserve"> و همکاران</w:t>
      </w:r>
      <w:r w:rsidR="001D0750">
        <w:rPr>
          <w:rFonts w:cs="B Lotus"/>
          <w:noProof/>
          <w:sz w:val="24"/>
          <w:szCs w:val="24"/>
        </w:rPr>
        <w:t xml:space="preserve"> </w:t>
      </w:r>
      <w:r w:rsidR="00D37479">
        <w:rPr>
          <w:rFonts w:cs="B Lotus" w:hint="cs"/>
          <w:noProof/>
          <w:sz w:val="24"/>
          <w:szCs w:val="24"/>
          <w:rtl/>
        </w:rPr>
        <w:t>(2025</w:t>
      </w:r>
      <w:r w:rsidR="001D0750">
        <w:rPr>
          <w:rFonts w:cs="B Lotus"/>
          <w:noProof/>
          <w:sz w:val="24"/>
          <w:szCs w:val="24"/>
          <w:rtl/>
        </w:rPr>
        <w:t>)</w:t>
      </w:r>
      <w:r w:rsidR="001D0750">
        <w:rPr>
          <w:rFonts w:cs="B Lotus"/>
          <w:sz w:val="24"/>
          <w:szCs w:val="24"/>
          <w:rtl/>
        </w:rPr>
        <w:fldChar w:fldCharType="end"/>
      </w:r>
      <w:r w:rsidR="00BF7C21" w:rsidRPr="00BF7C21">
        <w:rPr>
          <w:rFonts w:cs="B Lotus"/>
          <w:sz w:val="24"/>
          <w:szCs w:val="24"/>
          <w:rtl/>
          <w:lang w:bidi="fa-IR"/>
        </w:rPr>
        <w:t xml:space="preserve"> </w:t>
      </w:r>
      <w:r w:rsidR="00BF7C21" w:rsidRPr="00BF7C21">
        <w:rPr>
          <w:rFonts w:cs="B Lotus"/>
          <w:sz w:val="24"/>
          <w:szCs w:val="24"/>
          <w:rtl/>
        </w:rPr>
        <w:t>که عدم تعادل کار</w:t>
      </w:r>
      <w:r w:rsidR="00BF7C21" w:rsidRPr="00BF7C21">
        <w:rPr>
          <w:rFonts w:cs="B Lotus"/>
          <w:sz w:val="24"/>
          <w:szCs w:val="24"/>
          <w:rtl/>
        </w:rPr>
        <w:noBreakHyphen/>
        <w:t>زندگی را به رفاه عاطفی کارکنان مرتبط دانستند، فراتر رفته و بر تمهیدات رفاهی مستقیم برای خانواده‌ی کارکنان صحه می‌گذارد</w:t>
      </w:r>
      <w:r w:rsidR="00BF7C21" w:rsidRPr="00BF7C21">
        <w:rPr>
          <w:rFonts w:cs="B Lotus"/>
          <w:sz w:val="24"/>
          <w:szCs w:val="24"/>
        </w:rPr>
        <w:t>.</w:t>
      </w:r>
      <w:r w:rsidR="00387184">
        <w:rPr>
          <w:rFonts w:cs="B Lotus" w:hint="cs"/>
          <w:sz w:val="24"/>
          <w:szCs w:val="24"/>
          <w:rtl/>
        </w:rPr>
        <w:t xml:space="preserve"> </w:t>
      </w:r>
    </w:p>
    <w:p w14:paraId="02643A5A" w14:textId="272512B0" w:rsidR="00085939" w:rsidRPr="00085939" w:rsidRDefault="00085939" w:rsidP="00085939">
      <w:pPr>
        <w:bidi/>
        <w:jc w:val="both"/>
        <w:rPr>
          <w:rFonts w:cs="B Lotus"/>
          <w:sz w:val="24"/>
          <w:szCs w:val="24"/>
          <w:rtl/>
          <w:lang w:bidi="fa-IR"/>
        </w:rPr>
      </w:pPr>
      <w:r w:rsidRPr="00085939">
        <w:rPr>
          <w:rFonts w:cs="B Lotus"/>
          <w:sz w:val="24"/>
          <w:szCs w:val="24"/>
          <w:highlight w:val="yellow"/>
          <w:rtl/>
          <w:lang w:bidi="fa-IR"/>
        </w:rPr>
        <w:t>به‌طورکل</w:t>
      </w:r>
      <w:r w:rsidRPr="00085939">
        <w:rPr>
          <w:rFonts w:cs="B Lotus" w:hint="cs"/>
          <w:sz w:val="24"/>
          <w:szCs w:val="24"/>
          <w:highlight w:val="yellow"/>
          <w:rtl/>
          <w:lang w:bidi="fa-IR"/>
        </w:rPr>
        <w:t>ی</w:t>
      </w:r>
      <w:r w:rsidRPr="00085939">
        <w:rPr>
          <w:rFonts w:cs="B Lotus" w:hint="eastAsia"/>
          <w:sz w:val="24"/>
          <w:szCs w:val="24"/>
          <w:highlight w:val="yellow"/>
          <w:rtl/>
          <w:lang w:bidi="fa-IR"/>
        </w:rPr>
        <w:t>،</w:t>
      </w:r>
      <w:r w:rsidRPr="00085939">
        <w:rPr>
          <w:rFonts w:cs="B Lotus"/>
          <w:sz w:val="24"/>
          <w:szCs w:val="24"/>
          <w:highlight w:val="yellow"/>
          <w:rtl/>
          <w:lang w:bidi="fa-IR"/>
        </w:rPr>
        <w:t xml:space="preserve"> آنچه بحث حاضر را فراتر از تطابق‌</w:t>
      </w:r>
      <w:r w:rsidRPr="00085939">
        <w:rPr>
          <w:rFonts w:cs="B Lotus" w:hint="cs"/>
          <w:sz w:val="24"/>
          <w:szCs w:val="24"/>
          <w:highlight w:val="yellow"/>
          <w:rtl/>
          <w:lang w:bidi="fa-IR"/>
        </w:rPr>
        <w:t>ی</w:t>
      </w:r>
      <w:r w:rsidRPr="00085939">
        <w:rPr>
          <w:rFonts w:cs="B Lotus" w:hint="eastAsia"/>
          <w:sz w:val="24"/>
          <w:szCs w:val="24"/>
          <w:highlight w:val="yellow"/>
          <w:rtl/>
          <w:lang w:bidi="fa-IR"/>
        </w:rPr>
        <w:t>اب</w:t>
      </w:r>
      <w:r w:rsidRPr="00085939">
        <w:rPr>
          <w:rFonts w:cs="B Lotus" w:hint="cs"/>
          <w:sz w:val="24"/>
          <w:szCs w:val="24"/>
          <w:highlight w:val="yellow"/>
          <w:rtl/>
          <w:lang w:bidi="fa-IR"/>
        </w:rPr>
        <w:t>ی</w:t>
      </w:r>
      <w:r w:rsidRPr="00085939">
        <w:rPr>
          <w:rFonts w:cs="B Lotus"/>
          <w:sz w:val="24"/>
          <w:szCs w:val="24"/>
          <w:highlight w:val="yellow"/>
          <w:rtl/>
          <w:lang w:bidi="fa-IR"/>
        </w:rPr>
        <w:t xml:space="preserve"> م</w:t>
      </w:r>
      <w:r w:rsidRPr="00085939">
        <w:rPr>
          <w:rFonts w:cs="B Lotus" w:hint="cs"/>
          <w:sz w:val="24"/>
          <w:szCs w:val="24"/>
          <w:highlight w:val="yellow"/>
          <w:rtl/>
          <w:lang w:bidi="fa-IR"/>
        </w:rPr>
        <w:t>ی‌</w:t>
      </w:r>
      <w:r w:rsidRPr="00085939">
        <w:rPr>
          <w:rFonts w:cs="B Lotus" w:hint="eastAsia"/>
          <w:sz w:val="24"/>
          <w:szCs w:val="24"/>
          <w:highlight w:val="yellow"/>
          <w:rtl/>
          <w:lang w:bidi="fa-IR"/>
        </w:rPr>
        <w:t>برد،</w:t>
      </w:r>
      <w:r w:rsidRPr="00085939">
        <w:rPr>
          <w:rFonts w:cs="B Lotus"/>
          <w:sz w:val="24"/>
          <w:szCs w:val="24"/>
          <w:highlight w:val="yellow"/>
          <w:rtl/>
          <w:lang w:bidi="fa-IR"/>
        </w:rPr>
        <w:t xml:space="preserve"> شناسا</w:t>
      </w:r>
      <w:r w:rsidRPr="00085939">
        <w:rPr>
          <w:rFonts w:cs="B Lotus" w:hint="cs"/>
          <w:sz w:val="24"/>
          <w:szCs w:val="24"/>
          <w:highlight w:val="yellow"/>
          <w:rtl/>
          <w:lang w:bidi="fa-IR"/>
        </w:rPr>
        <w:t>یی</w:t>
      </w:r>
      <w:r w:rsidRPr="00085939">
        <w:rPr>
          <w:rFonts w:cs="B Lotus"/>
          <w:sz w:val="24"/>
          <w:szCs w:val="24"/>
          <w:highlight w:val="yellow"/>
          <w:rtl/>
          <w:lang w:bidi="fa-IR"/>
        </w:rPr>
        <w:t xml:space="preserve"> نقاط گسست نظر</w:t>
      </w:r>
      <w:r w:rsidRPr="00085939">
        <w:rPr>
          <w:rFonts w:cs="B Lotus" w:hint="cs"/>
          <w:sz w:val="24"/>
          <w:szCs w:val="24"/>
          <w:highlight w:val="yellow"/>
          <w:rtl/>
          <w:lang w:bidi="fa-IR"/>
        </w:rPr>
        <w:t>ی</w:t>
      </w:r>
      <w:r w:rsidRPr="00085939">
        <w:rPr>
          <w:rFonts w:cs="B Lotus"/>
          <w:sz w:val="24"/>
          <w:szCs w:val="24"/>
          <w:highlight w:val="yellow"/>
          <w:rtl/>
          <w:lang w:bidi="fa-IR"/>
        </w:rPr>
        <w:t xml:space="preserve"> است؛ جا</w:t>
      </w:r>
      <w:r w:rsidRPr="00085939">
        <w:rPr>
          <w:rFonts w:cs="B Lotus" w:hint="cs"/>
          <w:sz w:val="24"/>
          <w:szCs w:val="24"/>
          <w:highlight w:val="yellow"/>
          <w:rtl/>
          <w:lang w:bidi="fa-IR"/>
        </w:rPr>
        <w:t>یی</w:t>
      </w:r>
      <w:r w:rsidRPr="00085939">
        <w:rPr>
          <w:rFonts w:cs="B Lotus"/>
          <w:sz w:val="24"/>
          <w:szCs w:val="24"/>
          <w:highlight w:val="yellow"/>
          <w:rtl/>
          <w:lang w:bidi="fa-IR"/>
        </w:rPr>
        <w:t xml:space="preserve"> که نظر</w:t>
      </w:r>
      <w:r w:rsidRPr="00085939">
        <w:rPr>
          <w:rFonts w:cs="B Lotus" w:hint="cs"/>
          <w:sz w:val="24"/>
          <w:szCs w:val="24"/>
          <w:highlight w:val="yellow"/>
          <w:rtl/>
          <w:lang w:bidi="fa-IR"/>
        </w:rPr>
        <w:t>ی</w:t>
      </w:r>
      <w:r w:rsidRPr="00085939">
        <w:rPr>
          <w:rFonts w:cs="B Lotus" w:hint="eastAsia"/>
          <w:sz w:val="24"/>
          <w:szCs w:val="24"/>
          <w:highlight w:val="yellow"/>
          <w:rtl/>
          <w:lang w:bidi="fa-IR"/>
        </w:rPr>
        <w:t>ه‌ها</w:t>
      </w:r>
      <w:r w:rsidRPr="00085939">
        <w:rPr>
          <w:rFonts w:cs="B Lotus" w:hint="cs"/>
          <w:sz w:val="24"/>
          <w:szCs w:val="24"/>
          <w:highlight w:val="yellow"/>
          <w:rtl/>
          <w:lang w:bidi="fa-IR"/>
        </w:rPr>
        <w:t>ی</w:t>
      </w:r>
      <w:r w:rsidRPr="00085939">
        <w:rPr>
          <w:rFonts w:cs="B Lotus"/>
          <w:sz w:val="24"/>
          <w:szCs w:val="24"/>
          <w:highlight w:val="yellow"/>
          <w:rtl/>
          <w:lang w:bidi="fa-IR"/>
        </w:rPr>
        <w:t xml:space="preserve"> را</w:t>
      </w:r>
      <w:r w:rsidRPr="00085939">
        <w:rPr>
          <w:rFonts w:cs="B Lotus" w:hint="cs"/>
          <w:sz w:val="24"/>
          <w:szCs w:val="24"/>
          <w:highlight w:val="yellow"/>
          <w:rtl/>
          <w:lang w:bidi="fa-IR"/>
        </w:rPr>
        <w:t>ی</w:t>
      </w:r>
      <w:r w:rsidRPr="00085939">
        <w:rPr>
          <w:rFonts w:cs="B Lotus" w:hint="eastAsia"/>
          <w:sz w:val="24"/>
          <w:szCs w:val="24"/>
          <w:highlight w:val="yellow"/>
          <w:rtl/>
          <w:lang w:bidi="fa-IR"/>
        </w:rPr>
        <w:t>ج</w:t>
      </w:r>
      <w:r w:rsidRPr="00085939">
        <w:rPr>
          <w:rFonts w:cs="B Lotus"/>
          <w:sz w:val="24"/>
          <w:szCs w:val="24"/>
          <w:highlight w:val="yellow"/>
          <w:rtl/>
          <w:lang w:bidi="fa-IR"/>
        </w:rPr>
        <w:t xml:space="preserve"> در مواجهه با کاست</w:t>
      </w:r>
      <w:r w:rsidRPr="00085939">
        <w:rPr>
          <w:rFonts w:cs="B Lotus" w:hint="cs"/>
          <w:sz w:val="24"/>
          <w:szCs w:val="24"/>
          <w:highlight w:val="yellow"/>
          <w:rtl/>
          <w:lang w:bidi="fa-IR"/>
        </w:rPr>
        <w:t>ی‌</w:t>
      </w:r>
      <w:r w:rsidRPr="00085939">
        <w:rPr>
          <w:rFonts w:cs="B Lotus" w:hint="eastAsia"/>
          <w:sz w:val="24"/>
          <w:szCs w:val="24"/>
          <w:highlight w:val="yellow"/>
          <w:rtl/>
          <w:lang w:bidi="fa-IR"/>
        </w:rPr>
        <w:t>ها</w:t>
      </w:r>
      <w:r w:rsidRPr="00085939">
        <w:rPr>
          <w:rFonts w:cs="B Lotus" w:hint="cs"/>
          <w:sz w:val="24"/>
          <w:szCs w:val="24"/>
          <w:highlight w:val="yellow"/>
          <w:rtl/>
          <w:lang w:bidi="fa-IR"/>
        </w:rPr>
        <w:t>ی</w:t>
      </w:r>
      <w:r w:rsidRPr="00085939">
        <w:rPr>
          <w:rFonts w:cs="B Lotus"/>
          <w:sz w:val="24"/>
          <w:szCs w:val="24"/>
          <w:highlight w:val="yellow"/>
          <w:rtl/>
          <w:lang w:bidi="fa-IR"/>
        </w:rPr>
        <w:t xml:space="preserve"> مزمن</w:t>
      </w:r>
      <w:r w:rsidR="0071677E">
        <w:rPr>
          <w:rFonts w:cs="B Lotus" w:hint="cs"/>
          <w:sz w:val="24"/>
          <w:szCs w:val="24"/>
          <w:highlight w:val="yellow"/>
          <w:rtl/>
          <w:lang w:bidi="fa-IR"/>
        </w:rPr>
        <w:t xml:space="preserve"> </w:t>
      </w:r>
      <w:r w:rsidRPr="00085939">
        <w:rPr>
          <w:rFonts w:cs="B Lotus"/>
          <w:sz w:val="24"/>
          <w:szCs w:val="24"/>
          <w:highlight w:val="yellow"/>
          <w:rtl/>
          <w:lang w:bidi="fa-IR"/>
        </w:rPr>
        <w:t>مد</w:t>
      </w:r>
      <w:r w:rsidRPr="00085939">
        <w:rPr>
          <w:rFonts w:cs="B Lotus" w:hint="cs"/>
          <w:sz w:val="24"/>
          <w:szCs w:val="24"/>
          <w:highlight w:val="yellow"/>
          <w:rtl/>
          <w:lang w:bidi="fa-IR"/>
        </w:rPr>
        <w:t>ی</w:t>
      </w:r>
      <w:r w:rsidRPr="00085939">
        <w:rPr>
          <w:rFonts w:cs="B Lotus" w:hint="eastAsia"/>
          <w:sz w:val="24"/>
          <w:szCs w:val="24"/>
          <w:highlight w:val="yellow"/>
          <w:rtl/>
          <w:lang w:bidi="fa-IR"/>
        </w:rPr>
        <w:t>ر</w:t>
      </w:r>
      <w:r w:rsidRPr="00085939">
        <w:rPr>
          <w:rFonts w:cs="B Lotus" w:hint="cs"/>
          <w:sz w:val="24"/>
          <w:szCs w:val="24"/>
          <w:highlight w:val="yellow"/>
          <w:rtl/>
          <w:lang w:bidi="fa-IR"/>
        </w:rPr>
        <w:t>ی</w:t>
      </w:r>
      <w:r w:rsidRPr="00085939">
        <w:rPr>
          <w:rFonts w:cs="B Lotus" w:hint="eastAsia"/>
          <w:sz w:val="24"/>
          <w:szCs w:val="24"/>
          <w:highlight w:val="yellow"/>
          <w:rtl/>
          <w:lang w:bidi="fa-IR"/>
        </w:rPr>
        <w:t>ت</w:t>
      </w:r>
      <w:r w:rsidRPr="00085939">
        <w:rPr>
          <w:rFonts w:cs="B Lotus" w:hint="cs"/>
          <w:sz w:val="24"/>
          <w:szCs w:val="24"/>
          <w:highlight w:val="yellow"/>
          <w:rtl/>
          <w:lang w:bidi="fa-IR"/>
        </w:rPr>
        <w:t>ی</w:t>
      </w:r>
      <w:r w:rsidRPr="00085939">
        <w:rPr>
          <w:rFonts w:cs="B Lotus" w:hint="eastAsia"/>
          <w:sz w:val="24"/>
          <w:szCs w:val="24"/>
          <w:highlight w:val="yellow"/>
          <w:rtl/>
          <w:lang w:bidi="fa-IR"/>
        </w:rPr>
        <w:t>،</w:t>
      </w:r>
      <w:r w:rsidRPr="00085939">
        <w:rPr>
          <w:rFonts w:cs="B Lotus"/>
          <w:sz w:val="24"/>
          <w:szCs w:val="24"/>
          <w:highlight w:val="yellow"/>
          <w:rtl/>
          <w:lang w:bidi="fa-IR"/>
        </w:rPr>
        <w:t xml:space="preserve"> کارا</w:t>
      </w:r>
      <w:r w:rsidRPr="00085939">
        <w:rPr>
          <w:rFonts w:cs="B Lotus" w:hint="cs"/>
          <w:sz w:val="24"/>
          <w:szCs w:val="24"/>
          <w:highlight w:val="yellow"/>
          <w:rtl/>
          <w:lang w:bidi="fa-IR"/>
        </w:rPr>
        <w:t>یی</w:t>
      </w:r>
      <w:r w:rsidRPr="00085939">
        <w:rPr>
          <w:rFonts w:cs="B Lotus"/>
          <w:sz w:val="24"/>
          <w:szCs w:val="24"/>
          <w:highlight w:val="yellow"/>
          <w:rtl/>
          <w:lang w:bidi="fa-IR"/>
        </w:rPr>
        <w:t xml:space="preserve"> تب</w:t>
      </w:r>
      <w:r w:rsidRPr="00085939">
        <w:rPr>
          <w:rFonts w:cs="B Lotus" w:hint="cs"/>
          <w:sz w:val="24"/>
          <w:szCs w:val="24"/>
          <w:highlight w:val="yellow"/>
          <w:rtl/>
          <w:lang w:bidi="fa-IR"/>
        </w:rPr>
        <w:t>یی</w:t>
      </w:r>
      <w:r w:rsidRPr="00085939">
        <w:rPr>
          <w:rFonts w:cs="B Lotus" w:hint="eastAsia"/>
          <w:sz w:val="24"/>
          <w:szCs w:val="24"/>
          <w:highlight w:val="yellow"/>
          <w:rtl/>
          <w:lang w:bidi="fa-IR"/>
        </w:rPr>
        <w:t>ن</w:t>
      </w:r>
      <w:r w:rsidRPr="00085939">
        <w:rPr>
          <w:rFonts w:cs="B Lotus" w:hint="cs"/>
          <w:sz w:val="24"/>
          <w:szCs w:val="24"/>
          <w:highlight w:val="yellow"/>
          <w:rtl/>
          <w:lang w:bidi="fa-IR"/>
        </w:rPr>
        <w:t>ی</w:t>
      </w:r>
      <w:r w:rsidRPr="00085939">
        <w:rPr>
          <w:rFonts w:cs="B Lotus"/>
          <w:sz w:val="24"/>
          <w:szCs w:val="24"/>
          <w:highlight w:val="yellow"/>
          <w:rtl/>
          <w:lang w:bidi="fa-IR"/>
        </w:rPr>
        <w:t xml:space="preserve"> خود را از دست م</w:t>
      </w:r>
      <w:r w:rsidRPr="00085939">
        <w:rPr>
          <w:rFonts w:cs="B Lotus" w:hint="cs"/>
          <w:sz w:val="24"/>
          <w:szCs w:val="24"/>
          <w:highlight w:val="yellow"/>
          <w:rtl/>
          <w:lang w:bidi="fa-IR"/>
        </w:rPr>
        <w:t>ی‌</w:t>
      </w:r>
      <w:r w:rsidRPr="00085939">
        <w:rPr>
          <w:rFonts w:cs="B Lotus" w:hint="eastAsia"/>
          <w:sz w:val="24"/>
          <w:szCs w:val="24"/>
          <w:highlight w:val="yellow"/>
          <w:rtl/>
          <w:lang w:bidi="fa-IR"/>
        </w:rPr>
        <w:t>دهند</w:t>
      </w:r>
      <w:r w:rsidRPr="00085939">
        <w:rPr>
          <w:rFonts w:cs="B Lotus"/>
          <w:sz w:val="24"/>
          <w:szCs w:val="24"/>
          <w:highlight w:val="yellow"/>
          <w:rtl/>
          <w:lang w:bidi="fa-IR"/>
        </w:rPr>
        <w:t>. ا</w:t>
      </w:r>
      <w:r w:rsidRPr="00085939">
        <w:rPr>
          <w:rFonts w:cs="B Lotus" w:hint="cs"/>
          <w:sz w:val="24"/>
          <w:szCs w:val="24"/>
          <w:highlight w:val="yellow"/>
          <w:rtl/>
          <w:lang w:bidi="fa-IR"/>
        </w:rPr>
        <w:t>ی</w:t>
      </w:r>
      <w:r w:rsidRPr="00085939">
        <w:rPr>
          <w:rFonts w:cs="B Lotus" w:hint="eastAsia"/>
          <w:sz w:val="24"/>
          <w:szCs w:val="24"/>
          <w:highlight w:val="yellow"/>
          <w:rtl/>
          <w:lang w:bidi="fa-IR"/>
        </w:rPr>
        <w:t>ن</w:t>
      </w:r>
      <w:r w:rsidRPr="00085939">
        <w:rPr>
          <w:rFonts w:cs="B Lotus"/>
          <w:sz w:val="24"/>
          <w:szCs w:val="24"/>
          <w:highlight w:val="yellow"/>
          <w:rtl/>
          <w:lang w:bidi="fa-IR"/>
        </w:rPr>
        <w:t xml:space="preserve"> گسست، ضرورت نظر</w:t>
      </w:r>
      <w:r w:rsidRPr="00085939">
        <w:rPr>
          <w:rFonts w:cs="B Lotus" w:hint="cs"/>
          <w:sz w:val="24"/>
          <w:szCs w:val="24"/>
          <w:highlight w:val="yellow"/>
          <w:rtl/>
          <w:lang w:bidi="fa-IR"/>
        </w:rPr>
        <w:t>ی</w:t>
      </w:r>
      <w:r w:rsidRPr="00085939">
        <w:rPr>
          <w:rFonts w:cs="B Lotus" w:hint="eastAsia"/>
          <w:sz w:val="24"/>
          <w:szCs w:val="24"/>
          <w:highlight w:val="yellow"/>
          <w:rtl/>
          <w:lang w:bidi="fa-IR"/>
        </w:rPr>
        <w:t>ه‌پرداز</w:t>
      </w:r>
      <w:r w:rsidRPr="00085939">
        <w:rPr>
          <w:rFonts w:cs="B Lotus" w:hint="cs"/>
          <w:sz w:val="24"/>
          <w:szCs w:val="24"/>
          <w:highlight w:val="yellow"/>
          <w:rtl/>
          <w:lang w:bidi="fa-IR"/>
        </w:rPr>
        <w:t>ی</w:t>
      </w:r>
      <w:r w:rsidRPr="00085939">
        <w:rPr>
          <w:rFonts w:cs="B Lotus"/>
          <w:sz w:val="24"/>
          <w:szCs w:val="24"/>
          <w:highlight w:val="yellow"/>
          <w:rtl/>
          <w:lang w:bidi="fa-IR"/>
        </w:rPr>
        <w:t xml:space="preserve"> بافت‌محور با مفاه</w:t>
      </w:r>
      <w:r w:rsidRPr="00085939">
        <w:rPr>
          <w:rFonts w:cs="B Lotus" w:hint="cs"/>
          <w:sz w:val="24"/>
          <w:szCs w:val="24"/>
          <w:highlight w:val="yellow"/>
          <w:rtl/>
          <w:lang w:bidi="fa-IR"/>
        </w:rPr>
        <w:t>ی</w:t>
      </w:r>
      <w:r w:rsidRPr="00085939">
        <w:rPr>
          <w:rFonts w:cs="B Lotus" w:hint="eastAsia"/>
          <w:sz w:val="24"/>
          <w:szCs w:val="24"/>
          <w:highlight w:val="yellow"/>
          <w:rtl/>
          <w:lang w:bidi="fa-IR"/>
        </w:rPr>
        <w:t>م</w:t>
      </w:r>
      <w:r w:rsidRPr="00085939">
        <w:rPr>
          <w:rFonts w:cs="B Lotus" w:hint="cs"/>
          <w:sz w:val="24"/>
          <w:szCs w:val="24"/>
          <w:highlight w:val="yellow"/>
          <w:rtl/>
          <w:lang w:bidi="fa-IR"/>
        </w:rPr>
        <w:t>ی</w:t>
      </w:r>
      <w:r w:rsidRPr="00085939">
        <w:rPr>
          <w:rFonts w:cs="B Lotus"/>
          <w:sz w:val="24"/>
          <w:szCs w:val="24"/>
          <w:highlight w:val="yellow"/>
          <w:rtl/>
          <w:lang w:bidi="fa-IR"/>
        </w:rPr>
        <w:t xml:space="preserve"> چون «درماندگ</w:t>
      </w:r>
      <w:r w:rsidRPr="00085939">
        <w:rPr>
          <w:rFonts w:cs="B Lotus" w:hint="cs"/>
          <w:sz w:val="24"/>
          <w:szCs w:val="24"/>
          <w:highlight w:val="yellow"/>
          <w:rtl/>
          <w:lang w:bidi="fa-IR"/>
        </w:rPr>
        <w:t>ی</w:t>
      </w:r>
      <w:r w:rsidRPr="00085939">
        <w:rPr>
          <w:rFonts w:cs="B Lotus"/>
          <w:sz w:val="24"/>
          <w:szCs w:val="24"/>
          <w:highlight w:val="yellow"/>
          <w:rtl/>
          <w:lang w:bidi="fa-IR"/>
        </w:rPr>
        <w:t xml:space="preserve"> آموخت</w:t>
      </w:r>
      <w:r w:rsidRPr="00085939">
        <w:rPr>
          <w:rFonts w:cs="B Lotus" w:hint="eastAsia"/>
          <w:sz w:val="24"/>
          <w:szCs w:val="24"/>
          <w:highlight w:val="yellow"/>
          <w:rtl/>
          <w:lang w:bidi="fa-IR"/>
        </w:rPr>
        <w:t>ه‌شده‌</w:t>
      </w:r>
      <w:r w:rsidRPr="00085939">
        <w:rPr>
          <w:rFonts w:cs="B Lotus" w:hint="cs"/>
          <w:sz w:val="24"/>
          <w:szCs w:val="24"/>
          <w:highlight w:val="yellow"/>
          <w:rtl/>
          <w:lang w:bidi="fa-IR"/>
        </w:rPr>
        <w:t>ی</w:t>
      </w:r>
      <w:r w:rsidRPr="00085939">
        <w:rPr>
          <w:rFonts w:cs="B Lotus"/>
          <w:sz w:val="24"/>
          <w:szCs w:val="24"/>
          <w:highlight w:val="yellow"/>
          <w:rtl/>
          <w:lang w:bidi="fa-IR"/>
        </w:rPr>
        <w:t xml:space="preserve"> سازمان</w:t>
      </w:r>
      <w:r w:rsidRPr="00085939">
        <w:rPr>
          <w:rFonts w:cs="B Lotus" w:hint="cs"/>
          <w:sz w:val="24"/>
          <w:szCs w:val="24"/>
          <w:highlight w:val="yellow"/>
          <w:rtl/>
          <w:lang w:bidi="fa-IR"/>
        </w:rPr>
        <w:t>ی</w:t>
      </w:r>
      <w:r w:rsidRPr="00085939">
        <w:rPr>
          <w:rFonts w:cs="B Lotus" w:hint="eastAsia"/>
          <w:sz w:val="24"/>
          <w:szCs w:val="24"/>
          <w:highlight w:val="yellow"/>
          <w:rtl/>
          <w:lang w:bidi="fa-IR"/>
        </w:rPr>
        <w:t>»</w:t>
      </w:r>
      <w:r w:rsidRPr="00085939">
        <w:rPr>
          <w:rFonts w:cs="B Lotus"/>
          <w:sz w:val="24"/>
          <w:szCs w:val="24"/>
          <w:highlight w:val="yellow"/>
          <w:rtl/>
          <w:lang w:bidi="fa-IR"/>
        </w:rPr>
        <w:t xml:space="preserve"> را آشکار م</w:t>
      </w:r>
      <w:r w:rsidRPr="00085939">
        <w:rPr>
          <w:rFonts w:cs="B Lotus" w:hint="cs"/>
          <w:sz w:val="24"/>
          <w:szCs w:val="24"/>
          <w:highlight w:val="yellow"/>
          <w:rtl/>
          <w:lang w:bidi="fa-IR"/>
        </w:rPr>
        <w:t>ی‌</w:t>
      </w:r>
      <w:r w:rsidRPr="00085939">
        <w:rPr>
          <w:rFonts w:cs="B Lotus" w:hint="eastAsia"/>
          <w:sz w:val="24"/>
          <w:szCs w:val="24"/>
          <w:highlight w:val="yellow"/>
          <w:rtl/>
          <w:lang w:bidi="fa-IR"/>
        </w:rPr>
        <w:t>سازد؛</w:t>
      </w:r>
      <w:r w:rsidRPr="00085939">
        <w:rPr>
          <w:rFonts w:cs="B Lotus"/>
          <w:sz w:val="24"/>
          <w:szCs w:val="24"/>
          <w:highlight w:val="yellow"/>
          <w:rtl/>
          <w:lang w:bidi="fa-IR"/>
        </w:rPr>
        <w:t xml:space="preserve"> مفهوم</w:t>
      </w:r>
      <w:r w:rsidRPr="00085939">
        <w:rPr>
          <w:rFonts w:cs="B Lotus" w:hint="cs"/>
          <w:sz w:val="24"/>
          <w:szCs w:val="24"/>
          <w:highlight w:val="yellow"/>
          <w:rtl/>
          <w:lang w:bidi="fa-IR"/>
        </w:rPr>
        <w:t>ی</w:t>
      </w:r>
      <w:r w:rsidRPr="00085939">
        <w:rPr>
          <w:rFonts w:cs="B Lotus"/>
          <w:sz w:val="24"/>
          <w:szCs w:val="24"/>
          <w:highlight w:val="yellow"/>
          <w:rtl/>
          <w:lang w:bidi="fa-IR"/>
        </w:rPr>
        <w:t xml:space="preserve"> که تداوم محروم</w:t>
      </w:r>
      <w:r w:rsidRPr="00085939">
        <w:rPr>
          <w:rFonts w:cs="B Lotus" w:hint="cs"/>
          <w:sz w:val="24"/>
          <w:szCs w:val="24"/>
          <w:highlight w:val="yellow"/>
          <w:rtl/>
          <w:lang w:bidi="fa-IR"/>
        </w:rPr>
        <w:t>ی</w:t>
      </w:r>
      <w:r w:rsidRPr="00085939">
        <w:rPr>
          <w:rFonts w:cs="B Lotus" w:hint="eastAsia"/>
          <w:sz w:val="24"/>
          <w:szCs w:val="24"/>
          <w:highlight w:val="yellow"/>
          <w:rtl/>
          <w:lang w:bidi="fa-IR"/>
        </w:rPr>
        <w:t>ت</w:t>
      </w:r>
      <w:r w:rsidRPr="00085939">
        <w:rPr>
          <w:rFonts w:cs="B Lotus"/>
          <w:sz w:val="24"/>
          <w:szCs w:val="24"/>
          <w:highlight w:val="yellow"/>
          <w:rtl/>
          <w:lang w:bidi="fa-IR"/>
        </w:rPr>
        <w:t xml:space="preserve"> را به عاد</w:t>
      </w:r>
      <w:r w:rsidRPr="00085939">
        <w:rPr>
          <w:rFonts w:cs="B Lotus" w:hint="cs"/>
          <w:sz w:val="24"/>
          <w:szCs w:val="24"/>
          <w:highlight w:val="yellow"/>
          <w:rtl/>
          <w:lang w:bidi="fa-IR"/>
        </w:rPr>
        <w:t>ی‌</w:t>
      </w:r>
      <w:r w:rsidRPr="00085939">
        <w:rPr>
          <w:rFonts w:cs="B Lotus" w:hint="eastAsia"/>
          <w:sz w:val="24"/>
          <w:szCs w:val="24"/>
          <w:highlight w:val="yellow"/>
          <w:rtl/>
          <w:lang w:bidi="fa-IR"/>
        </w:rPr>
        <w:t>ساز</w:t>
      </w:r>
      <w:r w:rsidRPr="00085939">
        <w:rPr>
          <w:rFonts w:cs="B Lotus" w:hint="cs"/>
          <w:sz w:val="24"/>
          <w:szCs w:val="24"/>
          <w:highlight w:val="yellow"/>
          <w:rtl/>
          <w:lang w:bidi="fa-IR"/>
        </w:rPr>
        <w:t>ی</w:t>
      </w:r>
      <w:r w:rsidRPr="00085939">
        <w:rPr>
          <w:rFonts w:cs="B Lotus"/>
          <w:sz w:val="24"/>
          <w:szCs w:val="24"/>
          <w:highlight w:val="yellow"/>
          <w:rtl/>
          <w:lang w:bidi="fa-IR"/>
        </w:rPr>
        <w:t xml:space="preserve"> انتظارات حداقل</w:t>
      </w:r>
      <w:r w:rsidRPr="00085939">
        <w:rPr>
          <w:rFonts w:cs="B Lotus" w:hint="cs"/>
          <w:sz w:val="24"/>
          <w:szCs w:val="24"/>
          <w:highlight w:val="yellow"/>
          <w:rtl/>
          <w:lang w:bidi="fa-IR"/>
        </w:rPr>
        <w:t>ی</w:t>
      </w:r>
      <w:r w:rsidRPr="00085939">
        <w:rPr>
          <w:rFonts w:cs="B Lotus"/>
          <w:sz w:val="24"/>
          <w:szCs w:val="24"/>
          <w:highlight w:val="yellow"/>
          <w:rtl/>
          <w:lang w:bidi="fa-IR"/>
        </w:rPr>
        <w:t xml:space="preserve"> در ادراک کارکنان پ</w:t>
      </w:r>
      <w:r w:rsidRPr="00085939">
        <w:rPr>
          <w:rFonts w:cs="B Lotus" w:hint="cs"/>
          <w:sz w:val="24"/>
          <w:szCs w:val="24"/>
          <w:highlight w:val="yellow"/>
          <w:rtl/>
          <w:lang w:bidi="fa-IR"/>
        </w:rPr>
        <w:t>ی</w:t>
      </w:r>
      <w:r w:rsidRPr="00085939">
        <w:rPr>
          <w:rFonts w:cs="B Lotus" w:hint="eastAsia"/>
          <w:sz w:val="24"/>
          <w:szCs w:val="24"/>
          <w:highlight w:val="yellow"/>
          <w:rtl/>
          <w:lang w:bidi="fa-IR"/>
        </w:rPr>
        <w:t>وند</w:t>
      </w:r>
      <w:r w:rsidRPr="00085939">
        <w:rPr>
          <w:rFonts w:cs="B Lotus"/>
          <w:sz w:val="24"/>
          <w:szCs w:val="24"/>
          <w:highlight w:val="yellow"/>
          <w:rtl/>
          <w:lang w:bidi="fa-IR"/>
        </w:rPr>
        <w:t xml:space="preserve"> م</w:t>
      </w:r>
      <w:r w:rsidRPr="00085939">
        <w:rPr>
          <w:rFonts w:cs="B Lotus" w:hint="cs"/>
          <w:sz w:val="24"/>
          <w:szCs w:val="24"/>
          <w:highlight w:val="yellow"/>
          <w:rtl/>
          <w:lang w:bidi="fa-IR"/>
        </w:rPr>
        <w:t>ی‌</w:t>
      </w:r>
      <w:r w:rsidRPr="00085939">
        <w:rPr>
          <w:rFonts w:cs="B Lotus" w:hint="eastAsia"/>
          <w:sz w:val="24"/>
          <w:szCs w:val="24"/>
          <w:highlight w:val="yellow"/>
          <w:rtl/>
          <w:lang w:bidi="fa-IR"/>
        </w:rPr>
        <w:t>زند</w:t>
      </w:r>
      <w:r w:rsidRPr="00085939">
        <w:rPr>
          <w:rFonts w:cs="B Lotus"/>
          <w:sz w:val="24"/>
          <w:szCs w:val="24"/>
          <w:highlight w:val="yellow"/>
          <w:rtl/>
          <w:lang w:bidi="fa-IR"/>
        </w:rPr>
        <w:t xml:space="preserve"> و مرز نظر</w:t>
      </w:r>
      <w:r w:rsidRPr="00085939">
        <w:rPr>
          <w:rFonts w:cs="B Lotus" w:hint="cs"/>
          <w:sz w:val="24"/>
          <w:szCs w:val="24"/>
          <w:highlight w:val="yellow"/>
          <w:rtl/>
          <w:lang w:bidi="fa-IR"/>
        </w:rPr>
        <w:t>ی</w:t>
      </w:r>
      <w:r w:rsidRPr="00085939">
        <w:rPr>
          <w:rFonts w:cs="B Lotus"/>
          <w:sz w:val="24"/>
          <w:szCs w:val="24"/>
          <w:highlight w:val="yellow"/>
          <w:rtl/>
          <w:lang w:bidi="fa-IR"/>
        </w:rPr>
        <w:t xml:space="preserve"> عوامل بهداشت</w:t>
      </w:r>
      <w:r w:rsidRPr="00085939">
        <w:rPr>
          <w:rFonts w:cs="B Lotus" w:hint="cs"/>
          <w:sz w:val="24"/>
          <w:szCs w:val="24"/>
          <w:highlight w:val="yellow"/>
          <w:rtl/>
          <w:lang w:bidi="fa-IR"/>
        </w:rPr>
        <w:t>ی</w:t>
      </w:r>
      <w:r w:rsidRPr="00085939">
        <w:rPr>
          <w:rFonts w:cs="B Lotus"/>
          <w:sz w:val="24"/>
          <w:szCs w:val="24"/>
          <w:highlight w:val="yellow"/>
          <w:rtl/>
          <w:lang w:bidi="fa-IR"/>
        </w:rPr>
        <w:t xml:space="preserve"> و انگ</w:t>
      </w:r>
      <w:r w:rsidRPr="00085939">
        <w:rPr>
          <w:rFonts w:cs="B Lotus" w:hint="cs"/>
          <w:sz w:val="24"/>
          <w:szCs w:val="24"/>
          <w:highlight w:val="yellow"/>
          <w:rtl/>
          <w:lang w:bidi="fa-IR"/>
        </w:rPr>
        <w:t>ی</w:t>
      </w:r>
      <w:r w:rsidRPr="00085939">
        <w:rPr>
          <w:rFonts w:cs="B Lotus" w:hint="eastAsia"/>
          <w:sz w:val="24"/>
          <w:szCs w:val="24"/>
          <w:highlight w:val="yellow"/>
          <w:rtl/>
          <w:lang w:bidi="fa-IR"/>
        </w:rPr>
        <w:t>زش</w:t>
      </w:r>
      <w:r w:rsidRPr="00085939">
        <w:rPr>
          <w:rFonts w:cs="B Lotus" w:hint="cs"/>
          <w:sz w:val="24"/>
          <w:szCs w:val="24"/>
          <w:highlight w:val="yellow"/>
          <w:rtl/>
          <w:lang w:bidi="fa-IR"/>
        </w:rPr>
        <w:t>ی</w:t>
      </w:r>
      <w:r w:rsidRPr="00085939">
        <w:rPr>
          <w:rFonts w:cs="B Lotus"/>
          <w:sz w:val="24"/>
          <w:szCs w:val="24"/>
          <w:highlight w:val="yellow"/>
          <w:rtl/>
          <w:lang w:bidi="fa-IR"/>
        </w:rPr>
        <w:t xml:space="preserve"> را در چن</w:t>
      </w:r>
      <w:r w:rsidRPr="00085939">
        <w:rPr>
          <w:rFonts w:cs="B Lotus" w:hint="cs"/>
          <w:sz w:val="24"/>
          <w:szCs w:val="24"/>
          <w:highlight w:val="yellow"/>
          <w:rtl/>
          <w:lang w:bidi="fa-IR"/>
        </w:rPr>
        <w:t>ی</w:t>
      </w:r>
      <w:r w:rsidRPr="00085939">
        <w:rPr>
          <w:rFonts w:cs="B Lotus" w:hint="eastAsia"/>
          <w:sz w:val="24"/>
          <w:szCs w:val="24"/>
          <w:highlight w:val="yellow"/>
          <w:rtl/>
          <w:lang w:bidi="fa-IR"/>
        </w:rPr>
        <w:t>ن</w:t>
      </w:r>
      <w:r w:rsidRPr="00085939">
        <w:rPr>
          <w:rFonts w:cs="B Lotus"/>
          <w:sz w:val="24"/>
          <w:szCs w:val="24"/>
          <w:highlight w:val="yellow"/>
          <w:rtl/>
          <w:lang w:bidi="fa-IR"/>
        </w:rPr>
        <w:t xml:space="preserve"> بسترها</w:t>
      </w:r>
      <w:r w:rsidRPr="00085939">
        <w:rPr>
          <w:rFonts w:cs="B Lotus" w:hint="cs"/>
          <w:sz w:val="24"/>
          <w:szCs w:val="24"/>
          <w:highlight w:val="yellow"/>
          <w:rtl/>
          <w:lang w:bidi="fa-IR"/>
        </w:rPr>
        <w:t>یی</w:t>
      </w:r>
      <w:r w:rsidRPr="00085939">
        <w:rPr>
          <w:rFonts w:cs="B Lotus"/>
          <w:sz w:val="24"/>
          <w:szCs w:val="24"/>
          <w:highlight w:val="yellow"/>
          <w:rtl/>
          <w:lang w:bidi="fa-IR"/>
        </w:rPr>
        <w:t xml:space="preserve"> بازتعر</w:t>
      </w:r>
      <w:r w:rsidRPr="00085939">
        <w:rPr>
          <w:rFonts w:cs="B Lotus" w:hint="cs"/>
          <w:sz w:val="24"/>
          <w:szCs w:val="24"/>
          <w:highlight w:val="yellow"/>
          <w:rtl/>
          <w:lang w:bidi="fa-IR"/>
        </w:rPr>
        <w:t>ی</w:t>
      </w:r>
      <w:r w:rsidRPr="00085939">
        <w:rPr>
          <w:rFonts w:cs="B Lotus" w:hint="eastAsia"/>
          <w:sz w:val="24"/>
          <w:szCs w:val="24"/>
          <w:highlight w:val="yellow"/>
          <w:rtl/>
          <w:lang w:bidi="fa-IR"/>
        </w:rPr>
        <w:t>ف</w:t>
      </w:r>
      <w:r w:rsidRPr="00085939">
        <w:rPr>
          <w:rFonts w:cs="B Lotus"/>
          <w:sz w:val="24"/>
          <w:szCs w:val="24"/>
          <w:highlight w:val="yellow"/>
          <w:rtl/>
          <w:lang w:bidi="fa-IR"/>
        </w:rPr>
        <w:t xml:space="preserve"> م</w:t>
      </w:r>
      <w:r w:rsidRPr="00085939">
        <w:rPr>
          <w:rFonts w:cs="B Lotus" w:hint="cs"/>
          <w:sz w:val="24"/>
          <w:szCs w:val="24"/>
          <w:highlight w:val="yellow"/>
          <w:rtl/>
          <w:lang w:bidi="fa-IR"/>
        </w:rPr>
        <w:t>ی‌</w:t>
      </w:r>
      <w:r w:rsidRPr="00085939">
        <w:rPr>
          <w:rFonts w:cs="B Lotus" w:hint="eastAsia"/>
          <w:sz w:val="24"/>
          <w:szCs w:val="24"/>
          <w:highlight w:val="yellow"/>
          <w:rtl/>
          <w:lang w:bidi="fa-IR"/>
        </w:rPr>
        <w:t>کند</w:t>
      </w:r>
      <w:r w:rsidRPr="00085939">
        <w:rPr>
          <w:rFonts w:cs="B Lotus"/>
          <w:sz w:val="24"/>
          <w:szCs w:val="24"/>
          <w:highlight w:val="yellow"/>
          <w:rtl/>
          <w:lang w:bidi="fa-IR"/>
        </w:rPr>
        <w:t>.</w:t>
      </w:r>
    </w:p>
    <w:p w14:paraId="73F47913" w14:textId="3823DAB0" w:rsidR="00774C8F" w:rsidRDefault="00B0705C" w:rsidP="001D1FB1">
      <w:pPr>
        <w:bidi/>
        <w:jc w:val="both"/>
        <w:rPr>
          <w:rFonts w:cs="B Lotus"/>
          <w:sz w:val="24"/>
          <w:szCs w:val="24"/>
          <w:rtl/>
        </w:rPr>
      </w:pPr>
      <w:r>
        <w:rPr>
          <w:rFonts w:cs="B Lotus" w:hint="cs"/>
          <w:sz w:val="24"/>
          <w:szCs w:val="24"/>
          <w:rtl/>
        </w:rPr>
        <w:t xml:space="preserve"> </w:t>
      </w:r>
      <w:r w:rsidR="00774C8F" w:rsidRPr="00661216">
        <w:rPr>
          <w:rFonts w:cs="B Lotus"/>
          <w:sz w:val="24"/>
          <w:szCs w:val="24"/>
          <w:highlight w:val="green"/>
          <w:rtl/>
        </w:rPr>
        <w:t xml:space="preserve">هرچند </w:t>
      </w:r>
      <w:r w:rsidRPr="00661216">
        <w:rPr>
          <w:rFonts w:cs="B Lotus" w:hint="cs"/>
          <w:sz w:val="24"/>
          <w:szCs w:val="24"/>
          <w:highlight w:val="green"/>
          <w:rtl/>
        </w:rPr>
        <w:t>ی</w:t>
      </w:r>
      <w:r w:rsidRPr="00661216">
        <w:rPr>
          <w:rFonts w:cs="B Lotus" w:hint="eastAsia"/>
          <w:sz w:val="24"/>
          <w:szCs w:val="24"/>
          <w:highlight w:val="green"/>
          <w:rtl/>
        </w:rPr>
        <w:t>افته‌ها</w:t>
      </w:r>
      <w:r w:rsidRPr="00661216">
        <w:rPr>
          <w:rFonts w:cs="B Lotus" w:hint="cs"/>
          <w:sz w:val="24"/>
          <w:szCs w:val="24"/>
          <w:highlight w:val="green"/>
          <w:rtl/>
        </w:rPr>
        <w:t>ی</w:t>
      </w:r>
      <w:r w:rsidRPr="00661216">
        <w:rPr>
          <w:rFonts w:cs="B Lotus"/>
          <w:sz w:val="24"/>
          <w:szCs w:val="24"/>
          <w:highlight w:val="green"/>
          <w:rtl/>
        </w:rPr>
        <w:t xml:space="preserve"> </w:t>
      </w:r>
      <w:r w:rsidRPr="00661216">
        <w:rPr>
          <w:rFonts w:cs="B Lotus" w:hint="cs"/>
          <w:sz w:val="24"/>
          <w:szCs w:val="24"/>
          <w:highlight w:val="green"/>
          <w:rtl/>
        </w:rPr>
        <w:t>مطالعه حاضر</w:t>
      </w:r>
      <w:r w:rsidRPr="00661216">
        <w:rPr>
          <w:rFonts w:cs="B Lotus"/>
          <w:sz w:val="24"/>
          <w:szCs w:val="24"/>
          <w:highlight w:val="green"/>
          <w:rtl/>
        </w:rPr>
        <w:t xml:space="preserve"> </w:t>
      </w:r>
      <w:r w:rsidR="00774C8F" w:rsidRPr="00661216">
        <w:rPr>
          <w:rFonts w:cs="B Lotus"/>
          <w:sz w:val="24"/>
          <w:szCs w:val="24"/>
          <w:highlight w:val="green"/>
          <w:rtl/>
        </w:rPr>
        <w:t>از ژرفا</w:t>
      </w:r>
      <w:r w:rsidR="00774C8F" w:rsidRPr="00661216">
        <w:rPr>
          <w:rFonts w:cs="B Lotus" w:hint="cs"/>
          <w:sz w:val="24"/>
          <w:szCs w:val="24"/>
          <w:highlight w:val="green"/>
          <w:rtl/>
        </w:rPr>
        <w:t>ی</w:t>
      </w:r>
      <w:r w:rsidR="00774C8F" w:rsidRPr="00661216">
        <w:rPr>
          <w:rFonts w:cs="B Lotus"/>
          <w:sz w:val="24"/>
          <w:szCs w:val="24"/>
          <w:highlight w:val="green"/>
          <w:rtl/>
        </w:rPr>
        <w:t xml:space="preserve"> تحل</w:t>
      </w:r>
      <w:r w:rsidR="00774C8F" w:rsidRPr="00661216">
        <w:rPr>
          <w:rFonts w:cs="B Lotus" w:hint="cs"/>
          <w:sz w:val="24"/>
          <w:szCs w:val="24"/>
          <w:highlight w:val="green"/>
          <w:rtl/>
        </w:rPr>
        <w:t>ی</w:t>
      </w:r>
      <w:r w:rsidR="00774C8F" w:rsidRPr="00661216">
        <w:rPr>
          <w:rFonts w:cs="B Lotus" w:hint="eastAsia"/>
          <w:sz w:val="24"/>
          <w:szCs w:val="24"/>
          <w:highlight w:val="green"/>
          <w:rtl/>
        </w:rPr>
        <w:t>ل</w:t>
      </w:r>
      <w:r w:rsidR="00774C8F" w:rsidRPr="00661216">
        <w:rPr>
          <w:rFonts w:cs="B Lotus" w:hint="cs"/>
          <w:sz w:val="24"/>
          <w:szCs w:val="24"/>
          <w:highlight w:val="green"/>
          <w:rtl/>
        </w:rPr>
        <w:t>ی</w:t>
      </w:r>
      <w:r w:rsidR="00774C8F" w:rsidRPr="00661216">
        <w:rPr>
          <w:rFonts w:cs="B Lotus"/>
          <w:sz w:val="24"/>
          <w:szCs w:val="24"/>
          <w:highlight w:val="green"/>
          <w:rtl/>
        </w:rPr>
        <w:t xml:space="preserve"> مطلوب</w:t>
      </w:r>
      <w:r w:rsidR="00774C8F" w:rsidRPr="00661216">
        <w:rPr>
          <w:rFonts w:cs="B Lotus" w:hint="cs"/>
          <w:sz w:val="24"/>
          <w:szCs w:val="24"/>
          <w:highlight w:val="green"/>
          <w:rtl/>
        </w:rPr>
        <w:t>ی</w:t>
      </w:r>
      <w:r w:rsidR="00774C8F" w:rsidRPr="00661216">
        <w:rPr>
          <w:rFonts w:cs="B Lotus"/>
          <w:sz w:val="24"/>
          <w:szCs w:val="24"/>
          <w:highlight w:val="green"/>
          <w:rtl/>
        </w:rPr>
        <w:t xml:space="preserve"> برخوردارند، اما به‌مثابه هر مطالعه‌ا</w:t>
      </w:r>
      <w:r w:rsidR="00774C8F" w:rsidRPr="00661216">
        <w:rPr>
          <w:rFonts w:cs="B Lotus" w:hint="cs"/>
          <w:sz w:val="24"/>
          <w:szCs w:val="24"/>
          <w:highlight w:val="green"/>
          <w:rtl/>
        </w:rPr>
        <w:t>ی</w:t>
      </w:r>
      <w:r w:rsidR="00774C8F" w:rsidRPr="00661216">
        <w:rPr>
          <w:rFonts w:cs="B Lotus"/>
          <w:sz w:val="24"/>
          <w:szCs w:val="24"/>
          <w:highlight w:val="green"/>
          <w:rtl/>
        </w:rPr>
        <w:t xml:space="preserve"> با برخ</w:t>
      </w:r>
      <w:r w:rsidR="00774C8F" w:rsidRPr="00661216">
        <w:rPr>
          <w:rFonts w:cs="B Lotus" w:hint="cs"/>
          <w:sz w:val="24"/>
          <w:szCs w:val="24"/>
          <w:highlight w:val="green"/>
          <w:rtl/>
        </w:rPr>
        <w:t>ی</w:t>
      </w:r>
      <w:r w:rsidR="00774C8F" w:rsidRPr="00661216">
        <w:rPr>
          <w:rFonts w:cs="B Lotus"/>
          <w:sz w:val="24"/>
          <w:szCs w:val="24"/>
          <w:highlight w:val="green"/>
          <w:rtl/>
        </w:rPr>
        <w:t xml:space="preserve"> محدود</w:t>
      </w:r>
      <w:r w:rsidR="00774C8F" w:rsidRPr="00661216">
        <w:rPr>
          <w:rFonts w:cs="B Lotus" w:hint="cs"/>
          <w:sz w:val="24"/>
          <w:szCs w:val="24"/>
          <w:highlight w:val="green"/>
          <w:rtl/>
        </w:rPr>
        <w:t>ی</w:t>
      </w:r>
      <w:r w:rsidR="00774C8F" w:rsidRPr="00661216">
        <w:rPr>
          <w:rFonts w:cs="B Lotus" w:hint="eastAsia"/>
          <w:sz w:val="24"/>
          <w:szCs w:val="24"/>
          <w:highlight w:val="green"/>
          <w:rtl/>
        </w:rPr>
        <w:t>ت‌ها</w:t>
      </w:r>
      <w:r w:rsidR="00774C8F" w:rsidRPr="00661216">
        <w:rPr>
          <w:rFonts w:cs="B Lotus" w:hint="cs"/>
          <w:sz w:val="24"/>
          <w:szCs w:val="24"/>
          <w:highlight w:val="green"/>
          <w:rtl/>
        </w:rPr>
        <w:t>ی</w:t>
      </w:r>
      <w:r w:rsidR="00774C8F" w:rsidRPr="00661216">
        <w:rPr>
          <w:rFonts w:cs="B Lotus"/>
          <w:sz w:val="24"/>
          <w:szCs w:val="24"/>
          <w:highlight w:val="green"/>
          <w:rtl/>
        </w:rPr>
        <w:t xml:space="preserve"> روش‌شناخت</w:t>
      </w:r>
      <w:r w:rsidR="00774C8F" w:rsidRPr="00661216">
        <w:rPr>
          <w:rFonts w:cs="B Lotus" w:hint="cs"/>
          <w:sz w:val="24"/>
          <w:szCs w:val="24"/>
          <w:highlight w:val="green"/>
          <w:rtl/>
        </w:rPr>
        <w:t>ی</w:t>
      </w:r>
      <w:r w:rsidR="00774C8F" w:rsidRPr="00661216">
        <w:rPr>
          <w:rFonts w:cs="B Lotus"/>
          <w:sz w:val="24"/>
          <w:szCs w:val="24"/>
          <w:highlight w:val="green"/>
          <w:rtl/>
        </w:rPr>
        <w:t xml:space="preserve"> روبه‌رو هستند که دامنه‌</w:t>
      </w:r>
      <w:r w:rsidR="00774C8F" w:rsidRPr="00661216">
        <w:rPr>
          <w:rFonts w:cs="B Lotus" w:hint="cs"/>
          <w:sz w:val="24"/>
          <w:szCs w:val="24"/>
          <w:highlight w:val="green"/>
          <w:rtl/>
        </w:rPr>
        <w:t>ی</w:t>
      </w:r>
      <w:r w:rsidR="00774C8F" w:rsidRPr="00661216">
        <w:rPr>
          <w:rFonts w:cs="B Lotus"/>
          <w:sz w:val="24"/>
          <w:szCs w:val="24"/>
          <w:highlight w:val="green"/>
          <w:rtl/>
        </w:rPr>
        <w:t xml:space="preserve"> تعم</w:t>
      </w:r>
      <w:r w:rsidR="00774C8F" w:rsidRPr="00661216">
        <w:rPr>
          <w:rFonts w:cs="B Lotus" w:hint="cs"/>
          <w:sz w:val="24"/>
          <w:szCs w:val="24"/>
          <w:highlight w:val="green"/>
          <w:rtl/>
        </w:rPr>
        <w:t>ی</w:t>
      </w:r>
      <w:r w:rsidR="00774C8F" w:rsidRPr="00661216">
        <w:rPr>
          <w:rFonts w:cs="B Lotus" w:hint="eastAsia"/>
          <w:sz w:val="24"/>
          <w:szCs w:val="24"/>
          <w:highlight w:val="green"/>
          <w:rtl/>
        </w:rPr>
        <w:t>م‌پذ</w:t>
      </w:r>
      <w:r w:rsidR="00774C8F" w:rsidRPr="00661216">
        <w:rPr>
          <w:rFonts w:cs="B Lotus" w:hint="cs"/>
          <w:sz w:val="24"/>
          <w:szCs w:val="24"/>
          <w:highlight w:val="green"/>
          <w:rtl/>
        </w:rPr>
        <w:t>ی</w:t>
      </w:r>
      <w:r w:rsidR="00774C8F" w:rsidRPr="00661216">
        <w:rPr>
          <w:rFonts w:cs="B Lotus" w:hint="eastAsia"/>
          <w:sz w:val="24"/>
          <w:szCs w:val="24"/>
          <w:highlight w:val="green"/>
          <w:rtl/>
        </w:rPr>
        <w:t>ر</w:t>
      </w:r>
      <w:r w:rsidR="00774C8F" w:rsidRPr="00661216">
        <w:rPr>
          <w:rFonts w:cs="B Lotus" w:hint="cs"/>
          <w:sz w:val="24"/>
          <w:szCs w:val="24"/>
          <w:highlight w:val="green"/>
          <w:rtl/>
        </w:rPr>
        <w:t>ی</w:t>
      </w:r>
      <w:r w:rsidR="00774C8F" w:rsidRPr="00661216">
        <w:rPr>
          <w:rFonts w:cs="B Lotus"/>
          <w:sz w:val="24"/>
          <w:szCs w:val="24"/>
          <w:highlight w:val="green"/>
          <w:rtl/>
        </w:rPr>
        <w:t xml:space="preserve"> آن را مشروط م</w:t>
      </w:r>
      <w:r w:rsidR="00774C8F" w:rsidRPr="00661216">
        <w:rPr>
          <w:rFonts w:cs="B Lotus" w:hint="cs"/>
          <w:sz w:val="24"/>
          <w:szCs w:val="24"/>
          <w:highlight w:val="green"/>
          <w:rtl/>
        </w:rPr>
        <w:t>ی‌</w:t>
      </w:r>
      <w:r w:rsidR="00774C8F" w:rsidRPr="00661216">
        <w:rPr>
          <w:rFonts w:cs="B Lotus" w:hint="eastAsia"/>
          <w:sz w:val="24"/>
          <w:szCs w:val="24"/>
          <w:highlight w:val="green"/>
          <w:rtl/>
        </w:rPr>
        <w:t>سازد</w:t>
      </w:r>
      <w:r w:rsidR="00774C8F" w:rsidRPr="00661216">
        <w:rPr>
          <w:rFonts w:cs="B Lotus"/>
          <w:sz w:val="24"/>
          <w:szCs w:val="24"/>
          <w:highlight w:val="green"/>
          <w:rtl/>
        </w:rPr>
        <w:t>. نخ</w:t>
      </w:r>
      <w:r w:rsidR="00774C8F" w:rsidRPr="00661216">
        <w:rPr>
          <w:rFonts w:cs="B Lotus" w:hint="eastAsia"/>
          <w:sz w:val="24"/>
          <w:szCs w:val="24"/>
          <w:highlight w:val="green"/>
          <w:rtl/>
        </w:rPr>
        <w:t>ست</w:t>
      </w:r>
      <w:r w:rsidR="00774C8F" w:rsidRPr="00661216">
        <w:rPr>
          <w:rFonts w:cs="B Lotus"/>
          <w:sz w:val="24"/>
          <w:szCs w:val="24"/>
          <w:highlight w:val="green"/>
          <w:rtl/>
        </w:rPr>
        <w:t xml:space="preserve"> آنکه ا</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sz w:val="24"/>
          <w:szCs w:val="24"/>
          <w:highlight w:val="green"/>
          <w:rtl/>
        </w:rPr>
        <w:t xml:space="preserve"> پژوهش در بستر ب</w:t>
      </w:r>
      <w:r w:rsidR="00774C8F" w:rsidRPr="00661216">
        <w:rPr>
          <w:rFonts w:cs="B Lotus" w:hint="cs"/>
          <w:sz w:val="24"/>
          <w:szCs w:val="24"/>
          <w:highlight w:val="green"/>
          <w:rtl/>
        </w:rPr>
        <w:t>ی</w:t>
      </w:r>
      <w:r w:rsidR="00774C8F" w:rsidRPr="00661216">
        <w:rPr>
          <w:rFonts w:cs="B Lotus" w:hint="eastAsia"/>
          <w:sz w:val="24"/>
          <w:szCs w:val="24"/>
          <w:highlight w:val="green"/>
          <w:rtl/>
        </w:rPr>
        <w:t>مارستان‌ها</w:t>
      </w:r>
      <w:r w:rsidR="00774C8F" w:rsidRPr="00661216">
        <w:rPr>
          <w:rFonts w:cs="B Lotus" w:hint="cs"/>
          <w:sz w:val="24"/>
          <w:szCs w:val="24"/>
          <w:highlight w:val="green"/>
          <w:rtl/>
        </w:rPr>
        <w:t>ی</w:t>
      </w:r>
      <w:r w:rsidR="00774C8F" w:rsidRPr="00661216">
        <w:rPr>
          <w:rFonts w:cs="B Lotus"/>
          <w:sz w:val="24"/>
          <w:szCs w:val="24"/>
          <w:highlight w:val="green"/>
          <w:rtl/>
        </w:rPr>
        <w:t xml:space="preserve"> آموزش</w:t>
      </w:r>
      <w:r w:rsidR="00774C8F" w:rsidRPr="00661216">
        <w:rPr>
          <w:rFonts w:cs="B Lotus" w:hint="cs"/>
          <w:sz w:val="24"/>
          <w:szCs w:val="24"/>
          <w:highlight w:val="green"/>
          <w:rtl/>
        </w:rPr>
        <w:t>ی</w:t>
      </w:r>
      <w:r w:rsidR="00774C8F" w:rsidRPr="00661216">
        <w:rPr>
          <w:rFonts w:cs="B Lotus"/>
          <w:sz w:val="24"/>
          <w:szCs w:val="24"/>
          <w:highlight w:val="green"/>
          <w:rtl/>
        </w:rPr>
        <w:t xml:space="preserve"> درمان</w:t>
      </w:r>
      <w:r w:rsidR="00774C8F" w:rsidRPr="00661216">
        <w:rPr>
          <w:rFonts w:cs="B Lotus" w:hint="cs"/>
          <w:sz w:val="24"/>
          <w:szCs w:val="24"/>
          <w:highlight w:val="green"/>
          <w:rtl/>
        </w:rPr>
        <w:t>ی</w:t>
      </w:r>
      <w:r w:rsidR="00774C8F" w:rsidRPr="00661216">
        <w:rPr>
          <w:rFonts w:cs="B Lotus"/>
          <w:sz w:val="24"/>
          <w:szCs w:val="24"/>
          <w:highlight w:val="green"/>
          <w:rtl/>
        </w:rPr>
        <w:t xml:space="preserve"> شهر کرمانشاه صورت گرفته و به‌رغم غنا</w:t>
      </w:r>
      <w:r w:rsidR="00774C8F" w:rsidRPr="00661216">
        <w:rPr>
          <w:rFonts w:cs="B Lotus" w:hint="cs"/>
          <w:sz w:val="24"/>
          <w:szCs w:val="24"/>
          <w:highlight w:val="green"/>
          <w:rtl/>
        </w:rPr>
        <w:t>ی</w:t>
      </w:r>
      <w:r w:rsidR="00774C8F" w:rsidRPr="00661216">
        <w:rPr>
          <w:rFonts w:cs="B Lotus"/>
          <w:sz w:val="24"/>
          <w:szCs w:val="24"/>
          <w:highlight w:val="green"/>
          <w:rtl/>
        </w:rPr>
        <w:t xml:space="preserve"> داده‌ها</w:t>
      </w:r>
      <w:r w:rsidR="00774C8F" w:rsidRPr="00661216">
        <w:rPr>
          <w:rFonts w:cs="B Lotus" w:hint="cs"/>
          <w:sz w:val="24"/>
          <w:szCs w:val="24"/>
          <w:highlight w:val="green"/>
          <w:rtl/>
        </w:rPr>
        <w:t>ی</w:t>
      </w:r>
      <w:r w:rsidR="00774C8F" w:rsidRPr="00661216">
        <w:rPr>
          <w:rFonts w:cs="B Lotus"/>
          <w:sz w:val="24"/>
          <w:szCs w:val="24"/>
          <w:highlight w:val="green"/>
          <w:rtl/>
        </w:rPr>
        <w:t xml:space="preserve"> زم</w:t>
      </w:r>
      <w:r w:rsidR="00774C8F" w:rsidRPr="00661216">
        <w:rPr>
          <w:rFonts w:cs="B Lotus" w:hint="cs"/>
          <w:sz w:val="24"/>
          <w:szCs w:val="24"/>
          <w:highlight w:val="green"/>
          <w:rtl/>
        </w:rPr>
        <w:t>ی</w:t>
      </w:r>
      <w:r w:rsidR="00774C8F" w:rsidRPr="00661216">
        <w:rPr>
          <w:rFonts w:cs="B Lotus" w:hint="eastAsia"/>
          <w:sz w:val="24"/>
          <w:szCs w:val="24"/>
          <w:highlight w:val="green"/>
          <w:rtl/>
        </w:rPr>
        <w:t>نه‌ا</w:t>
      </w:r>
      <w:r w:rsidR="00774C8F" w:rsidRPr="00661216">
        <w:rPr>
          <w:rFonts w:cs="B Lotus" w:hint="cs"/>
          <w:sz w:val="24"/>
          <w:szCs w:val="24"/>
          <w:highlight w:val="green"/>
          <w:rtl/>
        </w:rPr>
        <w:t>ی</w:t>
      </w:r>
      <w:r w:rsidR="00774C8F" w:rsidRPr="00661216">
        <w:rPr>
          <w:rFonts w:cs="B Lotus" w:hint="eastAsia"/>
          <w:sz w:val="24"/>
          <w:szCs w:val="24"/>
          <w:highlight w:val="green"/>
          <w:rtl/>
        </w:rPr>
        <w:t>،</w:t>
      </w:r>
      <w:r w:rsidR="00774C8F" w:rsidRPr="00661216">
        <w:rPr>
          <w:rFonts w:cs="B Lotus"/>
          <w:sz w:val="24"/>
          <w:szCs w:val="24"/>
          <w:highlight w:val="green"/>
          <w:rtl/>
        </w:rPr>
        <w:t xml:space="preserve"> تعم</w:t>
      </w:r>
      <w:r w:rsidR="00774C8F" w:rsidRPr="00661216">
        <w:rPr>
          <w:rFonts w:cs="B Lotus" w:hint="cs"/>
          <w:sz w:val="24"/>
          <w:szCs w:val="24"/>
          <w:highlight w:val="green"/>
          <w:rtl/>
        </w:rPr>
        <w:t>ی</w:t>
      </w:r>
      <w:r w:rsidR="00774C8F" w:rsidRPr="00661216">
        <w:rPr>
          <w:rFonts w:cs="B Lotus" w:hint="eastAsia"/>
          <w:sz w:val="24"/>
          <w:szCs w:val="24"/>
          <w:highlight w:val="green"/>
          <w:rtl/>
        </w:rPr>
        <w:t>م</w:t>
      </w:r>
      <w:r w:rsidR="00774C8F" w:rsidRPr="00661216">
        <w:rPr>
          <w:rFonts w:cs="B Lotus"/>
          <w:sz w:val="24"/>
          <w:szCs w:val="24"/>
          <w:highlight w:val="green"/>
          <w:rtl/>
        </w:rPr>
        <w:t xml:space="preserve"> نتا</w:t>
      </w:r>
      <w:r w:rsidR="00774C8F" w:rsidRPr="00661216">
        <w:rPr>
          <w:rFonts w:cs="B Lotus" w:hint="cs"/>
          <w:sz w:val="24"/>
          <w:szCs w:val="24"/>
          <w:highlight w:val="green"/>
          <w:rtl/>
        </w:rPr>
        <w:t>ی</w:t>
      </w:r>
      <w:r w:rsidR="00774C8F" w:rsidRPr="00661216">
        <w:rPr>
          <w:rFonts w:cs="B Lotus" w:hint="eastAsia"/>
          <w:sz w:val="24"/>
          <w:szCs w:val="24"/>
          <w:highlight w:val="green"/>
          <w:rtl/>
        </w:rPr>
        <w:t>ج</w:t>
      </w:r>
      <w:r w:rsidR="00774C8F" w:rsidRPr="00661216">
        <w:rPr>
          <w:rFonts w:cs="B Lotus"/>
          <w:sz w:val="24"/>
          <w:szCs w:val="24"/>
          <w:highlight w:val="green"/>
          <w:rtl/>
        </w:rPr>
        <w:t xml:space="preserve"> به سا</w:t>
      </w:r>
      <w:r w:rsidR="00774C8F" w:rsidRPr="00661216">
        <w:rPr>
          <w:rFonts w:cs="B Lotus" w:hint="cs"/>
          <w:sz w:val="24"/>
          <w:szCs w:val="24"/>
          <w:highlight w:val="green"/>
          <w:rtl/>
        </w:rPr>
        <w:t>ی</w:t>
      </w:r>
      <w:r w:rsidR="00774C8F" w:rsidRPr="00661216">
        <w:rPr>
          <w:rFonts w:cs="B Lotus" w:hint="eastAsia"/>
          <w:sz w:val="24"/>
          <w:szCs w:val="24"/>
          <w:highlight w:val="green"/>
          <w:rtl/>
        </w:rPr>
        <w:t>ر</w:t>
      </w:r>
      <w:r w:rsidR="00774C8F" w:rsidRPr="00661216">
        <w:rPr>
          <w:rFonts w:cs="B Lotus"/>
          <w:sz w:val="24"/>
          <w:szCs w:val="24"/>
          <w:highlight w:val="green"/>
          <w:rtl/>
        </w:rPr>
        <w:t xml:space="preserve"> مناطق جغراف</w:t>
      </w:r>
      <w:r w:rsidR="00774C8F" w:rsidRPr="00661216">
        <w:rPr>
          <w:rFonts w:cs="B Lotus" w:hint="cs"/>
          <w:sz w:val="24"/>
          <w:szCs w:val="24"/>
          <w:highlight w:val="green"/>
          <w:rtl/>
        </w:rPr>
        <w:t>ی</w:t>
      </w:r>
      <w:r w:rsidR="00774C8F" w:rsidRPr="00661216">
        <w:rPr>
          <w:rFonts w:cs="B Lotus" w:hint="eastAsia"/>
          <w:sz w:val="24"/>
          <w:szCs w:val="24"/>
          <w:highlight w:val="green"/>
          <w:rtl/>
        </w:rPr>
        <w:t>ا</w:t>
      </w:r>
      <w:r w:rsidR="00774C8F" w:rsidRPr="00661216">
        <w:rPr>
          <w:rFonts w:cs="B Lotus" w:hint="cs"/>
          <w:sz w:val="24"/>
          <w:szCs w:val="24"/>
          <w:highlight w:val="green"/>
          <w:rtl/>
        </w:rPr>
        <w:t>یی</w:t>
      </w:r>
      <w:r w:rsidR="00774C8F" w:rsidRPr="00661216">
        <w:rPr>
          <w:rFonts w:cs="B Lotus"/>
          <w:sz w:val="24"/>
          <w:szCs w:val="24"/>
          <w:highlight w:val="green"/>
          <w:rtl/>
        </w:rPr>
        <w:t xml:space="preserve"> با ساختارها</w:t>
      </w:r>
      <w:r w:rsidR="00774C8F" w:rsidRPr="00661216">
        <w:rPr>
          <w:rFonts w:cs="B Lotus" w:hint="cs"/>
          <w:sz w:val="24"/>
          <w:szCs w:val="24"/>
          <w:highlight w:val="green"/>
          <w:rtl/>
        </w:rPr>
        <w:t>ی</w:t>
      </w:r>
      <w:r w:rsidR="00774C8F" w:rsidRPr="00661216">
        <w:rPr>
          <w:rFonts w:cs="B Lotus"/>
          <w:sz w:val="24"/>
          <w:szCs w:val="24"/>
          <w:highlight w:val="green"/>
          <w:rtl/>
        </w:rPr>
        <w:t xml:space="preserve"> سازمان</w:t>
      </w:r>
      <w:r w:rsidR="00774C8F" w:rsidRPr="00661216">
        <w:rPr>
          <w:rFonts w:cs="B Lotus" w:hint="cs"/>
          <w:sz w:val="24"/>
          <w:szCs w:val="24"/>
          <w:highlight w:val="green"/>
          <w:rtl/>
        </w:rPr>
        <w:t>ی</w:t>
      </w:r>
      <w:r w:rsidR="00774C8F" w:rsidRPr="00661216">
        <w:rPr>
          <w:rFonts w:cs="B Lotus"/>
          <w:sz w:val="24"/>
          <w:szCs w:val="24"/>
          <w:highlight w:val="green"/>
          <w:rtl/>
        </w:rPr>
        <w:t xml:space="preserve"> و فرهنگ</w:t>
      </w:r>
      <w:r w:rsidR="00774C8F" w:rsidRPr="00661216">
        <w:rPr>
          <w:rFonts w:cs="B Lotus" w:hint="cs"/>
          <w:sz w:val="24"/>
          <w:szCs w:val="24"/>
          <w:highlight w:val="green"/>
          <w:rtl/>
        </w:rPr>
        <w:t>ی</w:t>
      </w:r>
      <w:r w:rsidR="00774C8F" w:rsidRPr="00661216">
        <w:rPr>
          <w:rFonts w:cs="B Lotus"/>
          <w:sz w:val="24"/>
          <w:szCs w:val="24"/>
          <w:highlight w:val="green"/>
          <w:rtl/>
        </w:rPr>
        <w:t xml:space="preserve"> متفاوت با</w:t>
      </w:r>
      <w:r w:rsidR="00774C8F" w:rsidRPr="00661216">
        <w:rPr>
          <w:rFonts w:cs="B Lotus" w:hint="cs"/>
          <w:sz w:val="24"/>
          <w:szCs w:val="24"/>
          <w:highlight w:val="green"/>
          <w:rtl/>
        </w:rPr>
        <w:t>ی</w:t>
      </w:r>
      <w:r w:rsidR="00774C8F" w:rsidRPr="00661216">
        <w:rPr>
          <w:rFonts w:cs="B Lotus" w:hint="eastAsia"/>
          <w:sz w:val="24"/>
          <w:szCs w:val="24"/>
          <w:highlight w:val="green"/>
          <w:rtl/>
        </w:rPr>
        <w:t>د</w:t>
      </w:r>
      <w:r w:rsidR="00774C8F" w:rsidRPr="00661216">
        <w:rPr>
          <w:rFonts w:cs="B Lotus"/>
          <w:sz w:val="24"/>
          <w:szCs w:val="24"/>
          <w:highlight w:val="green"/>
          <w:rtl/>
        </w:rPr>
        <w:t xml:space="preserve"> با احت</w:t>
      </w:r>
      <w:r w:rsidR="00774C8F" w:rsidRPr="00661216">
        <w:rPr>
          <w:rFonts w:cs="B Lotus" w:hint="cs"/>
          <w:sz w:val="24"/>
          <w:szCs w:val="24"/>
          <w:highlight w:val="green"/>
          <w:rtl/>
        </w:rPr>
        <w:t>ی</w:t>
      </w:r>
      <w:r w:rsidR="00774C8F" w:rsidRPr="00661216">
        <w:rPr>
          <w:rFonts w:cs="B Lotus" w:hint="eastAsia"/>
          <w:sz w:val="24"/>
          <w:szCs w:val="24"/>
          <w:highlight w:val="green"/>
          <w:rtl/>
        </w:rPr>
        <w:t>اط</w:t>
      </w:r>
      <w:r w:rsidR="00774C8F" w:rsidRPr="00661216">
        <w:rPr>
          <w:rFonts w:cs="B Lotus"/>
          <w:sz w:val="24"/>
          <w:szCs w:val="24"/>
          <w:highlight w:val="green"/>
          <w:rtl/>
        </w:rPr>
        <w:t xml:space="preserve"> صورت پذ</w:t>
      </w:r>
      <w:r w:rsidR="00774C8F" w:rsidRPr="00661216">
        <w:rPr>
          <w:rFonts w:cs="B Lotus" w:hint="cs"/>
          <w:sz w:val="24"/>
          <w:szCs w:val="24"/>
          <w:highlight w:val="green"/>
          <w:rtl/>
        </w:rPr>
        <w:t>ی</w:t>
      </w:r>
      <w:r w:rsidR="00774C8F" w:rsidRPr="00661216">
        <w:rPr>
          <w:rFonts w:cs="B Lotus" w:hint="eastAsia"/>
          <w:sz w:val="24"/>
          <w:szCs w:val="24"/>
          <w:highlight w:val="green"/>
          <w:rtl/>
        </w:rPr>
        <w:t>رد</w:t>
      </w:r>
      <w:r w:rsidR="00774C8F" w:rsidRPr="00661216">
        <w:rPr>
          <w:rFonts w:cs="B Lotus"/>
          <w:sz w:val="24"/>
          <w:szCs w:val="24"/>
          <w:highlight w:val="green"/>
          <w:rtl/>
        </w:rPr>
        <w:t>. به‌موازات ا</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sz w:val="24"/>
          <w:szCs w:val="24"/>
          <w:highlight w:val="green"/>
          <w:rtl/>
        </w:rPr>
        <w:t xml:space="preserve"> محدود</w:t>
      </w:r>
      <w:r w:rsidR="00774C8F" w:rsidRPr="00661216">
        <w:rPr>
          <w:rFonts w:cs="B Lotus" w:hint="cs"/>
          <w:sz w:val="24"/>
          <w:szCs w:val="24"/>
          <w:highlight w:val="green"/>
          <w:rtl/>
        </w:rPr>
        <w:t>ی</w:t>
      </w:r>
      <w:r w:rsidR="00774C8F" w:rsidRPr="00661216">
        <w:rPr>
          <w:rFonts w:cs="B Lotus" w:hint="eastAsia"/>
          <w:sz w:val="24"/>
          <w:szCs w:val="24"/>
          <w:highlight w:val="green"/>
          <w:rtl/>
        </w:rPr>
        <w:t>ت،</w:t>
      </w:r>
      <w:r w:rsidR="00774C8F" w:rsidRPr="00661216">
        <w:rPr>
          <w:rFonts w:cs="B Lotus"/>
          <w:sz w:val="24"/>
          <w:szCs w:val="24"/>
          <w:highlight w:val="green"/>
          <w:rtl/>
        </w:rPr>
        <w:t xml:space="preserve"> اتکا</w:t>
      </w:r>
      <w:r w:rsidR="00774C8F" w:rsidRPr="00661216">
        <w:rPr>
          <w:rFonts w:cs="B Lotus" w:hint="cs"/>
          <w:sz w:val="24"/>
          <w:szCs w:val="24"/>
          <w:highlight w:val="green"/>
          <w:rtl/>
        </w:rPr>
        <w:t>ی</w:t>
      </w:r>
      <w:r w:rsidR="00774C8F" w:rsidRPr="00661216">
        <w:rPr>
          <w:rFonts w:cs="B Lotus"/>
          <w:sz w:val="24"/>
          <w:szCs w:val="24"/>
          <w:highlight w:val="green"/>
          <w:rtl/>
        </w:rPr>
        <w:t xml:space="preserve"> داده‌ها بر خوداظ</w:t>
      </w:r>
      <w:r w:rsidR="00774C8F" w:rsidRPr="00661216">
        <w:rPr>
          <w:rFonts w:cs="B Lotus" w:hint="eastAsia"/>
          <w:sz w:val="24"/>
          <w:szCs w:val="24"/>
          <w:highlight w:val="green"/>
          <w:rtl/>
        </w:rPr>
        <w:t>هار</w:t>
      </w:r>
      <w:r w:rsidR="00774C8F" w:rsidRPr="00661216">
        <w:rPr>
          <w:rFonts w:cs="B Lotus" w:hint="cs"/>
          <w:sz w:val="24"/>
          <w:szCs w:val="24"/>
          <w:highlight w:val="green"/>
          <w:rtl/>
        </w:rPr>
        <w:t>ی</w:t>
      </w:r>
      <w:r w:rsidR="00774C8F" w:rsidRPr="00661216">
        <w:rPr>
          <w:rFonts w:cs="B Lotus"/>
          <w:sz w:val="24"/>
          <w:szCs w:val="24"/>
          <w:highlight w:val="green"/>
          <w:rtl/>
        </w:rPr>
        <w:t xml:space="preserve"> و تجارب ذهن</w:t>
      </w:r>
      <w:r w:rsidR="00774C8F" w:rsidRPr="00661216">
        <w:rPr>
          <w:rFonts w:cs="B Lotus" w:hint="cs"/>
          <w:sz w:val="24"/>
          <w:szCs w:val="24"/>
          <w:highlight w:val="green"/>
          <w:rtl/>
        </w:rPr>
        <w:t>ی</w:t>
      </w:r>
      <w:r w:rsidR="00774C8F" w:rsidRPr="00661216">
        <w:rPr>
          <w:rFonts w:cs="B Lotus"/>
          <w:sz w:val="24"/>
          <w:szCs w:val="24"/>
          <w:highlight w:val="green"/>
          <w:rtl/>
        </w:rPr>
        <w:t xml:space="preserve"> </w:t>
      </w:r>
      <w:r w:rsidR="00774C8F" w:rsidRPr="00661216">
        <w:rPr>
          <w:rFonts w:cs="B Lotus"/>
          <w:sz w:val="24"/>
          <w:szCs w:val="24"/>
          <w:highlight w:val="green"/>
          <w:rtl/>
        </w:rPr>
        <w:lastRenderedPageBreak/>
        <w:t xml:space="preserve">مشارکت‌کنندگان </w:t>
      </w:r>
      <w:r w:rsidR="00774C8F" w:rsidRPr="00661216">
        <w:rPr>
          <w:rFonts w:cs="B Lotus" w:hint="cs"/>
          <w:sz w:val="24"/>
          <w:szCs w:val="24"/>
          <w:highlight w:val="green"/>
          <w:rtl/>
        </w:rPr>
        <w:t>ی</w:t>
      </w:r>
      <w:r w:rsidR="00774C8F" w:rsidRPr="00661216">
        <w:rPr>
          <w:rFonts w:cs="B Lotus" w:hint="eastAsia"/>
          <w:sz w:val="24"/>
          <w:szCs w:val="24"/>
          <w:highlight w:val="green"/>
          <w:rtl/>
        </w:rPr>
        <w:t>ک</w:t>
      </w:r>
      <w:r w:rsidR="00774C8F" w:rsidRPr="00661216">
        <w:rPr>
          <w:rFonts w:cs="B Lotus" w:hint="cs"/>
          <w:sz w:val="24"/>
          <w:szCs w:val="24"/>
          <w:highlight w:val="green"/>
          <w:rtl/>
        </w:rPr>
        <w:t>ی</w:t>
      </w:r>
      <w:r w:rsidR="00774C8F" w:rsidRPr="00661216">
        <w:rPr>
          <w:rFonts w:cs="B Lotus"/>
          <w:sz w:val="24"/>
          <w:szCs w:val="24"/>
          <w:highlight w:val="green"/>
          <w:rtl/>
        </w:rPr>
        <w:t xml:space="preserve"> د</w:t>
      </w:r>
      <w:r w:rsidR="00774C8F" w:rsidRPr="00661216">
        <w:rPr>
          <w:rFonts w:cs="B Lotus" w:hint="cs"/>
          <w:sz w:val="24"/>
          <w:szCs w:val="24"/>
          <w:highlight w:val="green"/>
          <w:rtl/>
        </w:rPr>
        <w:t>ی</w:t>
      </w:r>
      <w:r w:rsidR="00774C8F" w:rsidRPr="00661216">
        <w:rPr>
          <w:rFonts w:cs="B Lotus" w:hint="eastAsia"/>
          <w:sz w:val="24"/>
          <w:szCs w:val="24"/>
          <w:highlight w:val="green"/>
          <w:rtl/>
        </w:rPr>
        <w:t>گر</w:t>
      </w:r>
      <w:r w:rsidR="00774C8F" w:rsidRPr="00661216">
        <w:rPr>
          <w:rFonts w:cs="B Lotus"/>
          <w:sz w:val="24"/>
          <w:szCs w:val="24"/>
          <w:highlight w:val="green"/>
          <w:rtl/>
        </w:rPr>
        <w:t xml:space="preserve"> از چالش‌ها</w:t>
      </w:r>
      <w:r w:rsidR="00774C8F" w:rsidRPr="00661216">
        <w:rPr>
          <w:rFonts w:cs="B Lotus" w:hint="cs"/>
          <w:sz w:val="24"/>
          <w:szCs w:val="24"/>
          <w:highlight w:val="green"/>
          <w:rtl/>
        </w:rPr>
        <w:t>ی</w:t>
      </w:r>
      <w:r w:rsidR="00774C8F" w:rsidRPr="00661216">
        <w:rPr>
          <w:rFonts w:cs="B Lotus"/>
          <w:sz w:val="24"/>
          <w:szCs w:val="24"/>
          <w:highlight w:val="green"/>
          <w:rtl/>
        </w:rPr>
        <w:t xml:space="preserve"> ا</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sz w:val="24"/>
          <w:szCs w:val="24"/>
          <w:highlight w:val="green"/>
          <w:rtl/>
        </w:rPr>
        <w:t xml:space="preserve"> پژوهش محسوب م</w:t>
      </w:r>
      <w:r w:rsidR="00774C8F" w:rsidRPr="00661216">
        <w:rPr>
          <w:rFonts w:cs="B Lotus" w:hint="cs"/>
          <w:sz w:val="24"/>
          <w:szCs w:val="24"/>
          <w:highlight w:val="green"/>
          <w:rtl/>
        </w:rPr>
        <w:t>ی‌</w:t>
      </w:r>
      <w:r w:rsidR="00774C8F" w:rsidRPr="00661216">
        <w:rPr>
          <w:rFonts w:cs="B Lotus" w:hint="eastAsia"/>
          <w:sz w:val="24"/>
          <w:szCs w:val="24"/>
          <w:highlight w:val="green"/>
          <w:rtl/>
        </w:rPr>
        <w:t>شود؛</w:t>
      </w:r>
      <w:r w:rsidR="00774C8F" w:rsidRPr="00661216">
        <w:rPr>
          <w:rFonts w:cs="B Lotus"/>
          <w:sz w:val="24"/>
          <w:szCs w:val="24"/>
          <w:highlight w:val="green"/>
          <w:rtl/>
        </w:rPr>
        <w:t xml:space="preserve"> هرچند برا</w:t>
      </w:r>
      <w:r w:rsidR="00774C8F" w:rsidRPr="00661216">
        <w:rPr>
          <w:rFonts w:cs="B Lotus" w:hint="cs"/>
          <w:sz w:val="24"/>
          <w:szCs w:val="24"/>
          <w:highlight w:val="green"/>
          <w:rtl/>
        </w:rPr>
        <w:t>ی</w:t>
      </w:r>
      <w:r w:rsidR="00774C8F" w:rsidRPr="00661216">
        <w:rPr>
          <w:rFonts w:cs="B Lotus"/>
          <w:sz w:val="24"/>
          <w:szCs w:val="24"/>
          <w:highlight w:val="green"/>
          <w:rtl/>
        </w:rPr>
        <w:t xml:space="preserve"> کاستن از ا</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sz w:val="24"/>
          <w:szCs w:val="24"/>
          <w:highlight w:val="green"/>
          <w:rtl/>
        </w:rPr>
        <w:t xml:space="preserve"> سوگ</w:t>
      </w:r>
      <w:r w:rsidR="00774C8F" w:rsidRPr="00661216">
        <w:rPr>
          <w:rFonts w:cs="B Lotus" w:hint="cs"/>
          <w:sz w:val="24"/>
          <w:szCs w:val="24"/>
          <w:highlight w:val="green"/>
          <w:rtl/>
        </w:rPr>
        <w:t>ی</w:t>
      </w:r>
      <w:r w:rsidR="00774C8F" w:rsidRPr="00661216">
        <w:rPr>
          <w:rFonts w:cs="B Lotus" w:hint="eastAsia"/>
          <w:sz w:val="24"/>
          <w:szCs w:val="24"/>
          <w:highlight w:val="green"/>
          <w:rtl/>
        </w:rPr>
        <w:t>ر</w:t>
      </w:r>
      <w:r w:rsidR="00774C8F" w:rsidRPr="00661216">
        <w:rPr>
          <w:rFonts w:cs="B Lotus" w:hint="cs"/>
          <w:sz w:val="24"/>
          <w:szCs w:val="24"/>
          <w:highlight w:val="green"/>
          <w:rtl/>
        </w:rPr>
        <w:t>ی</w:t>
      </w:r>
      <w:r w:rsidR="00774C8F" w:rsidRPr="00661216">
        <w:rPr>
          <w:rFonts w:cs="B Lotus" w:hint="eastAsia"/>
          <w:sz w:val="24"/>
          <w:szCs w:val="24"/>
          <w:highlight w:val="green"/>
          <w:rtl/>
        </w:rPr>
        <w:t>،</w:t>
      </w:r>
      <w:r w:rsidR="00774C8F" w:rsidRPr="00661216">
        <w:rPr>
          <w:rFonts w:cs="B Lotus"/>
          <w:sz w:val="24"/>
          <w:szCs w:val="24"/>
          <w:highlight w:val="green"/>
          <w:rtl/>
        </w:rPr>
        <w:t xml:space="preserve"> راهبرد بازب</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hint="cs"/>
          <w:sz w:val="24"/>
          <w:szCs w:val="24"/>
          <w:highlight w:val="green"/>
          <w:rtl/>
        </w:rPr>
        <w:t>ی</w:t>
      </w:r>
      <w:r w:rsidR="00774C8F" w:rsidRPr="00661216">
        <w:rPr>
          <w:rFonts w:cs="B Lotus"/>
          <w:sz w:val="24"/>
          <w:szCs w:val="24"/>
          <w:highlight w:val="green"/>
          <w:rtl/>
        </w:rPr>
        <w:t xml:space="preserve"> </w:t>
      </w:r>
      <w:r w:rsidR="00774C8F" w:rsidRPr="00661216">
        <w:rPr>
          <w:rFonts w:cs="B Lotus" w:hint="cs"/>
          <w:sz w:val="24"/>
          <w:szCs w:val="24"/>
          <w:highlight w:val="green"/>
          <w:rtl/>
        </w:rPr>
        <w:t>ی</w:t>
      </w:r>
      <w:r w:rsidR="00774C8F" w:rsidRPr="00661216">
        <w:rPr>
          <w:rFonts w:cs="B Lotus" w:hint="eastAsia"/>
          <w:sz w:val="24"/>
          <w:szCs w:val="24"/>
          <w:highlight w:val="green"/>
          <w:rtl/>
        </w:rPr>
        <w:t>افته‌ها</w:t>
      </w:r>
      <w:r w:rsidR="00774C8F" w:rsidRPr="00661216">
        <w:rPr>
          <w:rFonts w:cs="B Lotus"/>
          <w:sz w:val="24"/>
          <w:szCs w:val="24"/>
          <w:highlight w:val="green"/>
          <w:rtl/>
        </w:rPr>
        <w:t xml:space="preserve"> توسط خود مشارکت‌کنندگان در فرآ</w:t>
      </w:r>
      <w:r w:rsidR="00774C8F" w:rsidRPr="00661216">
        <w:rPr>
          <w:rFonts w:cs="B Lotus" w:hint="cs"/>
          <w:sz w:val="24"/>
          <w:szCs w:val="24"/>
          <w:highlight w:val="green"/>
          <w:rtl/>
        </w:rPr>
        <w:t>ی</w:t>
      </w:r>
      <w:r w:rsidR="00774C8F" w:rsidRPr="00661216">
        <w:rPr>
          <w:rFonts w:cs="B Lotus" w:hint="eastAsia"/>
          <w:sz w:val="24"/>
          <w:szCs w:val="24"/>
          <w:highlight w:val="green"/>
          <w:rtl/>
        </w:rPr>
        <w:t>ند</w:t>
      </w:r>
      <w:r w:rsidR="00774C8F" w:rsidRPr="00661216">
        <w:rPr>
          <w:rFonts w:cs="B Lotus"/>
          <w:sz w:val="24"/>
          <w:szCs w:val="24"/>
          <w:highlight w:val="green"/>
          <w:rtl/>
        </w:rPr>
        <w:t xml:space="preserve"> تحل</w:t>
      </w:r>
      <w:r w:rsidR="00774C8F" w:rsidRPr="00661216">
        <w:rPr>
          <w:rFonts w:cs="B Lotus" w:hint="cs"/>
          <w:sz w:val="24"/>
          <w:szCs w:val="24"/>
          <w:highlight w:val="green"/>
          <w:rtl/>
        </w:rPr>
        <w:t>ی</w:t>
      </w:r>
      <w:r w:rsidR="00774C8F" w:rsidRPr="00661216">
        <w:rPr>
          <w:rFonts w:cs="B Lotus" w:hint="eastAsia"/>
          <w:sz w:val="24"/>
          <w:szCs w:val="24"/>
          <w:highlight w:val="green"/>
          <w:rtl/>
        </w:rPr>
        <w:t>ل</w:t>
      </w:r>
      <w:r w:rsidR="00774C8F" w:rsidRPr="00661216">
        <w:rPr>
          <w:rFonts w:cs="B Lotus"/>
          <w:sz w:val="24"/>
          <w:szCs w:val="24"/>
          <w:highlight w:val="green"/>
          <w:rtl/>
        </w:rPr>
        <w:t xml:space="preserve"> </w:t>
      </w:r>
      <w:r w:rsidR="00774C8F" w:rsidRPr="00661216">
        <w:rPr>
          <w:rFonts w:cs="B Lotus" w:hint="eastAsia"/>
          <w:sz w:val="24"/>
          <w:szCs w:val="24"/>
          <w:highlight w:val="green"/>
          <w:rtl/>
        </w:rPr>
        <w:t>به‌کار</w:t>
      </w:r>
      <w:r w:rsidR="00774C8F" w:rsidRPr="00661216">
        <w:rPr>
          <w:rFonts w:cs="B Lotus"/>
          <w:sz w:val="24"/>
          <w:szCs w:val="24"/>
          <w:highlight w:val="green"/>
          <w:rtl/>
        </w:rPr>
        <w:t xml:space="preserve"> گرفته شد. در ع</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sz w:val="24"/>
          <w:szCs w:val="24"/>
          <w:highlight w:val="green"/>
          <w:rtl/>
        </w:rPr>
        <w:t xml:space="preserve"> حال، فشار کار</w:t>
      </w:r>
      <w:r w:rsidR="00774C8F" w:rsidRPr="00661216">
        <w:rPr>
          <w:rFonts w:cs="B Lotus" w:hint="cs"/>
          <w:sz w:val="24"/>
          <w:szCs w:val="24"/>
          <w:highlight w:val="green"/>
          <w:rtl/>
        </w:rPr>
        <w:t>ی</w:t>
      </w:r>
      <w:r w:rsidR="00774C8F" w:rsidRPr="00661216">
        <w:rPr>
          <w:rFonts w:cs="B Lotus"/>
          <w:sz w:val="24"/>
          <w:szCs w:val="24"/>
          <w:highlight w:val="green"/>
          <w:rtl/>
        </w:rPr>
        <w:t xml:space="preserve"> بالا و ش</w:t>
      </w:r>
      <w:r w:rsidR="00774C8F" w:rsidRPr="00661216">
        <w:rPr>
          <w:rFonts w:cs="B Lotus" w:hint="cs"/>
          <w:sz w:val="24"/>
          <w:szCs w:val="24"/>
          <w:highlight w:val="green"/>
          <w:rtl/>
        </w:rPr>
        <w:t>ی</w:t>
      </w:r>
      <w:r w:rsidR="00774C8F" w:rsidRPr="00661216">
        <w:rPr>
          <w:rFonts w:cs="B Lotus" w:hint="eastAsia"/>
          <w:sz w:val="24"/>
          <w:szCs w:val="24"/>
          <w:highlight w:val="green"/>
          <w:rtl/>
        </w:rPr>
        <w:t>فت‌ها</w:t>
      </w:r>
      <w:r w:rsidR="00774C8F" w:rsidRPr="00661216">
        <w:rPr>
          <w:rFonts w:cs="B Lotus" w:hint="cs"/>
          <w:sz w:val="24"/>
          <w:szCs w:val="24"/>
          <w:highlight w:val="green"/>
          <w:rtl/>
        </w:rPr>
        <w:t>ی</w:t>
      </w:r>
      <w:r w:rsidR="00774C8F" w:rsidRPr="00661216">
        <w:rPr>
          <w:rFonts w:cs="B Lotus"/>
          <w:sz w:val="24"/>
          <w:szCs w:val="24"/>
          <w:highlight w:val="green"/>
          <w:rtl/>
        </w:rPr>
        <w:t xml:space="preserve"> فشرده‌</w:t>
      </w:r>
      <w:r w:rsidR="00774C8F" w:rsidRPr="00661216">
        <w:rPr>
          <w:rFonts w:cs="B Lotus" w:hint="cs"/>
          <w:sz w:val="24"/>
          <w:szCs w:val="24"/>
          <w:highlight w:val="green"/>
          <w:rtl/>
        </w:rPr>
        <w:t>ی</w:t>
      </w:r>
      <w:r w:rsidR="00774C8F" w:rsidRPr="00661216">
        <w:rPr>
          <w:rFonts w:cs="B Lotus"/>
          <w:sz w:val="24"/>
          <w:szCs w:val="24"/>
          <w:highlight w:val="green"/>
          <w:rtl/>
        </w:rPr>
        <w:t xml:space="preserve"> برخ</w:t>
      </w:r>
      <w:r w:rsidR="00774C8F" w:rsidRPr="00661216">
        <w:rPr>
          <w:rFonts w:cs="B Lotus" w:hint="cs"/>
          <w:sz w:val="24"/>
          <w:szCs w:val="24"/>
          <w:highlight w:val="green"/>
          <w:rtl/>
        </w:rPr>
        <w:t>ی</w:t>
      </w:r>
      <w:r w:rsidR="00774C8F" w:rsidRPr="00661216">
        <w:rPr>
          <w:rFonts w:cs="B Lotus"/>
          <w:sz w:val="24"/>
          <w:szCs w:val="24"/>
          <w:highlight w:val="green"/>
          <w:rtl/>
        </w:rPr>
        <w:t xml:space="preserve"> گروه‌ها</w:t>
      </w:r>
      <w:r w:rsidR="00774C8F" w:rsidRPr="00661216">
        <w:rPr>
          <w:rFonts w:cs="B Lotus" w:hint="cs"/>
          <w:sz w:val="24"/>
          <w:szCs w:val="24"/>
          <w:highlight w:val="green"/>
          <w:rtl/>
        </w:rPr>
        <w:t>ی</w:t>
      </w:r>
      <w:r w:rsidR="00774C8F" w:rsidRPr="00661216">
        <w:rPr>
          <w:rFonts w:cs="B Lotus"/>
          <w:sz w:val="24"/>
          <w:szCs w:val="24"/>
          <w:highlight w:val="green"/>
          <w:rtl/>
        </w:rPr>
        <w:t xml:space="preserve"> درمان</w:t>
      </w:r>
      <w:r w:rsidR="00774C8F" w:rsidRPr="00661216">
        <w:rPr>
          <w:rFonts w:cs="B Lotus" w:hint="cs"/>
          <w:sz w:val="24"/>
          <w:szCs w:val="24"/>
          <w:highlight w:val="green"/>
          <w:rtl/>
        </w:rPr>
        <w:t>ی</w:t>
      </w:r>
      <w:r w:rsidR="00774C8F" w:rsidRPr="00661216">
        <w:rPr>
          <w:rFonts w:cs="B Lotus" w:hint="eastAsia"/>
          <w:sz w:val="24"/>
          <w:szCs w:val="24"/>
          <w:highlight w:val="green"/>
          <w:rtl/>
        </w:rPr>
        <w:t>،</w:t>
      </w:r>
      <w:r w:rsidR="00774C8F" w:rsidRPr="00661216">
        <w:rPr>
          <w:rFonts w:cs="B Lotus"/>
          <w:sz w:val="24"/>
          <w:szCs w:val="24"/>
          <w:highlight w:val="green"/>
          <w:rtl/>
        </w:rPr>
        <w:t xml:space="preserve"> امکان دسترس</w:t>
      </w:r>
      <w:r w:rsidR="00774C8F" w:rsidRPr="00661216">
        <w:rPr>
          <w:rFonts w:cs="B Lotus" w:hint="cs"/>
          <w:sz w:val="24"/>
          <w:szCs w:val="24"/>
          <w:highlight w:val="green"/>
          <w:rtl/>
        </w:rPr>
        <w:t>ی</w:t>
      </w:r>
      <w:r w:rsidR="00774C8F" w:rsidRPr="00661216">
        <w:rPr>
          <w:rFonts w:cs="B Lotus"/>
          <w:sz w:val="24"/>
          <w:szCs w:val="24"/>
          <w:highlight w:val="green"/>
          <w:rtl/>
        </w:rPr>
        <w:t xml:space="preserve"> به ط</w:t>
      </w:r>
      <w:r w:rsidR="00774C8F" w:rsidRPr="00661216">
        <w:rPr>
          <w:rFonts w:cs="B Lotus" w:hint="cs"/>
          <w:sz w:val="24"/>
          <w:szCs w:val="24"/>
          <w:highlight w:val="green"/>
          <w:rtl/>
        </w:rPr>
        <w:t>ی</w:t>
      </w:r>
      <w:r w:rsidR="00774C8F" w:rsidRPr="00661216">
        <w:rPr>
          <w:rFonts w:cs="B Lotus" w:hint="eastAsia"/>
          <w:sz w:val="24"/>
          <w:szCs w:val="24"/>
          <w:highlight w:val="green"/>
          <w:rtl/>
        </w:rPr>
        <w:t>ف</w:t>
      </w:r>
      <w:r w:rsidR="00774C8F" w:rsidRPr="00661216">
        <w:rPr>
          <w:rFonts w:cs="B Lotus"/>
          <w:sz w:val="24"/>
          <w:szCs w:val="24"/>
          <w:highlight w:val="green"/>
          <w:rtl/>
        </w:rPr>
        <w:t xml:space="preserve"> کامل و متنوع</w:t>
      </w:r>
      <w:r w:rsidR="00774C8F" w:rsidRPr="00661216">
        <w:rPr>
          <w:rFonts w:cs="B Lotus" w:hint="cs"/>
          <w:sz w:val="24"/>
          <w:szCs w:val="24"/>
          <w:highlight w:val="green"/>
          <w:rtl/>
        </w:rPr>
        <w:t>ی</w:t>
      </w:r>
      <w:r w:rsidR="00774C8F" w:rsidRPr="00661216">
        <w:rPr>
          <w:rFonts w:cs="B Lotus"/>
          <w:sz w:val="24"/>
          <w:szCs w:val="24"/>
          <w:highlight w:val="green"/>
          <w:rtl/>
        </w:rPr>
        <w:t xml:space="preserve"> از کارکنان را با محدود</w:t>
      </w:r>
      <w:r w:rsidR="00774C8F" w:rsidRPr="00661216">
        <w:rPr>
          <w:rFonts w:cs="B Lotus" w:hint="cs"/>
          <w:sz w:val="24"/>
          <w:szCs w:val="24"/>
          <w:highlight w:val="green"/>
          <w:rtl/>
        </w:rPr>
        <w:t>ی</w:t>
      </w:r>
      <w:r w:rsidR="00774C8F" w:rsidRPr="00661216">
        <w:rPr>
          <w:rFonts w:cs="B Lotus" w:hint="eastAsia"/>
          <w:sz w:val="24"/>
          <w:szCs w:val="24"/>
          <w:highlight w:val="green"/>
          <w:rtl/>
        </w:rPr>
        <w:t>ت</w:t>
      </w:r>
      <w:r w:rsidR="00774C8F" w:rsidRPr="00661216">
        <w:rPr>
          <w:rFonts w:cs="B Lotus"/>
          <w:sz w:val="24"/>
          <w:szCs w:val="24"/>
          <w:highlight w:val="green"/>
          <w:rtl/>
        </w:rPr>
        <w:t xml:space="preserve"> مواجه ساخت که م</w:t>
      </w:r>
      <w:r w:rsidR="00774C8F" w:rsidRPr="00661216">
        <w:rPr>
          <w:rFonts w:cs="B Lotus" w:hint="cs"/>
          <w:sz w:val="24"/>
          <w:szCs w:val="24"/>
          <w:highlight w:val="green"/>
          <w:rtl/>
        </w:rPr>
        <w:t>ی‌</w:t>
      </w:r>
      <w:r w:rsidR="00774C8F" w:rsidRPr="00661216">
        <w:rPr>
          <w:rFonts w:cs="B Lotus" w:hint="eastAsia"/>
          <w:sz w:val="24"/>
          <w:szCs w:val="24"/>
          <w:highlight w:val="green"/>
          <w:rtl/>
        </w:rPr>
        <w:t>تواند</w:t>
      </w:r>
      <w:r w:rsidR="00774C8F" w:rsidRPr="00661216">
        <w:rPr>
          <w:rFonts w:cs="B Lotus"/>
          <w:sz w:val="24"/>
          <w:szCs w:val="24"/>
          <w:highlight w:val="green"/>
          <w:rtl/>
        </w:rPr>
        <w:t xml:space="preserve"> بر غنا</w:t>
      </w:r>
      <w:r w:rsidR="00774C8F" w:rsidRPr="00661216">
        <w:rPr>
          <w:rFonts w:cs="B Lotus" w:hint="cs"/>
          <w:sz w:val="24"/>
          <w:szCs w:val="24"/>
          <w:highlight w:val="green"/>
          <w:rtl/>
        </w:rPr>
        <w:t>ی</w:t>
      </w:r>
      <w:r w:rsidR="00774C8F" w:rsidRPr="00661216">
        <w:rPr>
          <w:rFonts w:cs="B Lotus"/>
          <w:sz w:val="24"/>
          <w:szCs w:val="24"/>
          <w:highlight w:val="green"/>
          <w:rtl/>
        </w:rPr>
        <w:t xml:space="preserve"> حداکثر</w:t>
      </w:r>
      <w:r w:rsidR="00774C8F" w:rsidRPr="00661216">
        <w:rPr>
          <w:rFonts w:cs="B Lotus" w:hint="cs"/>
          <w:sz w:val="24"/>
          <w:szCs w:val="24"/>
          <w:highlight w:val="green"/>
          <w:rtl/>
        </w:rPr>
        <w:t>ی</w:t>
      </w:r>
      <w:r w:rsidR="00774C8F" w:rsidRPr="00661216">
        <w:rPr>
          <w:rFonts w:cs="B Lotus"/>
          <w:sz w:val="24"/>
          <w:szCs w:val="24"/>
          <w:highlight w:val="green"/>
          <w:rtl/>
        </w:rPr>
        <w:t xml:space="preserve"> نمونه‌گ</w:t>
      </w:r>
      <w:r w:rsidR="00774C8F" w:rsidRPr="00661216">
        <w:rPr>
          <w:rFonts w:cs="B Lotus" w:hint="cs"/>
          <w:sz w:val="24"/>
          <w:szCs w:val="24"/>
          <w:highlight w:val="green"/>
          <w:rtl/>
        </w:rPr>
        <w:t>ی</w:t>
      </w:r>
      <w:r w:rsidR="00774C8F" w:rsidRPr="00661216">
        <w:rPr>
          <w:rFonts w:cs="B Lotus" w:hint="eastAsia"/>
          <w:sz w:val="24"/>
          <w:szCs w:val="24"/>
          <w:highlight w:val="green"/>
          <w:rtl/>
        </w:rPr>
        <w:t>ر</w:t>
      </w:r>
      <w:r w:rsidR="00774C8F" w:rsidRPr="00661216">
        <w:rPr>
          <w:rFonts w:cs="B Lotus" w:hint="cs"/>
          <w:sz w:val="24"/>
          <w:szCs w:val="24"/>
          <w:highlight w:val="green"/>
          <w:rtl/>
        </w:rPr>
        <w:t>ی</w:t>
      </w:r>
      <w:r w:rsidR="00774C8F" w:rsidRPr="00661216">
        <w:rPr>
          <w:rFonts w:cs="B Lotus"/>
          <w:sz w:val="24"/>
          <w:szCs w:val="24"/>
          <w:highlight w:val="green"/>
          <w:rtl/>
        </w:rPr>
        <w:t xml:space="preserve"> تأث</w:t>
      </w:r>
      <w:r w:rsidR="00774C8F" w:rsidRPr="00661216">
        <w:rPr>
          <w:rFonts w:cs="B Lotus" w:hint="cs"/>
          <w:sz w:val="24"/>
          <w:szCs w:val="24"/>
          <w:highlight w:val="green"/>
          <w:rtl/>
        </w:rPr>
        <w:t>ی</w:t>
      </w:r>
      <w:r w:rsidR="00774C8F" w:rsidRPr="00661216">
        <w:rPr>
          <w:rFonts w:cs="B Lotus" w:hint="eastAsia"/>
          <w:sz w:val="24"/>
          <w:szCs w:val="24"/>
          <w:highlight w:val="green"/>
          <w:rtl/>
        </w:rPr>
        <w:t>رگذار</w:t>
      </w:r>
      <w:r w:rsidR="00774C8F" w:rsidRPr="00661216">
        <w:rPr>
          <w:rFonts w:cs="B Lotus"/>
          <w:sz w:val="24"/>
          <w:szCs w:val="24"/>
          <w:highlight w:val="green"/>
          <w:rtl/>
        </w:rPr>
        <w:t xml:space="preserve"> بوده باشد. افزون بر ا</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sz w:val="24"/>
          <w:szCs w:val="24"/>
          <w:highlight w:val="green"/>
          <w:rtl/>
        </w:rPr>
        <w:t xml:space="preserve"> تصو</w:t>
      </w:r>
      <w:r w:rsidR="00774C8F" w:rsidRPr="00661216">
        <w:rPr>
          <w:rFonts w:cs="B Lotus" w:hint="cs"/>
          <w:sz w:val="24"/>
          <w:szCs w:val="24"/>
          <w:highlight w:val="green"/>
          <w:rtl/>
        </w:rPr>
        <w:t>ی</w:t>
      </w:r>
      <w:r w:rsidR="00774C8F" w:rsidRPr="00661216">
        <w:rPr>
          <w:rFonts w:cs="B Lotus" w:hint="eastAsia"/>
          <w:sz w:val="24"/>
          <w:szCs w:val="24"/>
          <w:highlight w:val="green"/>
          <w:rtl/>
        </w:rPr>
        <w:t>ر</w:t>
      </w:r>
      <w:r w:rsidR="00774C8F" w:rsidRPr="00661216">
        <w:rPr>
          <w:rFonts w:cs="B Lotus"/>
          <w:sz w:val="24"/>
          <w:szCs w:val="24"/>
          <w:highlight w:val="green"/>
          <w:rtl/>
        </w:rPr>
        <w:t xml:space="preserve"> ارائه‌شده در ا</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sz w:val="24"/>
          <w:szCs w:val="24"/>
          <w:highlight w:val="green"/>
          <w:rtl/>
        </w:rPr>
        <w:t xml:space="preserve"> پژوه</w:t>
      </w:r>
      <w:r w:rsidR="00774C8F" w:rsidRPr="00661216">
        <w:rPr>
          <w:rFonts w:cs="B Lotus" w:hint="eastAsia"/>
          <w:sz w:val="24"/>
          <w:szCs w:val="24"/>
          <w:highlight w:val="green"/>
          <w:rtl/>
        </w:rPr>
        <w:t>ش،</w:t>
      </w:r>
      <w:r w:rsidR="00774C8F" w:rsidRPr="00661216">
        <w:rPr>
          <w:rFonts w:cs="B Lotus"/>
          <w:sz w:val="24"/>
          <w:szCs w:val="24"/>
          <w:highlight w:val="green"/>
          <w:rtl/>
        </w:rPr>
        <w:t xml:space="preserve"> نگاره‌ا</w:t>
      </w:r>
      <w:r w:rsidR="00774C8F" w:rsidRPr="00661216">
        <w:rPr>
          <w:rFonts w:cs="B Lotus" w:hint="cs"/>
          <w:sz w:val="24"/>
          <w:szCs w:val="24"/>
          <w:highlight w:val="green"/>
          <w:rtl/>
        </w:rPr>
        <w:t>ی</w:t>
      </w:r>
      <w:r w:rsidR="00774C8F" w:rsidRPr="00661216">
        <w:rPr>
          <w:rFonts w:cs="B Lotus"/>
          <w:sz w:val="24"/>
          <w:szCs w:val="24"/>
          <w:highlight w:val="green"/>
          <w:rtl/>
        </w:rPr>
        <w:t xml:space="preserve"> مقطع</w:t>
      </w:r>
      <w:r w:rsidR="00774C8F" w:rsidRPr="00661216">
        <w:rPr>
          <w:rFonts w:cs="B Lotus" w:hint="cs"/>
          <w:sz w:val="24"/>
          <w:szCs w:val="24"/>
          <w:highlight w:val="green"/>
          <w:rtl/>
        </w:rPr>
        <w:t>ی</w:t>
      </w:r>
      <w:r w:rsidR="00774C8F" w:rsidRPr="00661216">
        <w:rPr>
          <w:rFonts w:cs="B Lotus"/>
          <w:sz w:val="24"/>
          <w:szCs w:val="24"/>
          <w:highlight w:val="green"/>
          <w:rtl/>
        </w:rPr>
        <w:t xml:space="preserve"> از وضع</w:t>
      </w:r>
      <w:r w:rsidR="00774C8F" w:rsidRPr="00661216">
        <w:rPr>
          <w:rFonts w:cs="B Lotus" w:hint="cs"/>
          <w:sz w:val="24"/>
          <w:szCs w:val="24"/>
          <w:highlight w:val="green"/>
          <w:rtl/>
        </w:rPr>
        <w:t>ی</w:t>
      </w:r>
      <w:r w:rsidR="00774C8F" w:rsidRPr="00661216">
        <w:rPr>
          <w:rFonts w:cs="B Lotus" w:hint="eastAsia"/>
          <w:sz w:val="24"/>
          <w:szCs w:val="24"/>
          <w:highlight w:val="green"/>
          <w:rtl/>
        </w:rPr>
        <w:t>ت</w:t>
      </w:r>
      <w:r w:rsidR="00774C8F" w:rsidRPr="00661216">
        <w:rPr>
          <w:rFonts w:cs="B Lotus"/>
          <w:sz w:val="24"/>
          <w:szCs w:val="24"/>
          <w:highlight w:val="green"/>
          <w:rtl/>
        </w:rPr>
        <w:t xml:space="preserve"> رفاه</w:t>
      </w:r>
      <w:r w:rsidR="00774C8F" w:rsidRPr="00661216">
        <w:rPr>
          <w:rFonts w:cs="B Lotus" w:hint="cs"/>
          <w:sz w:val="24"/>
          <w:szCs w:val="24"/>
          <w:highlight w:val="green"/>
          <w:rtl/>
        </w:rPr>
        <w:t>ی</w:t>
      </w:r>
      <w:r w:rsidR="00774C8F" w:rsidRPr="00661216">
        <w:rPr>
          <w:rFonts w:cs="B Lotus"/>
          <w:sz w:val="24"/>
          <w:szCs w:val="24"/>
          <w:highlight w:val="green"/>
          <w:rtl/>
        </w:rPr>
        <w:t xml:space="preserve"> کارکنان در سال </w:t>
      </w:r>
      <w:r w:rsidR="00774C8F" w:rsidRPr="00661216">
        <w:rPr>
          <w:rFonts w:cs="B Lotus"/>
          <w:sz w:val="24"/>
          <w:szCs w:val="24"/>
          <w:highlight w:val="green"/>
          <w:rtl/>
          <w:lang w:bidi="fa-IR"/>
        </w:rPr>
        <w:t>۱۴۰۴</w:t>
      </w:r>
      <w:r w:rsidR="00774C8F" w:rsidRPr="00661216">
        <w:rPr>
          <w:rFonts w:cs="B Lotus"/>
          <w:sz w:val="24"/>
          <w:szCs w:val="24"/>
          <w:highlight w:val="green"/>
          <w:rtl/>
        </w:rPr>
        <w:t xml:space="preserve"> است و با توجه به ماه</w:t>
      </w:r>
      <w:r w:rsidR="00774C8F" w:rsidRPr="00661216">
        <w:rPr>
          <w:rFonts w:cs="B Lotus" w:hint="cs"/>
          <w:sz w:val="24"/>
          <w:szCs w:val="24"/>
          <w:highlight w:val="green"/>
          <w:rtl/>
        </w:rPr>
        <w:t>ی</w:t>
      </w:r>
      <w:r w:rsidR="00774C8F" w:rsidRPr="00661216">
        <w:rPr>
          <w:rFonts w:cs="B Lotus" w:hint="eastAsia"/>
          <w:sz w:val="24"/>
          <w:szCs w:val="24"/>
          <w:highlight w:val="green"/>
          <w:rtl/>
        </w:rPr>
        <w:t>ت</w:t>
      </w:r>
      <w:r w:rsidR="00774C8F" w:rsidRPr="00661216">
        <w:rPr>
          <w:rFonts w:cs="B Lotus"/>
          <w:sz w:val="24"/>
          <w:szCs w:val="24"/>
          <w:highlight w:val="green"/>
          <w:rtl/>
        </w:rPr>
        <w:t xml:space="preserve"> پو</w:t>
      </w:r>
      <w:r w:rsidR="00774C8F" w:rsidRPr="00661216">
        <w:rPr>
          <w:rFonts w:cs="B Lotus" w:hint="cs"/>
          <w:sz w:val="24"/>
          <w:szCs w:val="24"/>
          <w:highlight w:val="green"/>
          <w:rtl/>
        </w:rPr>
        <w:t>ی</w:t>
      </w:r>
      <w:r w:rsidR="00774C8F" w:rsidRPr="00661216">
        <w:rPr>
          <w:rFonts w:cs="B Lotus" w:hint="eastAsia"/>
          <w:sz w:val="24"/>
          <w:szCs w:val="24"/>
          <w:highlight w:val="green"/>
          <w:rtl/>
        </w:rPr>
        <w:t>ا</w:t>
      </w:r>
      <w:r w:rsidR="00774C8F" w:rsidRPr="00661216">
        <w:rPr>
          <w:rFonts w:cs="B Lotus" w:hint="cs"/>
          <w:sz w:val="24"/>
          <w:szCs w:val="24"/>
          <w:highlight w:val="green"/>
          <w:rtl/>
        </w:rPr>
        <w:t>ی</w:t>
      </w:r>
      <w:r w:rsidR="00774C8F" w:rsidRPr="00661216">
        <w:rPr>
          <w:rFonts w:cs="B Lotus"/>
          <w:sz w:val="24"/>
          <w:szCs w:val="24"/>
          <w:highlight w:val="green"/>
          <w:rtl/>
        </w:rPr>
        <w:t xml:space="preserve"> س</w:t>
      </w:r>
      <w:r w:rsidR="00774C8F" w:rsidRPr="00661216">
        <w:rPr>
          <w:rFonts w:cs="B Lotus" w:hint="cs"/>
          <w:sz w:val="24"/>
          <w:szCs w:val="24"/>
          <w:highlight w:val="green"/>
          <w:rtl/>
        </w:rPr>
        <w:t>ی</w:t>
      </w:r>
      <w:r w:rsidR="00774C8F" w:rsidRPr="00661216">
        <w:rPr>
          <w:rFonts w:cs="B Lotus" w:hint="eastAsia"/>
          <w:sz w:val="24"/>
          <w:szCs w:val="24"/>
          <w:highlight w:val="green"/>
          <w:rtl/>
        </w:rPr>
        <w:t>است‌ها</w:t>
      </w:r>
      <w:r w:rsidR="00774C8F" w:rsidRPr="00661216">
        <w:rPr>
          <w:rFonts w:cs="B Lotus" w:hint="cs"/>
          <w:sz w:val="24"/>
          <w:szCs w:val="24"/>
          <w:highlight w:val="green"/>
          <w:rtl/>
        </w:rPr>
        <w:t>ی</w:t>
      </w:r>
      <w:r w:rsidR="00774C8F" w:rsidRPr="00661216">
        <w:rPr>
          <w:rFonts w:cs="B Lotus"/>
          <w:sz w:val="24"/>
          <w:szCs w:val="24"/>
          <w:highlight w:val="green"/>
          <w:rtl/>
        </w:rPr>
        <w:t xml:space="preserve"> سلامت، نوسانات اقتصاد</w:t>
      </w:r>
      <w:r w:rsidR="00774C8F" w:rsidRPr="00661216">
        <w:rPr>
          <w:rFonts w:cs="B Lotus" w:hint="cs"/>
          <w:sz w:val="24"/>
          <w:szCs w:val="24"/>
          <w:highlight w:val="green"/>
          <w:rtl/>
        </w:rPr>
        <w:t>ی</w:t>
      </w:r>
      <w:r w:rsidR="00774C8F" w:rsidRPr="00661216">
        <w:rPr>
          <w:rFonts w:cs="B Lotus"/>
          <w:sz w:val="24"/>
          <w:szCs w:val="24"/>
          <w:highlight w:val="green"/>
          <w:rtl/>
        </w:rPr>
        <w:t xml:space="preserve"> و تغ</w:t>
      </w:r>
      <w:r w:rsidR="00774C8F" w:rsidRPr="00661216">
        <w:rPr>
          <w:rFonts w:cs="B Lotus" w:hint="cs"/>
          <w:sz w:val="24"/>
          <w:szCs w:val="24"/>
          <w:highlight w:val="green"/>
          <w:rtl/>
        </w:rPr>
        <w:t>یی</w:t>
      </w:r>
      <w:r w:rsidR="00774C8F" w:rsidRPr="00661216">
        <w:rPr>
          <w:rFonts w:cs="B Lotus" w:hint="eastAsia"/>
          <w:sz w:val="24"/>
          <w:szCs w:val="24"/>
          <w:highlight w:val="green"/>
          <w:rtl/>
        </w:rPr>
        <w:t>رات</w:t>
      </w:r>
      <w:r w:rsidR="00774C8F" w:rsidRPr="00661216">
        <w:rPr>
          <w:rFonts w:cs="B Lotus"/>
          <w:sz w:val="24"/>
          <w:szCs w:val="24"/>
          <w:highlight w:val="green"/>
          <w:rtl/>
        </w:rPr>
        <w:t xml:space="preserve"> ساختار</w:t>
      </w:r>
      <w:r w:rsidR="00774C8F" w:rsidRPr="00661216">
        <w:rPr>
          <w:rFonts w:cs="B Lotus" w:hint="cs"/>
          <w:sz w:val="24"/>
          <w:szCs w:val="24"/>
          <w:highlight w:val="green"/>
          <w:rtl/>
        </w:rPr>
        <w:t>ی</w:t>
      </w:r>
      <w:r w:rsidR="00774C8F" w:rsidRPr="00661216">
        <w:rPr>
          <w:rFonts w:cs="B Lotus"/>
          <w:sz w:val="24"/>
          <w:szCs w:val="24"/>
          <w:highlight w:val="green"/>
          <w:rtl/>
        </w:rPr>
        <w:t xml:space="preserve"> سازمان‌ها</w:t>
      </w:r>
      <w:r w:rsidR="00774C8F" w:rsidRPr="00661216">
        <w:rPr>
          <w:rFonts w:cs="B Lotus" w:hint="cs"/>
          <w:sz w:val="24"/>
          <w:szCs w:val="24"/>
          <w:highlight w:val="green"/>
          <w:rtl/>
        </w:rPr>
        <w:t>ی</w:t>
      </w:r>
      <w:r w:rsidR="00774C8F" w:rsidRPr="00661216">
        <w:rPr>
          <w:rFonts w:cs="B Lotus"/>
          <w:sz w:val="24"/>
          <w:szCs w:val="24"/>
          <w:highlight w:val="green"/>
          <w:rtl/>
        </w:rPr>
        <w:t xml:space="preserve"> درمان</w:t>
      </w:r>
      <w:r w:rsidR="00774C8F" w:rsidRPr="00661216">
        <w:rPr>
          <w:rFonts w:cs="B Lotus" w:hint="cs"/>
          <w:sz w:val="24"/>
          <w:szCs w:val="24"/>
          <w:highlight w:val="green"/>
          <w:rtl/>
        </w:rPr>
        <w:t>ی</w:t>
      </w:r>
      <w:r w:rsidR="00774C8F" w:rsidRPr="00661216">
        <w:rPr>
          <w:rFonts w:cs="B Lotus" w:hint="eastAsia"/>
          <w:sz w:val="24"/>
          <w:szCs w:val="24"/>
          <w:highlight w:val="green"/>
          <w:rtl/>
        </w:rPr>
        <w:t>،</w:t>
      </w:r>
      <w:r w:rsidR="00774C8F" w:rsidRPr="00661216">
        <w:rPr>
          <w:rFonts w:cs="B Lotus"/>
          <w:sz w:val="24"/>
          <w:szCs w:val="24"/>
          <w:highlight w:val="green"/>
          <w:rtl/>
        </w:rPr>
        <w:t xml:space="preserve"> ناگز</w:t>
      </w:r>
      <w:r w:rsidR="00774C8F" w:rsidRPr="00661216">
        <w:rPr>
          <w:rFonts w:cs="B Lotus" w:hint="cs"/>
          <w:sz w:val="24"/>
          <w:szCs w:val="24"/>
          <w:highlight w:val="green"/>
          <w:rtl/>
        </w:rPr>
        <w:t>ی</w:t>
      </w:r>
      <w:r w:rsidR="00774C8F" w:rsidRPr="00661216">
        <w:rPr>
          <w:rFonts w:cs="B Lotus" w:hint="eastAsia"/>
          <w:sz w:val="24"/>
          <w:szCs w:val="24"/>
          <w:highlight w:val="green"/>
          <w:rtl/>
        </w:rPr>
        <w:t>ر</w:t>
      </w:r>
      <w:r w:rsidR="00774C8F" w:rsidRPr="00661216">
        <w:rPr>
          <w:rFonts w:cs="B Lotus"/>
          <w:sz w:val="24"/>
          <w:szCs w:val="24"/>
          <w:highlight w:val="green"/>
          <w:rtl/>
        </w:rPr>
        <w:t xml:space="preserve"> با</w:t>
      </w:r>
      <w:r w:rsidR="00774C8F" w:rsidRPr="00661216">
        <w:rPr>
          <w:rFonts w:cs="B Lotus" w:hint="cs"/>
          <w:sz w:val="24"/>
          <w:szCs w:val="24"/>
          <w:highlight w:val="green"/>
          <w:rtl/>
        </w:rPr>
        <w:t>ی</w:t>
      </w:r>
      <w:r w:rsidR="00774C8F" w:rsidRPr="00661216">
        <w:rPr>
          <w:rFonts w:cs="B Lotus" w:hint="eastAsia"/>
          <w:sz w:val="24"/>
          <w:szCs w:val="24"/>
          <w:highlight w:val="green"/>
          <w:rtl/>
        </w:rPr>
        <w:t>د</w:t>
      </w:r>
      <w:r w:rsidR="00774C8F" w:rsidRPr="00661216">
        <w:rPr>
          <w:rFonts w:cs="B Lotus"/>
          <w:sz w:val="24"/>
          <w:szCs w:val="24"/>
          <w:highlight w:val="green"/>
          <w:rtl/>
        </w:rPr>
        <w:t xml:space="preserve"> به ا</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sz w:val="24"/>
          <w:szCs w:val="24"/>
          <w:highlight w:val="green"/>
          <w:rtl/>
        </w:rPr>
        <w:t xml:space="preserve"> نکته اذعان کرد که ادراکات کارکنان در بستر زمان دستخوش تحول م</w:t>
      </w:r>
      <w:r w:rsidR="00774C8F" w:rsidRPr="00661216">
        <w:rPr>
          <w:rFonts w:cs="B Lotus" w:hint="cs"/>
          <w:sz w:val="24"/>
          <w:szCs w:val="24"/>
          <w:highlight w:val="green"/>
          <w:rtl/>
        </w:rPr>
        <w:t>ی‌</w:t>
      </w:r>
      <w:r w:rsidR="00774C8F" w:rsidRPr="00661216">
        <w:rPr>
          <w:rFonts w:cs="B Lotus" w:hint="eastAsia"/>
          <w:sz w:val="24"/>
          <w:szCs w:val="24"/>
          <w:highlight w:val="green"/>
          <w:rtl/>
        </w:rPr>
        <w:t>شوند؛</w:t>
      </w:r>
      <w:r w:rsidR="00774C8F" w:rsidRPr="00661216">
        <w:rPr>
          <w:rFonts w:cs="B Lotus"/>
          <w:sz w:val="24"/>
          <w:szCs w:val="24"/>
          <w:highlight w:val="green"/>
          <w:rtl/>
        </w:rPr>
        <w:t xml:space="preserve"> ازا</w:t>
      </w:r>
      <w:r w:rsidR="00774C8F" w:rsidRPr="00661216">
        <w:rPr>
          <w:rFonts w:cs="B Lotus" w:hint="cs"/>
          <w:sz w:val="24"/>
          <w:szCs w:val="24"/>
          <w:highlight w:val="green"/>
          <w:rtl/>
        </w:rPr>
        <w:t>ی</w:t>
      </w:r>
      <w:r w:rsidR="00774C8F" w:rsidRPr="00661216">
        <w:rPr>
          <w:rFonts w:cs="B Lotus" w:hint="eastAsia"/>
          <w:sz w:val="24"/>
          <w:szCs w:val="24"/>
          <w:highlight w:val="green"/>
          <w:rtl/>
        </w:rPr>
        <w:t>ن‌رو،</w:t>
      </w:r>
      <w:r w:rsidR="00774C8F" w:rsidRPr="00661216">
        <w:rPr>
          <w:rFonts w:cs="B Lotus"/>
          <w:sz w:val="24"/>
          <w:szCs w:val="24"/>
          <w:highlight w:val="green"/>
          <w:rtl/>
        </w:rPr>
        <w:t xml:space="preserve"> انجام م</w:t>
      </w:r>
      <w:r w:rsidR="00774C8F" w:rsidRPr="00661216">
        <w:rPr>
          <w:rFonts w:cs="B Lotus" w:hint="eastAsia"/>
          <w:sz w:val="24"/>
          <w:szCs w:val="24"/>
          <w:highlight w:val="green"/>
          <w:rtl/>
        </w:rPr>
        <w:t>طالعات</w:t>
      </w:r>
      <w:r w:rsidR="00774C8F" w:rsidRPr="00661216">
        <w:rPr>
          <w:rFonts w:cs="B Lotus"/>
          <w:sz w:val="24"/>
          <w:szCs w:val="24"/>
          <w:highlight w:val="green"/>
          <w:rtl/>
        </w:rPr>
        <w:t xml:space="preserve"> طول</w:t>
      </w:r>
      <w:r w:rsidR="00774C8F" w:rsidRPr="00661216">
        <w:rPr>
          <w:rFonts w:cs="B Lotus" w:hint="cs"/>
          <w:sz w:val="24"/>
          <w:szCs w:val="24"/>
          <w:highlight w:val="green"/>
          <w:rtl/>
        </w:rPr>
        <w:t>ی</w:t>
      </w:r>
      <w:r w:rsidR="00774C8F" w:rsidRPr="00661216">
        <w:rPr>
          <w:rFonts w:cs="B Lotus"/>
          <w:sz w:val="24"/>
          <w:szCs w:val="24"/>
          <w:highlight w:val="green"/>
          <w:rtl/>
        </w:rPr>
        <w:t xml:space="preserve"> برا</w:t>
      </w:r>
      <w:r w:rsidR="00774C8F" w:rsidRPr="00661216">
        <w:rPr>
          <w:rFonts w:cs="B Lotus" w:hint="cs"/>
          <w:sz w:val="24"/>
          <w:szCs w:val="24"/>
          <w:highlight w:val="green"/>
          <w:rtl/>
        </w:rPr>
        <w:t>ی</w:t>
      </w:r>
      <w:r w:rsidR="00774C8F" w:rsidRPr="00661216">
        <w:rPr>
          <w:rFonts w:cs="B Lotus"/>
          <w:sz w:val="24"/>
          <w:szCs w:val="24"/>
          <w:highlight w:val="green"/>
          <w:rtl/>
        </w:rPr>
        <w:t xml:space="preserve"> رصد ا</w:t>
      </w:r>
      <w:r w:rsidR="00774C8F" w:rsidRPr="00661216">
        <w:rPr>
          <w:rFonts w:cs="B Lotus" w:hint="cs"/>
          <w:sz w:val="24"/>
          <w:szCs w:val="24"/>
          <w:highlight w:val="green"/>
          <w:rtl/>
        </w:rPr>
        <w:t>ی</w:t>
      </w:r>
      <w:r w:rsidR="00774C8F" w:rsidRPr="00661216">
        <w:rPr>
          <w:rFonts w:cs="B Lotus" w:hint="eastAsia"/>
          <w:sz w:val="24"/>
          <w:szCs w:val="24"/>
          <w:highlight w:val="green"/>
          <w:rtl/>
        </w:rPr>
        <w:t>ن</w:t>
      </w:r>
      <w:r w:rsidR="00774C8F" w:rsidRPr="00661216">
        <w:rPr>
          <w:rFonts w:cs="B Lotus"/>
          <w:sz w:val="24"/>
          <w:szCs w:val="24"/>
          <w:highlight w:val="green"/>
          <w:rtl/>
        </w:rPr>
        <w:t xml:space="preserve"> تغ</w:t>
      </w:r>
      <w:r w:rsidR="00774C8F" w:rsidRPr="00661216">
        <w:rPr>
          <w:rFonts w:cs="B Lotus" w:hint="cs"/>
          <w:sz w:val="24"/>
          <w:szCs w:val="24"/>
          <w:highlight w:val="green"/>
          <w:rtl/>
        </w:rPr>
        <w:t>یی</w:t>
      </w:r>
      <w:r w:rsidR="00774C8F" w:rsidRPr="00661216">
        <w:rPr>
          <w:rFonts w:cs="B Lotus" w:hint="eastAsia"/>
          <w:sz w:val="24"/>
          <w:szCs w:val="24"/>
          <w:highlight w:val="green"/>
          <w:rtl/>
        </w:rPr>
        <w:t>رات</w:t>
      </w:r>
      <w:r w:rsidR="00774C8F" w:rsidRPr="00661216">
        <w:rPr>
          <w:rFonts w:cs="B Lotus"/>
          <w:sz w:val="24"/>
          <w:szCs w:val="24"/>
          <w:highlight w:val="green"/>
          <w:rtl/>
        </w:rPr>
        <w:t xml:space="preserve"> و شناسا</w:t>
      </w:r>
      <w:r w:rsidR="00774C8F" w:rsidRPr="00661216">
        <w:rPr>
          <w:rFonts w:cs="B Lotus" w:hint="cs"/>
          <w:sz w:val="24"/>
          <w:szCs w:val="24"/>
          <w:highlight w:val="green"/>
          <w:rtl/>
        </w:rPr>
        <w:t>یی</w:t>
      </w:r>
      <w:r w:rsidR="00774C8F" w:rsidRPr="00661216">
        <w:rPr>
          <w:rFonts w:cs="B Lotus"/>
          <w:sz w:val="24"/>
          <w:szCs w:val="24"/>
          <w:highlight w:val="green"/>
          <w:rtl/>
        </w:rPr>
        <w:t xml:space="preserve"> روندها</w:t>
      </w:r>
      <w:r w:rsidR="00774C8F" w:rsidRPr="00661216">
        <w:rPr>
          <w:rFonts w:cs="B Lotus" w:hint="cs"/>
          <w:sz w:val="24"/>
          <w:szCs w:val="24"/>
          <w:highlight w:val="green"/>
          <w:rtl/>
        </w:rPr>
        <w:t>ی</w:t>
      </w:r>
      <w:r w:rsidR="00774C8F" w:rsidRPr="00661216">
        <w:rPr>
          <w:rFonts w:cs="B Lotus"/>
          <w:sz w:val="24"/>
          <w:szCs w:val="24"/>
          <w:highlight w:val="green"/>
          <w:rtl/>
        </w:rPr>
        <w:t xml:space="preserve"> آت</w:t>
      </w:r>
      <w:r w:rsidR="00774C8F" w:rsidRPr="00661216">
        <w:rPr>
          <w:rFonts w:cs="B Lotus" w:hint="cs"/>
          <w:sz w:val="24"/>
          <w:szCs w:val="24"/>
          <w:highlight w:val="green"/>
          <w:rtl/>
        </w:rPr>
        <w:t>ی</w:t>
      </w:r>
      <w:r w:rsidR="00774C8F" w:rsidRPr="00661216">
        <w:rPr>
          <w:rFonts w:cs="B Lotus" w:hint="eastAsia"/>
          <w:sz w:val="24"/>
          <w:szCs w:val="24"/>
          <w:highlight w:val="green"/>
          <w:rtl/>
        </w:rPr>
        <w:t>،</w:t>
      </w:r>
      <w:r w:rsidR="00774C8F" w:rsidRPr="00661216">
        <w:rPr>
          <w:rFonts w:cs="B Lotus"/>
          <w:sz w:val="24"/>
          <w:szCs w:val="24"/>
          <w:highlight w:val="green"/>
          <w:rtl/>
        </w:rPr>
        <w:t xml:space="preserve"> ضرورت</w:t>
      </w:r>
      <w:r w:rsidR="00774C8F" w:rsidRPr="00661216">
        <w:rPr>
          <w:rFonts w:cs="B Lotus" w:hint="cs"/>
          <w:sz w:val="24"/>
          <w:szCs w:val="24"/>
          <w:highlight w:val="green"/>
          <w:rtl/>
        </w:rPr>
        <w:t>ی</w:t>
      </w:r>
      <w:r w:rsidR="00774C8F" w:rsidRPr="00661216">
        <w:rPr>
          <w:rFonts w:cs="B Lotus"/>
          <w:sz w:val="24"/>
          <w:szCs w:val="24"/>
          <w:highlight w:val="green"/>
          <w:rtl/>
        </w:rPr>
        <w:t xml:space="preserve"> اجتناب‌ناپذ</w:t>
      </w:r>
      <w:r w:rsidR="00774C8F" w:rsidRPr="00661216">
        <w:rPr>
          <w:rFonts w:cs="B Lotus" w:hint="cs"/>
          <w:sz w:val="24"/>
          <w:szCs w:val="24"/>
          <w:highlight w:val="green"/>
          <w:rtl/>
        </w:rPr>
        <w:t>ی</w:t>
      </w:r>
      <w:r w:rsidR="00774C8F" w:rsidRPr="00661216">
        <w:rPr>
          <w:rFonts w:cs="B Lotus" w:hint="eastAsia"/>
          <w:sz w:val="24"/>
          <w:szCs w:val="24"/>
          <w:highlight w:val="green"/>
          <w:rtl/>
        </w:rPr>
        <w:t>ر</w:t>
      </w:r>
      <w:r w:rsidR="00774C8F" w:rsidRPr="00661216">
        <w:rPr>
          <w:rFonts w:cs="B Lotus"/>
          <w:sz w:val="24"/>
          <w:szCs w:val="24"/>
          <w:highlight w:val="green"/>
          <w:rtl/>
        </w:rPr>
        <w:t xml:space="preserve"> م</w:t>
      </w:r>
      <w:r w:rsidR="00774C8F" w:rsidRPr="00661216">
        <w:rPr>
          <w:rFonts w:cs="B Lotus" w:hint="cs"/>
          <w:sz w:val="24"/>
          <w:szCs w:val="24"/>
          <w:highlight w:val="green"/>
          <w:rtl/>
        </w:rPr>
        <w:t>ی‌</w:t>
      </w:r>
      <w:r w:rsidR="00774C8F" w:rsidRPr="00661216">
        <w:rPr>
          <w:rFonts w:cs="B Lotus" w:hint="eastAsia"/>
          <w:sz w:val="24"/>
          <w:szCs w:val="24"/>
          <w:highlight w:val="green"/>
          <w:rtl/>
        </w:rPr>
        <w:t>نما</w:t>
      </w:r>
      <w:r w:rsidR="00774C8F" w:rsidRPr="00661216">
        <w:rPr>
          <w:rFonts w:cs="B Lotus" w:hint="cs"/>
          <w:sz w:val="24"/>
          <w:szCs w:val="24"/>
          <w:highlight w:val="green"/>
          <w:rtl/>
        </w:rPr>
        <w:t>ی</w:t>
      </w:r>
      <w:r w:rsidR="00774C8F" w:rsidRPr="00661216">
        <w:rPr>
          <w:rFonts w:cs="B Lotus" w:hint="eastAsia"/>
          <w:sz w:val="24"/>
          <w:szCs w:val="24"/>
          <w:highlight w:val="green"/>
          <w:rtl/>
        </w:rPr>
        <w:t>د</w:t>
      </w:r>
      <w:r w:rsidR="00774C8F" w:rsidRPr="00661216">
        <w:rPr>
          <w:rFonts w:cs="B Lotus"/>
          <w:sz w:val="24"/>
          <w:szCs w:val="24"/>
          <w:highlight w:val="green"/>
          <w:rtl/>
        </w:rPr>
        <w:t>.</w:t>
      </w:r>
      <w:r w:rsidR="00774C8F" w:rsidRPr="00774C8F">
        <w:rPr>
          <w:rFonts w:cs="B Lotus"/>
          <w:sz w:val="24"/>
          <w:szCs w:val="24"/>
          <w:rtl/>
        </w:rPr>
        <w:t xml:space="preserve"> </w:t>
      </w:r>
    </w:p>
    <w:p w14:paraId="12E12B92" w14:textId="77777777" w:rsidR="007E4A47" w:rsidRPr="00107116" w:rsidRDefault="007E4A47" w:rsidP="007E4A47">
      <w:pPr>
        <w:bidi/>
        <w:jc w:val="lowKashida"/>
        <w:rPr>
          <w:rFonts w:cs="B Lotus"/>
          <w:b/>
          <w:bCs/>
          <w:sz w:val="24"/>
          <w:szCs w:val="24"/>
        </w:rPr>
      </w:pPr>
      <w:r w:rsidRPr="00107116">
        <w:rPr>
          <w:rFonts w:cs="B Lotus"/>
          <w:b/>
          <w:bCs/>
          <w:sz w:val="24"/>
          <w:szCs w:val="24"/>
          <w:rtl/>
        </w:rPr>
        <w:t>نتیجه‌گیری</w:t>
      </w:r>
    </w:p>
    <w:p w14:paraId="10A6D566" w14:textId="77777777" w:rsidR="00A94ECB" w:rsidRDefault="007E4A47" w:rsidP="007E4A47">
      <w:pPr>
        <w:bidi/>
        <w:jc w:val="lowKashida"/>
        <w:rPr>
          <w:rFonts w:cs="B Lotus"/>
          <w:sz w:val="24"/>
          <w:szCs w:val="24"/>
        </w:rPr>
      </w:pPr>
      <w:r w:rsidRPr="00D10E2E">
        <w:rPr>
          <w:rFonts w:cs="B Lotus"/>
          <w:sz w:val="24"/>
          <w:szCs w:val="24"/>
          <w:highlight w:val="red"/>
          <w:rtl/>
        </w:rPr>
        <w:t>پژوهش حاضر با هدف مفهوم‌پردازی خدمات رفاهی کارکنان در بیمارستان‌های آموزشی</w:t>
      </w:r>
      <w:r w:rsidRPr="00D10E2E">
        <w:rPr>
          <w:rFonts w:cs="B Lotus"/>
          <w:sz w:val="24"/>
          <w:szCs w:val="24"/>
          <w:highlight w:val="red"/>
          <w:rtl/>
        </w:rPr>
        <w:noBreakHyphen/>
        <w:t xml:space="preserve">درمانی، به احصاء </w:t>
      </w:r>
      <w:r w:rsidRPr="00D10E2E">
        <w:rPr>
          <w:rFonts w:cs="B Lotus"/>
          <w:sz w:val="24"/>
          <w:szCs w:val="24"/>
          <w:highlight w:val="red"/>
          <w:rtl/>
          <w:lang w:bidi="fa-IR"/>
        </w:rPr>
        <w:t>۲۱</w:t>
      </w:r>
      <w:r w:rsidRPr="00D10E2E">
        <w:rPr>
          <w:rFonts w:cs="B Lotus"/>
          <w:sz w:val="24"/>
          <w:szCs w:val="24"/>
          <w:highlight w:val="red"/>
          <w:rtl/>
        </w:rPr>
        <w:t xml:space="preserve"> عنصر رفاهی در قالب چهار </w:t>
      </w:r>
      <w:r w:rsidRPr="00D10E2E">
        <w:rPr>
          <w:rFonts w:cs="B Lotus" w:hint="cs"/>
          <w:sz w:val="24"/>
          <w:szCs w:val="24"/>
          <w:highlight w:val="red"/>
          <w:rtl/>
          <w:lang w:bidi="fa-IR"/>
        </w:rPr>
        <w:t>مضمون سازمان دهنده</w:t>
      </w:r>
      <w:r w:rsidRPr="00D10E2E">
        <w:rPr>
          <w:rFonts w:cs="B Lotus"/>
          <w:sz w:val="24"/>
          <w:szCs w:val="24"/>
          <w:highlight w:val="red"/>
          <w:rtl/>
        </w:rPr>
        <w:t xml:space="preserve"> (اقتصادی، جسمانی، روان‌شناختی و اجتماعی) و هشت زیرمضمون انجامید. اگرچه این چارچوب می‌تواند نقشه‌راهی برای طراحی مداخلات اثربخش ترسیم کند، اما تحلیل عمیق‌تر یافته‌ها، پدیده‌ی «جابه‌جایی ادراکی» را آشکار ساخت؛ بدین‌معنا که بسیاری از عناصر احصاءشده، در ادبیات مدیریت منابع انسانی نه به‌عنوان مزایای رفاهی، بلکه به‌عنوان الزامات بنیادین مدیریت و حداقل استانداردهای یک سازمان کارآمد شناخته می‌شوند. حضور پررنگ این مؤلفه‌ها در تجربه‌ی زیسته‌ی کارکنان، حاکی از شکاف عمیق میان استانداردهای نظری و واقعیت‌های سازمانی آنان است.</w:t>
      </w:r>
    </w:p>
    <w:p w14:paraId="63512D4B" w14:textId="6CA95B8D" w:rsidR="007E4A47" w:rsidRPr="00107116" w:rsidRDefault="007E4A47" w:rsidP="00A94ECB">
      <w:pPr>
        <w:bidi/>
        <w:jc w:val="lowKashida"/>
        <w:rPr>
          <w:rFonts w:cs="B Lotus"/>
          <w:sz w:val="24"/>
          <w:szCs w:val="24"/>
        </w:rPr>
      </w:pPr>
      <w:r w:rsidRPr="00107116">
        <w:rPr>
          <w:rFonts w:cs="B Lotus"/>
          <w:sz w:val="24"/>
          <w:szCs w:val="24"/>
          <w:rtl/>
        </w:rPr>
        <w:t xml:space="preserve"> </w:t>
      </w:r>
      <w:r>
        <w:rPr>
          <w:rFonts w:cs="B Lotus" w:hint="cs"/>
          <w:sz w:val="24"/>
          <w:szCs w:val="24"/>
          <w:rtl/>
        </w:rPr>
        <w:t>به اعتقاد نویسندگان</w:t>
      </w:r>
      <w:r w:rsidRPr="00107116">
        <w:rPr>
          <w:rFonts w:cs="B Lotus"/>
          <w:sz w:val="24"/>
          <w:szCs w:val="24"/>
          <w:rtl/>
        </w:rPr>
        <w:t xml:space="preserve"> این وضعیت را </w:t>
      </w:r>
      <w:r>
        <w:rPr>
          <w:rFonts w:cs="B Lotus" w:hint="cs"/>
          <w:sz w:val="24"/>
          <w:szCs w:val="24"/>
          <w:rtl/>
        </w:rPr>
        <w:t xml:space="preserve">شاید </w:t>
      </w:r>
      <w:r w:rsidRPr="00107116">
        <w:rPr>
          <w:rFonts w:cs="B Lotus"/>
          <w:sz w:val="24"/>
          <w:szCs w:val="24"/>
          <w:rtl/>
        </w:rPr>
        <w:t>بتوان با مفهوم «درماندگی آموخته‌شده‌ی سازمانی» تبیین کرد؛ چراکه مواجهه‌ی مستمر با تأخیر در پرداخت‌ها، کمبود مزمن نیروی انسانی و فقدان تجهیزات ایمنی، این باور را در کارکنان نهادینه کرده که تغییر شرایط خارج از توان آنان است و در نتیجه، حتی تحقق حداقل وظایف مدیریتی نیز به‌عنوان یک امتیاز رفاهی تلقی می‌شود. این یافته با نظریه‌ی دو عاملی هرزبرگ قابل تفسیر است، اما با این تفاوت که کاستی‌های مدیریتی باعث شده‌اند تا کارکنان عوامل بهداشتی را به‌جای خدمات انگیزشی واقعی، به‌عنوان رفاه درک کنند. بنابراین، پیش از هر گونه برنامه‌ریزی برای خدمات رفاهی پیشرفته، ضروری است که سیاست‌گذاران نظام سلامت، الزامات بنیادین مدیریتی شامل ثبات در پرداخت‌ها، عدالت سازمانی، ایمنی محیط کار، حمایت شغلی و استانداردسازی زیرساخت‌ها را به‌صورت نظام‌مند و پایدار تأمین نمایند تا اعتماد کارکنان ترمیم و زمینه‌ی تحقق رفاه اصیل فراهم آید</w:t>
      </w:r>
      <w:r w:rsidRPr="00107116">
        <w:rPr>
          <w:rFonts w:cs="B Lotus"/>
          <w:sz w:val="24"/>
          <w:szCs w:val="24"/>
        </w:rPr>
        <w:t>.</w:t>
      </w:r>
    </w:p>
    <w:p w14:paraId="3C438B5C" w14:textId="77777777" w:rsidR="007E4A47" w:rsidRPr="00AD6DAE" w:rsidRDefault="007E4A47" w:rsidP="007E4A47">
      <w:pPr>
        <w:bidi/>
        <w:jc w:val="lowKashida"/>
        <w:rPr>
          <w:rFonts w:cs="B Lotus"/>
          <w:b/>
          <w:bCs/>
          <w:sz w:val="24"/>
          <w:szCs w:val="24"/>
          <w:rtl/>
        </w:rPr>
      </w:pPr>
      <w:r w:rsidRPr="00AD6DAE">
        <w:rPr>
          <w:rFonts w:cs="B Lotus"/>
          <w:b/>
          <w:bCs/>
          <w:sz w:val="24"/>
          <w:szCs w:val="24"/>
          <w:rtl/>
        </w:rPr>
        <w:t>سپاسگزار</w:t>
      </w:r>
      <w:r w:rsidRPr="00AD6DAE">
        <w:rPr>
          <w:rFonts w:cs="B Lotus" w:hint="cs"/>
          <w:b/>
          <w:bCs/>
          <w:sz w:val="24"/>
          <w:szCs w:val="24"/>
          <w:rtl/>
        </w:rPr>
        <w:t>ی</w:t>
      </w:r>
    </w:p>
    <w:p w14:paraId="06461E98" w14:textId="7505C713" w:rsidR="007E4A47" w:rsidRDefault="007E4A47" w:rsidP="007E4A47">
      <w:pPr>
        <w:bidi/>
        <w:jc w:val="lowKashida"/>
        <w:rPr>
          <w:rFonts w:cs="B Lotus"/>
          <w:sz w:val="24"/>
          <w:szCs w:val="24"/>
          <w:rtl/>
        </w:rPr>
      </w:pPr>
      <w:r w:rsidRPr="00AD6DAE">
        <w:rPr>
          <w:rFonts w:cs="B Lotus" w:hint="cs"/>
          <w:sz w:val="24"/>
          <w:szCs w:val="24"/>
          <w:rtl/>
        </w:rPr>
        <w:t>نویسندگان از کلیه پرسنل شریف و فداکار بیمارستان‌های آموزشی-درمانی دانشگاه علوم پزشکی کرمانشاه صمیمانه قدردانی می‌نمایند. این مقاله مستخرج از رساله دکتری تخصصی نویسنده اول در رشته مدیریت دولتی (گرایش رفتار سازمانی) در دانشگاه تهران است</w:t>
      </w:r>
      <w:r w:rsidRPr="00AD6DAE">
        <w:rPr>
          <w:rFonts w:cs="B Lotus"/>
          <w:sz w:val="24"/>
          <w:szCs w:val="24"/>
        </w:rPr>
        <w:t>.</w:t>
      </w:r>
    </w:p>
    <w:p w14:paraId="79B31B69" w14:textId="77777777" w:rsidR="005E537F" w:rsidRPr="00AD6DAE" w:rsidRDefault="005E537F" w:rsidP="005E537F">
      <w:pPr>
        <w:bidi/>
        <w:jc w:val="lowKashida"/>
        <w:rPr>
          <w:rFonts w:cs="B Lotus"/>
          <w:sz w:val="24"/>
          <w:szCs w:val="24"/>
        </w:rPr>
      </w:pPr>
    </w:p>
    <w:p w14:paraId="4B105C59" w14:textId="77777777" w:rsidR="007E4A47" w:rsidRPr="00AD6DAE" w:rsidRDefault="007E4A47" w:rsidP="007E4A47">
      <w:pPr>
        <w:bidi/>
        <w:jc w:val="lowKashida"/>
        <w:rPr>
          <w:rFonts w:cs="B Lotus"/>
          <w:b/>
          <w:bCs/>
          <w:sz w:val="24"/>
          <w:szCs w:val="24"/>
          <w:rtl/>
        </w:rPr>
      </w:pPr>
      <w:r w:rsidRPr="00AD6DAE">
        <w:rPr>
          <w:rFonts w:cs="B Lotus"/>
          <w:b/>
          <w:bCs/>
          <w:sz w:val="24"/>
          <w:szCs w:val="24"/>
          <w:rtl/>
        </w:rPr>
        <w:lastRenderedPageBreak/>
        <w:t>تضاد منافع</w:t>
      </w:r>
    </w:p>
    <w:p w14:paraId="4DB3A5D6" w14:textId="77777777" w:rsidR="007E4A47" w:rsidRDefault="007E4A47" w:rsidP="007E4A47">
      <w:pPr>
        <w:bidi/>
        <w:jc w:val="lowKashida"/>
        <w:rPr>
          <w:rFonts w:cs="B Lotus"/>
          <w:sz w:val="24"/>
          <w:szCs w:val="24"/>
          <w:rtl/>
        </w:rPr>
      </w:pPr>
      <w:r w:rsidRPr="00AD6DAE">
        <w:rPr>
          <w:rFonts w:cs="B Lotus" w:hint="eastAsia"/>
          <w:sz w:val="24"/>
          <w:szCs w:val="24"/>
          <w:rtl/>
        </w:rPr>
        <w:t>نو</w:t>
      </w:r>
      <w:r w:rsidRPr="00AD6DAE">
        <w:rPr>
          <w:rFonts w:cs="B Lotus" w:hint="cs"/>
          <w:sz w:val="24"/>
          <w:szCs w:val="24"/>
          <w:rtl/>
        </w:rPr>
        <w:t>ی</w:t>
      </w:r>
      <w:r w:rsidRPr="00AD6DAE">
        <w:rPr>
          <w:rFonts w:cs="B Lotus" w:hint="eastAsia"/>
          <w:sz w:val="24"/>
          <w:szCs w:val="24"/>
          <w:rtl/>
        </w:rPr>
        <w:t>سندگان</w:t>
      </w:r>
      <w:r w:rsidRPr="00AD6DAE">
        <w:rPr>
          <w:rFonts w:cs="B Lotus"/>
          <w:sz w:val="24"/>
          <w:szCs w:val="24"/>
          <w:rtl/>
        </w:rPr>
        <w:t xml:space="preserve"> ا</w:t>
      </w:r>
      <w:r w:rsidRPr="00AD6DAE">
        <w:rPr>
          <w:rFonts w:cs="B Lotus" w:hint="cs"/>
          <w:sz w:val="24"/>
          <w:szCs w:val="24"/>
          <w:rtl/>
        </w:rPr>
        <w:t>ی</w:t>
      </w:r>
      <w:r w:rsidRPr="00AD6DAE">
        <w:rPr>
          <w:rFonts w:cs="B Lotus" w:hint="eastAsia"/>
          <w:sz w:val="24"/>
          <w:szCs w:val="24"/>
          <w:rtl/>
        </w:rPr>
        <w:t>ن</w:t>
      </w:r>
      <w:r w:rsidRPr="00AD6DAE">
        <w:rPr>
          <w:rFonts w:cs="B Lotus"/>
          <w:sz w:val="24"/>
          <w:szCs w:val="24"/>
          <w:rtl/>
        </w:rPr>
        <w:t xml:space="preserve"> مقاله اعلام م</w:t>
      </w:r>
      <w:r w:rsidRPr="00AD6DAE">
        <w:rPr>
          <w:rFonts w:cs="B Lotus" w:hint="cs"/>
          <w:sz w:val="24"/>
          <w:szCs w:val="24"/>
          <w:rtl/>
        </w:rPr>
        <w:t>ی‌</w:t>
      </w:r>
      <w:r w:rsidRPr="00AD6DAE">
        <w:rPr>
          <w:rFonts w:cs="B Lotus" w:hint="eastAsia"/>
          <w:sz w:val="24"/>
          <w:szCs w:val="24"/>
          <w:rtl/>
        </w:rPr>
        <w:t>دارند</w:t>
      </w:r>
      <w:r w:rsidRPr="00AD6DAE">
        <w:rPr>
          <w:rFonts w:cs="B Lotus"/>
          <w:sz w:val="24"/>
          <w:szCs w:val="24"/>
          <w:rtl/>
        </w:rPr>
        <w:t xml:space="preserve"> که ه</w:t>
      </w:r>
      <w:r w:rsidRPr="00AD6DAE">
        <w:rPr>
          <w:rFonts w:cs="B Lotus" w:hint="cs"/>
          <w:sz w:val="24"/>
          <w:szCs w:val="24"/>
          <w:rtl/>
        </w:rPr>
        <w:t>ی</w:t>
      </w:r>
      <w:r w:rsidRPr="00AD6DAE">
        <w:rPr>
          <w:rFonts w:cs="B Lotus" w:hint="eastAsia"/>
          <w:sz w:val="24"/>
          <w:szCs w:val="24"/>
          <w:rtl/>
        </w:rPr>
        <w:t>چ‌گونه</w:t>
      </w:r>
      <w:r w:rsidRPr="00AD6DAE">
        <w:rPr>
          <w:rFonts w:cs="B Lotus"/>
          <w:sz w:val="24"/>
          <w:szCs w:val="24"/>
          <w:rtl/>
        </w:rPr>
        <w:t xml:space="preserve"> تضاد منافع</w:t>
      </w:r>
      <w:r w:rsidRPr="00AD6DAE">
        <w:rPr>
          <w:rFonts w:cs="B Lotus" w:hint="cs"/>
          <w:sz w:val="24"/>
          <w:szCs w:val="24"/>
          <w:rtl/>
        </w:rPr>
        <w:t>ی</w:t>
      </w:r>
      <w:r w:rsidRPr="00AD6DAE">
        <w:rPr>
          <w:rFonts w:cs="B Lotus"/>
          <w:sz w:val="24"/>
          <w:szCs w:val="24"/>
          <w:rtl/>
        </w:rPr>
        <w:t xml:space="preserve"> در رابطه با ا</w:t>
      </w:r>
      <w:r w:rsidRPr="00AD6DAE">
        <w:rPr>
          <w:rFonts w:cs="B Lotus" w:hint="cs"/>
          <w:sz w:val="24"/>
          <w:szCs w:val="24"/>
          <w:rtl/>
        </w:rPr>
        <w:t>ی</w:t>
      </w:r>
      <w:r w:rsidRPr="00AD6DAE">
        <w:rPr>
          <w:rFonts w:cs="B Lotus" w:hint="eastAsia"/>
          <w:sz w:val="24"/>
          <w:szCs w:val="24"/>
          <w:rtl/>
        </w:rPr>
        <w:t>ن</w:t>
      </w:r>
      <w:r w:rsidRPr="00AD6DAE">
        <w:rPr>
          <w:rFonts w:cs="B Lotus"/>
          <w:sz w:val="24"/>
          <w:szCs w:val="24"/>
          <w:rtl/>
        </w:rPr>
        <w:t xml:space="preserve"> پژوهش و انتشار نتا</w:t>
      </w:r>
      <w:r w:rsidRPr="00AD6DAE">
        <w:rPr>
          <w:rFonts w:cs="B Lotus" w:hint="cs"/>
          <w:sz w:val="24"/>
          <w:szCs w:val="24"/>
          <w:rtl/>
        </w:rPr>
        <w:t>ی</w:t>
      </w:r>
      <w:r w:rsidRPr="00AD6DAE">
        <w:rPr>
          <w:rFonts w:cs="B Lotus" w:hint="eastAsia"/>
          <w:sz w:val="24"/>
          <w:szCs w:val="24"/>
          <w:rtl/>
        </w:rPr>
        <w:t>ج</w:t>
      </w:r>
      <w:r w:rsidRPr="00AD6DAE">
        <w:rPr>
          <w:rFonts w:cs="B Lotus"/>
          <w:sz w:val="24"/>
          <w:szCs w:val="24"/>
          <w:rtl/>
        </w:rPr>
        <w:t xml:space="preserve"> آن وجود ندارد.</w:t>
      </w:r>
    </w:p>
    <w:p w14:paraId="67BC28D7" w14:textId="77777777" w:rsidR="00E20A83" w:rsidRDefault="00E20A83" w:rsidP="00E20A83">
      <w:pPr>
        <w:bidi/>
        <w:jc w:val="lowKashida"/>
        <w:rPr>
          <w:rFonts w:cs="B Lotus"/>
          <w:sz w:val="24"/>
          <w:szCs w:val="24"/>
          <w:rtl/>
        </w:rPr>
      </w:pPr>
    </w:p>
    <w:p w14:paraId="1D97677E" w14:textId="77777777" w:rsidR="00117A3C" w:rsidRDefault="00117A3C" w:rsidP="00117A3C">
      <w:pPr>
        <w:bidi/>
        <w:jc w:val="lowKashida"/>
        <w:rPr>
          <w:rFonts w:cs="B Lotus"/>
          <w:sz w:val="24"/>
          <w:szCs w:val="24"/>
          <w:rtl/>
        </w:rPr>
      </w:pPr>
    </w:p>
    <w:p w14:paraId="546A1C6C" w14:textId="77777777" w:rsidR="00117A3C" w:rsidRDefault="00117A3C" w:rsidP="00117A3C">
      <w:pPr>
        <w:bidi/>
        <w:jc w:val="lowKashida"/>
        <w:rPr>
          <w:rFonts w:cs="B Lotus"/>
          <w:sz w:val="24"/>
          <w:szCs w:val="24"/>
          <w:rtl/>
        </w:rPr>
      </w:pPr>
    </w:p>
    <w:p w14:paraId="3877B871" w14:textId="5FE46F61" w:rsidR="00E20A83" w:rsidRDefault="00E20A83" w:rsidP="00E20A83">
      <w:pPr>
        <w:bidi/>
        <w:jc w:val="lowKashida"/>
        <w:rPr>
          <w:rFonts w:cs="B Lotus"/>
          <w:sz w:val="24"/>
          <w:szCs w:val="24"/>
          <w:rtl/>
        </w:rPr>
      </w:pPr>
      <w:r>
        <w:rPr>
          <w:rFonts w:cs="B Lotus" w:hint="cs"/>
          <w:sz w:val="24"/>
          <w:szCs w:val="24"/>
          <w:rtl/>
        </w:rPr>
        <w:t>منابع</w:t>
      </w:r>
    </w:p>
    <w:p w14:paraId="654E74DD" w14:textId="77777777" w:rsidR="00E20A83" w:rsidRPr="00117A3C" w:rsidRDefault="00E20A83" w:rsidP="00117A3C">
      <w:pPr>
        <w:jc w:val="both"/>
        <w:rPr>
          <w:rFonts w:asciiTheme="majorBidi" w:hAnsiTheme="majorBidi" w:cstheme="majorBidi"/>
          <w:sz w:val="24"/>
          <w:szCs w:val="24"/>
          <w:rtl/>
          <w:lang w:bidi="fa-IR"/>
        </w:rPr>
      </w:pPr>
    </w:p>
    <w:p w14:paraId="68FD05DD" w14:textId="77777777" w:rsidR="008D49E7" w:rsidRPr="00117A3C" w:rsidRDefault="00E20A83" w:rsidP="00117A3C">
      <w:pPr>
        <w:pStyle w:val="EndNoteBibliography"/>
        <w:ind w:left="720" w:hanging="720"/>
        <w:rPr>
          <w:rFonts w:asciiTheme="majorBidi" w:hAnsiTheme="majorBidi" w:cstheme="majorBidi"/>
          <w:rtl/>
        </w:rPr>
      </w:pPr>
      <w:r w:rsidRPr="00117A3C">
        <w:rPr>
          <w:rFonts w:asciiTheme="majorBidi" w:hAnsiTheme="majorBidi" w:cstheme="majorBidi"/>
          <w:sz w:val="24"/>
          <w:szCs w:val="24"/>
          <w:rtl/>
          <w:lang w:bidi="fa-IR"/>
        </w:rPr>
        <w:fldChar w:fldCharType="begin"/>
      </w:r>
      <w:r w:rsidRPr="00117A3C">
        <w:rPr>
          <w:rFonts w:asciiTheme="majorBidi" w:hAnsiTheme="majorBidi" w:cstheme="majorBidi"/>
          <w:sz w:val="24"/>
          <w:szCs w:val="24"/>
          <w:rtl/>
          <w:lang w:bidi="fa-IR"/>
        </w:rPr>
        <w:instrText xml:space="preserve"> </w:instrText>
      </w:r>
      <w:r w:rsidRPr="00117A3C">
        <w:rPr>
          <w:rFonts w:asciiTheme="majorBidi" w:hAnsiTheme="majorBidi" w:cstheme="majorBidi"/>
          <w:sz w:val="24"/>
          <w:szCs w:val="24"/>
          <w:lang w:bidi="fa-IR"/>
        </w:rPr>
        <w:instrText>ADDIN EN.REFLIST</w:instrText>
      </w:r>
      <w:r w:rsidRPr="00117A3C">
        <w:rPr>
          <w:rFonts w:asciiTheme="majorBidi" w:hAnsiTheme="majorBidi" w:cstheme="majorBidi"/>
          <w:sz w:val="24"/>
          <w:szCs w:val="24"/>
          <w:rtl/>
          <w:lang w:bidi="fa-IR"/>
        </w:rPr>
        <w:instrText xml:space="preserve"> </w:instrText>
      </w:r>
      <w:r w:rsidRPr="00117A3C">
        <w:rPr>
          <w:rFonts w:asciiTheme="majorBidi" w:hAnsiTheme="majorBidi" w:cstheme="majorBidi"/>
          <w:sz w:val="24"/>
          <w:szCs w:val="24"/>
          <w:rtl/>
          <w:lang w:bidi="fa-IR"/>
        </w:rPr>
        <w:fldChar w:fldCharType="separate"/>
      </w:r>
      <w:r w:rsidR="008D49E7" w:rsidRPr="00117A3C">
        <w:rPr>
          <w:rFonts w:asciiTheme="majorBidi" w:hAnsiTheme="majorBidi" w:cstheme="majorBidi"/>
        </w:rPr>
        <w:t xml:space="preserve">Alshmemri, M., Shahwan-Akl, L., &amp; Maude, P. (2017). Herzberg’s two-factor theory. </w:t>
      </w:r>
      <w:r w:rsidR="008D49E7" w:rsidRPr="00117A3C">
        <w:rPr>
          <w:rFonts w:asciiTheme="majorBidi" w:hAnsiTheme="majorBidi" w:cstheme="majorBidi"/>
          <w:i/>
        </w:rPr>
        <w:t>Life Science Journal, 14</w:t>
      </w:r>
      <w:r w:rsidR="008D49E7" w:rsidRPr="00117A3C">
        <w:rPr>
          <w:rFonts w:asciiTheme="majorBidi" w:hAnsiTheme="majorBidi" w:cstheme="majorBidi"/>
        </w:rPr>
        <w:t>(5), 12-16</w:t>
      </w:r>
      <w:r w:rsidR="008D49E7" w:rsidRPr="00117A3C">
        <w:rPr>
          <w:rFonts w:asciiTheme="majorBidi" w:hAnsiTheme="majorBidi" w:cstheme="majorBidi"/>
          <w:rtl/>
        </w:rPr>
        <w:t xml:space="preserve">. </w:t>
      </w:r>
    </w:p>
    <w:p w14:paraId="488EED04" w14:textId="77777777" w:rsidR="008D49E7" w:rsidRPr="00117A3C" w:rsidRDefault="008D49E7" w:rsidP="00117A3C">
      <w:pPr>
        <w:pStyle w:val="EndNoteBibliography"/>
        <w:spacing w:after="0"/>
        <w:rPr>
          <w:rFonts w:asciiTheme="majorBidi" w:hAnsiTheme="majorBidi" w:cstheme="majorBidi"/>
          <w:rtl/>
        </w:rPr>
      </w:pPr>
    </w:p>
    <w:p w14:paraId="7674FDD9"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Amoak, D., Dhillon, S., Batung, E., Antabe, R., &amp; Sano, Y. (2025). PPE shortages and healthcare workers' mental health during the COVID</w:t>
      </w:r>
      <w:r w:rsidRPr="00117A3C">
        <w:rPr>
          <w:rFonts w:ascii="Cambria Math" w:hAnsi="Cambria Math" w:cs="Cambria Math" w:hint="cs"/>
          <w:rtl/>
        </w:rPr>
        <w:t>‐</w:t>
      </w:r>
      <w:r w:rsidRPr="00117A3C">
        <w:rPr>
          <w:rFonts w:asciiTheme="majorBidi" w:hAnsiTheme="majorBidi" w:cstheme="majorBidi"/>
          <w:rtl/>
        </w:rPr>
        <w:t xml:space="preserve">19 </w:t>
      </w:r>
      <w:r w:rsidRPr="00117A3C">
        <w:rPr>
          <w:rFonts w:asciiTheme="majorBidi" w:hAnsiTheme="majorBidi" w:cstheme="majorBidi"/>
        </w:rPr>
        <w:t xml:space="preserve">pandemic in Canada. </w:t>
      </w:r>
      <w:r w:rsidRPr="00117A3C">
        <w:rPr>
          <w:rFonts w:asciiTheme="majorBidi" w:hAnsiTheme="majorBidi" w:cstheme="majorBidi"/>
          <w:i/>
        </w:rPr>
        <w:t>The Canadian Geographer/Le Géographe canadien, 69</w:t>
      </w:r>
      <w:r w:rsidRPr="00117A3C">
        <w:rPr>
          <w:rFonts w:asciiTheme="majorBidi" w:hAnsiTheme="majorBidi" w:cstheme="majorBidi"/>
        </w:rPr>
        <w:t>(1), e12970</w:t>
      </w:r>
      <w:r w:rsidRPr="00117A3C">
        <w:rPr>
          <w:rFonts w:asciiTheme="majorBidi" w:hAnsiTheme="majorBidi" w:cstheme="majorBidi"/>
          <w:rtl/>
        </w:rPr>
        <w:t xml:space="preserve">. </w:t>
      </w:r>
    </w:p>
    <w:p w14:paraId="5C3BEC28" w14:textId="77777777" w:rsidR="008D49E7" w:rsidRPr="00117A3C" w:rsidRDefault="008D49E7" w:rsidP="00117A3C">
      <w:pPr>
        <w:pStyle w:val="EndNoteBibliography"/>
        <w:spacing w:after="0"/>
        <w:rPr>
          <w:rFonts w:asciiTheme="majorBidi" w:hAnsiTheme="majorBidi" w:cstheme="majorBidi"/>
          <w:rtl/>
        </w:rPr>
      </w:pPr>
    </w:p>
    <w:p w14:paraId="11D709CB"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Blanchard, J., Li, Y., Bentley, S. K., Lall, M. D., Messman, A. M., Liu, Y. T., Diercks, D. B., Merritt</w:t>
      </w:r>
      <w:r w:rsidRPr="00117A3C">
        <w:rPr>
          <w:rFonts w:ascii="Cambria Math" w:hAnsi="Cambria Math" w:cs="Cambria Math"/>
        </w:rPr>
        <w:t>‐</w:t>
      </w:r>
      <w:r w:rsidRPr="00117A3C">
        <w:rPr>
          <w:rFonts w:asciiTheme="majorBidi" w:hAnsiTheme="majorBidi" w:cstheme="majorBidi"/>
        </w:rPr>
        <w:t>Recchia, R., Sorge, R., &amp; Warchol, J. M. (2022). The perceived</w:t>
      </w:r>
      <w:r w:rsidRPr="00117A3C">
        <w:rPr>
          <w:rFonts w:asciiTheme="majorBidi" w:hAnsiTheme="majorBidi" w:cstheme="majorBidi"/>
          <w:rtl/>
        </w:rPr>
        <w:t xml:space="preserve"> </w:t>
      </w:r>
      <w:r w:rsidRPr="00117A3C">
        <w:rPr>
          <w:rFonts w:asciiTheme="majorBidi" w:hAnsiTheme="majorBidi" w:cstheme="majorBidi"/>
        </w:rPr>
        <w:t>work environment and well</w:t>
      </w:r>
      <w:r w:rsidRPr="00117A3C">
        <w:rPr>
          <w:rFonts w:ascii="Cambria Math" w:hAnsi="Cambria Math" w:cs="Cambria Math"/>
        </w:rPr>
        <w:t>‐</w:t>
      </w:r>
      <w:r w:rsidRPr="00117A3C">
        <w:rPr>
          <w:rFonts w:asciiTheme="majorBidi" w:hAnsiTheme="majorBidi" w:cstheme="majorBidi"/>
        </w:rPr>
        <w:t>being: A survey of emergency health care workers during the COVID</w:t>
      </w:r>
      <w:r w:rsidRPr="00117A3C">
        <w:rPr>
          <w:rFonts w:ascii="Cambria Math" w:hAnsi="Cambria Math" w:cs="Cambria Math"/>
        </w:rPr>
        <w:t>‐</w:t>
      </w:r>
      <w:r w:rsidRPr="00117A3C">
        <w:rPr>
          <w:rFonts w:asciiTheme="majorBidi" w:hAnsiTheme="majorBidi" w:cstheme="majorBidi"/>
        </w:rPr>
        <w:t xml:space="preserve">19 pandemic. </w:t>
      </w:r>
      <w:r w:rsidRPr="00117A3C">
        <w:rPr>
          <w:rFonts w:asciiTheme="majorBidi" w:hAnsiTheme="majorBidi" w:cstheme="majorBidi"/>
          <w:i/>
        </w:rPr>
        <w:t>Academic Emergency Medicine, 29</w:t>
      </w:r>
      <w:r w:rsidRPr="00117A3C">
        <w:rPr>
          <w:rFonts w:asciiTheme="majorBidi" w:hAnsiTheme="majorBidi" w:cstheme="majorBidi"/>
        </w:rPr>
        <w:t>(7), 851-861</w:t>
      </w:r>
      <w:r w:rsidRPr="00117A3C">
        <w:rPr>
          <w:rFonts w:asciiTheme="majorBidi" w:hAnsiTheme="majorBidi" w:cstheme="majorBidi"/>
          <w:rtl/>
        </w:rPr>
        <w:t xml:space="preserve">. </w:t>
      </w:r>
    </w:p>
    <w:p w14:paraId="5D9210D2" w14:textId="77777777" w:rsidR="008D49E7" w:rsidRPr="00117A3C" w:rsidRDefault="008D49E7" w:rsidP="00117A3C">
      <w:pPr>
        <w:pStyle w:val="EndNoteBibliography"/>
        <w:spacing w:after="0"/>
        <w:rPr>
          <w:rFonts w:asciiTheme="majorBidi" w:hAnsiTheme="majorBidi" w:cstheme="majorBidi"/>
          <w:rtl/>
        </w:rPr>
      </w:pPr>
    </w:p>
    <w:p w14:paraId="504E35A7"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Blau, P. (2017). </w:t>
      </w:r>
      <w:r w:rsidRPr="00117A3C">
        <w:rPr>
          <w:rFonts w:asciiTheme="majorBidi" w:hAnsiTheme="majorBidi" w:cstheme="majorBidi"/>
          <w:i/>
        </w:rPr>
        <w:t>Exchange and power in social life</w:t>
      </w:r>
      <w:r w:rsidRPr="00117A3C">
        <w:rPr>
          <w:rFonts w:asciiTheme="majorBidi" w:hAnsiTheme="majorBidi" w:cstheme="majorBidi"/>
        </w:rPr>
        <w:t>. Routledge</w:t>
      </w:r>
      <w:r w:rsidRPr="00117A3C">
        <w:rPr>
          <w:rFonts w:asciiTheme="majorBidi" w:hAnsiTheme="majorBidi" w:cstheme="majorBidi"/>
          <w:rtl/>
        </w:rPr>
        <w:t xml:space="preserve">. </w:t>
      </w:r>
    </w:p>
    <w:p w14:paraId="6CD0A837" w14:textId="77777777" w:rsidR="008D49E7" w:rsidRPr="00117A3C" w:rsidRDefault="008D49E7" w:rsidP="00117A3C">
      <w:pPr>
        <w:pStyle w:val="EndNoteBibliography"/>
        <w:spacing w:after="0"/>
        <w:rPr>
          <w:rFonts w:asciiTheme="majorBidi" w:hAnsiTheme="majorBidi" w:cstheme="majorBidi"/>
          <w:rtl/>
        </w:rPr>
      </w:pPr>
    </w:p>
    <w:p w14:paraId="2C58A75F"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Bolt, E. E. T., Cafferkey, K., Townsend, K., &amp; van der Cingel, M. (2025). Exploring nurses’ postturnover experiences in their new employment: A self-determination and job-fit perspective. </w:t>
      </w:r>
      <w:r w:rsidRPr="00117A3C">
        <w:rPr>
          <w:rFonts w:asciiTheme="majorBidi" w:hAnsiTheme="majorBidi" w:cstheme="majorBidi"/>
          <w:i/>
        </w:rPr>
        <w:t>BRQ Business Research Quarterly, 28</w:t>
      </w:r>
      <w:r w:rsidRPr="00117A3C">
        <w:rPr>
          <w:rFonts w:asciiTheme="majorBidi" w:hAnsiTheme="majorBidi" w:cstheme="majorBidi"/>
        </w:rPr>
        <w:t>(2), 530-542</w:t>
      </w:r>
      <w:r w:rsidRPr="00117A3C">
        <w:rPr>
          <w:rFonts w:asciiTheme="majorBidi" w:hAnsiTheme="majorBidi" w:cstheme="majorBidi"/>
          <w:rtl/>
        </w:rPr>
        <w:t xml:space="preserve">. </w:t>
      </w:r>
    </w:p>
    <w:p w14:paraId="53E5505A" w14:textId="77777777" w:rsidR="008D49E7" w:rsidRPr="00117A3C" w:rsidRDefault="008D49E7" w:rsidP="00117A3C">
      <w:pPr>
        <w:pStyle w:val="EndNoteBibliography"/>
        <w:spacing w:after="0"/>
        <w:rPr>
          <w:rFonts w:asciiTheme="majorBidi" w:hAnsiTheme="majorBidi" w:cstheme="majorBidi"/>
          <w:rtl/>
        </w:rPr>
      </w:pPr>
    </w:p>
    <w:p w14:paraId="52B5C3A4"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Braun, V., &amp; Clarke, V. (2006). Using thematic analysis in psychology. </w:t>
      </w:r>
      <w:r w:rsidRPr="00117A3C">
        <w:rPr>
          <w:rFonts w:asciiTheme="majorBidi" w:hAnsiTheme="majorBidi" w:cstheme="majorBidi"/>
          <w:i/>
        </w:rPr>
        <w:t>Qualitative research in psychology, 3</w:t>
      </w:r>
      <w:r w:rsidRPr="00117A3C">
        <w:rPr>
          <w:rFonts w:asciiTheme="majorBidi" w:hAnsiTheme="majorBidi" w:cstheme="majorBidi"/>
        </w:rPr>
        <w:t>(2), 77-101</w:t>
      </w:r>
      <w:r w:rsidRPr="00117A3C">
        <w:rPr>
          <w:rFonts w:asciiTheme="majorBidi" w:hAnsiTheme="majorBidi" w:cstheme="majorBidi"/>
          <w:rtl/>
        </w:rPr>
        <w:t xml:space="preserve">. </w:t>
      </w:r>
    </w:p>
    <w:p w14:paraId="26035DDD" w14:textId="77777777" w:rsidR="008D49E7" w:rsidRPr="00117A3C" w:rsidRDefault="008D49E7" w:rsidP="00117A3C">
      <w:pPr>
        <w:pStyle w:val="EndNoteBibliography"/>
        <w:spacing w:after="0"/>
        <w:rPr>
          <w:rFonts w:asciiTheme="majorBidi" w:hAnsiTheme="majorBidi" w:cstheme="majorBidi"/>
          <w:rtl/>
        </w:rPr>
      </w:pPr>
    </w:p>
    <w:p w14:paraId="324EBDA8"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Chung, B. G., Shore, L. M., Wiegand, J. P., &amp; Xu, J. (2025). The effects of inclusive psychological climate, leader inclusion, and workgroup inclusion on trust and organizational identification. </w:t>
      </w:r>
      <w:r w:rsidRPr="00117A3C">
        <w:rPr>
          <w:rFonts w:asciiTheme="majorBidi" w:hAnsiTheme="majorBidi" w:cstheme="majorBidi"/>
          <w:i/>
        </w:rPr>
        <w:t>Equality, Diversity and Inclusion: An International Journal, 44</w:t>
      </w:r>
      <w:r w:rsidRPr="00117A3C">
        <w:rPr>
          <w:rFonts w:asciiTheme="majorBidi" w:hAnsiTheme="majorBidi" w:cstheme="majorBidi"/>
        </w:rPr>
        <w:t>(7), 924-945</w:t>
      </w:r>
      <w:r w:rsidRPr="00117A3C">
        <w:rPr>
          <w:rFonts w:asciiTheme="majorBidi" w:hAnsiTheme="majorBidi" w:cstheme="majorBidi"/>
          <w:rtl/>
        </w:rPr>
        <w:t xml:space="preserve">. </w:t>
      </w:r>
    </w:p>
    <w:p w14:paraId="3D837A9F" w14:textId="77777777" w:rsidR="008D49E7" w:rsidRPr="00117A3C" w:rsidRDefault="008D49E7" w:rsidP="00117A3C">
      <w:pPr>
        <w:pStyle w:val="EndNoteBibliography"/>
        <w:spacing w:after="0"/>
        <w:rPr>
          <w:rFonts w:asciiTheme="majorBidi" w:hAnsiTheme="majorBidi" w:cstheme="majorBidi"/>
          <w:rtl/>
        </w:rPr>
      </w:pPr>
    </w:p>
    <w:p w14:paraId="4A71DFA3"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Dai, X., Xie, C., Wu, Y., Chen, T., &amp; Lu, F. (2025). Factors associated with burnout among Chinese operating room nurses: a meta-analysis. </w:t>
      </w:r>
      <w:r w:rsidRPr="00117A3C">
        <w:rPr>
          <w:rFonts w:asciiTheme="majorBidi" w:hAnsiTheme="majorBidi" w:cstheme="majorBidi"/>
          <w:i/>
        </w:rPr>
        <w:t>BMC nursing, 24</w:t>
      </w:r>
      <w:r w:rsidRPr="00117A3C">
        <w:rPr>
          <w:rFonts w:asciiTheme="majorBidi" w:hAnsiTheme="majorBidi" w:cstheme="majorBidi"/>
        </w:rPr>
        <w:t>(1), 312</w:t>
      </w:r>
      <w:r w:rsidRPr="00117A3C">
        <w:rPr>
          <w:rFonts w:asciiTheme="majorBidi" w:hAnsiTheme="majorBidi" w:cstheme="majorBidi"/>
          <w:rtl/>
        </w:rPr>
        <w:t xml:space="preserve">. </w:t>
      </w:r>
    </w:p>
    <w:p w14:paraId="66CFC583" w14:textId="77777777" w:rsidR="008D49E7" w:rsidRPr="00117A3C" w:rsidRDefault="008D49E7" w:rsidP="00117A3C">
      <w:pPr>
        <w:pStyle w:val="EndNoteBibliography"/>
        <w:spacing w:after="0"/>
        <w:rPr>
          <w:rFonts w:asciiTheme="majorBidi" w:hAnsiTheme="majorBidi" w:cstheme="majorBidi"/>
          <w:rtl/>
        </w:rPr>
      </w:pPr>
    </w:p>
    <w:p w14:paraId="127882CB"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Deci, E. L., &amp; Ryan, R. M. (2012). Self-determination theory. </w:t>
      </w:r>
      <w:r w:rsidRPr="00117A3C">
        <w:rPr>
          <w:rFonts w:asciiTheme="majorBidi" w:hAnsiTheme="majorBidi" w:cstheme="majorBidi"/>
          <w:i/>
        </w:rPr>
        <w:t>Handbook of theories of social psychology, 1</w:t>
      </w:r>
      <w:r w:rsidRPr="00117A3C">
        <w:rPr>
          <w:rFonts w:asciiTheme="majorBidi" w:hAnsiTheme="majorBidi" w:cstheme="majorBidi"/>
        </w:rPr>
        <w:t>(20), 416-436</w:t>
      </w:r>
      <w:r w:rsidRPr="00117A3C">
        <w:rPr>
          <w:rFonts w:asciiTheme="majorBidi" w:hAnsiTheme="majorBidi" w:cstheme="majorBidi"/>
          <w:rtl/>
        </w:rPr>
        <w:t xml:space="preserve">. </w:t>
      </w:r>
    </w:p>
    <w:p w14:paraId="5A2AAC43" w14:textId="77777777" w:rsidR="008D49E7" w:rsidRPr="00117A3C" w:rsidRDefault="008D49E7" w:rsidP="00117A3C">
      <w:pPr>
        <w:pStyle w:val="EndNoteBibliography"/>
        <w:spacing w:after="0"/>
        <w:rPr>
          <w:rFonts w:asciiTheme="majorBidi" w:hAnsiTheme="majorBidi" w:cstheme="majorBidi"/>
          <w:rtl/>
        </w:rPr>
      </w:pPr>
    </w:p>
    <w:p w14:paraId="67128822"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Dollard, M. F., &amp; McTernan, W. (2011). Psychosocial safety climate: a multilevel theory of work stress in the health and community service sector. </w:t>
      </w:r>
      <w:r w:rsidRPr="00117A3C">
        <w:rPr>
          <w:rFonts w:asciiTheme="majorBidi" w:hAnsiTheme="majorBidi" w:cstheme="majorBidi"/>
          <w:i/>
        </w:rPr>
        <w:t>Epidemiology and psychiatric sciences, 20</w:t>
      </w:r>
      <w:r w:rsidRPr="00117A3C">
        <w:rPr>
          <w:rFonts w:asciiTheme="majorBidi" w:hAnsiTheme="majorBidi" w:cstheme="majorBidi"/>
        </w:rPr>
        <w:t>(4), 287-293</w:t>
      </w:r>
      <w:r w:rsidRPr="00117A3C">
        <w:rPr>
          <w:rFonts w:asciiTheme="majorBidi" w:hAnsiTheme="majorBidi" w:cstheme="majorBidi"/>
          <w:rtl/>
        </w:rPr>
        <w:t xml:space="preserve">. </w:t>
      </w:r>
    </w:p>
    <w:p w14:paraId="314E3AE2" w14:textId="77777777" w:rsidR="008D49E7" w:rsidRPr="00117A3C" w:rsidRDefault="008D49E7" w:rsidP="00117A3C">
      <w:pPr>
        <w:pStyle w:val="EndNoteBibliography"/>
        <w:spacing w:after="0"/>
        <w:rPr>
          <w:rFonts w:asciiTheme="majorBidi" w:hAnsiTheme="majorBidi" w:cstheme="majorBidi"/>
          <w:rtl/>
        </w:rPr>
      </w:pPr>
    </w:p>
    <w:p w14:paraId="271839A8"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Eisenberger, R., Armeli, S., Rexwinkel, B., Lynch, P. D., &amp; Rhoades, L. (2001). Reciprocation of perceived organizational support. </w:t>
      </w:r>
      <w:r w:rsidRPr="00117A3C">
        <w:rPr>
          <w:rFonts w:asciiTheme="majorBidi" w:hAnsiTheme="majorBidi" w:cstheme="majorBidi"/>
          <w:i/>
        </w:rPr>
        <w:t>Journal of applied psychology, 86</w:t>
      </w:r>
      <w:r w:rsidRPr="00117A3C">
        <w:rPr>
          <w:rFonts w:asciiTheme="majorBidi" w:hAnsiTheme="majorBidi" w:cstheme="majorBidi"/>
        </w:rPr>
        <w:t>(1), 42</w:t>
      </w:r>
      <w:r w:rsidRPr="00117A3C">
        <w:rPr>
          <w:rFonts w:asciiTheme="majorBidi" w:hAnsiTheme="majorBidi" w:cstheme="majorBidi"/>
          <w:rtl/>
        </w:rPr>
        <w:t xml:space="preserve">. </w:t>
      </w:r>
    </w:p>
    <w:p w14:paraId="351C4CCB" w14:textId="77777777" w:rsidR="008D49E7" w:rsidRPr="00117A3C" w:rsidRDefault="008D49E7" w:rsidP="00117A3C">
      <w:pPr>
        <w:pStyle w:val="EndNoteBibliography"/>
        <w:spacing w:after="0"/>
        <w:rPr>
          <w:rFonts w:asciiTheme="majorBidi" w:hAnsiTheme="majorBidi" w:cstheme="majorBidi"/>
          <w:rtl/>
        </w:rPr>
      </w:pPr>
    </w:p>
    <w:p w14:paraId="62F50A4B"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Faghirpou</w:t>
      </w:r>
      <w:r w:rsidRPr="00117A3C">
        <w:rPr>
          <w:rFonts w:asciiTheme="majorBidi" w:hAnsiTheme="majorBidi" w:cstheme="majorBidi"/>
          <w:rtl/>
        </w:rPr>
        <w:t xml:space="preserve">, </w:t>
      </w:r>
      <w:r w:rsidRPr="00117A3C">
        <w:rPr>
          <w:rFonts w:asciiTheme="majorBidi" w:hAnsiTheme="majorBidi" w:cstheme="majorBidi"/>
        </w:rPr>
        <w:t xml:space="preserve">N., Khajehnasiri, F., &amp; Effatpanah, M. (2025). Turnover intention among nurses: The role of burnout dimensions and interprofessional relationships with physicians. </w:t>
      </w:r>
      <w:r w:rsidRPr="00117A3C">
        <w:rPr>
          <w:rFonts w:asciiTheme="majorBidi" w:hAnsiTheme="majorBidi" w:cstheme="majorBidi"/>
          <w:i/>
        </w:rPr>
        <w:t>Acta Medica Iranica</w:t>
      </w:r>
      <w:r w:rsidRPr="00117A3C">
        <w:rPr>
          <w:rFonts w:asciiTheme="majorBidi" w:hAnsiTheme="majorBidi" w:cstheme="majorBidi"/>
          <w:rtl/>
        </w:rPr>
        <w:t xml:space="preserve">. </w:t>
      </w:r>
    </w:p>
    <w:p w14:paraId="17CD697C" w14:textId="77777777" w:rsidR="008D49E7" w:rsidRPr="00117A3C" w:rsidRDefault="008D49E7" w:rsidP="00117A3C">
      <w:pPr>
        <w:pStyle w:val="EndNoteBibliography"/>
        <w:spacing w:after="0"/>
        <w:rPr>
          <w:rFonts w:asciiTheme="majorBidi" w:hAnsiTheme="majorBidi" w:cstheme="majorBidi"/>
          <w:rtl/>
        </w:rPr>
      </w:pPr>
    </w:p>
    <w:p w14:paraId="0F1D68C0"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Fleming, W. J. (2024). Employee well</w:t>
      </w:r>
      <w:r w:rsidRPr="00117A3C">
        <w:rPr>
          <w:rFonts w:ascii="Cambria Math" w:hAnsi="Cambria Math" w:cs="Cambria Math"/>
        </w:rPr>
        <w:t>‐</w:t>
      </w:r>
      <w:r w:rsidRPr="00117A3C">
        <w:rPr>
          <w:rFonts w:asciiTheme="majorBidi" w:hAnsiTheme="majorBidi" w:cstheme="majorBidi"/>
        </w:rPr>
        <w:t>being outcomes from individual</w:t>
      </w:r>
      <w:r w:rsidRPr="00117A3C">
        <w:rPr>
          <w:rFonts w:ascii="Cambria Math" w:hAnsi="Cambria Math" w:cs="Cambria Math"/>
        </w:rPr>
        <w:t>‐</w:t>
      </w:r>
      <w:r w:rsidRPr="00117A3C">
        <w:rPr>
          <w:rFonts w:asciiTheme="majorBidi" w:hAnsiTheme="majorBidi" w:cstheme="majorBidi"/>
        </w:rPr>
        <w:t>level mental health interventions: cross</w:t>
      </w:r>
      <w:r w:rsidRPr="00117A3C">
        <w:rPr>
          <w:rFonts w:ascii="Cambria Math" w:hAnsi="Cambria Math" w:cs="Cambria Math"/>
        </w:rPr>
        <w:t>‐</w:t>
      </w:r>
      <w:r w:rsidRPr="00117A3C">
        <w:rPr>
          <w:rFonts w:asciiTheme="majorBidi" w:hAnsiTheme="majorBidi" w:cstheme="majorBidi"/>
        </w:rPr>
        <w:t xml:space="preserve">sectional evidence from the United Kingdom. </w:t>
      </w:r>
      <w:r w:rsidRPr="00117A3C">
        <w:rPr>
          <w:rFonts w:asciiTheme="majorBidi" w:hAnsiTheme="majorBidi" w:cstheme="majorBidi"/>
          <w:i/>
        </w:rPr>
        <w:t>Industrial Relations Journal, 55</w:t>
      </w:r>
      <w:r w:rsidRPr="00117A3C">
        <w:rPr>
          <w:rFonts w:asciiTheme="majorBidi" w:hAnsiTheme="majorBidi" w:cstheme="majorBidi"/>
        </w:rPr>
        <w:t>(2), 162-182</w:t>
      </w:r>
      <w:r w:rsidRPr="00117A3C">
        <w:rPr>
          <w:rFonts w:asciiTheme="majorBidi" w:hAnsiTheme="majorBidi" w:cstheme="majorBidi"/>
          <w:rtl/>
        </w:rPr>
        <w:t xml:space="preserve">. </w:t>
      </w:r>
    </w:p>
    <w:p w14:paraId="4FEF1DBB" w14:textId="77777777" w:rsidR="008D49E7" w:rsidRPr="00117A3C" w:rsidRDefault="008D49E7" w:rsidP="00117A3C">
      <w:pPr>
        <w:pStyle w:val="EndNoteBibliography"/>
        <w:spacing w:after="0"/>
        <w:rPr>
          <w:rFonts w:asciiTheme="majorBidi" w:hAnsiTheme="majorBidi" w:cstheme="majorBidi"/>
          <w:rtl/>
        </w:rPr>
      </w:pPr>
    </w:p>
    <w:p w14:paraId="355390FD"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Hajizadeh, A., Kakemam, E., Arab-Zozani, M., Najafpoor, Z., Dargahi, H., &amp; Saeidpour, J. (2025). Turnover intention among nurses in Iranian hospitals: a systematic review and meta-analysis. </w:t>
      </w:r>
      <w:r w:rsidRPr="00117A3C">
        <w:rPr>
          <w:rFonts w:asciiTheme="majorBidi" w:hAnsiTheme="majorBidi" w:cstheme="majorBidi"/>
          <w:i/>
        </w:rPr>
        <w:t>BMC nursing, 24</w:t>
      </w:r>
      <w:r w:rsidRPr="00117A3C">
        <w:rPr>
          <w:rFonts w:asciiTheme="majorBidi" w:hAnsiTheme="majorBidi" w:cstheme="majorBidi"/>
        </w:rPr>
        <w:t>(1), 166</w:t>
      </w:r>
      <w:r w:rsidRPr="00117A3C">
        <w:rPr>
          <w:rFonts w:asciiTheme="majorBidi" w:hAnsiTheme="majorBidi" w:cstheme="majorBidi"/>
          <w:rtl/>
        </w:rPr>
        <w:t xml:space="preserve">. </w:t>
      </w:r>
    </w:p>
    <w:p w14:paraId="01F7A6C7" w14:textId="77777777" w:rsidR="008D49E7" w:rsidRPr="00117A3C" w:rsidRDefault="008D49E7" w:rsidP="00117A3C">
      <w:pPr>
        <w:pStyle w:val="EndNoteBibliography"/>
        <w:spacing w:after="0"/>
        <w:rPr>
          <w:rFonts w:asciiTheme="majorBidi" w:hAnsiTheme="majorBidi" w:cstheme="majorBidi"/>
          <w:rtl/>
        </w:rPr>
      </w:pPr>
    </w:p>
    <w:p w14:paraId="017FDF18"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i Blanch, G. S., &amp; Pérez, C. M. M. (2013). Investment in no tangible compensation for the work-family balance. </w:t>
      </w:r>
      <w:r w:rsidRPr="00117A3C">
        <w:rPr>
          <w:rFonts w:asciiTheme="majorBidi" w:hAnsiTheme="majorBidi" w:cstheme="majorBidi"/>
          <w:i/>
        </w:rPr>
        <w:t>Intangible Capital, 9</w:t>
      </w:r>
      <w:r w:rsidRPr="00117A3C">
        <w:rPr>
          <w:rFonts w:asciiTheme="majorBidi" w:hAnsiTheme="majorBidi" w:cstheme="majorBidi"/>
        </w:rPr>
        <w:t>(4</w:t>
      </w:r>
      <w:r w:rsidRPr="00117A3C">
        <w:rPr>
          <w:rFonts w:asciiTheme="majorBidi" w:hAnsiTheme="majorBidi" w:cstheme="majorBidi"/>
          <w:rtl/>
        </w:rPr>
        <w:t xml:space="preserve">). </w:t>
      </w:r>
    </w:p>
    <w:p w14:paraId="50962B3E" w14:textId="77777777" w:rsidR="008D49E7" w:rsidRPr="00117A3C" w:rsidRDefault="008D49E7" w:rsidP="00117A3C">
      <w:pPr>
        <w:pStyle w:val="EndNoteBibliography"/>
        <w:spacing w:after="0"/>
        <w:rPr>
          <w:rFonts w:asciiTheme="majorBidi" w:hAnsiTheme="majorBidi" w:cstheme="majorBidi"/>
          <w:rtl/>
        </w:rPr>
      </w:pPr>
    </w:p>
    <w:p w14:paraId="6637E3A1" w14:textId="65904665"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Laboso, J. J., Mukthar, V. K., &amp; Nyangena, E. (2025). Influence of Financial Rewards on Job Retention among Critical Care Nurses in Selected Public and Private Hospitals in Kenya. </w:t>
      </w:r>
      <w:r w:rsidRPr="00117A3C">
        <w:rPr>
          <w:rFonts w:asciiTheme="majorBidi" w:hAnsiTheme="majorBidi" w:cstheme="majorBidi"/>
          <w:i/>
        </w:rPr>
        <w:t>East African Journal of Health and Science, 8</w:t>
      </w:r>
      <w:r w:rsidRPr="00117A3C">
        <w:rPr>
          <w:rFonts w:asciiTheme="majorBidi" w:hAnsiTheme="majorBidi" w:cstheme="majorBidi"/>
        </w:rPr>
        <w:t xml:space="preserve">(3). </w:t>
      </w:r>
      <w:hyperlink r:id="rId8" w:history="1">
        <w:r w:rsidRPr="00117A3C">
          <w:rPr>
            <w:rStyle w:val="Hyperlink"/>
            <w:rFonts w:asciiTheme="majorBidi" w:hAnsiTheme="majorBidi" w:cstheme="majorBidi"/>
          </w:rPr>
          <w:t>https://doi.org/https://doi.org/10.37284/eajhs.8.3.3965</w:t>
        </w:r>
      </w:hyperlink>
      <w:r w:rsidRPr="00117A3C">
        <w:rPr>
          <w:rFonts w:asciiTheme="majorBidi" w:hAnsiTheme="majorBidi" w:cstheme="majorBidi"/>
          <w:rtl/>
        </w:rPr>
        <w:t xml:space="preserve"> </w:t>
      </w:r>
    </w:p>
    <w:p w14:paraId="56A94ED9" w14:textId="77777777" w:rsidR="008D49E7" w:rsidRPr="00117A3C" w:rsidRDefault="008D49E7" w:rsidP="00117A3C">
      <w:pPr>
        <w:pStyle w:val="EndNoteBibliography"/>
        <w:spacing w:after="0"/>
        <w:rPr>
          <w:rFonts w:asciiTheme="majorBidi" w:hAnsiTheme="majorBidi" w:cstheme="majorBidi"/>
          <w:rtl/>
        </w:rPr>
      </w:pPr>
    </w:p>
    <w:p w14:paraId="39F6D95C" w14:textId="0EA021C5"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LaPlante, R. D., Jurgens, C. Y., &amp; Gould, K. A. (2025). Examining </w:t>
      </w:r>
      <w:r w:rsidR="002066CA">
        <w:rPr>
          <w:rFonts w:asciiTheme="majorBidi" w:hAnsiTheme="majorBidi" w:cstheme="majorBidi"/>
        </w:rPr>
        <w:t>Welfare</w:t>
      </w:r>
      <w:r w:rsidRPr="00117A3C">
        <w:rPr>
          <w:rFonts w:asciiTheme="majorBidi" w:hAnsiTheme="majorBidi" w:cstheme="majorBidi"/>
        </w:rPr>
        <w:t xml:space="preserve"> Through the Concepts of Professional Fulfillment, Psychological Safety, and Resilience in Relation to Burnout: A Pilot Study. </w:t>
      </w:r>
      <w:r w:rsidRPr="00117A3C">
        <w:rPr>
          <w:rFonts w:asciiTheme="majorBidi" w:hAnsiTheme="majorBidi" w:cstheme="majorBidi"/>
          <w:i/>
        </w:rPr>
        <w:t>JONA: The Journal of Nursing Administration, 55</w:t>
      </w:r>
      <w:r w:rsidRPr="00117A3C">
        <w:rPr>
          <w:rFonts w:asciiTheme="majorBidi" w:hAnsiTheme="majorBidi" w:cstheme="majorBidi"/>
        </w:rPr>
        <w:t>(11), 652-658</w:t>
      </w:r>
      <w:r w:rsidRPr="00117A3C">
        <w:rPr>
          <w:rFonts w:asciiTheme="majorBidi" w:hAnsiTheme="majorBidi" w:cstheme="majorBidi"/>
          <w:rtl/>
        </w:rPr>
        <w:t xml:space="preserve">. </w:t>
      </w:r>
    </w:p>
    <w:p w14:paraId="0C132105" w14:textId="77777777" w:rsidR="008D49E7" w:rsidRPr="00117A3C" w:rsidRDefault="008D49E7" w:rsidP="00117A3C">
      <w:pPr>
        <w:pStyle w:val="EndNoteBibliography"/>
        <w:spacing w:after="0"/>
        <w:rPr>
          <w:rFonts w:asciiTheme="majorBidi" w:hAnsiTheme="majorBidi" w:cstheme="majorBidi"/>
          <w:rtl/>
        </w:rPr>
      </w:pPr>
    </w:p>
    <w:p w14:paraId="2990E659"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Lincoln, Y. S., &amp; Guba, E. G. (1985). Naturalistic Inquiry. </w:t>
      </w:r>
      <w:r w:rsidRPr="00117A3C">
        <w:rPr>
          <w:rFonts w:asciiTheme="majorBidi" w:hAnsiTheme="majorBidi" w:cstheme="majorBidi"/>
          <w:i/>
        </w:rPr>
        <w:t>Sage Publications, Beverly Hills, Calif.</w:t>
      </w:r>
      <w:r w:rsidRPr="00117A3C">
        <w:rPr>
          <w:rFonts w:asciiTheme="majorBidi" w:hAnsiTheme="majorBidi" w:cstheme="majorBidi"/>
        </w:rPr>
        <w:t>, 416</w:t>
      </w:r>
      <w:r w:rsidRPr="00117A3C">
        <w:rPr>
          <w:rFonts w:asciiTheme="majorBidi" w:hAnsiTheme="majorBidi" w:cstheme="majorBidi"/>
          <w:rtl/>
        </w:rPr>
        <w:t xml:space="preserve">. </w:t>
      </w:r>
    </w:p>
    <w:p w14:paraId="0ADC8B98" w14:textId="77777777" w:rsidR="008D49E7" w:rsidRPr="00117A3C" w:rsidRDefault="008D49E7" w:rsidP="00117A3C">
      <w:pPr>
        <w:pStyle w:val="EndNoteBibliography"/>
        <w:spacing w:after="0"/>
        <w:rPr>
          <w:rFonts w:asciiTheme="majorBidi" w:hAnsiTheme="majorBidi" w:cstheme="majorBidi"/>
          <w:rtl/>
        </w:rPr>
      </w:pPr>
    </w:p>
    <w:p w14:paraId="25EE8CEB" w14:textId="0F6B2742" w:rsidR="008D49E7" w:rsidRPr="00117A3C" w:rsidRDefault="008D49E7" w:rsidP="00117A3C">
      <w:pPr>
        <w:pStyle w:val="EndNoteBibliography"/>
        <w:ind w:left="720" w:hanging="720"/>
        <w:rPr>
          <w:rFonts w:asciiTheme="majorBidi" w:hAnsiTheme="majorBidi" w:cstheme="majorBidi"/>
          <w:rtl/>
        </w:rPr>
      </w:pPr>
      <w:bookmarkStart w:id="4" w:name="_Hlk234966585"/>
      <w:r w:rsidRPr="00117A3C">
        <w:rPr>
          <w:rFonts w:asciiTheme="majorBidi" w:hAnsiTheme="majorBidi" w:cstheme="majorBidi"/>
        </w:rPr>
        <w:t>Marozva, R. R., &amp; Pelser</w:t>
      </w:r>
      <w:bookmarkEnd w:id="4"/>
      <w:r w:rsidRPr="00117A3C">
        <w:rPr>
          <w:rFonts w:asciiTheme="majorBidi" w:hAnsiTheme="majorBidi" w:cstheme="majorBidi"/>
        </w:rPr>
        <w:t xml:space="preserve">, A.-M. (2025). Social employee </w:t>
      </w:r>
      <w:r w:rsidR="002066CA">
        <w:rPr>
          <w:rFonts w:asciiTheme="majorBidi" w:hAnsiTheme="majorBidi" w:cstheme="majorBidi"/>
        </w:rPr>
        <w:t>welfare</w:t>
      </w:r>
      <w:r w:rsidRPr="00117A3C">
        <w:rPr>
          <w:rFonts w:asciiTheme="majorBidi" w:hAnsiTheme="majorBidi" w:cstheme="majorBidi"/>
        </w:rPr>
        <w:t xml:space="preserve"> challenges of academics in the hybrid work environment. </w:t>
      </w:r>
      <w:r w:rsidRPr="00117A3C">
        <w:rPr>
          <w:rFonts w:asciiTheme="majorBidi" w:hAnsiTheme="majorBidi" w:cstheme="majorBidi"/>
          <w:i/>
        </w:rPr>
        <w:t>Frontiers in Psychology, 16</w:t>
      </w:r>
      <w:r w:rsidRPr="00117A3C">
        <w:rPr>
          <w:rFonts w:asciiTheme="majorBidi" w:hAnsiTheme="majorBidi" w:cstheme="majorBidi"/>
        </w:rPr>
        <w:t>, 1524804</w:t>
      </w:r>
      <w:r w:rsidRPr="00117A3C">
        <w:rPr>
          <w:rFonts w:asciiTheme="majorBidi" w:hAnsiTheme="majorBidi" w:cstheme="majorBidi"/>
          <w:rtl/>
        </w:rPr>
        <w:t xml:space="preserve">. </w:t>
      </w:r>
    </w:p>
    <w:p w14:paraId="75BC392D" w14:textId="77777777" w:rsidR="008D49E7" w:rsidRPr="00117A3C" w:rsidRDefault="008D49E7" w:rsidP="00117A3C">
      <w:pPr>
        <w:pStyle w:val="EndNoteBibliography"/>
        <w:spacing w:after="0"/>
        <w:rPr>
          <w:rFonts w:asciiTheme="majorBidi" w:hAnsiTheme="majorBidi" w:cstheme="majorBidi"/>
          <w:rtl/>
        </w:rPr>
      </w:pPr>
    </w:p>
    <w:p w14:paraId="5AB1C978" w14:textId="2019463E"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Monteiro, E., &amp; Joseph, J. (2023). A review on the impact of workplace culture on employee mental health and </w:t>
      </w:r>
      <w:r w:rsidR="002066CA">
        <w:rPr>
          <w:rFonts w:asciiTheme="majorBidi" w:hAnsiTheme="majorBidi" w:cstheme="majorBidi"/>
        </w:rPr>
        <w:t>welfare</w:t>
      </w:r>
      <w:r w:rsidRPr="00117A3C">
        <w:rPr>
          <w:rFonts w:asciiTheme="majorBidi" w:hAnsiTheme="majorBidi" w:cstheme="majorBidi"/>
        </w:rPr>
        <w:t xml:space="preserve">. </w:t>
      </w:r>
      <w:r w:rsidRPr="00117A3C">
        <w:rPr>
          <w:rFonts w:asciiTheme="majorBidi" w:hAnsiTheme="majorBidi" w:cstheme="majorBidi"/>
          <w:i/>
        </w:rPr>
        <w:t>International Journal of Case Studies in Business, IT and Education (IJCSBE), 7</w:t>
      </w:r>
      <w:r w:rsidRPr="00117A3C">
        <w:rPr>
          <w:rFonts w:asciiTheme="majorBidi" w:hAnsiTheme="majorBidi" w:cstheme="majorBidi"/>
        </w:rPr>
        <w:t>(2), 291-317</w:t>
      </w:r>
      <w:r w:rsidRPr="00117A3C">
        <w:rPr>
          <w:rFonts w:asciiTheme="majorBidi" w:hAnsiTheme="majorBidi" w:cstheme="majorBidi"/>
          <w:rtl/>
        </w:rPr>
        <w:t xml:space="preserve">. </w:t>
      </w:r>
    </w:p>
    <w:p w14:paraId="7AFB372D" w14:textId="77777777" w:rsidR="008D49E7" w:rsidRPr="00117A3C" w:rsidRDefault="008D49E7" w:rsidP="00117A3C">
      <w:pPr>
        <w:pStyle w:val="EndNoteBibliography"/>
        <w:spacing w:after="0"/>
        <w:rPr>
          <w:rFonts w:asciiTheme="majorBidi" w:hAnsiTheme="majorBidi" w:cstheme="majorBidi"/>
          <w:rtl/>
        </w:rPr>
      </w:pPr>
    </w:p>
    <w:p w14:paraId="6FF0A13E"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Nurjanah, U., &amp; Suherman, E. (2022). Maslow’s theory study: Employee work motivation approach. </w:t>
      </w:r>
      <w:r w:rsidRPr="00117A3C">
        <w:rPr>
          <w:rFonts w:asciiTheme="majorBidi" w:hAnsiTheme="majorBidi" w:cstheme="majorBidi"/>
          <w:i/>
        </w:rPr>
        <w:t>Enrichment: Journal of Management, 12</w:t>
      </w:r>
      <w:r w:rsidRPr="00117A3C">
        <w:rPr>
          <w:rFonts w:asciiTheme="majorBidi" w:hAnsiTheme="majorBidi" w:cstheme="majorBidi"/>
        </w:rPr>
        <w:t>(2), 1775-1784</w:t>
      </w:r>
      <w:r w:rsidRPr="00117A3C">
        <w:rPr>
          <w:rFonts w:asciiTheme="majorBidi" w:hAnsiTheme="majorBidi" w:cstheme="majorBidi"/>
          <w:rtl/>
        </w:rPr>
        <w:t xml:space="preserve">. </w:t>
      </w:r>
    </w:p>
    <w:p w14:paraId="68A4B7F0" w14:textId="77777777" w:rsidR="008D49E7" w:rsidRPr="00117A3C" w:rsidRDefault="008D49E7" w:rsidP="00117A3C">
      <w:pPr>
        <w:pStyle w:val="EndNoteBibliography"/>
        <w:spacing w:after="0"/>
        <w:rPr>
          <w:rFonts w:asciiTheme="majorBidi" w:hAnsiTheme="majorBidi" w:cstheme="majorBidi"/>
          <w:rtl/>
        </w:rPr>
      </w:pPr>
    </w:p>
    <w:p w14:paraId="10E50C41"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Okogba, F. N., Efefairoro, Z. O., &amp; Ubogu, E. O. (2025). WORK-LIFE BALANCE AND EMPLOYEE PERFORMANCE OF FEDERAL MEDICAL CENTER IN ASABA, DELTA STATE. </w:t>
      </w:r>
      <w:r w:rsidRPr="00117A3C">
        <w:rPr>
          <w:rFonts w:asciiTheme="majorBidi" w:hAnsiTheme="majorBidi" w:cstheme="majorBidi"/>
          <w:i/>
        </w:rPr>
        <w:t>BW Academic Journal, 2</w:t>
      </w:r>
      <w:r w:rsidRPr="00117A3C">
        <w:rPr>
          <w:rFonts w:asciiTheme="majorBidi" w:hAnsiTheme="majorBidi" w:cstheme="majorBidi"/>
        </w:rPr>
        <w:t>, 99-107</w:t>
      </w:r>
      <w:r w:rsidRPr="00117A3C">
        <w:rPr>
          <w:rFonts w:asciiTheme="majorBidi" w:hAnsiTheme="majorBidi" w:cstheme="majorBidi"/>
          <w:rtl/>
        </w:rPr>
        <w:t xml:space="preserve">. </w:t>
      </w:r>
    </w:p>
    <w:p w14:paraId="17EF25B2" w14:textId="77777777" w:rsidR="008D49E7" w:rsidRPr="00117A3C" w:rsidRDefault="008D49E7" w:rsidP="00117A3C">
      <w:pPr>
        <w:pStyle w:val="EndNoteBibliography"/>
        <w:spacing w:after="0"/>
        <w:rPr>
          <w:rFonts w:asciiTheme="majorBidi" w:hAnsiTheme="majorBidi" w:cstheme="majorBidi"/>
          <w:rtl/>
        </w:rPr>
      </w:pPr>
    </w:p>
    <w:p w14:paraId="604AA1C0"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Poncelet, S., Balci, O., Vande Moere, A., &amp; Godderis, L. (2025). Promoting the health of workers through office layout: A scoping literature review. </w:t>
      </w:r>
      <w:r w:rsidRPr="00117A3C">
        <w:rPr>
          <w:rFonts w:asciiTheme="majorBidi" w:hAnsiTheme="majorBidi" w:cstheme="majorBidi"/>
          <w:i/>
        </w:rPr>
        <w:t>Building and Environment</w:t>
      </w:r>
      <w:r w:rsidRPr="00117A3C">
        <w:rPr>
          <w:rFonts w:asciiTheme="majorBidi" w:hAnsiTheme="majorBidi" w:cstheme="majorBidi"/>
          <w:i/>
          <w:rtl/>
        </w:rPr>
        <w:t>, 272</w:t>
      </w:r>
      <w:r w:rsidRPr="00117A3C">
        <w:rPr>
          <w:rFonts w:asciiTheme="majorBidi" w:hAnsiTheme="majorBidi" w:cstheme="majorBidi"/>
          <w:rtl/>
        </w:rPr>
        <w:t xml:space="preserve">, 112645. </w:t>
      </w:r>
    </w:p>
    <w:p w14:paraId="7CE97524" w14:textId="77777777" w:rsidR="008D49E7" w:rsidRPr="00117A3C" w:rsidRDefault="008D49E7" w:rsidP="00117A3C">
      <w:pPr>
        <w:pStyle w:val="EndNoteBibliography"/>
        <w:spacing w:after="0"/>
        <w:rPr>
          <w:rFonts w:asciiTheme="majorBidi" w:hAnsiTheme="majorBidi" w:cstheme="majorBidi"/>
          <w:rtl/>
        </w:rPr>
      </w:pPr>
    </w:p>
    <w:p w14:paraId="63390382"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Rachman, A., Kuswandi, K., &amp; Rahayu, S. (2025). The influence of financial compensation, work facilities, and workload on employee job satisfaction. </w:t>
      </w:r>
      <w:r w:rsidRPr="00117A3C">
        <w:rPr>
          <w:rFonts w:asciiTheme="majorBidi" w:hAnsiTheme="majorBidi" w:cstheme="majorBidi"/>
          <w:i/>
        </w:rPr>
        <w:t>Jurnal Ilmiah Manajemen Kesatuan, 13</w:t>
      </w:r>
      <w:r w:rsidRPr="00117A3C">
        <w:rPr>
          <w:rFonts w:asciiTheme="majorBidi" w:hAnsiTheme="majorBidi" w:cstheme="majorBidi"/>
        </w:rPr>
        <w:t>(1), 433-444</w:t>
      </w:r>
      <w:r w:rsidRPr="00117A3C">
        <w:rPr>
          <w:rFonts w:asciiTheme="majorBidi" w:hAnsiTheme="majorBidi" w:cstheme="majorBidi"/>
          <w:rtl/>
        </w:rPr>
        <w:t xml:space="preserve">. </w:t>
      </w:r>
    </w:p>
    <w:p w14:paraId="00ED5CC1" w14:textId="77777777" w:rsidR="008D49E7" w:rsidRPr="00117A3C" w:rsidRDefault="008D49E7" w:rsidP="00117A3C">
      <w:pPr>
        <w:pStyle w:val="EndNoteBibliography"/>
        <w:spacing w:after="0"/>
        <w:rPr>
          <w:rFonts w:asciiTheme="majorBidi" w:hAnsiTheme="majorBidi" w:cstheme="majorBidi"/>
          <w:rtl/>
        </w:rPr>
      </w:pPr>
    </w:p>
    <w:p w14:paraId="21ECB51B"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Rahimi, B., Nemati, A., Tadayon, B</w:t>
      </w:r>
      <w:r w:rsidRPr="00117A3C">
        <w:rPr>
          <w:rFonts w:asciiTheme="majorBidi" w:hAnsiTheme="majorBidi" w:cstheme="majorBidi"/>
          <w:rtl/>
        </w:rPr>
        <w:t xml:space="preserve">., </w:t>
      </w:r>
      <w:r w:rsidRPr="00117A3C">
        <w:rPr>
          <w:rFonts w:asciiTheme="majorBidi" w:hAnsiTheme="majorBidi" w:cstheme="majorBidi"/>
        </w:rPr>
        <w:t xml:space="preserve">Samadpour, M., &amp; Biglarkhani, A. (2024). Challenges and solutions of medical residency: the example of Iran. </w:t>
      </w:r>
      <w:r w:rsidRPr="00117A3C">
        <w:rPr>
          <w:rFonts w:asciiTheme="majorBidi" w:hAnsiTheme="majorBidi" w:cstheme="majorBidi"/>
          <w:i/>
        </w:rPr>
        <w:t>BMC Health Services Research, 24</w:t>
      </w:r>
      <w:r w:rsidRPr="00117A3C">
        <w:rPr>
          <w:rFonts w:asciiTheme="majorBidi" w:hAnsiTheme="majorBidi" w:cstheme="majorBidi"/>
        </w:rPr>
        <w:t>(1), 854</w:t>
      </w:r>
      <w:r w:rsidRPr="00117A3C">
        <w:rPr>
          <w:rFonts w:asciiTheme="majorBidi" w:hAnsiTheme="majorBidi" w:cstheme="majorBidi"/>
          <w:rtl/>
        </w:rPr>
        <w:t xml:space="preserve">. </w:t>
      </w:r>
    </w:p>
    <w:p w14:paraId="5CFC56F0" w14:textId="77777777" w:rsidR="008D49E7" w:rsidRPr="00117A3C" w:rsidRDefault="008D49E7" w:rsidP="00117A3C">
      <w:pPr>
        <w:pStyle w:val="EndNoteBibliography"/>
        <w:spacing w:after="0"/>
        <w:rPr>
          <w:rFonts w:asciiTheme="majorBidi" w:hAnsiTheme="majorBidi" w:cstheme="majorBidi"/>
          <w:rtl/>
        </w:rPr>
      </w:pPr>
    </w:p>
    <w:p w14:paraId="5F4F9A66"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Roquet, A., Martinelli, P., Lampraki, C., &amp; Jopp, D. (2023). What about Hobfoll’s resources conservation model in a digital society? </w:t>
      </w:r>
      <w:r w:rsidRPr="00117A3C">
        <w:rPr>
          <w:rFonts w:asciiTheme="majorBidi" w:hAnsiTheme="majorBidi" w:cstheme="majorBidi"/>
          <w:i/>
        </w:rPr>
        <w:t>Innovation in Aging, 7</w:t>
      </w:r>
      <w:r w:rsidRPr="00117A3C">
        <w:rPr>
          <w:rFonts w:asciiTheme="majorBidi" w:hAnsiTheme="majorBidi" w:cstheme="majorBidi"/>
        </w:rPr>
        <w:t>(Suppl 1), 680</w:t>
      </w:r>
      <w:r w:rsidRPr="00117A3C">
        <w:rPr>
          <w:rFonts w:asciiTheme="majorBidi" w:hAnsiTheme="majorBidi" w:cstheme="majorBidi"/>
          <w:rtl/>
        </w:rPr>
        <w:t xml:space="preserve">. </w:t>
      </w:r>
    </w:p>
    <w:p w14:paraId="21212CD0" w14:textId="77777777" w:rsidR="008D49E7" w:rsidRPr="00117A3C" w:rsidRDefault="008D49E7" w:rsidP="00117A3C">
      <w:pPr>
        <w:pStyle w:val="EndNoteBibliography"/>
        <w:spacing w:after="0"/>
        <w:rPr>
          <w:rFonts w:asciiTheme="majorBidi" w:hAnsiTheme="majorBidi" w:cstheme="majorBidi"/>
          <w:rtl/>
        </w:rPr>
      </w:pPr>
    </w:p>
    <w:p w14:paraId="56F822BF"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Sanan, P. (2025). Factors that support the wellbeing of healthcare professionals: an interpretivist phenomenological study. </w:t>
      </w:r>
      <w:r w:rsidRPr="00117A3C">
        <w:rPr>
          <w:rFonts w:asciiTheme="majorBidi" w:hAnsiTheme="majorBidi" w:cstheme="majorBidi"/>
          <w:i/>
        </w:rPr>
        <w:t>British Journal of Healthcare Management, 31</w:t>
      </w:r>
      <w:r w:rsidRPr="00117A3C">
        <w:rPr>
          <w:rFonts w:asciiTheme="majorBidi" w:hAnsiTheme="majorBidi" w:cstheme="majorBidi"/>
        </w:rPr>
        <w:t>(1), 1-10</w:t>
      </w:r>
      <w:r w:rsidRPr="00117A3C">
        <w:rPr>
          <w:rFonts w:asciiTheme="majorBidi" w:hAnsiTheme="majorBidi" w:cstheme="majorBidi"/>
          <w:rtl/>
        </w:rPr>
        <w:t xml:space="preserve">. </w:t>
      </w:r>
    </w:p>
    <w:p w14:paraId="7834734F" w14:textId="77777777" w:rsidR="008D49E7" w:rsidRPr="00117A3C" w:rsidRDefault="008D49E7" w:rsidP="00117A3C">
      <w:pPr>
        <w:pStyle w:val="EndNoteBibliography"/>
        <w:spacing w:after="0"/>
        <w:rPr>
          <w:rFonts w:asciiTheme="majorBidi" w:hAnsiTheme="majorBidi" w:cstheme="majorBidi"/>
          <w:rtl/>
        </w:rPr>
      </w:pPr>
    </w:p>
    <w:p w14:paraId="1F6AB59E"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Shamsi, A., &amp; Peyravi, H. (2020). Nursing shortage, a different challenge in Iran: A systematic review. </w:t>
      </w:r>
      <w:r w:rsidRPr="00117A3C">
        <w:rPr>
          <w:rFonts w:asciiTheme="majorBidi" w:hAnsiTheme="majorBidi" w:cstheme="majorBidi"/>
          <w:i/>
        </w:rPr>
        <w:t>Medical journal of the Islamic Republic of Iran, 34</w:t>
      </w:r>
      <w:r w:rsidRPr="00117A3C">
        <w:rPr>
          <w:rFonts w:asciiTheme="majorBidi" w:hAnsiTheme="majorBidi" w:cstheme="majorBidi"/>
        </w:rPr>
        <w:t>, 8</w:t>
      </w:r>
      <w:r w:rsidRPr="00117A3C">
        <w:rPr>
          <w:rFonts w:asciiTheme="majorBidi" w:hAnsiTheme="majorBidi" w:cstheme="majorBidi"/>
          <w:rtl/>
        </w:rPr>
        <w:t xml:space="preserve">. </w:t>
      </w:r>
    </w:p>
    <w:p w14:paraId="5CA68DAE" w14:textId="77777777" w:rsidR="008D49E7" w:rsidRPr="00117A3C" w:rsidRDefault="008D49E7" w:rsidP="00117A3C">
      <w:pPr>
        <w:pStyle w:val="EndNoteBibliography"/>
        <w:spacing w:after="0"/>
        <w:rPr>
          <w:rFonts w:asciiTheme="majorBidi" w:hAnsiTheme="majorBidi" w:cstheme="majorBidi"/>
          <w:rtl/>
        </w:rPr>
      </w:pPr>
    </w:p>
    <w:p w14:paraId="1DEE8D1F" w14:textId="4407EB33" w:rsidR="008D49E7" w:rsidRDefault="008D49E7" w:rsidP="00117A3C">
      <w:pPr>
        <w:pStyle w:val="EndNoteBibliography"/>
        <w:ind w:left="720" w:hanging="720"/>
        <w:rPr>
          <w:rFonts w:asciiTheme="majorBidi" w:hAnsiTheme="majorBidi" w:cstheme="majorBidi"/>
        </w:rPr>
      </w:pPr>
      <w:r w:rsidRPr="00117A3C">
        <w:rPr>
          <w:rFonts w:asciiTheme="majorBidi" w:hAnsiTheme="majorBidi" w:cstheme="majorBidi"/>
        </w:rPr>
        <w:t>Shields, J., Brown, M., Kaine, S., Dolle-Samuel, C., North-Samardzic, A., McLean, P., Johns, R</w:t>
      </w:r>
      <w:r w:rsidRPr="00117A3C">
        <w:rPr>
          <w:rFonts w:asciiTheme="majorBidi" w:hAnsiTheme="majorBidi" w:cstheme="majorBidi"/>
          <w:rtl/>
        </w:rPr>
        <w:t xml:space="preserve">., </w:t>
      </w:r>
      <w:r w:rsidRPr="00117A3C">
        <w:rPr>
          <w:rFonts w:asciiTheme="majorBidi" w:hAnsiTheme="majorBidi" w:cstheme="majorBidi"/>
        </w:rPr>
        <w:t xml:space="preserve">O’Leary, P., Plimmer, G., &amp; Robinson, J. (2015). </w:t>
      </w:r>
      <w:r w:rsidRPr="00117A3C">
        <w:rPr>
          <w:rFonts w:asciiTheme="majorBidi" w:hAnsiTheme="majorBidi" w:cstheme="majorBidi"/>
          <w:i/>
        </w:rPr>
        <w:t>Managing employee performance and reward: Concepts, practices, strategies</w:t>
      </w:r>
      <w:r w:rsidRPr="00117A3C">
        <w:rPr>
          <w:rFonts w:asciiTheme="majorBidi" w:hAnsiTheme="majorBidi" w:cstheme="majorBidi"/>
        </w:rPr>
        <w:t>. Cambridge University Press</w:t>
      </w:r>
      <w:r w:rsidRPr="00117A3C">
        <w:rPr>
          <w:rFonts w:asciiTheme="majorBidi" w:hAnsiTheme="majorBidi" w:cstheme="majorBidi"/>
          <w:rtl/>
        </w:rPr>
        <w:t xml:space="preserve">. </w:t>
      </w:r>
    </w:p>
    <w:p w14:paraId="30F35BFB" w14:textId="77777777" w:rsidR="00580A1F" w:rsidRPr="0067480B" w:rsidRDefault="00580A1F" w:rsidP="00580A1F">
      <w:pPr>
        <w:pStyle w:val="EndNoteBibliography"/>
        <w:ind w:left="720" w:hanging="720"/>
        <w:rPr>
          <w:rFonts w:asciiTheme="majorBidi" w:hAnsiTheme="majorBidi" w:cstheme="majorBidi"/>
          <w:rtl/>
        </w:rPr>
      </w:pPr>
      <w:r w:rsidRPr="0067480B">
        <w:rPr>
          <w:rFonts w:asciiTheme="majorBidi" w:hAnsiTheme="majorBidi" w:cstheme="majorBidi"/>
        </w:rPr>
        <w:t xml:space="preserve">SUHAIMI, A., MULUD, Z. A., &amp; AHMAD, S. K. (2023). Factors contributed to job satisfaction among nurses working at tertiary hospitals in the Klang Valley: An adaptation of the Herzberg's Theory. </w:t>
      </w:r>
      <w:bookmarkStart w:id="5" w:name="_GoBack"/>
      <w:r w:rsidRPr="0067480B">
        <w:rPr>
          <w:rFonts w:asciiTheme="majorBidi" w:hAnsiTheme="majorBidi" w:cstheme="majorBidi"/>
          <w:i/>
        </w:rPr>
        <w:t>Journal of Sustainability Science and Management, 18</w:t>
      </w:r>
      <w:r w:rsidRPr="0067480B">
        <w:rPr>
          <w:rFonts w:asciiTheme="majorBidi" w:hAnsiTheme="majorBidi" w:cstheme="majorBidi"/>
        </w:rPr>
        <w:t>(6</w:t>
      </w:r>
      <w:r w:rsidRPr="0067480B">
        <w:rPr>
          <w:rFonts w:asciiTheme="majorBidi" w:hAnsiTheme="majorBidi" w:cstheme="majorBidi"/>
          <w:rtl/>
        </w:rPr>
        <w:t xml:space="preserve">), 135-148. </w:t>
      </w:r>
      <w:bookmarkEnd w:id="5"/>
    </w:p>
    <w:p w14:paraId="5351D072"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 xml:space="preserve">Villamin, P., Lopez, V., Thapa, D. K., &amp; Cleary, M. (2025). Retaining a multicultural nursing workforce: a self-determination theory perspective. </w:t>
      </w:r>
      <w:r w:rsidRPr="00117A3C">
        <w:rPr>
          <w:rFonts w:asciiTheme="majorBidi" w:hAnsiTheme="majorBidi" w:cstheme="majorBidi"/>
          <w:i/>
        </w:rPr>
        <w:t>Journal of Transcultural Nursing</w:t>
      </w:r>
      <w:r w:rsidRPr="00117A3C">
        <w:rPr>
          <w:rFonts w:asciiTheme="majorBidi" w:hAnsiTheme="majorBidi" w:cstheme="majorBidi"/>
        </w:rPr>
        <w:t>, 10436596251318027</w:t>
      </w:r>
      <w:r w:rsidRPr="00117A3C">
        <w:rPr>
          <w:rFonts w:asciiTheme="majorBidi" w:hAnsiTheme="majorBidi" w:cstheme="majorBidi"/>
          <w:rtl/>
        </w:rPr>
        <w:t xml:space="preserve">. </w:t>
      </w:r>
    </w:p>
    <w:p w14:paraId="63337F25" w14:textId="77777777" w:rsidR="008D49E7" w:rsidRPr="00117A3C" w:rsidRDefault="008D49E7" w:rsidP="00117A3C">
      <w:pPr>
        <w:pStyle w:val="EndNoteBibliography"/>
        <w:ind w:left="720" w:hanging="720"/>
        <w:rPr>
          <w:rFonts w:asciiTheme="majorBidi" w:hAnsiTheme="majorBidi" w:cstheme="majorBidi"/>
          <w:rtl/>
        </w:rPr>
      </w:pPr>
      <w:r w:rsidRPr="00117A3C">
        <w:rPr>
          <w:rFonts w:asciiTheme="majorBidi" w:hAnsiTheme="majorBidi" w:cstheme="majorBidi"/>
        </w:rPr>
        <w:t>Zhang, Y., Yang, W., Zhang, S., Yu, Z., &amp; Li, J. (2024). Can social health insurance improve mental health? An analysis of supplementary high-cost illness</w:t>
      </w:r>
      <w:r w:rsidRPr="00117A3C">
        <w:rPr>
          <w:rFonts w:asciiTheme="majorBidi" w:hAnsiTheme="majorBidi" w:cstheme="majorBidi"/>
          <w:rtl/>
        </w:rPr>
        <w:t xml:space="preserve"> </w:t>
      </w:r>
      <w:r w:rsidRPr="00117A3C">
        <w:rPr>
          <w:rFonts w:asciiTheme="majorBidi" w:hAnsiTheme="majorBidi" w:cstheme="majorBidi"/>
        </w:rPr>
        <w:t xml:space="preserve">insurance in China. </w:t>
      </w:r>
      <w:r w:rsidRPr="00117A3C">
        <w:rPr>
          <w:rFonts w:asciiTheme="majorBidi" w:hAnsiTheme="majorBidi" w:cstheme="majorBidi"/>
          <w:i/>
        </w:rPr>
        <w:t>The Journals of Gerontology, Series B: Psychological Sciences and Social Sciences, 79</w:t>
      </w:r>
      <w:r w:rsidRPr="00117A3C">
        <w:rPr>
          <w:rFonts w:asciiTheme="majorBidi" w:hAnsiTheme="majorBidi" w:cstheme="majorBidi"/>
        </w:rPr>
        <w:t>(10), gbae139</w:t>
      </w:r>
      <w:r w:rsidRPr="00117A3C">
        <w:rPr>
          <w:rFonts w:asciiTheme="majorBidi" w:hAnsiTheme="majorBidi" w:cstheme="majorBidi"/>
          <w:rtl/>
        </w:rPr>
        <w:t xml:space="preserve">. </w:t>
      </w:r>
    </w:p>
    <w:p w14:paraId="5796A591" w14:textId="77777777" w:rsidR="008D49E7" w:rsidRPr="00117A3C" w:rsidRDefault="008D49E7" w:rsidP="00117A3C">
      <w:pPr>
        <w:pStyle w:val="EndNoteBibliography"/>
        <w:rPr>
          <w:rFonts w:asciiTheme="majorBidi" w:hAnsiTheme="majorBidi" w:cstheme="majorBidi"/>
          <w:rtl/>
        </w:rPr>
      </w:pPr>
    </w:p>
    <w:p w14:paraId="573D87D4" w14:textId="49A199D0" w:rsidR="004554AE" w:rsidRPr="002B4B4C" w:rsidRDefault="00E20A83" w:rsidP="00117A3C">
      <w:pPr>
        <w:jc w:val="both"/>
        <w:rPr>
          <w:rFonts w:cs="B Lotus"/>
          <w:sz w:val="24"/>
          <w:szCs w:val="24"/>
          <w:lang w:bidi="fa-IR"/>
        </w:rPr>
      </w:pPr>
      <w:r w:rsidRPr="00117A3C">
        <w:rPr>
          <w:rFonts w:asciiTheme="majorBidi" w:hAnsiTheme="majorBidi" w:cstheme="majorBidi"/>
          <w:sz w:val="24"/>
          <w:szCs w:val="24"/>
          <w:rtl/>
          <w:lang w:bidi="fa-IR"/>
        </w:rPr>
        <w:fldChar w:fldCharType="end"/>
      </w:r>
    </w:p>
    <w:sectPr w:rsidR="004554AE" w:rsidRPr="002B4B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97AD6" w14:textId="77777777" w:rsidR="00542E56" w:rsidRDefault="00542E56" w:rsidP="00431A02">
      <w:pPr>
        <w:spacing w:after="0" w:line="240" w:lineRule="auto"/>
      </w:pPr>
      <w:r>
        <w:separator/>
      </w:r>
    </w:p>
  </w:endnote>
  <w:endnote w:type="continuationSeparator" w:id="0">
    <w:p w14:paraId="2F77D384" w14:textId="77777777" w:rsidR="00542E56" w:rsidRDefault="00542E56" w:rsidP="00431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Lotus">
    <w:panose1 w:val="00000400000000000000"/>
    <w:charset w:val="B2"/>
    <w:family w:val="auto"/>
    <w:pitch w:val="variable"/>
    <w:sig w:usb0="00002001" w:usb1="80000000" w:usb2="00000008" w:usb3="00000000" w:csb0="00000040" w:csb1="00000000"/>
  </w:font>
  <w:font w:name="yekanYW">
    <w:altName w:val="Times New Roman"/>
    <w:panose1 w:val="00000000000000000000"/>
    <w:charset w:val="00"/>
    <w:family w:val="roman"/>
    <w:notTrueType/>
    <w:pitch w:val="default"/>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16167E" w14:textId="77777777" w:rsidR="00542E56" w:rsidRDefault="00542E56" w:rsidP="00431A02">
      <w:pPr>
        <w:spacing w:after="0" w:line="240" w:lineRule="auto"/>
      </w:pPr>
      <w:r>
        <w:separator/>
      </w:r>
    </w:p>
  </w:footnote>
  <w:footnote w:type="continuationSeparator" w:id="0">
    <w:p w14:paraId="58F38050" w14:textId="77777777" w:rsidR="00542E56" w:rsidRDefault="00542E56" w:rsidP="00431A02">
      <w:pPr>
        <w:spacing w:after="0" w:line="240" w:lineRule="auto"/>
      </w:pPr>
      <w:r>
        <w:continuationSeparator/>
      </w:r>
    </w:p>
  </w:footnote>
  <w:footnote w:id="1">
    <w:p w14:paraId="4D2620F7" w14:textId="77777777" w:rsidR="009657C4" w:rsidRPr="006975D4" w:rsidRDefault="009657C4" w:rsidP="009657C4">
      <w:pPr>
        <w:pStyle w:val="FootnoteText"/>
        <w:jc w:val="left"/>
        <w:rPr>
          <w:rFonts w:cs="B Lotus"/>
          <w:b/>
          <w:bCs/>
          <w:sz w:val="18"/>
          <w:szCs w:val="18"/>
          <w:lang w:bidi="fa-IR"/>
        </w:rPr>
      </w:pPr>
      <w:r w:rsidRPr="006975D4">
        <w:rPr>
          <w:rStyle w:val="FootnoteReference"/>
          <w:rFonts w:cs="B Lotus"/>
          <w:b/>
          <w:bCs/>
          <w:sz w:val="18"/>
          <w:szCs w:val="18"/>
        </w:rPr>
        <w:footnoteRef/>
      </w:r>
      <w:r w:rsidRPr="006975D4">
        <w:rPr>
          <w:rFonts w:cs="B Lotus"/>
          <w:b/>
          <w:bCs/>
          <w:sz w:val="18"/>
          <w:szCs w:val="18"/>
          <w:rtl/>
        </w:rPr>
        <w:t xml:space="preserve"> </w:t>
      </w:r>
      <w:r w:rsidRPr="006975D4">
        <w:rPr>
          <w:rFonts w:cs="B Lotus" w:hint="cs"/>
          <w:b/>
          <w:bCs/>
          <w:sz w:val="18"/>
          <w:szCs w:val="18"/>
          <w:rtl/>
          <w:lang w:bidi="fa-IR"/>
        </w:rPr>
        <w:t xml:space="preserve">. </w:t>
      </w:r>
      <w:r w:rsidRPr="006975D4">
        <w:rPr>
          <w:rFonts w:cs="B Lotus"/>
          <w:b/>
          <w:bCs/>
          <w:sz w:val="18"/>
          <w:szCs w:val="18"/>
          <w:rtl/>
          <w:lang w:bidi="fa-IR"/>
        </w:rPr>
        <w:t>دانشجو</w:t>
      </w:r>
      <w:r w:rsidRPr="006975D4">
        <w:rPr>
          <w:rFonts w:cs="B Lotus" w:hint="cs"/>
          <w:b/>
          <w:bCs/>
          <w:sz w:val="18"/>
          <w:szCs w:val="18"/>
          <w:rtl/>
          <w:lang w:bidi="fa-IR"/>
        </w:rPr>
        <w:t>ی</w:t>
      </w:r>
      <w:r w:rsidRPr="006975D4">
        <w:rPr>
          <w:rFonts w:cs="B Lotus"/>
          <w:b/>
          <w:bCs/>
          <w:sz w:val="18"/>
          <w:szCs w:val="18"/>
          <w:rtl/>
          <w:lang w:bidi="fa-IR"/>
        </w:rPr>
        <w:t xml:space="preserve"> دوره دکتر</w:t>
      </w:r>
      <w:r w:rsidRPr="006975D4">
        <w:rPr>
          <w:rFonts w:cs="B Lotus" w:hint="cs"/>
          <w:b/>
          <w:bCs/>
          <w:sz w:val="18"/>
          <w:szCs w:val="18"/>
          <w:rtl/>
          <w:lang w:bidi="fa-IR"/>
        </w:rPr>
        <w:t>ی</w:t>
      </w:r>
      <w:r w:rsidRPr="006975D4">
        <w:rPr>
          <w:rFonts w:cs="B Lotus"/>
          <w:b/>
          <w:bCs/>
          <w:sz w:val="18"/>
          <w:szCs w:val="18"/>
          <w:rtl/>
          <w:lang w:bidi="fa-IR"/>
        </w:rPr>
        <w:t xml:space="preserve"> تخصص</w:t>
      </w:r>
      <w:r w:rsidRPr="006975D4">
        <w:rPr>
          <w:rFonts w:cs="B Lotus" w:hint="cs"/>
          <w:b/>
          <w:bCs/>
          <w:sz w:val="18"/>
          <w:szCs w:val="18"/>
          <w:rtl/>
          <w:lang w:bidi="fa-IR"/>
        </w:rPr>
        <w:t>ی</w:t>
      </w:r>
      <w:r w:rsidRPr="006975D4">
        <w:rPr>
          <w:rFonts w:cs="B Lotus"/>
          <w:b/>
          <w:bCs/>
          <w:sz w:val="18"/>
          <w:szCs w:val="18"/>
          <w:rtl/>
          <w:lang w:bidi="fa-IR"/>
        </w:rPr>
        <w:t xml:space="preserve"> مد</w:t>
      </w:r>
      <w:r w:rsidRPr="006975D4">
        <w:rPr>
          <w:rFonts w:cs="B Lotus" w:hint="cs"/>
          <w:b/>
          <w:bCs/>
          <w:sz w:val="18"/>
          <w:szCs w:val="18"/>
          <w:rtl/>
          <w:lang w:bidi="fa-IR"/>
        </w:rPr>
        <w:t>ی</w:t>
      </w:r>
      <w:r w:rsidRPr="006975D4">
        <w:rPr>
          <w:rFonts w:cs="B Lotus" w:hint="eastAsia"/>
          <w:b/>
          <w:bCs/>
          <w:sz w:val="18"/>
          <w:szCs w:val="18"/>
          <w:rtl/>
          <w:lang w:bidi="fa-IR"/>
        </w:rPr>
        <w:t>ر</w:t>
      </w:r>
      <w:r w:rsidRPr="006975D4">
        <w:rPr>
          <w:rFonts w:cs="B Lotus" w:hint="cs"/>
          <w:b/>
          <w:bCs/>
          <w:sz w:val="18"/>
          <w:szCs w:val="18"/>
          <w:rtl/>
          <w:lang w:bidi="fa-IR"/>
        </w:rPr>
        <w:t>ی</w:t>
      </w:r>
      <w:r w:rsidRPr="006975D4">
        <w:rPr>
          <w:rFonts w:cs="B Lotus" w:hint="eastAsia"/>
          <w:b/>
          <w:bCs/>
          <w:sz w:val="18"/>
          <w:szCs w:val="18"/>
          <w:rtl/>
          <w:lang w:bidi="fa-IR"/>
        </w:rPr>
        <w:t>ت</w:t>
      </w:r>
      <w:r w:rsidRPr="006975D4">
        <w:rPr>
          <w:rFonts w:cs="B Lotus"/>
          <w:b/>
          <w:bCs/>
          <w:sz w:val="18"/>
          <w:szCs w:val="18"/>
          <w:rtl/>
          <w:lang w:bidi="fa-IR"/>
        </w:rPr>
        <w:t xml:space="preserve"> دولت</w:t>
      </w:r>
      <w:r w:rsidRPr="006975D4">
        <w:rPr>
          <w:rFonts w:cs="B Lotus" w:hint="cs"/>
          <w:b/>
          <w:bCs/>
          <w:sz w:val="18"/>
          <w:szCs w:val="18"/>
          <w:rtl/>
          <w:lang w:bidi="fa-IR"/>
        </w:rPr>
        <w:t>ی</w:t>
      </w:r>
      <w:r w:rsidRPr="006975D4">
        <w:rPr>
          <w:rFonts w:cs="B Lotus"/>
          <w:b/>
          <w:bCs/>
          <w:sz w:val="18"/>
          <w:szCs w:val="18"/>
          <w:rtl/>
          <w:lang w:bidi="fa-IR"/>
        </w:rPr>
        <w:t xml:space="preserve"> گرا</w:t>
      </w:r>
      <w:r w:rsidRPr="006975D4">
        <w:rPr>
          <w:rFonts w:cs="B Lotus" w:hint="cs"/>
          <w:b/>
          <w:bCs/>
          <w:sz w:val="18"/>
          <w:szCs w:val="18"/>
          <w:rtl/>
          <w:lang w:bidi="fa-IR"/>
        </w:rPr>
        <w:t>ی</w:t>
      </w:r>
      <w:r w:rsidRPr="006975D4">
        <w:rPr>
          <w:rFonts w:cs="B Lotus" w:hint="eastAsia"/>
          <w:b/>
          <w:bCs/>
          <w:sz w:val="18"/>
          <w:szCs w:val="18"/>
          <w:rtl/>
          <w:lang w:bidi="fa-IR"/>
        </w:rPr>
        <w:t>ش</w:t>
      </w:r>
      <w:r w:rsidRPr="006975D4">
        <w:rPr>
          <w:rFonts w:cs="B Lotus"/>
          <w:b/>
          <w:bCs/>
          <w:sz w:val="18"/>
          <w:szCs w:val="18"/>
          <w:rtl/>
          <w:lang w:bidi="fa-IR"/>
        </w:rPr>
        <w:t xml:space="preserve"> رفتار سازمان</w:t>
      </w:r>
      <w:r w:rsidRPr="006975D4">
        <w:rPr>
          <w:rFonts w:cs="B Lotus" w:hint="cs"/>
          <w:b/>
          <w:bCs/>
          <w:sz w:val="18"/>
          <w:szCs w:val="18"/>
          <w:rtl/>
          <w:lang w:bidi="fa-IR"/>
        </w:rPr>
        <w:t>ی؛</w:t>
      </w:r>
      <w:r w:rsidRPr="006975D4">
        <w:rPr>
          <w:rFonts w:cs="B Lotus"/>
          <w:b/>
          <w:bCs/>
          <w:sz w:val="18"/>
          <w:szCs w:val="18"/>
          <w:rtl/>
          <w:lang w:bidi="fa-IR"/>
        </w:rPr>
        <w:t xml:space="preserve"> پرد</w:t>
      </w:r>
      <w:r w:rsidRPr="006975D4">
        <w:rPr>
          <w:rFonts w:cs="B Lotus" w:hint="cs"/>
          <w:b/>
          <w:bCs/>
          <w:sz w:val="18"/>
          <w:szCs w:val="18"/>
          <w:rtl/>
          <w:lang w:bidi="fa-IR"/>
        </w:rPr>
        <w:t>ی</w:t>
      </w:r>
      <w:r w:rsidRPr="006975D4">
        <w:rPr>
          <w:rFonts w:cs="B Lotus" w:hint="eastAsia"/>
          <w:b/>
          <w:bCs/>
          <w:sz w:val="18"/>
          <w:szCs w:val="18"/>
          <w:rtl/>
          <w:lang w:bidi="fa-IR"/>
        </w:rPr>
        <w:t>س</w:t>
      </w:r>
      <w:r w:rsidRPr="006975D4">
        <w:rPr>
          <w:rFonts w:cs="B Lotus"/>
          <w:b/>
          <w:bCs/>
          <w:sz w:val="18"/>
          <w:szCs w:val="18"/>
          <w:rtl/>
          <w:lang w:bidi="fa-IR"/>
        </w:rPr>
        <w:t xml:space="preserve"> ب</w:t>
      </w:r>
      <w:r w:rsidRPr="006975D4">
        <w:rPr>
          <w:rFonts w:cs="B Lotus" w:hint="cs"/>
          <w:b/>
          <w:bCs/>
          <w:sz w:val="18"/>
          <w:szCs w:val="18"/>
          <w:rtl/>
          <w:lang w:bidi="fa-IR"/>
        </w:rPr>
        <w:t>ی</w:t>
      </w:r>
      <w:r w:rsidRPr="006975D4">
        <w:rPr>
          <w:rFonts w:cs="B Lotus" w:hint="eastAsia"/>
          <w:b/>
          <w:bCs/>
          <w:sz w:val="18"/>
          <w:szCs w:val="18"/>
          <w:rtl/>
          <w:lang w:bidi="fa-IR"/>
        </w:rPr>
        <w:t>ن</w:t>
      </w:r>
      <w:r w:rsidRPr="006975D4">
        <w:rPr>
          <w:rFonts w:cs="B Lotus"/>
          <w:b/>
          <w:bCs/>
          <w:sz w:val="18"/>
          <w:szCs w:val="18"/>
          <w:rtl/>
          <w:lang w:bidi="fa-IR"/>
        </w:rPr>
        <w:t xml:space="preserve"> الملل</w:t>
      </w:r>
      <w:r w:rsidRPr="006975D4">
        <w:rPr>
          <w:rFonts w:cs="B Lotus" w:hint="cs"/>
          <w:b/>
          <w:bCs/>
          <w:sz w:val="18"/>
          <w:szCs w:val="18"/>
          <w:rtl/>
          <w:lang w:bidi="fa-IR"/>
        </w:rPr>
        <w:t>ی</w:t>
      </w:r>
      <w:r w:rsidRPr="006975D4">
        <w:rPr>
          <w:rFonts w:cs="B Lotus"/>
          <w:b/>
          <w:bCs/>
          <w:sz w:val="18"/>
          <w:szCs w:val="18"/>
          <w:rtl/>
          <w:lang w:bidi="fa-IR"/>
        </w:rPr>
        <w:t xml:space="preserve"> ارس دانشگاه تهران</w:t>
      </w:r>
      <w:r w:rsidRPr="006975D4">
        <w:rPr>
          <w:rFonts w:cs="B Lotus" w:hint="cs"/>
          <w:b/>
          <w:bCs/>
          <w:sz w:val="18"/>
          <w:szCs w:val="18"/>
          <w:rtl/>
          <w:lang w:bidi="fa-IR"/>
        </w:rPr>
        <w:t>، ایران</w:t>
      </w:r>
    </w:p>
  </w:footnote>
  <w:footnote w:id="2">
    <w:p w14:paraId="4ACB752D" w14:textId="77777777" w:rsidR="009657C4" w:rsidRPr="006975D4" w:rsidRDefault="009657C4" w:rsidP="009657C4">
      <w:pPr>
        <w:pStyle w:val="FootnoteText"/>
        <w:jc w:val="left"/>
        <w:rPr>
          <w:rFonts w:cs="B Lotus"/>
          <w:b/>
          <w:bCs/>
          <w:sz w:val="18"/>
          <w:szCs w:val="18"/>
          <w:lang w:bidi="fa-IR"/>
        </w:rPr>
      </w:pPr>
      <w:r w:rsidRPr="006975D4">
        <w:rPr>
          <w:rStyle w:val="FootnoteReference"/>
          <w:rFonts w:cs="B Lotus"/>
          <w:b/>
          <w:bCs/>
          <w:sz w:val="18"/>
          <w:szCs w:val="18"/>
        </w:rPr>
        <w:footnoteRef/>
      </w:r>
      <w:r w:rsidRPr="006975D4">
        <w:rPr>
          <w:rFonts w:cs="B Lotus" w:hint="cs"/>
          <w:b/>
          <w:bCs/>
          <w:sz w:val="18"/>
          <w:szCs w:val="18"/>
          <w:rtl/>
        </w:rPr>
        <w:t>*</w:t>
      </w:r>
      <w:r w:rsidRPr="006975D4">
        <w:rPr>
          <w:rFonts w:cs="B Lotus"/>
          <w:b/>
          <w:bCs/>
          <w:sz w:val="18"/>
          <w:szCs w:val="18"/>
          <w:rtl/>
        </w:rPr>
        <w:t xml:space="preserve"> </w:t>
      </w:r>
      <w:r w:rsidRPr="006975D4">
        <w:rPr>
          <w:rFonts w:cs="B Lotus" w:hint="cs"/>
          <w:b/>
          <w:bCs/>
          <w:sz w:val="18"/>
          <w:szCs w:val="18"/>
          <w:rtl/>
          <w:lang w:bidi="fa-IR"/>
        </w:rPr>
        <w:t xml:space="preserve">. نویسنده مسئول. </w:t>
      </w:r>
      <w:bookmarkStart w:id="0" w:name="_Hlk230379089"/>
      <w:r w:rsidRPr="006975D4">
        <w:rPr>
          <w:rFonts w:cs="B Lotus" w:hint="cs"/>
          <w:b/>
          <w:bCs/>
          <w:sz w:val="18"/>
          <w:szCs w:val="18"/>
          <w:rtl/>
          <w:lang w:bidi="fa-IR"/>
        </w:rPr>
        <w:t xml:space="preserve">دانشیار </w:t>
      </w:r>
      <w:r w:rsidRPr="006975D4">
        <w:rPr>
          <w:rFonts w:cs="B Lotus"/>
          <w:b/>
          <w:bCs/>
          <w:sz w:val="18"/>
          <w:szCs w:val="18"/>
          <w:rtl/>
          <w:lang w:bidi="fa-IR"/>
        </w:rPr>
        <w:t>عضو ه</w:t>
      </w:r>
      <w:r w:rsidRPr="006975D4">
        <w:rPr>
          <w:rFonts w:cs="B Lotus" w:hint="cs"/>
          <w:b/>
          <w:bCs/>
          <w:sz w:val="18"/>
          <w:szCs w:val="18"/>
          <w:rtl/>
          <w:lang w:bidi="fa-IR"/>
        </w:rPr>
        <w:t>ی</w:t>
      </w:r>
      <w:r w:rsidRPr="006975D4">
        <w:rPr>
          <w:rFonts w:cs="B Lotus" w:hint="eastAsia"/>
          <w:b/>
          <w:bCs/>
          <w:sz w:val="18"/>
          <w:szCs w:val="18"/>
          <w:rtl/>
          <w:lang w:bidi="fa-IR"/>
        </w:rPr>
        <w:t>أت</w:t>
      </w:r>
      <w:r w:rsidRPr="006975D4">
        <w:rPr>
          <w:rFonts w:cs="B Lotus"/>
          <w:b/>
          <w:bCs/>
          <w:sz w:val="18"/>
          <w:szCs w:val="18"/>
          <w:rtl/>
          <w:lang w:bidi="fa-IR"/>
        </w:rPr>
        <w:t xml:space="preserve"> علم</w:t>
      </w:r>
      <w:r w:rsidRPr="006975D4">
        <w:rPr>
          <w:rFonts w:cs="B Lotus" w:hint="cs"/>
          <w:b/>
          <w:bCs/>
          <w:sz w:val="18"/>
          <w:szCs w:val="18"/>
          <w:rtl/>
          <w:lang w:bidi="fa-IR"/>
        </w:rPr>
        <w:t xml:space="preserve">ی </w:t>
      </w:r>
      <w:bookmarkEnd w:id="0"/>
      <w:r w:rsidRPr="006975D4">
        <w:rPr>
          <w:rFonts w:cs="B Lotus" w:hint="cs"/>
          <w:b/>
          <w:bCs/>
          <w:sz w:val="18"/>
          <w:szCs w:val="18"/>
          <w:rtl/>
          <w:lang w:bidi="fa-IR"/>
        </w:rPr>
        <w:t xml:space="preserve">دانشکده مدیریت و حسابداری، دانشکدگان فارابی، دانشگاه تهران، ایران  </w:t>
      </w:r>
      <w:r w:rsidRPr="006975D4">
        <w:rPr>
          <w:rFonts w:cs="B Lotus"/>
          <w:b/>
          <w:bCs/>
          <w:sz w:val="18"/>
          <w:szCs w:val="18"/>
          <w:lang w:bidi="fa-IR"/>
        </w:rPr>
        <w:t>mortezasoltanee@ut.ac.ir</w:t>
      </w:r>
    </w:p>
  </w:footnote>
  <w:footnote w:id="3">
    <w:p w14:paraId="7A5B2A31" w14:textId="77777777" w:rsidR="009657C4" w:rsidRDefault="009657C4" w:rsidP="009657C4">
      <w:pPr>
        <w:pStyle w:val="FootnoteText"/>
        <w:jc w:val="left"/>
        <w:rPr>
          <w:rtl/>
          <w:lang w:bidi="fa-IR"/>
        </w:rPr>
      </w:pPr>
      <w:r w:rsidRPr="006975D4">
        <w:rPr>
          <w:rStyle w:val="FootnoteReference"/>
          <w:rFonts w:cs="B Lotus"/>
          <w:b/>
          <w:bCs/>
          <w:sz w:val="18"/>
          <w:szCs w:val="18"/>
        </w:rPr>
        <w:footnoteRef/>
      </w:r>
      <w:r w:rsidRPr="006975D4">
        <w:rPr>
          <w:rFonts w:cs="B Lotus"/>
          <w:b/>
          <w:bCs/>
          <w:sz w:val="18"/>
          <w:szCs w:val="18"/>
          <w:rtl/>
        </w:rPr>
        <w:t xml:space="preserve"> </w:t>
      </w:r>
      <w:r w:rsidRPr="006975D4">
        <w:rPr>
          <w:rFonts w:cs="B Lotus" w:hint="cs"/>
          <w:b/>
          <w:bCs/>
          <w:sz w:val="18"/>
          <w:szCs w:val="18"/>
          <w:rtl/>
          <w:lang w:bidi="fa-IR"/>
        </w:rPr>
        <w:t xml:space="preserve">. استاد تمام </w:t>
      </w:r>
      <w:r w:rsidRPr="006975D4">
        <w:rPr>
          <w:rFonts w:cs="B Lotus"/>
          <w:b/>
          <w:bCs/>
          <w:sz w:val="18"/>
          <w:szCs w:val="18"/>
          <w:rtl/>
          <w:lang w:bidi="fa-IR"/>
        </w:rPr>
        <w:t>عضو ه</w:t>
      </w:r>
      <w:r w:rsidRPr="006975D4">
        <w:rPr>
          <w:rFonts w:cs="B Lotus" w:hint="cs"/>
          <w:b/>
          <w:bCs/>
          <w:sz w:val="18"/>
          <w:szCs w:val="18"/>
          <w:rtl/>
          <w:lang w:bidi="fa-IR"/>
        </w:rPr>
        <w:t>ی</w:t>
      </w:r>
      <w:r w:rsidRPr="006975D4">
        <w:rPr>
          <w:rFonts w:cs="B Lotus" w:hint="eastAsia"/>
          <w:b/>
          <w:bCs/>
          <w:sz w:val="18"/>
          <w:szCs w:val="18"/>
          <w:rtl/>
          <w:lang w:bidi="fa-IR"/>
        </w:rPr>
        <w:t>أت</w:t>
      </w:r>
      <w:r w:rsidRPr="006975D4">
        <w:rPr>
          <w:rFonts w:cs="B Lotus"/>
          <w:b/>
          <w:bCs/>
          <w:sz w:val="18"/>
          <w:szCs w:val="18"/>
          <w:rtl/>
          <w:lang w:bidi="fa-IR"/>
        </w:rPr>
        <w:t xml:space="preserve"> علم</w:t>
      </w:r>
      <w:r w:rsidRPr="006975D4">
        <w:rPr>
          <w:rFonts w:cs="B Lotus" w:hint="cs"/>
          <w:b/>
          <w:bCs/>
          <w:sz w:val="18"/>
          <w:szCs w:val="18"/>
          <w:rtl/>
          <w:lang w:bidi="fa-IR"/>
        </w:rPr>
        <w:t>ی</w:t>
      </w:r>
      <w:r w:rsidRPr="006975D4">
        <w:rPr>
          <w:rFonts w:cs="B Lotus"/>
          <w:b/>
          <w:bCs/>
          <w:sz w:val="18"/>
          <w:szCs w:val="18"/>
          <w:rtl/>
          <w:lang w:bidi="fa-IR"/>
        </w:rPr>
        <w:t xml:space="preserve"> مرکز تحق</w:t>
      </w:r>
      <w:r w:rsidRPr="006975D4">
        <w:rPr>
          <w:rFonts w:cs="B Lotus" w:hint="cs"/>
          <w:b/>
          <w:bCs/>
          <w:sz w:val="18"/>
          <w:szCs w:val="18"/>
          <w:rtl/>
          <w:lang w:bidi="fa-IR"/>
        </w:rPr>
        <w:t>ی</w:t>
      </w:r>
      <w:r w:rsidRPr="006975D4">
        <w:rPr>
          <w:rFonts w:cs="B Lotus" w:hint="eastAsia"/>
          <w:b/>
          <w:bCs/>
          <w:sz w:val="18"/>
          <w:szCs w:val="18"/>
          <w:rtl/>
          <w:lang w:bidi="fa-IR"/>
        </w:rPr>
        <w:t>قات</w:t>
      </w:r>
      <w:r w:rsidRPr="006975D4">
        <w:rPr>
          <w:rFonts w:cs="B Lotus"/>
          <w:b/>
          <w:bCs/>
          <w:sz w:val="18"/>
          <w:szCs w:val="18"/>
          <w:rtl/>
          <w:lang w:bidi="fa-IR"/>
        </w:rPr>
        <w:t xml:space="preserve"> عوامل مح</w:t>
      </w:r>
      <w:r w:rsidRPr="006975D4">
        <w:rPr>
          <w:rFonts w:cs="B Lotus" w:hint="cs"/>
          <w:b/>
          <w:bCs/>
          <w:sz w:val="18"/>
          <w:szCs w:val="18"/>
          <w:rtl/>
          <w:lang w:bidi="fa-IR"/>
        </w:rPr>
        <w:t>ی</w:t>
      </w:r>
      <w:r w:rsidRPr="006975D4">
        <w:rPr>
          <w:rFonts w:cs="B Lotus" w:hint="eastAsia"/>
          <w:b/>
          <w:bCs/>
          <w:sz w:val="18"/>
          <w:szCs w:val="18"/>
          <w:rtl/>
          <w:lang w:bidi="fa-IR"/>
        </w:rPr>
        <w:t>ط</w:t>
      </w:r>
      <w:r w:rsidRPr="006975D4">
        <w:rPr>
          <w:rFonts w:cs="B Lotus" w:hint="cs"/>
          <w:b/>
          <w:bCs/>
          <w:sz w:val="18"/>
          <w:szCs w:val="18"/>
          <w:rtl/>
          <w:lang w:bidi="fa-IR"/>
        </w:rPr>
        <w:t>ی</w:t>
      </w:r>
      <w:r w:rsidRPr="006975D4">
        <w:rPr>
          <w:rFonts w:cs="B Lotus"/>
          <w:b/>
          <w:bCs/>
          <w:sz w:val="18"/>
          <w:szCs w:val="18"/>
          <w:rtl/>
          <w:lang w:bidi="fa-IR"/>
        </w:rPr>
        <w:t xml:space="preserve"> تاث</w:t>
      </w:r>
      <w:r w:rsidRPr="006975D4">
        <w:rPr>
          <w:rFonts w:cs="B Lotus" w:hint="cs"/>
          <w:b/>
          <w:bCs/>
          <w:sz w:val="18"/>
          <w:szCs w:val="18"/>
          <w:rtl/>
          <w:lang w:bidi="fa-IR"/>
        </w:rPr>
        <w:t>ی</w:t>
      </w:r>
      <w:r w:rsidRPr="006975D4">
        <w:rPr>
          <w:rFonts w:cs="B Lotus" w:hint="eastAsia"/>
          <w:b/>
          <w:bCs/>
          <w:sz w:val="18"/>
          <w:szCs w:val="18"/>
          <w:rtl/>
          <w:lang w:bidi="fa-IR"/>
        </w:rPr>
        <w:t>رگذار</w:t>
      </w:r>
      <w:r w:rsidRPr="006975D4">
        <w:rPr>
          <w:rFonts w:cs="B Lotus"/>
          <w:b/>
          <w:bCs/>
          <w:sz w:val="18"/>
          <w:szCs w:val="18"/>
          <w:rtl/>
          <w:lang w:bidi="fa-IR"/>
        </w:rPr>
        <w:t xml:space="preserve"> بر سلامت، پژوهشکده سلامت،دانشگاه علوم پزشک</w:t>
      </w:r>
      <w:r w:rsidRPr="006975D4">
        <w:rPr>
          <w:rFonts w:cs="B Lotus" w:hint="cs"/>
          <w:b/>
          <w:bCs/>
          <w:sz w:val="18"/>
          <w:szCs w:val="18"/>
          <w:rtl/>
          <w:lang w:bidi="fa-IR"/>
        </w:rPr>
        <w:t>ی</w:t>
      </w:r>
      <w:r w:rsidRPr="006975D4">
        <w:rPr>
          <w:rFonts w:cs="B Lotus"/>
          <w:b/>
          <w:bCs/>
          <w:sz w:val="18"/>
          <w:szCs w:val="18"/>
          <w:rtl/>
          <w:lang w:bidi="fa-IR"/>
        </w:rPr>
        <w:t xml:space="preserve"> کرمانشاه</w:t>
      </w:r>
      <w:r w:rsidRPr="006975D4">
        <w:rPr>
          <w:rFonts w:cs="B Lotus" w:hint="cs"/>
          <w:b/>
          <w:bCs/>
          <w:sz w:val="18"/>
          <w:szCs w:val="18"/>
          <w:rtl/>
          <w:lang w:bidi="fa-IR"/>
        </w:rPr>
        <w:t>، کرمانشاه، ایران</w:t>
      </w:r>
    </w:p>
  </w:footnote>
  <w:footnote w:id="4">
    <w:p w14:paraId="3CCCB375" w14:textId="77777777" w:rsidR="00B43AB4" w:rsidRDefault="00B43AB4" w:rsidP="00431A02">
      <w:pPr>
        <w:pStyle w:val="FootnoteText"/>
        <w:bidi w:val="0"/>
        <w:jc w:val="left"/>
        <w:rPr>
          <w:lang w:bidi="fa-IR"/>
        </w:rPr>
      </w:pPr>
      <w:r>
        <w:rPr>
          <w:rStyle w:val="FootnoteReference"/>
        </w:rPr>
        <w:footnoteRef/>
      </w:r>
      <w:r>
        <w:t xml:space="preserve">. </w:t>
      </w:r>
      <w:r w:rsidRPr="006B18CE">
        <w:t>LaPlante</w:t>
      </w:r>
    </w:p>
  </w:footnote>
  <w:footnote w:id="5">
    <w:p w14:paraId="1676E3FC" w14:textId="77777777" w:rsidR="00B43AB4" w:rsidRDefault="00B43AB4" w:rsidP="00431A02">
      <w:pPr>
        <w:pStyle w:val="FootnoteText"/>
        <w:bidi w:val="0"/>
        <w:jc w:val="left"/>
      </w:pPr>
      <w:r>
        <w:rPr>
          <w:rStyle w:val="FootnoteReference"/>
        </w:rPr>
        <w:footnoteRef/>
      </w:r>
      <w:r>
        <w:t>. Dai</w:t>
      </w:r>
    </w:p>
  </w:footnote>
  <w:footnote w:id="6">
    <w:p w14:paraId="7631C89E" w14:textId="77777777" w:rsidR="00B43AB4" w:rsidRDefault="00B43AB4" w:rsidP="00431A02">
      <w:pPr>
        <w:pStyle w:val="FootnoteText"/>
        <w:bidi w:val="0"/>
        <w:jc w:val="left"/>
      </w:pPr>
      <w:r>
        <w:rPr>
          <w:rStyle w:val="FootnoteReference"/>
        </w:rPr>
        <w:footnoteRef/>
      </w:r>
      <w:r>
        <w:t xml:space="preserve">. </w:t>
      </w:r>
      <w:r w:rsidRPr="00384C5C">
        <w:t>Monteiro &amp; Joseph</w:t>
      </w:r>
    </w:p>
  </w:footnote>
  <w:footnote w:id="7">
    <w:p w14:paraId="0CA50414" w14:textId="40BB9014" w:rsidR="00B43AB4" w:rsidRDefault="00B43AB4" w:rsidP="00431A02">
      <w:pPr>
        <w:pStyle w:val="FootnoteText"/>
        <w:bidi w:val="0"/>
        <w:jc w:val="left"/>
        <w:rPr>
          <w:lang w:bidi="fa-IR"/>
        </w:rPr>
      </w:pPr>
      <w:r>
        <w:rPr>
          <w:rStyle w:val="FootnoteReference"/>
        </w:rPr>
        <w:footnoteRef/>
      </w:r>
      <w:r>
        <w:t xml:space="preserve">. </w:t>
      </w:r>
      <w:r w:rsidRPr="00431A02">
        <w:t>Nurjanah</w:t>
      </w:r>
    </w:p>
  </w:footnote>
  <w:footnote w:id="8">
    <w:p w14:paraId="38F19228" w14:textId="27484E0B" w:rsidR="00B43AB4" w:rsidRDefault="00B43AB4" w:rsidP="00431A02">
      <w:pPr>
        <w:pStyle w:val="FootnoteText"/>
        <w:bidi w:val="0"/>
        <w:jc w:val="left"/>
        <w:rPr>
          <w:lang w:bidi="fa-IR"/>
        </w:rPr>
      </w:pPr>
      <w:r>
        <w:rPr>
          <w:rStyle w:val="FootnoteReference"/>
        </w:rPr>
        <w:footnoteRef/>
      </w:r>
      <w:r>
        <w:rPr>
          <w:lang w:bidi="fa-IR"/>
        </w:rPr>
        <w:t xml:space="preserve">. </w:t>
      </w:r>
      <w:r w:rsidRPr="00431A02">
        <w:rPr>
          <w:lang w:bidi="fa-IR"/>
        </w:rPr>
        <w:t>Alshmemri</w:t>
      </w:r>
    </w:p>
  </w:footnote>
  <w:footnote w:id="9">
    <w:p w14:paraId="6C3161C6" w14:textId="704FBA47" w:rsidR="00B43AB4" w:rsidRDefault="00B43AB4" w:rsidP="00431A02">
      <w:pPr>
        <w:pStyle w:val="FootnoteText"/>
        <w:bidi w:val="0"/>
        <w:jc w:val="left"/>
        <w:rPr>
          <w:lang w:bidi="fa-IR"/>
        </w:rPr>
      </w:pPr>
      <w:r>
        <w:rPr>
          <w:rStyle w:val="FootnoteReference"/>
        </w:rPr>
        <w:footnoteRef/>
      </w:r>
      <w:r>
        <w:rPr>
          <w:rtl/>
        </w:rPr>
        <w:t xml:space="preserve"> </w:t>
      </w:r>
      <w:r>
        <w:rPr>
          <w:rFonts w:hint="cs"/>
          <w:rtl/>
          <w:lang w:bidi="fa-IR"/>
        </w:rPr>
        <w:t>.</w:t>
      </w:r>
      <w:r>
        <w:rPr>
          <w:lang w:bidi="fa-IR"/>
        </w:rPr>
        <w:t>Deci &amp; Ryan</w:t>
      </w:r>
    </w:p>
  </w:footnote>
  <w:footnote w:id="10">
    <w:p w14:paraId="02B5D087" w14:textId="3980F6FA" w:rsidR="00B43AB4" w:rsidRDefault="00B43AB4" w:rsidP="00322132">
      <w:pPr>
        <w:pStyle w:val="FootnoteText"/>
        <w:bidi w:val="0"/>
        <w:jc w:val="left"/>
        <w:rPr>
          <w:lang w:bidi="fa-IR"/>
        </w:rPr>
      </w:pPr>
      <w:r>
        <w:rPr>
          <w:rStyle w:val="FootnoteReference"/>
        </w:rPr>
        <w:footnoteRef/>
      </w:r>
      <w:r>
        <w:rPr>
          <w:rtl/>
        </w:rPr>
        <w:t xml:space="preserve"> </w:t>
      </w:r>
      <w:r>
        <w:rPr>
          <w:rFonts w:hint="cs"/>
          <w:rtl/>
          <w:lang w:bidi="fa-IR"/>
        </w:rPr>
        <w:t>.</w:t>
      </w:r>
      <w:r w:rsidRPr="00322132">
        <w:rPr>
          <w:lang w:bidi="fa-IR"/>
        </w:rPr>
        <w:t>Roquet</w:t>
      </w:r>
      <w:r>
        <w:rPr>
          <w:lang w:bidi="fa-IR"/>
        </w:rPr>
        <w:t xml:space="preserve"> </w:t>
      </w:r>
    </w:p>
  </w:footnote>
  <w:footnote w:id="11">
    <w:p w14:paraId="6D694EC2" w14:textId="44B29B05" w:rsidR="00B43AB4" w:rsidRDefault="00B43AB4" w:rsidP="00322132">
      <w:pPr>
        <w:pStyle w:val="FootnoteText"/>
        <w:bidi w:val="0"/>
        <w:jc w:val="left"/>
        <w:rPr>
          <w:lang w:bidi="fa-IR"/>
        </w:rPr>
      </w:pPr>
      <w:r>
        <w:rPr>
          <w:rStyle w:val="FootnoteReference"/>
        </w:rPr>
        <w:footnoteRef/>
      </w:r>
      <w:r>
        <w:rPr>
          <w:rtl/>
        </w:rPr>
        <w:t xml:space="preserve"> </w:t>
      </w:r>
      <w:r>
        <w:rPr>
          <w:rFonts w:hint="cs"/>
          <w:rtl/>
          <w:lang w:bidi="fa-IR"/>
        </w:rPr>
        <w:t>.</w:t>
      </w:r>
      <w:r w:rsidRPr="00322132">
        <w:rPr>
          <w:lang w:bidi="fa-IR"/>
        </w:rPr>
        <w:t>Blau</w:t>
      </w:r>
    </w:p>
  </w:footnote>
  <w:footnote w:id="12">
    <w:p w14:paraId="0C4FD427" w14:textId="7D619328" w:rsidR="00B43AB4" w:rsidRDefault="00B43AB4" w:rsidP="00322132">
      <w:pPr>
        <w:pStyle w:val="FootnoteText"/>
        <w:bidi w:val="0"/>
        <w:jc w:val="left"/>
        <w:rPr>
          <w:lang w:bidi="fa-IR"/>
        </w:rPr>
      </w:pPr>
      <w:r>
        <w:rPr>
          <w:rStyle w:val="FootnoteReference"/>
        </w:rPr>
        <w:footnoteRef/>
      </w:r>
      <w:r>
        <w:rPr>
          <w:lang w:bidi="fa-IR"/>
        </w:rPr>
        <w:t>.</w:t>
      </w:r>
      <w:r>
        <w:rPr>
          <w:rFonts w:cs="B Lotus"/>
          <w:noProof/>
          <w:sz w:val="24"/>
          <w:szCs w:val="24"/>
        </w:rPr>
        <w:t xml:space="preserve"> Eisenberger</w:t>
      </w:r>
    </w:p>
  </w:footnote>
  <w:footnote w:id="13">
    <w:p w14:paraId="380333A6" w14:textId="5F9A37B1" w:rsidR="00B43AB4" w:rsidRDefault="00B43AB4" w:rsidP="003356A2">
      <w:pPr>
        <w:pStyle w:val="FootnoteText"/>
        <w:bidi w:val="0"/>
        <w:jc w:val="left"/>
        <w:rPr>
          <w:lang w:bidi="fa-IR"/>
        </w:rPr>
      </w:pPr>
      <w:r>
        <w:rPr>
          <w:rStyle w:val="FootnoteReference"/>
        </w:rPr>
        <w:footnoteRef/>
      </w:r>
      <w:r>
        <w:t xml:space="preserve">. </w:t>
      </w:r>
      <w:r w:rsidRPr="003356A2">
        <w:t>Dollard &amp; McTernan</w:t>
      </w:r>
    </w:p>
  </w:footnote>
  <w:footnote w:id="14">
    <w:p w14:paraId="3D377F03" w14:textId="77777777" w:rsidR="00B43AB4" w:rsidRDefault="00B43AB4" w:rsidP="00A5024C">
      <w:pPr>
        <w:pStyle w:val="FootnoteText"/>
        <w:bidi w:val="0"/>
        <w:jc w:val="left"/>
      </w:pPr>
      <w:r>
        <w:rPr>
          <w:rStyle w:val="FootnoteReference"/>
        </w:rPr>
        <w:footnoteRef/>
      </w:r>
      <w:r>
        <w:t xml:space="preserve">. </w:t>
      </w:r>
      <w:r w:rsidRPr="00384C5C">
        <w:t>Amoak</w:t>
      </w:r>
    </w:p>
  </w:footnote>
  <w:footnote w:id="15">
    <w:p w14:paraId="4D5070A6" w14:textId="77777777" w:rsidR="00B43AB4" w:rsidRDefault="00B43AB4" w:rsidP="00A5024C">
      <w:pPr>
        <w:pStyle w:val="FootnoteText"/>
        <w:bidi w:val="0"/>
        <w:jc w:val="left"/>
      </w:pPr>
      <w:r>
        <w:rPr>
          <w:rStyle w:val="FootnoteReference"/>
        </w:rPr>
        <w:footnoteRef/>
      </w:r>
      <w:r>
        <w:t xml:space="preserve">. </w:t>
      </w:r>
      <w:r w:rsidRPr="00384C5C">
        <w:t>Zhang</w:t>
      </w:r>
    </w:p>
  </w:footnote>
  <w:footnote w:id="16">
    <w:p w14:paraId="43DA1EE9" w14:textId="77777777" w:rsidR="00B43AB4" w:rsidRDefault="00B43AB4" w:rsidP="00A5024C">
      <w:pPr>
        <w:pStyle w:val="FootnoteText"/>
        <w:bidi w:val="0"/>
        <w:jc w:val="left"/>
      </w:pPr>
      <w:r>
        <w:rPr>
          <w:rStyle w:val="FootnoteReference"/>
        </w:rPr>
        <w:footnoteRef/>
      </w:r>
      <w:r>
        <w:t xml:space="preserve">. </w:t>
      </w:r>
      <w:r w:rsidRPr="00384C5C">
        <w:t>Rachman</w:t>
      </w:r>
    </w:p>
  </w:footnote>
  <w:footnote w:id="17">
    <w:p w14:paraId="553C15F9" w14:textId="77777777" w:rsidR="00B43AB4" w:rsidRDefault="00B43AB4" w:rsidP="00A5024C">
      <w:pPr>
        <w:pStyle w:val="FootnoteText"/>
        <w:bidi w:val="0"/>
        <w:jc w:val="left"/>
      </w:pPr>
      <w:r>
        <w:rPr>
          <w:rStyle w:val="FootnoteReference"/>
        </w:rPr>
        <w:footnoteRef/>
      </w:r>
      <w:r>
        <w:t xml:space="preserve">. </w:t>
      </w:r>
      <w:r w:rsidRPr="00384C5C">
        <w:t>Poncelet</w:t>
      </w:r>
    </w:p>
  </w:footnote>
  <w:footnote w:id="18">
    <w:p w14:paraId="630650BD" w14:textId="77777777" w:rsidR="00B43AB4" w:rsidRDefault="00B43AB4" w:rsidP="00A5024C">
      <w:pPr>
        <w:pStyle w:val="FootnoteText"/>
        <w:bidi w:val="0"/>
        <w:jc w:val="left"/>
        <w:rPr>
          <w:rtl/>
          <w:lang w:bidi="fa-IR"/>
        </w:rPr>
      </w:pPr>
      <w:r>
        <w:rPr>
          <w:rStyle w:val="FootnoteReference"/>
        </w:rPr>
        <w:footnoteRef/>
      </w:r>
      <w:r>
        <w:t xml:space="preserve">. </w:t>
      </w:r>
      <w:r w:rsidRPr="00384C5C">
        <w:t>Sanan</w:t>
      </w:r>
    </w:p>
  </w:footnote>
  <w:footnote w:id="19">
    <w:p w14:paraId="29FFFCE4" w14:textId="1C853610" w:rsidR="00B43AB4" w:rsidRDefault="00B43AB4" w:rsidP="000869DF">
      <w:pPr>
        <w:pStyle w:val="FootnoteText"/>
        <w:bidi w:val="0"/>
        <w:jc w:val="left"/>
        <w:rPr>
          <w:lang w:bidi="fa-IR"/>
        </w:rPr>
      </w:pPr>
      <w:r>
        <w:rPr>
          <w:rStyle w:val="FootnoteReference"/>
        </w:rPr>
        <w:footnoteRef/>
      </w:r>
      <w:r>
        <w:rPr>
          <w:lang w:bidi="fa-IR"/>
        </w:rPr>
        <w:t>. Chung</w:t>
      </w:r>
    </w:p>
  </w:footnote>
  <w:footnote w:id="20">
    <w:p w14:paraId="39A1CB4C" w14:textId="0C36776F" w:rsidR="00B43AB4" w:rsidRDefault="00B43AB4" w:rsidP="000869DF">
      <w:pPr>
        <w:pStyle w:val="FootnoteText"/>
        <w:bidi w:val="0"/>
        <w:jc w:val="left"/>
      </w:pPr>
      <w:r>
        <w:rPr>
          <w:rStyle w:val="FootnoteReference"/>
        </w:rPr>
        <w:footnoteRef/>
      </w:r>
      <w:r>
        <w:t xml:space="preserve">. </w:t>
      </w:r>
      <w:r w:rsidRPr="000869DF">
        <w:t>Marozva &amp; Pelser</w:t>
      </w:r>
    </w:p>
  </w:footnote>
  <w:footnote w:id="21">
    <w:p w14:paraId="1AC89CF3" w14:textId="3091B379" w:rsidR="00B43AB4" w:rsidRDefault="00B43AB4" w:rsidP="000869DF">
      <w:pPr>
        <w:pStyle w:val="FootnoteText"/>
        <w:bidi w:val="0"/>
        <w:jc w:val="left"/>
        <w:rPr>
          <w:lang w:bidi="fa-IR"/>
        </w:rPr>
      </w:pPr>
      <w:r>
        <w:rPr>
          <w:rStyle w:val="FootnoteReference"/>
        </w:rPr>
        <w:footnoteRef/>
      </w:r>
      <w:r>
        <w:rPr>
          <w:lang w:bidi="fa-IR"/>
        </w:rPr>
        <w:t>. i Blanch</w:t>
      </w:r>
    </w:p>
  </w:footnote>
  <w:footnote w:id="22">
    <w:p w14:paraId="7B97A0DA" w14:textId="77777777" w:rsidR="00B43AB4" w:rsidRDefault="00B43AB4" w:rsidP="00EA3112">
      <w:pPr>
        <w:pStyle w:val="FootnoteText"/>
        <w:bidi w:val="0"/>
        <w:jc w:val="left"/>
        <w:rPr>
          <w:lang w:bidi="fa-IR"/>
        </w:rPr>
      </w:pPr>
      <w:r>
        <w:rPr>
          <w:rStyle w:val="FootnoteReference"/>
        </w:rPr>
        <w:footnoteRef/>
      </w:r>
      <w:r>
        <w:rPr>
          <w:lang w:bidi="fa-IR"/>
        </w:rPr>
        <w:t>. Braun &amp; Clarke</w:t>
      </w:r>
    </w:p>
  </w:footnote>
  <w:footnote w:id="23">
    <w:p w14:paraId="410FEAA1" w14:textId="77777777" w:rsidR="00B43AB4" w:rsidRDefault="00B43AB4" w:rsidP="00656D24">
      <w:pPr>
        <w:pStyle w:val="FootnoteText"/>
        <w:bidi w:val="0"/>
        <w:jc w:val="left"/>
      </w:pPr>
      <w:r>
        <w:rPr>
          <w:rStyle w:val="FootnoteReference"/>
        </w:rPr>
        <w:footnoteRef/>
      </w:r>
      <w:r>
        <w:t>. Lincoln &amp; Guba</w:t>
      </w:r>
    </w:p>
  </w:footnote>
  <w:footnote w:id="24">
    <w:p w14:paraId="4F25356B" w14:textId="77777777" w:rsidR="00B43AB4" w:rsidRDefault="00B43AB4" w:rsidP="005579AF">
      <w:pPr>
        <w:pStyle w:val="FootnoteText"/>
        <w:bidi w:val="0"/>
        <w:jc w:val="left"/>
        <w:rPr>
          <w:lang w:bidi="fa-IR"/>
        </w:rPr>
      </w:pPr>
      <w:r>
        <w:rPr>
          <w:rStyle w:val="FootnoteReference"/>
        </w:rPr>
        <w:footnoteRef/>
      </w:r>
      <w:r>
        <w:t>. Laboso</w:t>
      </w:r>
    </w:p>
  </w:footnote>
  <w:footnote w:id="25">
    <w:p w14:paraId="5AD8FD4E" w14:textId="42427C20" w:rsidR="00B43AB4" w:rsidRDefault="00B43AB4" w:rsidP="00580A1F">
      <w:pPr>
        <w:pStyle w:val="FootnoteText"/>
        <w:bidi w:val="0"/>
        <w:jc w:val="left"/>
        <w:rPr>
          <w:lang w:bidi="fa-IR"/>
        </w:rPr>
      </w:pPr>
      <w:r>
        <w:rPr>
          <w:rStyle w:val="FootnoteReference"/>
        </w:rPr>
        <w:footnoteRef/>
      </w:r>
      <w:r>
        <w:t>. Suhaimi</w:t>
      </w:r>
      <w:r>
        <w:rPr>
          <w:rtl/>
        </w:rPr>
        <w:t xml:space="preserve"> </w:t>
      </w:r>
    </w:p>
  </w:footnote>
  <w:footnote w:id="26">
    <w:p w14:paraId="03C297B9" w14:textId="2910C7F4" w:rsidR="00B43AB4" w:rsidRDefault="00B43AB4" w:rsidP="00DA200C">
      <w:pPr>
        <w:pStyle w:val="FootnoteText"/>
        <w:bidi w:val="0"/>
        <w:jc w:val="left"/>
        <w:rPr>
          <w:lang w:bidi="fa-IR"/>
        </w:rPr>
      </w:pPr>
      <w:r>
        <w:rPr>
          <w:rStyle w:val="FootnoteReference"/>
        </w:rPr>
        <w:footnoteRef/>
      </w:r>
      <w:r>
        <w:rPr>
          <w:rFonts w:hint="cs"/>
          <w:rtl/>
        </w:rPr>
        <w:t>.</w:t>
      </w:r>
      <w:r>
        <w:t xml:space="preserve"> Bolt</w:t>
      </w:r>
    </w:p>
  </w:footnote>
  <w:footnote w:id="27">
    <w:p w14:paraId="210A0CFA" w14:textId="284898A0" w:rsidR="00B43AB4" w:rsidRDefault="00B43AB4" w:rsidP="00D37479">
      <w:pPr>
        <w:pStyle w:val="FootnoteText"/>
        <w:bidi w:val="0"/>
        <w:jc w:val="left"/>
        <w:rPr>
          <w:lang w:bidi="fa-IR"/>
        </w:rPr>
      </w:pPr>
      <w:r>
        <w:rPr>
          <w:rStyle w:val="FootnoteReference"/>
        </w:rPr>
        <w:footnoteRef/>
      </w:r>
      <w:r>
        <w:t xml:space="preserve">. </w:t>
      </w:r>
      <w:r w:rsidRPr="00D37479">
        <w:t>Villamin</w:t>
      </w:r>
    </w:p>
  </w:footnote>
  <w:footnote w:id="28">
    <w:p w14:paraId="22BD4AB9" w14:textId="43BD28A9" w:rsidR="00B43AB4" w:rsidRDefault="00B43AB4" w:rsidP="00D37479">
      <w:pPr>
        <w:pStyle w:val="FootnoteText"/>
        <w:bidi w:val="0"/>
        <w:jc w:val="left"/>
        <w:rPr>
          <w:lang w:bidi="fa-IR"/>
        </w:rPr>
      </w:pPr>
      <w:r>
        <w:rPr>
          <w:rStyle w:val="FootnoteReference"/>
        </w:rPr>
        <w:footnoteRef/>
      </w:r>
      <w:r>
        <w:t xml:space="preserve">. </w:t>
      </w:r>
      <w:r w:rsidRPr="00D37479">
        <w:t>Fleming</w:t>
      </w:r>
    </w:p>
  </w:footnote>
  <w:footnote w:id="29">
    <w:p w14:paraId="6C770018" w14:textId="7D6F9586" w:rsidR="00B43AB4" w:rsidRDefault="00B43AB4" w:rsidP="00D37479">
      <w:pPr>
        <w:pStyle w:val="FootnoteText"/>
        <w:bidi w:val="0"/>
        <w:jc w:val="left"/>
        <w:rPr>
          <w:lang w:bidi="fa-IR"/>
        </w:rPr>
      </w:pPr>
      <w:r>
        <w:rPr>
          <w:rStyle w:val="FootnoteReference"/>
        </w:rPr>
        <w:footnoteRef/>
      </w:r>
      <w:r>
        <w:rPr>
          <w:lang w:bidi="fa-IR"/>
        </w:rPr>
        <w:t>. Blanchard</w:t>
      </w:r>
    </w:p>
  </w:footnote>
  <w:footnote w:id="30">
    <w:p w14:paraId="1FF2DF73" w14:textId="77777777" w:rsidR="00B43AB4" w:rsidRDefault="00B43AB4" w:rsidP="00D37479">
      <w:pPr>
        <w:pStyle w:val="FootnoteText"/>
        <w:bidi w:val="0"/>
        <w:jc w:val="left"/>
        <w:rPr>
          <w:rtl/>
          <w:lang w:bidi="fa-IR"/>
        </w:rPr>
      </w:pPr>
      <w:r>
        <w:rPr>
          <w:rStyle w:val="FootnoteReference"/>
        </w:rPr>
        <w:footnoteRef/>
      </w:r>
      <w:r>
        <w:rPr>
          <w:rtl/>
        </w:rPr>
        <w:t xml:space="preserve"> </w:t>
      </w:r>
      <w:r>
        <w:t>. Okogba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0D2D75"/>
    <w:multiLevelType w:val="hybridMultilevel"/>
    <w:tmpl w:val="14BE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117DDA"/>
    <w:multiLevelType w:val="multilevel"/>
    <w:tmpl w:val="BA888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etrzrp70d5seev2z055e2ix2e5ferrvdw5&quot;&gt;مقاله 1 تحلیل مضمون&lt;record-ids&gt;&lt;item&gt;1&lt;/item&gt;&lt;item&gt;2&lt;/item&gt;&lt;item&gt;4&lt;/item&gt;&lt;item&gt;5&lt;/item&gt;&lt;item&gt;6&lt;/item&gt;&lt;item&gt;9&lt;/item&gt;&lt;item&gt;11&lt;/item&gt;&lt;item&gt;12&lt;/item&gt;&lt;item&gt;13&lt;/item&gt;&lt;item&gt;14&lt;/item&gt;&lt;item&gt;15&lt;/item&gt;&lt;item&gt;16&lt;/item&gt;&lt;item&gt;17&lt;/item&gt;&lt;item&gt;23&lt;/item&gt;&lt;item&gt;24&lt;/item&gt;&lt;item&gt;26&lt;/item&gt;&lt;item&gt;30&lt;/item&gt;&lt;item&gt;31&lt;/item&gt;&lt;item&gt;33&lt;/item&gt;&lt;item&gt;35&lt;/item&gt;&lt;item&gt;36&lt;/item&gt;&lt;item&gt;37&lt;/item&gt;&lt;item&gt;39&lt;/item&gt;&lt;item&gt;42&lt;/item&gt;&lt;item&gt;43&lt;/item&gt;&lt;item&gt;44&lt;/item&gt;&lt;item&gt;46&lt;/item&gt;&lt;item&gt;49&lt;/item&gt;&lt;item&gt;50&lt;/item&gt;&lt;item&gt;51&lt;/item&gt;&lt;item&gt;52&lt;/item&gt;&lt;/record-ids&gt;&lt;/item&gt;&lt;/Libraries&gt;"/>
  </w:docVars>
  <w:rsids>
    <w:rsidRoot w:val="007F5C79"/>
    <w:rsid w:val="00013C98"/>
    <w:rsid w:val="00014A0F"/>
    <w:rsid w:val="00025EA4"/>
    <w:rsid w:val="0003097D"/>
    <w:rsid w:val="000524AD"/>
    <w:rsid w:val="00061929"/>
    <w:rsid w:val="00085939"/>
    <w:rsid w:val="000869DF"/>
    <w:rsid w:val="000B02CA"/>
    <w:rsid w:val="000E508F"/>
    <w:rsid w:val="000F2832"/>
    <w:rsid w:val="000F7CFD"/>
    <w:rsid w:val="0010344F"/>
    <w:rsid w:val="00110E33"/>
    <w:rsid w:val="00116005"/>
    <w:rsid w:val="00117A3C"/>
    <w:rsid w:val="00122446"/>
    <w:rsid w:val="0013647E"/>
    <w:rsid w:val="00141450"/>
    <w:rsid w:val="0014768D"/>
    <w:rsid w:val="001542EB"/>
    <w:rsid w:val="00190843"/>
    <w:rsid w:val="00195E9E"/>
    <w:rsid w:val="001C6633"/>
    <w:rsid w:val="001D0750"/>
    <w:rsid w:val="001D1FB1"/>
    <w:rsid w:val="001F3C34"/>
    <w:rsid w:val="002061B3"/>
    <w:rsid w:val="002066CA"/>
    <w:rsid w:val="00215D4A"/>
    <w:rsid w:val="0027235D"/>
    <w:rsid w:val="00296758"/>
    <w:rsid w:val="00297E69"/>
    <w:rsid w:val="002A0C7D"/>
    <w:rsid w:val="002B4B4C"/>
    <w:rsid w:val="002B513C"/>
    <w:rsid w:val="002B5D08"/>
    <w:rsid w:val="002C057B"/>
    <w:rsid w:val="002C2ADB"/>
    <w:rsid w:val="00322132"/>
    <w:rsid w:val="003323F2"/>
    <w:rsid w:val="003356A2"/>
    <w:rsid w:val="00341D5F"/>
    <w:rsid w:val="003442A2"/>
    <w:rsid w:val="00346699"/>
    <w:rsid w:val="00353966"/>
    <w:rsid w:val="00370A8C"/>
    <w:rsid w:val="00387184"/>
    <w:rsid w:val="003D11BC"/>
    <w:rsid w:val="00431A02"/>
    <w:rsid w:val="00436D12"/>
    <w:rsid w:val="0045536C"/>
    <w:rsid w:val="004554AE"/>
    <w:rsid w:val="00462C3B"/>
    <w:rsid w:val="00473797"/>
    <w:rsid w:val="00474F50"/>
    <w:rsid w:val="004814AB"/>
    <w:rsid w:val="004C6619"/>
    <w:rsid w:val="0051413D"/>
    <w:rsid w:val="00515985"/>
    <w:rsid w:val="00542E56"/>
    <w:rsid w:val="00543DFD"/>
    <w:rsid w:val="005579AF"/>
    <w:rsid w:val="0056517F"/>
    <w:rsid w:val="00580A1F"/>
    <w:rsid w:val="00587C10"/>
    <w:rsid w:val="00593DC3"/>
    <w:rsid w:val="00594926"/>
    <w:rsid w:val="00597831"/>
    <w:rsid w:val="005C5F6C"/>
    <w:rsid w:val="005E537F"/>
    <w:rsid w:val="00617A1A"/>
    <w:rsid w:val="00622E19"/>
    <w:rsid w:val="006366D5"/>
    <w:rsid w:val="00637460"/>
    <w:rsid w:val="0064650F"/>
    <w:rsid w:val="00656D24"/>
    <w:rsid w:val="00661216"/>
    <w:rsid w:val="00663841"/>
    <w:rsid w:val="00667A1E"/>
    <w:rsid w:val="00670CC7"/>
    <w:rsid w:val="00673DBC"/>
    <w:rsid w:val="00682F76"/>
    <w:rsid w:val="006D0564"/>
    <w:rsid w:val="006D0FE4"/>
    <w:rsid w:val="006D1E6F"/>
    <w:rsid w:val="006D53FA"/>
    <w:rsid w:val="00706FA6"/>
    <w:rsid w:val="00712D61"/>
    <w:rsid w:val="00715242"/>
    <w:rsid w:val="00716616"/>
    <w:rsid w:val="0071677E"/>
    <w:rsid w:val="00733A84"/>
    <w:rsid w:val="007348E2"/>
    <w:rsid w:val="00740549"/>
    <w:rsid w:val="007660F5"/>
    <w:rsid w:val="00767115"/>
    <w:rsid w:val="00774C8F"/>
    <w:rsid w:val="007B2A30"/>
    <w:rsid w:val="007E4A47"/>
    <w:rsid w:val="007F3E3C"/>
    <w:rsid w:val="007F5C79"/>
    <w:rsid w:val="008129D1"/>
    <w:rsid w:val="00812F0D"/>
    <w:rsid w:val="00825BDA"/>
    <w:rsid w:val="0084362F"/>
    <w:rsid w:val="00850140"/>
    <w:rsid w:val="00863093"/>
    <w:rsid w:val="00870303"/>
    <w:rsid w:val="008734AC"/>
    <w:rsid w:val="00886849"/>
    <w:rsid w:val="00896D95"/>
    <w:rsid w:val="008A7DE6"/>
    <w:rsid w:val="008D45E0"/>
    <w:rsid w:val="008D49E7"/>
    <w:rsid w:val="008D5EF4"/>
    <w:rsid w:val="00947CE1"/>
    <w:rsid w:val="00954715"/>
    <w:rsid w:val="009641F6"/>
    <w:rsid w:val="009657C4"/>
    <w:rsid w:val="00983D15"/>
    <w:rsid w:val="0099791C"/>
    <w:rsid w:val="009A612D"/>
    <w:rsid w:val="009B2FE6"/>
    <w:rsid w:val="009B5CEE"/>
    <w:rsid w:val="009C3296"/>
    <w:rsid w:val="009D68B9"/>
    <w:rsid w:val="00A21D3C"/>
    <w:rsid w:val="00A5024C"/>
    <w:rsid w:val="00A67D31"/>
    <w:rsid w:val="00A74D76"/>
    <w:rsid w:val="00A753F4"/>
    <w:rsid w:val="00A94ECB"/>
    <w:rsid w:val="00AA03BD"/>
    <w:rsid w:val="00AD58FA"/>
    <w:rsid w:val="00AE0031"/>
    <w:rsid w:val="00B0705C"/>
    <w:rsid w:val="00B31928"/>
    <w:rsid w:val="00B4094B"/>
    <w:rsid w:val="00B4359C"/>
    <w:rsid w:val="00B43AB4"/>
    <w:rsid w:val="00B5120F"/>
    <w:rsid w:val="00B57B7E"/>
    <w:rsid w:val="00B70AFB"/>
    <w:rsid w:val="00B82553"/>
    <w:rsid w:val="00B916FB"/>
    <w:rsid w:val="00BB0A2F"/>
    <w:rsid w:val="00BB68E5"/>
    <w:rsid w:val="00BB76A8"/>
    <w:rsid w:val="00BD4EB9"/>
    <w:rsid w:val="00BF2D91"/>
    <w:rsid w:val="00BF7C21"/>
    <w:rsid w:val="00C232A1"/>
    <w:rsid w:val="00C51DA0"/>
    <w:rsid w:val="00CB6EA7"/>
    <w:rsid w:val="00CC60B0"/>
    <w:rsid w:val="00CC70F4"/>
    <w:rsid w:val="00CE7DB2"/>
    <w:rsid w:val="00CF28D5"/>
    <w:rsid w:val="00CF35AD"/>
    <w:rsid w:val="00D10E2E"/>
    <w:rsid w:val="00D1516F"/>
    <w:rsid w:val="00D17180"/>
    <w:rsid w:val="00D2030C"/>
    <w:rsid w:val="00D23339"/>
    <w:rsid w:val="00D32B24"/>
    <w:rsid w:val="00D37479"/>
    <w:rsid w:val="00D426B4"/>
    <w:rsid w:val="00D43C3C"/>
    <w:rsid w:val="00D60114"/>
    <w:rsid w:val="00D61513"/>
    <w:rsid w:val="00D752F0"/>
    <w:rsid w:val="00D8006A"/>
    <w:rsid w:val="00D95273"/>
    <w:rsid w:val="00DA200C"/>
    <w:rsid w:val="00DA5ABA"/>
    <w:rsid w:val="00DD2F9C"/>
    <w:rsid w:val="00DD4A04"/>
    <w:rsid w:val="00DD74DC"/>
    <w:rsid w:val="00DD7C94"/>
    <w:rsid w:val="00DE705D"/>
    <w:rsid w:val="00DF27B7"/>
    <w:rsid w:val="00E06032"/>
    <w:rsid w:val="00E10709"/>
    <w:rsid w:val="00E20A83"/>
    <w:rsid w:val="00E3148C"/>
    <w:rsid w:val="00E55254"/>
    <w:rsid w:val="00E7105A"/>
    <w:rsid w:val="00E731B9"/>
    <w:rsid w:val="00E96A7F"/>
    <w:rsid w:val="00EA3112"/>
    <w:rsid w:val="00EA49E7"/>
    <w:rsid w:val="00EB14A6"/>
    <w:rsid w:val="00EC04F9"/>
    <w:rsid w:val="00ED7BBE"/>
    <w:rsid w:val="00F331E0"/>
    <w:rsid w:val="00F41E33"/>
    <w:rsid w:val="00F81935"/>
    <w:rsid w:val="00F85F8B"/>
    <w:rsid w:val="00FA5696"/>
    <w:rsid w:val="00FB58BC"/>
    <w:rsid w:val="00FB5FA5"/>
    <w:rsid w:val="00FC2014"/>
    <w:rsid w:val="00FC5F1B"/>
    <w:rsid w:val="00FC67FF"/>
    <w:rsid w:val="00FD16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EBFB2"/>
  <w15:chartTrackingRefBased/>
  <w15:docId w15:val="{E1CD8DF5-41D2-4B78-B70A-30AE3849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5">
    <w:name w:val="Grid Table 5 Dark Accent 5"/>
    <w:basedOn w:val="TableNormal"/>
    <w:uiPriority w:val="50"/>
    <w:rsid w:val="006638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Grid">
    <w:name w:val="Table Grid"/>
    <w:basedOn w:val="TableNormal"/>
    <w:uiPriority w:val="39"/>
    <w:rsid w:val="00673D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85014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ListParagraph">
    <w:name w:val="List Paragraph"/>
    <w:basedOn w:val="Normal"/>
    <w:uiPriority w:val="34"/>
    <w:qFormat/>
    <w:rsid w:val="007E4A47"/>
    <w:pPr>
      <w:ind w:left="720"/>
      <w:contextualSpacing/>
    </w:pPr>
  </w:style>
  <w:style w:type="table" w:styleId="PlainTable2">
    <w:name w:val="Plain Table 2"/>
    <w:basedOn w:val="TableNormal"/>
    <w:uiPriority w:val="42"/>
    <w:rsid w:val="00774C8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E20A8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20A83"/>
    <w:rPr>
      <w:rFonts w:ascii="Calibri" w:hAnsi="Calibri" w:cs="Calibri"/>
      <w:noProof/>
    </w:rPr>
  </w:style>
  <w:style w:type="paragraph" w:customStyle="1" w:styleId="EndNoteBibliography">
    <w:name w:val="EndNote Bibliography"/>
    <w:basedOn w:val="Normal"/>
    <w:link w:val="EndNoteBibliographyChar"/>
    <w:rsid w:val="00E20A83"/>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E20A83"/>
    <w:rPr>
      <w:rFonts w:ascii="Calibri" w:hAnsi="Calibri" w:cs="Calibri"/>
      <w:noProof/>
    </w:rPr>
  </w:style>
  <w:style w:type="character" w:styleId="Hyperlink">
    <w:name w:val="Hyperlink"/>
    <w:basedOn w:val="DefaultParagraphFont"/>
    <w:uiPriority w:val="99"/>
    <w:unhideWhenUsed/>
    <w:rsid w:val="001D0750"/>
    <w:rPr>
      <w:color w:val="0563C1" w:themeColor="hyperlink"/>
      <w:u w:val="single"/>
    </w:rPr>
  </w:style>
  <w:style w:type="character" w:styleId="CommentReference">
    <w:name w:val="annotation reference"/>
    <w:basedOn w:val="DefaultParagraphFont"/>
    <w:uiPriority w:val="99"/>
    <w:semiHidden/>
    <w:unhideWhenUsed/>
    <w:rsid w:val="002C2ADB"/>
    <w:rPr>
      <w:sz w:val="16"/>
      <w:szCs w:val="16"/>
    </w:rPr>
  </w:style>
  <w:style w:type="paragraph" w:styleId="CommentText">
    <w:name w:val="annotation text"/>
    <w:basedOn w:val="Normal"/>
    <w:link w:val="CommentTextChar"/>
    <w:uiPriority w:val="99"/>
    <w:unhideWhenUsed/>
    <w:rsid w:val="002C2ADB"/>
    <w:pPr>
      <w:spacing w:line="240" w:lineRule="auto"/>
    </w:pPr>
    <w:rPr>
      <w:sz w:val="20"/>
      <w:szCs w:val="20"/>
    </w:rPr>
  </w:style>
  <w:style w:type="character" w:customStyle="1" w:styleId="CommentTextChar">
    <w:name w:val="Comment Text Char"/>
    <w:basedOn w:val="DefaultParagraphFont"/>
    <w:link w:val="CommentText"/>
    <w:uiPriority w:val="99"/>
    <w:rsid w:val="002C2ADB"/>
    <w:rPr>
      <w:sz w:val="20"/>
      <w:szCs w:val="20"/>
    </w:rPr>
  </w:style>
  <w:style w:type="paragraph" w:styleId="CommentSubject">
    <w:name w:val="annotation subject"/>
    <w:basedOn w:val="CommentText"/>
    <w:next w:val="CommentText"/>
    <w:link w:val="CommentSubjectChar"/>
    <w:uiPriority w:val="99"/>
    <w:semiHidden/>
    <w:unhideWhenUsed/>
    <w:rsid w:val="00AD58FA"/>
    <w:rPr>
      <w:b/>
      <w:bCs/>
    </w:rPr>
  </w:style>
  <w:style w:type="character" w:customStyle="1" w:styleId="CommentSubjectChar">
    <w:name w:val="Comment Subject Char"/>
    <w:basedOn w:val="CommentTextChar"/>
    <w:link w:val="CommentSubject"/>
    <w:uiPriority w:val="99"/>
    <w:semiHidden/>
    <w:rsid w:val="00AD58FA"/>
    <w:rPr>
      <w:b/>
      <w:bCs/>
      <w:sz w:val="20"/>
      <w:szCs w:val="20"/>
    </w:rPr>
  </w:style>
  <w:style w:type="paragraph" w:styleId="BalloonText">
    <w:name w:val="Balloon Text"/>
    <w:basedOn w:val="Normal"/>
    <w:link w:val="BalloonTextChar"/>
    <w:uiPriority w:val="99"/>
    <w:semiHidden/>
    <w:unhideWhenUsed/>
    <w:rsid w:val="00AD58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8FA"/>
    <w:rPr>
      <w:rFonts w:ascii="Segoe UI" w:hAnsi="Segoe UI" w:cs="Segoe UI"/>
      <w:sz w:val="18"/>
      <w:szCs w:val="18"/>
    </w:rPr>
  </w:style>
  <w:style w:type="character" w:styleId="Strong">
    <w:name w:val="Strong"/>
    <w:basedOn w:val="DefaultParagraphFont"/>
    <w:uiPriority w:val="22"/>
    <w:qFormat/>
    <w:rsid w:val="006D1E6F"/>
    <w:rPr>
      <w:b/>
      <w:bCs/>
    </w:rPr>
  </w:style>
  <w:style w:type="paragraph" w:customStyle="1" w:styleId="ds-markdown-paragraph">
    <w:name w:val="ds-markdown-paragraph"/>
    <w:basedOn w:val="Normal"/>
    <w:rsid w:val="006D1E6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C51DA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Char Char Char,Footnote Text Char Char Char Char Char1,Footnote Text11 Char,Footnote Text Char Char11 Char,Footnote Text Char Char Char Char Char Char Char Char Char Char Char,Footnote Text Char Char Char Char Char Char"/>
    <w:basedOn w:val="DefaultParagraphFont"/>
    <w:link w:val="FootnoteText"/>
    <w:uiPriority w:val="99"/>
    <w:semiHidden/>
    <w:locked/>
    <w:rsid w:val="00431A02"/>
    <w:rPr>
      <w:rFonts w:ascii="Times New Roman" w:eastAsia="Calibri" w:hAnsi="Times New Roman" w:cs="Times New Roman"/>
      <w:sz w:val="20"/>
      <w:szCs w:val="20"/>
    </w:rPr>
  </w:style>
  <w:style w:type="paragraph" w:styleId="FootnoteText">
    <w:name w:val="footnote text"/>
    <w:aliases w:val="Char Char,Footnote Text Char Char Char Char,Footnote Text11,Footnote Text Char Char11,Footnote Text Char Char Char Char Char Char Char Char Char Char,Footnote Text Char Char Char Char Char,Footnote Text21,Footnote Text Char Char Char21"/>
    <w:basedOn w:val="Normal"/>
    <w:link w:val="FootnoteTextChar"/>
    <w:uiPriority w:val="99"/>
    <w:semiHidden/>
    <w:unhideWhenUsed/>
    <w:qFormat/>
    <w:rsid w:val="00431A02"/>
    <w:pPr>
      <w:tabs>
        <w:tab w:val="left" w:pos="454"/>
      </w:tabs>
      <w:bidi/>
      <w:spacing w:after="0" w:line="240" w:lineRule="auto"/>
      <w:jc w:val="right"/>
    </w:pPr>
    <w:rPr>
      <w:rFonts w:ascii="Times New Roman" w:eastAsia="Calibri" w:hAnsi="Times New Roman" w:cs="Times New Roman"/>
      <w:sz w:val="20"/>
      <w:szCs w:val="20"/>
    </w:rPr>
  </w:style>
  <w:style w:type="character" w:customStyle="1" w:styleId="FootnoteTextChar1">
    <w:name w:val="Footnote Text Char1"/>
    <w:basedOn w:val="DefaultParagraphFont"/>
    <w:uiPriority w:val="99"/>
    <w:semiHidden/>
    <w:rsid w:val="00431A02"/>
    <w:rPr>
      <w:sz w:val="20"/>
      <w:szCs w:val="20"/>
    </w:rPr>
  </w:style>
  <w:style w:type="character" w:styleId="FootnoteReference">
    <w:name w:val="footnote reference"/>
    <w:basedOn w:val="DefaultParagraphFont"/>
    <w:uiPriority w:val="99"/>
    <w:semiHidden/>
    <w:unhideWhenUsed/>
    <w:rsid w:val="00431A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41392">
      <w:bodyDiv w:val="1"/>
      <w:marLeft w:val="0"/>
      <w:marRight w:val="0"/>
      <w:marTop w:val="0"/>
      <w:marBottom w:val="0"/>
      <w:divBdr>
        <w:top w:val="none" w:sz="0" w:space="0" w:color="auto"/>
        <w:left w:val="none" w:sz="0" w:space="0" w:color="auto"/>
        <w:bottom w:val="none" w:sz="0" w:space="0" w:color="auto"/>
        <w:right w:val="none" w:sz="0" w:space="0" w:color="auto"/>
      </w:divBdr>
    </w:div>
    <w:div w:id="299041320">
      <w:bodyDiv w:val="1"/>
      <w:marLeft w:val="0"/>
      <w:marRight w:val="0"/>
      <w:marTop w:val="0"/>
      <w:marBottom w:val="0"/>
      <w:divBdr>
        <w:top w:val="none" w:sz="0" w:space="0" w:color="auto"/>
        <w:left w:val="none" w:sz="0" w:space="0" w:color="auto"/>
        <w:bottom w:val="none" w:sz="0" w:space="0" w:color="auto"/>
        <w:right w:val="none" w:sz="0" w:space="0" w:color="auto"/>
      </w:divBdr>
      <w:divsChild>
        <w:div w:id="1012147443">
          <w:marLeft w:val="660"/>
          <w:marRight w:val="660"/>
          <w:marTop w:val="0"/>
          <w:marBottom w:val="0"/>
          <w:divBdr>
            <w:top w:val="none" w:sz="0" w:space="0" w:color="auto"/>
            <w:left w:val="none" w:sz="0" w:space="0" w:color="auto"/>
            <w:bottom w:val="none" w:sz="0" w:space="0" w:color="auto"/>
            <w:right w:val="none" w:sz="0" w:space="0" w:color="auto"/>
          </w:divBdr>
          <w:divsChild>
            <w:div w:id="457140166">
              <w:marLeft w:val="0"/>
              <w:marRight w:val="0"/>
              <w:marTop w:val="0"/>
              <w:marBottom w:val="0"/>
              <w:divBdr>
                <w:top w:val="none" w:sz="0" w:space="0" w:color="auto"/>
                <w:left w:val="none" w:sz="0" w:space="0" w:color="auto"/>
                <w:bottom w:val="none" w:sz="0" w:space="0" w:color="auto"/>
                <w:right w:val="none" w:sz="0" w:space="0" w:color="auto"/>
              </w:divBdr>
              <w:divsChild>
                <w:div w:id="874736955">
                  <w:marLeft w:val="0"/>
                  <w:marRight w:val="0"/>
                  <w:marTop w:val="0"/>
                  <w:marBottom w:val="0"/>
                  <w:divBdr>
                    <w:top w:val="none" w:sz="0" w:space="0" w:color="auto"/>
                    <w:left w:val="none" w:sz="0" w:space="0" w:color="auto"/>
                    <w:bottom w:val="none" w:sz="0" w:space="0" w:color="auto"/>
                    <w:right w:val="none" w:sz="0" w:space="0" w:color="auto"/>
                  </w:divBdr>
                  <w:divsChild>
                    <w:div w:id="1046561067">
                      <w:marLeft w:val="0"/>
                      <w:marRight w:val="0"/>
                      <w:marTop w:val="0"/>
                      <w:marBottom w:val="0"/>
                      <w:divBdr>
                        <w:top w:val="none" w:sz="0" w:space="0" w:color="auto"/>
                        <w:left w:val="none" w:sz="0" w:space="0" w:color="auto"/>
                        <w:bottom w:val="none" w:sz="0" w:space="0" w:color="auto"/>
                        <w:right w:val="none" w:sz="0" w:space="0" w:color="auto"/>
                      </w:divBdr>
                      <w:divsChild>
                        <w:div w:id="115881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4331508">
      <w:bodyDiv w:val="1"/>
      <w:marLeft w:val="0"/>
      <w:marRight w:val="0"/>
      <w:marTop w:val="0"/>
      <w:marBottom w:val="0"/>
      <w:divBdr>
        <w:top w:val="none" w:sz="0" w:space="0" w:color="auto"/>
        <w:left w:val="none" w:sz="0" w:space="0" w:color="auto"/>
        <w:bottom w:val="none" w:sz="0" w:space="0" w:color="auto"/>
        <w:right w:val="none" w:sz="0" w:space="0" w:color="auto"/>
      </w:divBdr>
    </w:div>
    <w:div w:id="509760474">
      <w:bodyDiv w:val="1"/>
      <w:marLeft w:val="0"/>
      <w:marRight w:val="0"/>
      <w:marTop w:val="0"/>
      <w:marBottom w:val="0"/>
      <w:divBdr>
        <w:top w:val="none" w:sz="0" w:space="0" w:color="auto"/>
        <w:left w:val="none" w:sz="0" w:space="0" w:color="auto"/>
        <w:bottom w:val="none" w:sz="0" w:space="0" w:color="auto"/>
        <w:right w:val="none" w:sz="0" w:space="0" w:color="auto"/>
      </w:divBdr>
      <w:divsChild>
        <w:div w:id="1910187365">
          <w:marLeft w:val="660"/>
          <w:marRight w:val="660"/>
          <w:marTop w:val="0"/>
          <w:marBottom w:val="0"/>
          <w:divBdr>
            <w:top w:val="none" w:sz="0" w:space="0" w:color="auto"/>
            <w:left w:val="none" w:sz="0" w:space="0" w:color="auto"/>
            <w:bottom w:val="none" w:sz="0" w:space="0" w:color="auto"/>
            <w:right w:val="none" w:sz="0" w:space="0" w:color="auto"/>
          </w:divBdr>
          <w:divsChild>
            <w:div w:id="146360992">
              <w:marLeft w:val="0"/>
              <w:marRight w:val="0"/>
              <w:marTop w:val="0"/>
              <w:marBottom w:val="0"/>
              <w:divBdr>
                <w:top w:val="none" w:sz="0" w:space="0" w:color="auto"/>
                <w:left w:val="none" w:sz="0" w:space="0" w:color="auto"/>
                <w:bottom w:val="none" w:sz="0" w:space="0" w:color="auto"/>
                <w:right w:val="none" w:sz="0" w:space="0" w:color="auto"/>
              </w:divBdr>
              <w:divsChild>
                <w:div w:id="925576429">
                  <w:marLeft w:val="0"/>
                  <w:marRight w:val="0"/>
                  <w:marTop w:val="0"/>
                  <w:marBottom w:val="0"/>
                  <w:divBdr>
                    <w:top w:val="none" w:sz="0" w:space="0" w:color="auto"/>
                    <w:left w:val="none" w:sz="0" w:space="0" w:color="auto"/>
                    <w:bottom w:val="none" w:sz="0" w:space="0" w:color="auto"/>
                    <w:right w:val="none" w:sz="0" w:space="0" w:color="auto"/>
                  </w:divBdr>
                  <w:divsChild>
                    <w:div w:id="951322399">
                      <w:marLeft w:val="0"/>
                      <w:marRight w:val="0"/>
                      <w:marTop w:val="0"/>
                      <w:marBottom w:val="0"/>
                      <w:divBdr>
                        <w:top w:val="none" w:sz="0" w:space="0" w:color="auto"/>
                        <w:left w:val="none" w:sz="0" w:space="0" w:color="auto"/>
                        <w:bottom w:val="none" w:sz="0" w:space="0" w:color="auto"/>
                        <w:right w:val="none" w:sz="0" w:space="0" w:color="auto"/>
                      </w:divBdr>
                      <w:divsChild>
                        <w:div w:id="71843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005660">
      <w:bodyDiv w:val="1"/>
      <w:marLeft w:val="0"/>
      <w:marRight w:val="0"/>
      <w:marTop w:val="0"/>
      <w:marBottom w:val="0"/>
      <w:divBdr>
        <w:top w:val="none" w:sz="0" w:space="0" w:color="auto"/>
        <w:left w:val="none" w:sz="0" w:space="0" w:color="auto"/>
        <w:bottom w:val="none" w:sz="0" w:space="0" w:color="auto"/>
        <w:right w:val="none" w:sz="0" w:space="0" w:color="auto"/>
      </w:divBdr>
    </w:div>
    <w:div w:id="732312861">
      <w:bodyDiv w:val="1"/>
      <w:marLeft w:val="0"/>
      <w:marRight w:val="0"/>
      <w:marTop w:val="0"/>
      <w:marBottom w:val="0"/>
      <w:divBdr>
        <w:top w:val="none" w:sz="0" w:space="0" w:color="auto"/>
        <w:left w:val="none" w:sz="0" w:space="0" w:color="auto"/>
        <w:bottom w:val="none" w:sz="0" w:space="0" w:color="auto"/>
        <w:right w:val="none" w:sz="0" w:space="0" w:color="auto"/>
      </w:divBdr>
      <w:divsChild>
        <w:div w:id="2046714057">
          <w:marLeft w:val="660"/>
          <w:marRight w:val="660"/>
          <w:marTop w:val="0"/>
          <w:marBottom w:val="0"/>
          <w:divBdr>
            <w:top w:val="none" w:sz="0" w:space="0" w:color="auto"/>
            <w:left w:val="none" w:sz="0" w:space="0" w:color="auto"/>
            <w:bottom w:val="none" w:sz="0" w:space="0" w:color="auto"/>
            <w:right w:val="none" w:sz="0" w:space="0" w:color="auto"/>
          </w:divBdr>
          <w:divsChild>
            <w:div w:id="1593315799">
              <w:marLeft w:val="0"/>
              <w:marRight w:val="0"/>
              <w:marTop w:val="0"/>
              <w:marBottom w:val="0"/>
              <w:divBdr>
                <w:top w:val="none" w:sz="0" w:space="0" w:color="auto"/>
                <w:left w:val="none" w:sz="0" w:space="0" w:color="auto"/>
                <w:bottom w:val="none" w:sz="0" w:space="0" w:color="auto"/>
                <w:right w:val="none" w:sz="0" w:space="0" w:color="auto"/>
              </w:divBdr>
              <w:divsChild>
                <w:div w:id="955599933">
                  <w:marLeft w:val="0"/>
                  <w:marRight w:val="0"/>
                  <w:marTop w:val="0"/>
                  <w:marBottom w:val="0"/>
                  <w:divBdr>
                    <w:top w:val="none" w:sz="0" w:space="0" w:color="auto"/>
                    <w:left w:val="none" w:sz="0" w:space="0" w:color="auto"/>
                    <w:bottom w:val="none" w:sz="0" w:space="0" w:color="auto"/>
                    <w:right w:val="none" w:sz="0" w:space="0" w:color="auto"/>
                  </w:divBdr>
                  <w:divsChild>
                    <w:div w:id="1648973628">
                      <w:marLeft w:val="0"/>
                      <w:marRight w:val="0"/>
                      <w:marTop w:val="0"/>
                      <w:marBottom w:val="0"/>
                      <w:divBdr>
                        <w:top w:val="none" w:sz="0" w:space="0" w:color="auto"/>
                        <w:left w:val="none" w:sz="0" w:space="0" w:color="auto"/>
                        <w:bottom w:val="none" w:sz="0" w:space="0" w:color="auto"/>
                        <w:right w:val="none" w:sz="0" w:space="0" w:color="auto"/>
                      </w:divBdr>
                      <w:divsChild>
                        <w:div w:id="192789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312761">
      <w:bodyDiv w:val="1"/>
      <w:marLeft w:val="0"/>
      <w:marRight w:val="0"/>
      <w:marTop w:val="0"/>
      <w:marBottom w:val="0"/>
      <w:divBdr>
        <w:top w:val="none" w:sz="0" w:space="0" w:color="auto"/>
        <w:left w:val="none" w:sz="0" w:space="0" w:color="auto"/>
        <w:bottom w:val="none" w:sz="0" w:space="0" w:color="auto"/>
        <w:right w:val="none" w:sz="0" w:space="0" w:color="auto"/>
      </w:divBdr>
      <w:divsChild>
        <w:div w:id="1691493186">
          <w:marLeft w:val="660"/>
          <w:marRight w:val="660"/>
          <w:marTop w:val="0"/>
          <w:marBottom w:val="0"/>
          <w:divBdr>
            <w:top w:val="none" w:sz="0" w:space="0" w:color="auto"/>
            <w:left w:val="none" w:sz="0" w:space="0" w:color="auto"/>
            <w:bottom w:val="none" w:sz="0" w:space="0" w:color="auto"/>
            <w:right w:val="none" w:sz="0" w:space="0" w:color="auto"/>
          </w:divBdr>
          <w:divsChild>
            <w:div w:id="131868754">
              <w:marLeft w:val="0"/>
              <w:marRight w:val="0"/>
              <w:marTop w:val="0"/>
              <w:marBottom w:val="0"/>
              <w:divBdr>
                <w:top w:val="none" w:sz="0" w:space="0" w:color="auto"/>
                <w:left w:val="none" w:sz="0" w:space="0" w:color="auto"/>
                <w:bottom w:val="none" w:sz="0" w:space="0" w:color="auto"/>
                <w:right w:val="none" w:sz="0" w:space="0" w:color="auto"/>
              </w:divBdr>
              <w:divsChild>
                <w:div w:id="75563972">
                  <w:marLeft w:val="0"/>
                  <w:marRight w:val="0"/>
                  <w:marTop w:val="0"/>
                  <w:marBottom w:val="0"/>
                  <w:divBdr>
                    <w:top w:val="none" w:sz="0" w:space="0" w:color="auto"/>
                    <w:left w:val="none" w:sz="0" w:space="0" w:color="auto"/>
                    <w:bottom w:val="none" w:sz="0" w:space="0" w:color="auto"/>
                    <w:right w:val="none" w:sz="0" w:space="0" w:color="auto"/>
                  </w:divBdr>
                  <w:divsChild>
                    <w:div w:id="1974168587">
                      <w:marLeft w:val="0"/>
                      <w:marRight w:val="0"/>
                      <w:marTop w:val="0"/>
                      <w:marBottom w:val="0"/>
                      <w:divBdr>
                        <w:top w:val="none" w:sz="0" w:space="0" w:color="auto"/>
                        <w:left w:val="none" w:sz="0" w:space="0" w:color="auto"/>
                        <w:bottom w:val="none" w:sz="0" w:space="0" w:color="auto"/>
                        <w:right w:val="none" w:sz="0" w:space="0" w:color="auto"/>
                      </w:divBdr>
                      <w:divsChild>
                        <w:div w:id="5212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227880">
      <w:bodyDiv w:val="1"/>
      <w:marLeft w:val="0"/>
      <w:marRight w:val="0"/>
      <w:marTop w:val="0"/>
      <w:marBottom w:val="0"/>
      <w:divBdr>
        <w:top w:val="none" w:sz="0" w:space="0" w:color="auto"/>
        <w:left w:val="none" w:sz="0" w:space="0" w:color="auto"/>
        <w:bottom w:val="none" w:sz="0" w:space="0" w:color="auto"/>
        <w:right w:val="none" w:sz="0" w:space="0" w:color="auto"/>
      </w:divBdr>
      <w:divsChild>
        <w:div w:id="325741337">
          <w:marLeft w:val="660"/>
          <w:marRight w:val="660"/>
          <w:marTop w:val="0"/>
          <w:marBottom w:val="0"/>
          <w:divBdr>
            <w:top w:val="none" w:sz="0" w:space="0" w:color="auto"/>
            <w:left w:val="none" w:sz="0" w:space="0" w:color="auto"/>
            <w:bottom w:val="none" w:sz="0" w:space="0" w:color="auto"/>
            <w:right w:val="none" w:sz="0" w:space="0" w:color="auto"/>
          </w:divBdr>
          <w:divsChild>
            <w:div w:id="1043359588">
              <w:marLeft w:val="0"/>
              <w:marRight w:val="0"/>
              <w:marTop w:val="0"/>
              <w:marBottom w:val="0"/>
              <w:divBdr>
                <w:top w:val="none" w:sz="0" w:space="0" w:color="auto"/>
                <w:left w:val="none" w:sz="0" w:space="0" w:color="auto"/>
                <w:bottom w:val="none" w:sz="0" w:space="0" w:color="auto"/>
                <w:right w:val="none" w:sz="0" w:space="0" w:color="auto"/>
              </w:divBdr>
              <w:divsChild>
                <w:div w:id="442116244">
                  <w:marLeft w:val="0"/>
                  <w:marRight w:val="0"/>
                  <w:marTop w:val="0"/>
                  <w:marBottom w:val="0"/>
                  <w:divBdr>
                    <w:top w:val="none" w:sz="0" w:space="0" w:color="auto"/>
                    <w:left w:val="none" w:sz="0" w:space="0" w:color="auto"/>
                    <w:bottom w:val="none" w:sz="0" w:space="0" w:color="auto"/>
                    <w:right w:val="none" w:sz="0" w:space="0" w:color="auto"/>
                  </w:divBdr>
                  <w:divsChild>
                    <w:div w:id="1435899462">
                      <w:marLeft w:val="0"/>
                      <w:marRight w:val="0"/>
                      <w:marTop w:val="0"/>
                      <w:marBottom w:val="0"/>
                      <w:divBdr>
                        <w:top w:val="none" w:sz="0" w:space="0" w:color="auto"/>
                        <w:left w:val="none" w:sz="0" w:space="0" w:color="auto"/>
                        <w:bottom w:val="none" w:sz="0" w:space="0" w:color="auto"/>
                        <w:right w:val="none" w:sz="0" w:space="0" w:color="auto"/>
                      </w:divBdr>
                      <w:divsChild>
                        <w:div w:id="1949315916">
                          <w:marLeft w:val="0"/>
                          <w:marRight w:val="0"/>
                          <w:marTop w:val="0"/>
                          <w:marBottom w:val="150"/>
                          <w:divBdr>
                            <w:top w:val="none" w:sz="0" w:space="0" w:color="auto"/>
                            <w:left w:val="none" w:sz="0" w:space="0" w:color="auto"/>
                            <w:bottom w:val="none" w:sz="0" w:space="0" w:color="auto"/>
                            <w:right w:val="none" w:sz="0" w:space="0" w:color="auto"/>
                          </w:divBdr>
                          <w:divsChild>
                            <w:div w:id="1366708212">
                              <w:marLeft w:val="0"/>
                              <w:marRight w:val="0"/>
                              <w:marTop w:val="0"/>
                              <w:marBottom w:val="0"/>
                              <w:divBdr>
                                <w:top w:val="none" w:sz="0" w:space="0" w:color="auto"/>
                                <w:left w:val="none" w:sz="0" w:space="0" w:color="auto"/>
                                <w:bottom w:val="none" w:sz="0" w:space="0" w:color="auto"/>
                                <w:right w:val="none" w:sz="0" w:space="0" w:color="auto"/>
                              </w:divBdr>
                              <w:divsChild>
                                <w:div w:id="8797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89632">
                          <w:marLeft w:val="0"/>
                          <w:marRight w:val="0"/>
                          <w:marTop w:val="0"/>
                          <w:marBottom w:val="0"/>
                          <w:divBdr>
                            <w:top w:val="none" w:sz="0" w:space="0" w:color="auto"/>
                            <w:left w:val="none" w:sz="0" w:space="0" w:color="auto"/>
                            <w:bottom w:val="none" w:sz="0" w:space="0" w:color="auto"/>
                            <w:right w:val="none" w:sz="0" w:space="0" w:color="auto"/>
                          </w:divBdr>
                          <w:divsChild>
                            <w:div w:id="996225505">
                              <w:marLeft w:val="0"/>
                              <w:marRight w:val="0"/>
                              <w:marTop w:val="0"/>
                              <w:marBottom w:val="0"/>
                              <w:divBdr>
                                <w:top w:val="none" w:sz="0" w:space="0" w:color="auto"/>
                                <w:left w:val="none" w:sz="0" w:space="0" w:color="auto"/>
                                <w:bottom w:val="none" w:sz="0" w:space="0" w:color="auto"/>
                                <w:right w:val="none" w:sz="0" w:space="0" w:color="auto"/>
                              </w:divBdr>
                            </w:div>
                            <w:div w:id="106209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351507">
      <w:bodyDiv w:val="1"/>
      <w:marLeft w:val="0"/>
      <w:marRight w:val="0"/>
      <w:marTop w:val="0"/>
      <w:marBottom w:val="0"/>
      <w:divBdr>
        <w:top w:val="none" w:sz="0" w:space="0" w:color="auto"/>
        <w:left w:val="none" w:sz="0" w:space="0" w:color="auto"/>
        <w:bottom w:val="none" w:sz="0" w:space="0" w:color="auto"/>
        <w:right w:val="none" w:sz="0" w:space="0" w:color="auto"/>
      </w:divBdr>
      <w:divsChild>
        <w:div w:id="1711105093">
          <w:marLeft w:val="0"/>
          <w:marRight w:val="0"/>
          <w:marTop w:val="0"/>
          <w:marBottom w:val="150"/>
          <w:divBdr>
            <w:top w:val="none" w:sz="0" w:space="0" w:color="auto"/>
            <w:left w:val="none" w:sz="0" w:space="0" w:color="auto"/>
            <w:bottom w:val="none" w:sz="0" w:space="0" w:color="auto"/>
            <w:right w:val="none" w:sz="0" w:space="0" w:color="auto"/>
          </w:divBdr>
          <w:divsChild>
            <w:div w:id="1857309570">
              <w:marLeft w:val="0"/>
              <w:marRight w:val="0"/>
              <w:marTop w:val="0"/>
              <w:marBottom w:val="0"/>
              <w:divBdr>
                <w:top w:val="none" w:sz="0" w:space="0" w:color="auto"/>
                <w:left w:val="none" w:sz="0" w:space="0" w:color="auto"/>
                <w:bottom w:val="none" w:sz="0" w:space="0" w:color="auto"/>
                <w:right w:val="none" w:sz="0" w:space="0" w:color="auto"/>
              </w:divBdr>
              <w:divsChild>
                <w:div w:id="171057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90945">
          <w:marLeft w:val="0"/>
          <w:marRight w:val="0"/>
          <w:marTop w:val="0"/>
          <w:marBottom w:val="0"/>
          <w:divBdr>
            <w:top w:val="none" w:sz="0" w:space="0" w:color="auto"/>
            <w:left w:val="none" w:sz="0" w:space="0" w:color="auto"/>
            <w:bottom w:val="none" w:sz="0" w:space="0" w:color="auto"/>
            <w:right w:val="none" w:sz="0" w:space="0" w:color="auto"/>
          </w:divBdr>
        </w:div>
      </w:divsChild>
    </w:div>
    <w:div w:id="1744526904">
      <w:bodyDiv w:val="1"/>
      <w:marLeft w:val="0"/>
      <w:marRight w:val="0"/>
      <w:marTop w:val="0"/>
      <w:marBottom w:val="0"/>
      <w:divBdr>
        <w:top w:val="none" w:sz="0" w:space="0" w:color="auto"/>
        <w:left w:val="none" w:sz="0" w:space="0" w:color="auto"/>
        <w:bottom w:val="none" w:sz="0" w:space="0" w:color="auto"/>
        <w:right w:val="none" w:sz="0" w:space="0" w:color="auto"/>
      </w:divBdr>
      <w:divsChild>
        <w:div w:id="1583104541">
          <w:marLeft w:val="660"/>
          <w:marRight w:val="660"/>
          <w:marTop w:val="0"/>
          <w:marBottom w:val="0"/>
          <w:divBdr>
            <w:top w:val="none" w:sz="0" w:space="0" w:color="auto"/>
            <w:left w:val="none" w:sz="0" w:space="0" w:color="auto"/>
            <w:bottom w:val="none" w:sz="0" w:space="0" w:color="auto"/>
            <w:right w:val="none" w:sz="0" w:space="0" w:color="auto"/>
          </w:divBdr>
          <w:divsChild>
            <w:div w:id="861938403">
              <w:marLeft w:val="0"/>
              <w:marRight w:val="0"/>
              <w:marTop w:val="0"/>
              <w:marBottom w:val="0"/>
              <w:divBdr>
                <w:top w:val="none" w:sz="0" w:space="0" w:color="auto"/>
                <w:left w:val="none" w:sz="0" w:space="0" w:color="auto"/>
                <w:bottom w:val="none" w:sz="0" w:space="0" w:color="auto"/>
                <w:right w:val="none" w:sz="0" w:space="0" w:color="auto"/>
              </w:divBdr>
              <w:divsChild>
                <w:div w:id="461271069">
                  <w:marLeft w:val="0"/>
                  <w:marRight w:val="0"/>
                  <w:marTop w:val="0"/>
                  <w:marBottom w:val="0"/>
                  <w:divBdr>
                    <w:top w:val="none" w:sz="0" w:space="0" w:color="auto"/>
                    <w:left w:val="none" w:sz="0" w:space="0" w:color="auto"/>
                    <w:bottom w:val="none" w:sz="0" w:space="0" w:color="auto"/>
                    <w:right w:val="none" w:sz="0" w:space="0" w:color="auto"/>
                  </w:divBdr>
                  <w:divsChild>
                    <w:div w:id="1665938283">
                      <w:marLeft w:val="0"/>
                      <w:marRight w:val="0"/>
                      <w:marTop w:val="0"/>
                      <w:marBottom w:val="0"/>
                      <w:divBdr>
                        <w:top w:val="none" w:sz="0" w:space="0" w:color="auto"/>
                        <w:left w:val="none" w:sz="0" w:space="0" w:color="auto"/>
                        <w:bottom w:val="none" w:sz="0" w:space="0" w:color="auto"/>
                        <w:right w:val="none" w:sz="0" w:space="0" w:color="auto"/>
                      </w:divBdr>
                      <w:divsChild>
                        <w:div w:id="33596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852412">
      <w:bodyDiv w:val="1"/>
      <w:marLeft w:val="0"/>
      <w:marRight w:val="0"/>
      <w:marTop w:val="0"/>
      <w:marBottom w:val="0"/>
      <w:divBdr>
        <w:top w:val="none" w:sz="0" w:space="0" w:color="auto"/>
        <w:left w:val="none" w:sz="0" w:space="0" w:color="auto"/>
        <w:bottom w:val="none" w:sz="0" w:space="0" w:color="auto"/>
        <w:right w:val="none" w:sz="0" w:space="0" w:color="auto"/>
      </w:divBdr>
      <w:divsChild>
        <w:div w:id="1571309739">
          <w:marLeft w:val="660"/>
          <w:marRight w:val="660"/>
          <w:marTop w:val="0"/>
          <w:marBottom w:val="0"/>
          <w:divBdr>
            <w:top w:val="none" w:sz="0" w:space="0" w:color="auto"/>
            <w:left w:val="none" w:sz="0" w:space="0" w:color="auto"/>
            <w:bottom w:val="none" w:sz="0" w:space="0" w:color="auto"/>
            <w:right w:val="none" w:sz="0" w:space="0" w:color="auto"/>
          </w:divBdr>
          <w:divsChild>
            <w:div w:id="19556402">
              <w:marLeft w:val="0"/>
              <w:marRight w:val="0"/>
              <w:marTop w:val="0"/>
              <w:marBottom w:val="0"/>
              <w:divBdr>
                <w:top w:val="none" w:sz="0" w:space="0" w:color="auto"/>
                <w:left w:val="none" w:sz="0" w:space="0" w:color="auto"/>
                <w:bottom w:val="none" w:sz="0" w:space="0" w:color="auto"/>
                <w:right w:val="none" w:sz="0" w:space="0" w:color="auto"/>
              </w:divBdr>
              <w:divsChild>
                <w:div w:id="1296447385">
                  <w:marLeft w:val="0"/>
                  <w:marRight w:val="0"/>
                  <w:marTop w:val="0"/>
                  <w:marBottom w:val="0"/>
                  <w:divBdr>
                    <w:top w:val="none" w:sz="0" w:space="0" w:color="auto"/>
                    <w:left w:val="none" w:sz="0" w:space="0" w:color="auto"/>
                    <w:bottom w:val="none" w:sz="0" w:space="0" w:color="auto"/>
                    <w:right w:val="none" w:sz="0" w:space="0" w:color="auto"/>
                  </w:divBdr>
                  <w:divsChild>
                    <w:div w:id="624852399">
                      <w:marLeft w:val="0"/>
                      <w:marRight w:val="0"/>
                      <w:marTop w:val="0"/>
                      <w:marBottom w:val="0"/>
                      <w:divBdr>
                        <w:top w:val="none" w:sz="0" w:space="0" w:color="auto"/>
                        <w:left w:val="none" w:sz="0" w:space="0" w:color="auto"/>
                        <w:bottom w:val="none" w:sz="0" w:space="0" w:color="auto"/>
                        <w:right w:val="none" w:sz="0" w:space="0" w:color="auto"/>
                      </w:divBdr>
                      <w:divsChild>
                        <w:div w:id="2029216034">
                          <w:marLeft w:val="0"/>
                          <w:marRight w:val="0"/>
                          <w:marTop w:val="0"/>
                          <w:marBottom w:val="150"/>
                          <w:divBdr>
                            <w:top w:val="none" w:sz="0" w:space="0" w:color="auto"/>
                            <w:left w:val="none" w:sz="0" w:space="0" w:color="auto"/>
                            <w:bottom w:val="none" w:sz="0" w:space="0" w:color="auto"/>
                            <w:right w:val="none" w:sz="0" w:space="0" w:color="auto"/>
                          </w:divBdr>
                          <w:divsChild>
                            <w:div w:id="821192688">
                              <w:marLeft w:val="0"/>
                              <w:marRight w:val="0"/>
                              <w:marTop w:val="0"/>
                              <w:marBottom w:val="0"/>
                              <w:divBdr>
                                <w:top w:val="none" w:sz="0" w:space="0" w:color="auto"/>
                                <w:left w:val="none" w:sz="0" w:space="0" w:color="auto"/>
                                <w:bottom w:val="none" w:sz="0" w:space="0" w:color="auto"/>
                                <w:right w:val="none" w:sz="0" w:space="0" w:color="auto"/>
                              </w:divBdr>
                              <w:divsChild>
                                <w:div w:id="14500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3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417559">
      <w:bodyDiv w:val="1"/>
      <w:marLeft w:val="0"/>
      <w:marRight w:val="0"/>
      <w:marTop w:val="0"/>
      <w:marBottom w:val="0"/>
      <w:divBdr>
        <w:top w:val="none" w:sz="0" w:space="0" w:color="auto"/>
        <w:left w:val="none" w:sz="0" w:space="0" w:color="auto"/>
        <w:bottom w:val="none" w:sz="0" w:space="0" w:color="auto"/>
        <w:right w:val="none" w:sz="0" w:space="0" w:color="auto"/>
      </w:divBdr>
    </w:div>
    <w:div w:id="2059812825">
      <w:bodyDiv w:val="1"/>
      <w:marLeft w:val="0"/>
      <w:marRight w:val="0"/>
      <w:marTop w:val="0"/>
      <w:marBottom w:val="0"/>
      <w:divBdr>
        <w:top w:val="none" w:sz="0" w:space="0" w:color="auto"/>
        <w:left w:val="none" w:sz="0" w:space="0" w:color="auto"/>
        <w:bottom w:val="none" w:sz="0" w:space="0" w:color="auto"/>
        <w:right w:val="none" w:sz="0" w:space="0" w:color="auto"/>
      </w:divBdr>
    </w:div>
    <w:div w:id="206760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https://doi.org/10.37284/eajhs.8.3.396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81C89-8C42-4C73-89E6-34D92639D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14499</Words>
  <Characters>82647</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Behzad</dc:creator>
  <cp:keywords/>
  <dc:description/>
  <cp:lastModifiedBy>CBPR</cp:lastModifiedBy>
  <cp:revision>5</cp:revision>
  <dcterms:created xsi:type="dcterms:W3CDTF">2026-08-13T11:07:00Z</dcterms:created>
  <dcterms:modified xsi:type="dcterms:W3CDTF">2026-08-18T16:09:00Z</dcterms:modified>
</cp:coreProperties>
</file>