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8CF7" w14:textId="336D8D77" w:rsidR="00C059F6" w:rsidRPr="00B57A03" w:rsidRDefault="00C059F6" w:rsidP="00B57A03">
      <w:pPr>
        <w:autoSpaceDE w:val="0"/>
        <w:autoSpaceDN w:val="0"/>
        <w:bidi/>
        <w:adjustRightInd w:val="0"/>
        <w:spacing w:after="0" w:line="240" w:lineRule="auto"/>
        <w:ind w:left="82" w:firstLine="142"/>
        <w:jc w:val="center"/>
        <w:rPr>
          <w:rFonts w:cs="B Lotus"/>
          <w:b/>
          <w:bCs/>
          <w:sz w:val="24"/>
          <w:szCs w:val="24"/>
          <w:rtl/>
        </w:rPr>
      </w:pPr>
      <w:r w:rsidRPr="00B57A03">
        <w:rPr>
          <w:rFonts w:cs="B Lotus"/>
          <w:b/>
          <w:bCs/>
          <w:sz w:val="24"/>
          <w:szCs w:val="24"/>
          <w:rtl/>
        </w:rPr>
        <w:t>تحلیل کیفی تحولات نظام ارزی و دلالت‌های آن بر</w:t>
      </w:r>
      <w:r w:rsidRPr="00B57A03">
        <w:rPr>
          <w:rFonts w:cs="B Lotus" w:hint="cs"/>
          <w:b/>
          <w:bCs/>
          <w:sz w:val="24"/>
          <w:szCs w:val="24"/>
          <w:rtl/>
        </w:rPr>
        <w:t>ای</w:t>
      </w:r>
      <w:r w:rsidRPr="00B57A03">
        <w:rPr>
          <w:rFonts w:cs="B Lotus"/>
          <w:b/>
          <w:bCs/>
          <w:sz w:val="24"/>
          <w:szCs w:val="24"/>
          <w:rtl/>
        </w:rPr>
        <w:t xml:space="preserve"> رفاه اقتصادی و نابرابری درآمدی در ایران</w:t>
      </w:r>
    </w:p>
    <w:p w14:paraId="40442221" w14:textId="00A09667" w:rsidR="00A13E5B" w:rsidRPr="00B57A03" w:rsidRDefault="00A13E5B" w:rsidP="00B57A03">
      <w:pPr>
        <w:autoSpaceDE w:val="0"/>
        <w:autoSpaceDN w:val="0"/>
        <w:bidi/>
        <w:adjustRightInd w:val="0"/>
        <w:spacing w:after="0" w:line="240" w:lineRule="auto"/>
        <w:ind w:left="82" w:firstLine="142"/>
        <w:jc w:val="center"/>
        <w:rPr>
          <w:rFonts w:ascii="BLotus" w:cs="B Lotus"/>
          <w:sz w:val="24"/>
          <w:szCs w:val="24"/>
        </w:rPr>
      </w:pPr>
      <w:r w:rsidRPr="00B57A03">
        <w:rPr>
          <w:rFonts w:ascii="BNazaninBold" w:cs="B Lotus" w:hint="cs"/>
          <w:b/>
          <w:bCs/>
          <w:sz w:val="24"/>
          <w:szCs w:val="24"/>
          <w:rtl/>
          <w:lang w:bidi="fa-IR"/>
        </w:rPr>
        <w:t>ياسر محمدي نشلي</w:t>
      </w:r>
      <w:r w:rsidRPr="00B57A03">
        <w:rPr>
          <w:rFonts w:ascii="BLotus" w:cs="B Lotus" w:hint="cs"/>
          <w:sz w:val="24"/>
          <w:szCs w:val="24"/>
          <w:rtl/>
        </w:rPr>
        <w:t xml:space="preserve"> دانشجوي</w:t>
      </w:r>
      <w:r w:rsidRPr="00B57A03">
        <w:rPr>
          <w:rFonts w:ascii="BLotus" w:cs="B Lotus"/>
          <w:sz w:val="24"/>
          <w:szCs w:val="24"/>
        </w:rPr>
        <w:t xml:space="preserve"> </w:t>
      </w:r>
      <w:r w:rsidRPr="00B57A03">
        <w:rPr>
          <w:rFonts w:ascii="BLotus" w:cs="B Lotus" w:hint="cs"/>
          <w:sz w:val="24"/>
          <w:szCs w:val="24"/>
          <w:rtl/>
        </w:rPr>
        <w:t>دکتراي</w:t>
      </w:r>
      <w:r w:rsidRPr="00B57A03">
        <w:rPr>
          <w:rFonts w:ascii="BLotus" w:cs="B Lotus"/>
          <w:sz w:val="24"/>
          <w:szCs w:val="24"/>
        </w:rPr>
        <w:t xml:space="preserve"> </w:t>
      </w:r>
      <w:r w:rsidRPr="00B57A03">
        <w:rPr>
          <w:rFonts w:ascii="BLotus" w:cs="B Lotus" w:hint="cs"/>
          <w:sz w:val="24"/>
          <w:szCs w:val="24"/>
          <w:rtl/>
        </w:rPr>
        <w:t>علوم</w:t>
      </w:r>
      <w:r w:rsidRPr="00B57A03">
        <w:rPr>
          <w:rFonts w:ascii="BLotus" w:cs="B Lotus"/>
          <w:sz w:val="24"/>
          <w:szCs w:val="24"/>
        </w:rPr>
        <w:t xml:space="preserve"> </w:t>
      </w:r>
      <w:r w:rsidRPr="00B57A03">
        <w:rPr>
          <w:rFonts w:ascii="BLotus" w:cs="B Lotus" w:hint="cs"/>
          <w:sz w:val="24"/>
          <w:szCs w:val="24"/>
          <w:rtl/>
        </w:rPr>
        <w:t>اقتصادي، گروه</w:t>
      </w:r>
      <w:r w:rsidRPr="00B57A03">
        <w:rPr>
          <w:rFonts w:ascii="BLotus" w:cs="B Lotus"/>
          <w:sz w:val="24"/>
          <w:szCs w:val="24"/>
        </w:rPr>
        <w:t xml:space="preserve"> </w:t>
      </w:r>
      <w:r w:rsidRPr="00B57A03">
        <w:rPr>
          <w:rFonts w:ascii="BLotus" w:cs="B Lotus" w:hint="cs"/>
          <w:sz w:val="24"/>
          <w:szCs w:val="24"/>
          <w:rtl/>
        </w:rPr>
        <w:t>اقتصاد،</w:t>
      </w:r>
      <w:r w:rsidRPr="00B57A03">
        <w:rPr>
          <w:rFonts w:ascii="BLotus" w:cs="B Lotus"/>
          <w:sz w:val="24"/>
          <w:szCs w:val="24"/>
        </w:rPr>
        <w:t xml:space="preserve"> </w:t>
      </w:r>
      <w:r w:rsidRPr="00B57A03">
        <w:rPr>
          <w:rFonts w:ascii="BLotus" w:cs="B Lotus" w:hint="cs"/>
          <w:sz w:val="24"/>
          <w:szCs w:val="24"/>
          <w:rtl/>
        </w:rPr>
        <w:t>دانشکده</w:t>
      </w:r>
      <w:r w:rsidRPr="00B57A03">
        <w:rPr>
          <w:rFonts w:ascii="BLotus" w:cs="B Lotus"/>
          <w:sz w:val="24"/>
          <w:szCs w:val="24"/>
        </w:rPr>
        <w:t xml:space="preserve"> </w:t>
      </w:r>
      <w:r w:rsidRPr="00B57A03">
        <w:rPr>
          <w:rFonts w:ascii="BLotus" w:cs="B Lotus" w:hint="cs"/>
          <w:sz w:val="24"/>
          <w:szCs w:val="24"/>
          <w:rtl/>
        </w:rPr>
        <w:t xml:space="preserve">اقتصاد و مديريت، دانشگاه سمنان </w:t>
      </w:r>
      <w:r w:rsidRPr="00B57A03">
        <w:rPr>
          <w:rFonts w:ascii="BLotus" w:cs="B Lotus"/>
          <w:sz w:val="24"/>
          <w:szCs w:val="24"/>
        </w:rPr>
        <w:t>y.mohammadi@semnan.ac.ir</w:t>
      </w:r>
    </w:p>
    <w:p w14:paraId="10DE32A5" w14:textId="77777777" w:rsidR="00A13E5B" w:rsidRPr="00B57A03" w:rsidRDefault="00A13E5B" w:rsidP="00B57A03">
      <w:pPr>
        <w:autoSpaceDE w:val="0"/>
        <w:autoSpaceDN w:val="0"/>
        <w:bidi/>
        <w:adjustRightInd w:val="0"/>
        <w:spacing w:after="0" w:line="240" w:lineRule="auto"/>
        <w:ind w:left="82" w:firstLine="142"/>
        <w:jc w:val="center"/>
        <w:rPr>
          <w:rFonts w:ascii="BLotus" w:cs="B Lotus"/>
          <w:sz w:val="24"/>
          <w:szCs w:val="24"/>
        </w:rPr>
      </w:pPr>
      <w:r w:rsidRPr="00B57A03">
        <w:rPr>
          <w:rFonts w:ascii="Times New Romans" w:hAnsi="Times New Romans" w:cs="B Lotus" w:hint="cs"/>
          <w:sz w:val="24"/>
          <w:szCs w:val="24"/>
          <w:rtl/>
          <w:lang w:bidi="fa-IR"/>
        </w:rPr>
        <w:t xml:space="preserve">رحمان سعادت </w:t>
      </w:r>
      <w:r w:rsidRPr="00B57A03">
        <w:rPr>
          <w:rFonts w:ascii="BLotus" w:cs="B Lotus" w:hint="cs"/>
          <w:sz w:val="24"/>
          <w:szCs w:val="24"/>
          <w:rtl/>
        </w:rPr>
        <w:t>دکتر</w:t>
      </w:r>
      <w:r w:rsidRPr="00B57A03">
        <w:rPr>
          <w:rFonts w:ascii="BLotus" w:cs="B Lotus"/>
          <w:sz w:val="24"/>
          <w:szCs w:val="24"/>
        </w:rPr>
        <w:t xml:space="preserve"> </w:t>
      </w:r>
      <w:r w:rsidRPr="00B57A03">
        <w:rPr>
          <w:rFonts w:ascii="BLotus" w:cs="B Lotus" w:hint="cs"/>
          <w:sz w:val="24"/>
          <w:szCs w:val="24"/>
          <w:rtl/>
        </w:rPr>
        <w:t>علوم</w:t>
      </w:r>
      <w:r w:rsidRPr="00B57A03">
        <w:rPr>
          <w:rFonts w:ascii="BLotus" w:cs="B Lotus"/>
          <w:sz w:val="24"/>
          <w:szCs w:val="24"/>
        </w:rPr>
        <w:t xml:space="preserve"> </w:t>
      </w:r>
      <w:r w:rsidRPr="00B57A03">
        <w:rPr>
          <w:rFonts w:ascii="BLotus" w:cs="B Lotus" w:hint="cs"/>
          <w:sz w:val="24"/>
          <w:szCs w:val="24"/>
          <w:rtl/>
        </w:rPr>
        <w:t>اقتصادي،</w:t>
      </w:r>
      <w:r w:rsidRPr="00B57A03">
        <w:rPr>
          <w:rFonts w:ascii="BLotus" w:cs="B Lotus"/>
          <w:sz w:val="24"/>
          <w:szCs w:val="24"/>
        </w:rPr>
        <w:t xml:space="preserve"> </w:t>
      </w:r>
      <w:r w:rsidRPr="00B57A03">
        <w:rPr>
          <w:rFonts w:ascii="BLotus" w:cs="B Lotus" w:hint="cs"/>
          <w:sz w:val="24"/>
          <w:szCs w:val="24"/>
          <w:rtl/>
        </w:rPr>
        <w:t>گروه</w:t>
      </w:r>
      <w:r w:rsidRPr="00B57A03">
        <w:rPr>
          <w:rFonts w:ascii="BLotus" w:cs="B Lotus"/>
          <w:sz w:val="24"/>
          <w:szCs w:val="24"/>
        </w:rPr>
        <w:t xml:space="preserve"> </w:t>
      </w:r>
      <w:r w:rsidRPr="00B57A03">
        <w:rPr>
          <w:rFonts w:ascii="BLotus" w:cs="B Lotus" w:hint="cs"/>
          <w:sz w:val="24"/>
          <w:szCs w:val="24"/>
          <w:rtl/>
        </w:rPr>
        <w:t>اقتصاد، گروه</w:t>
      </w:r>
      <w:r w:rsidRPr="00B57A03">
        <w:rPr>
          <w:rFonts w:ascii="BLotus" w:cs="B Lotus"/>
          <w:sz w:val="24"/>
          <w:szCs w:val="24"/>
        </w:rPr>
        <w:t xml:space="preserve"> </w:t>
      </w:r>
      <w:r w:rsidRPr="00B57A03">
        <w:rPr>
          <w:rFonts w:ascii="BLotus" w:cs="B Lotus" w:hint="cs"/>
          <w:sz w:val="24"/>
          <w:szCs w:val="24"/>
          <w:rtl/>
        </w:rPr>
        <w:t>اقتصاد،</w:t>
      </w:r>
      <w:r w:rsidRPr="00B57A03">
        <w:rPr>
          <w:rFonts w:ascii="BLotus" w:cs="B Lotus"/>
          <w:sz w:val="24"/>
          <w:szCs w:val="24"/>
        </w:rPr>
        <w:t xml:space="preserve"> </w:t>
      </w:r>
      <w:r w:rsidRPr="00B57A03">
        <w:rPr>
          <w:rFonts w:ascii="BLotus" w:cs="B Lotus" w:hint="cs"/>
          <w:sz w:val="24"/>
          <w:szCs w:val="24"/>
          <w:rtl/>
        </w:rPr>
        <w:t>دانشکده</w:t>
      </w:r>
      <w:r w:rsidRPr="00B57A03">
        <w:rPr>
          <w:rFonts w:ascii="BLotus" w:cs="B Lotus"/>
          <w:sz w:val="24"/>
          <w:szCs w:val="24"/>
        </w:rPr>
        <w:t xml:space="preserve"> </w:t>
      </w:r>
      <w:r w:rsidRPr="00B57A03">
        <w:rPr>
          <w:rFonts w:ascii="BLotus" w:cs="B Lotus" w:hint="cs"/>
          <w:sz w:val="24"/>
          <w:szCs w:val="24"/>
          <w:rtl/>
        </w:rPr>
        <w:t>اقتصاد و مديريت، دانشگاه سمنان</w:t>
      </w:r>
    </w:p>
    <w:p w14:paraId="37499193" w14:textId="77777777" w:rsidR="00A13E5B" w:rsidRPr="00B57A03" w:rsidRDefault="00A13E5B" w:rsidP="00B57A03">
      <w:pPr>
        <w:autoSpaceDE w:val="0"/>
        <w:autoSpaceDN w:val="0"/>
        <w:bidi/>
        <w:adjustRightInd w:val="0"/>
        <w:spacing w:after="0" w:line="240" w:lineRule="auto"/>
        <w:ind w:left="82" w:firstLine="142"/>
        <w:jc w:val="center"/>
        <w:rPr>
          <w:rFonts w:ascii="BLotus" w:cs="B Lotus"/>
          <w:sz w:val="24"/>
          <w:szCs w:val="24"/>
        </w:rPr>
      </w:pPr>
      <w:r w:rsidRPr="00B57A03">
        <w:rPr>
          <w:rFonts w:ascii="Times New Romans" w:hAnsi="Times New Romans" w:cs="B Lotus" w:hint="eastAsia"/>
          <w:sz w:val="24"/>
          <w:szCs w:val="24"/>
          <w:rtl/>
          <w:lang w:bidi="fa-IR"/>
        </w:rPr>
        <w:t>عبدالمحمد</w:t>
      </w:r>
      <w:r w:rsidRPr="00B57A03">
        <w:rPr>
          <w:rFonts w:ascii="Times New Romans" w:hAnsi="Times New Romans" w:cs="B Lotus"/>
          <w:sz w:val="24"/>
          <w:szCs w:val="24"/>
          <w:rtl/>
          <w:lang w:bidi="fa-IR"/>
        </w:rPr>
        <w:t xml:space="preserve"> </w:t>
      </w:r>
      <w:r w:rsidRPr="00B57A03">
        <w:rPr>
          <w:rFonts w:ascii="Times New Romans" w:hAnsi="Times New Romans" w:cs="B Lotus" w:hint="eastAsia"/>
          <w:sz w:val="24"/>
          <w:szCs w:val="24"/>
          <w:rtl/>
          <w:lang w:bidi="fa-IR"/>
        </w:rPr>
        <w:t>کاشيان</w:t>
      </w:r>
      <w:r w:rsidRPr="00B57A03">
        <w:rPr>
          <w:rFonts w:ascii="BLotus" w:cs="B Lotus" w:hint="cs"/>
          <w:sz w:val="24"/>
          <w:szCs w:val="24"/>
          <w:rtl/>
        </w:rPr>
        <w:t xml:space="preserve"> دکتر</w:t>
      </w:r>
      <w:r w:rsidRPr="00B57A03">
        <w:rPr>
          <w:rFonts w:ascii="BLotus" w:cs="B Lotus"/>
          <w:sz w:val="24"/>
          <w:szCs w:val="24"/>
        </w:rPr>
        <w:t xml:space="preserve"> </w:t>
      </w:r>
      <w:r w:rsidRPr="00B57A03">
        <w:rPr>
          <w:rFonts w:ascii="BLotus" w:cs="B Lotus" w:hint="cs"/>
          <w:sz w:val="24"/>
          <w:szCs w:val="24"/>
          <w:rtl/>
        </w:rPr>
        <w:t>علوم</w:t>
      </w:r>
      <w:r w:rsidRPr="00B57A03">
        <w:rPr>
          <w:rFonts w:ascii="BLotus" w:cs="B Lotus"/>
          <w:sz w:val="24"/>
          <w:szCs w:val="24"/>
        </w:rPr>
        <w:t xml:space="preserve"> </w:t>
      </w:r>
      <w:r w:rsidRPr="00B57A03">
        <w:rPr>
          <w:rFonts w:ascii="BLotus" w:cs="B Lotus" w:hint="cs"/>
          <w:sz w:val="24"/>
          <w:szCs w:val="24"/>
          <w:rtl/>
        </w:rPr>
        <w:t>اقتصادي،گروه</w:t>
      </w:r>
      <w:r w:rsidRPr="00B57A03">
        <w:rPr>
          <w:rFonts w:ascii="BLotus" w:cs="B Lotus"/>
          <w:sz w:val="24"/>
          <w:szCs w:val="24"/>
        </w:rPr>
        <w:t xml:space="preserve"> </w:t>
      </w:r>
      <w:r w:rsidRPr="00B57A03">
        <w:rPr>
          <w:rFonts w:ascii="BLotus" w:cs="B Lotus" w:hint="cs"/>
          <w:sz w:val="24"/>
          <w:szCs w:val="24"/>
          <w:rtl/>
        </w:rPr>
        <w:t>علوم اقتصادي، دانشکده</w:t>
      </w:r>
      <w:r w:rsidRPr="00B57A03">
        <w:rPr>
          <w:rFonts w:ascii="BLotus" w:cs="B Lotus"/>
          <w:sz w:val="24"/>
          <w:szCs w:val="24"/>
        </w:rPr>
        <w:t xml:space="preserve"> </w:t>
      </w:r>
      <w:r w:rsidRPr="00B57A03">
        <w:rPr>
          <w:rFonts w:ascii="BLotus" w:cs="B Lotus" w:hint="cs"/>
          <w:sz w:val="24"/>
          <w:szCs w:val="24"/>
          <w:rtl/>
        </w:rPr>
        <w:t>اقتصاد و مديريت، دانشگاه سمنان</w:t>
      </w:r>
    </w:p>
    <w:p w14:paraId="5984E075" w14:textId="77777777" w:rsidR="00D55C65" w:rsidRPr="00B57A03" w:rsidRDefault="00D55C65" w:rsidP="00B57A03">
      <w:pPr>
        <w:bidi/>
        <w:spacing w:line="240" w:lineRule="auto"/>
        <w:ind w:firstLine="90"/>
        <w:jc w:val="center"/>
        <w:rPr>
          <w:rFonts w:cs="B Lotus"/>
          <w:b/>
          <w:bCs/>
          <w:sz w:val="24"/>
          <w:szCs w:val="24"/>
          <w:rtl/>
        </w:rPr>
      </w:pPr>
    </w:p>
    <w:p w14:paraId="371AD386" w14:textId="77777777" w:rsidR="00BA4E40" w:rsidRPr="00B57A03" w:rsidRDefault="00BA4E40" w:rsidP="00B57A03">
      <w:pPr>
        <w:bidi/>
        <w:spacing w:line="240" w:lineRule="auto"/>
        <w:ind w:firstLine="90"/>
        <w:jc w:val="lowKashida"/>
        <w:rPr>
          <w:rFonts w:ascii="Times New Roman" w:eastAsia="Calibri" w:hAnsi="Times New Roman" w:cs="B Lotus"/>
          <w:kern w:val="2"/>
          <w:sz w:val="24"/>
          <w:szCs w:val="24"/>
          <w14:ligatures w14:val="standardContextual"/>
        </w:rPr>
      </w:pPr>
      <w:r w:rsidRPr="00B57A03">
        <w:rPr>
          <w:rFonts w:ascii="Times New Roman" w:eastAsia="Calibri" w:hAnsi="Times New Roman" w:cs="B Lotus"/>
          <w:b/>
          <w:bCs/>
          <w:kern w:val="2"/>
          <w:sz w:val="24"/>
          <w:szCs w:val="24"/>
          <w:rtl/>
          <w14:ligatures w14:val="standardContextual"/>
        </w:rPr>
        <w:t>چکیده</w:t>
      </w:r>
    </w:p>
    <w:p w14:paraId="0AE063F2" w14:textId="610777A1" w:rsidR="00F957E3" w:rsidRPr="00B57A03" w:rsidRDefault="00F957E3" w:rsidP="00B57A03">
      <w:pPr>
        <w:bidi/>
        <w:spacing w:line="240" w:lineRule="auto"/>
        <w:ind w:firstLine="90"/>
        <w:jc w:val="lowKashida"/>
        <w:rPr>
          <w:rFonts w:cs="B Lotus"/>
          <w:sz w:val="24"/>
          <w:szCs w:val="24"/>
        </w:rPr>
      </w:pPr>
      <w:r w:rsidRPr="00B57A03">
        <w:rPr>
          <w:rFonts w:cs="B Lotus"/>
          <w:sz w:val="24"/>
          <w:szCs w:val="24"/>
          <w:rtl/>
        </w:rPr>
        <w:t>مقدمه</w:t>
      </w:r>
      <w:r w:rsidRPr="00B57A03">
        <w:rPr>
          <w:rFonts w:cs="B Lotus" w:hint="cs"/>
          <w:sz w:val="24"/>
          <w:szCs w:val="24"/>
          <w:rtl/>
        </w:rPr>
        <w:t>:</w:t>
      </w:r>
      <w:r w:rsidRPr="00B57A03">
        <w:rPr>
          <w:rFonts w:cs="B Lotus"/>
          <w:sz w:val="24"/>
          <w:szCs w:val="24"/>
        </w:rPr>
        <w:t xml:space="preserve"> </w:t>
      </w:r>
      <w:r w:rsidRPr="00B57A03">
        <w:rPr>
          <w:rFonts w:cs="B Lotus"/>
          <w:sz w:val="24"/>
          <w:szCs w:val="24"/>
          <w:rtl/>
        </w:rPr>
        <w:t>نظام</w:t>
      </w:r>
      <w:r w:rsidR="00B10C3D" w:rsidRPr="00B57A03">
        <w:rPr>
          <w:rFonts w:cs="B Lotus" w:hint="cs"/>
          <w:sz w:val="24"/>
          <w:szCs w:val="24"/>
          <w:rtl/>
        </w:rPr>
        <w:t>‌</w:t>
      </w:r>
      <w:r w:rsidRPr="00B57A03">
        <w:rPr>
          <w:rFonts w:cs="B Lotus"/>
          <w:sz w:val="24"/>
          <w:szCs w:val="24"/>
          <w:rtl/>
        </w:rPr>
        <w:t xml:space="preserve">ارزی در هر اقتصادی نقشی بنیادین در تعیین رفاه اقتصادی و توزیع درآمد دارد. در ایران، وابستگی به درآمدهای نفتی و آسیب‌پذیری در برابر شوک‌های خارجی، به‌ویژه تحریم‌ها، اهمیت بررسی تحولات نظام ارزی را دوچندان کرده است. </w:t>
      </w:r>
      <w:r w:rsidR="00167039" w:rsidRPr="00B57A03">
        <w:rPr>
          <w:rFonts w:cs="B Lotus"/>
          <w:sz w:val="24"/>
          <w:szCs w:val="24"/>
          <w:rtl/>
        </w:rPr>
        <w:t xml:space="preserve">این پژوهش به تحلیل کیفی تحولات نظام ارزی ایران و دلالت‌های آن برای رفاه اقتصادی و نابرابری درآمدی طی دوره </w:t>
      </w:r>
      <w:r w:rsidR="00167039" w:rsidRPr="00B57A03">
        <w:rPr>
          <w:rFonts w:cs="B Lotus"/>
          <w:sz w:val="24"/>
          <w:szCs w:val="24"/>
          <w:rtl/>
          <w:lang w:bidi="fa-IR"/>
        </w:rPr>
        <w:t>۱۳۴۶</w:t>
      </w:r>
      <w:r w:rsidR="00167039" w:rsidRPr="00B57A03">
        <w:rPr>
          <w:rFonts w:cs="B Lotus"/>
          <w:sz w:val="24"/>
          <w:szCs w:val="24"/>
          <w:rtl/>
        </w:rPr>
        <w:t xml:space="preserve"> تا </w:t>
      </w:r>
      <w:r w:rsidR="00167039" w:rsidRPr="00B57A03">
        <w:rPr>
          <w:rFonts w:cs="B Lotus"/>
          <w:sz w:val="24"/>
          <w:szCs w:val="24"/>
          <w:rtl/>
          <w:lang w:bidi="fa-IR"/>
        </w:rPr>
        <w:t>۱۴۰۰</w:t>
      </w:r>
      <w:r w:rsidR="00167039" w:rsidRPr="00B57A03">
        <w:rPr>
          <w:rFonts w:cs="B Lotus"/>
          <w:sz w:val="24"/>
          <w:szCs w:val="24"/>
          <w:rtl/>
        </w:rPr>
        <w:t xml:space="preserve"> می‌پردازد</w:t>
      </w:r>
      <w:r w:rsidR="00167039" w:rsidRPr="00B57A03">
        <w:rPr>
          <w:rFonts w:cs="B Lotus" w:hint="cs"/>
          <w:sz w:val="24"/>
          <w:szCs w:val="24"/>
          <w:rtl/>
        </w:rPr>
        <w:t>.</w:t>
      </w:r>
    </w:p>
    <w:p w14:paraId="5D66EBB1" w14:textId="75E829A0" w:rsidR="00F957E3" w:rsidRPr="00B57A03" w:rsidRDefault="00F957E3" w:rsidP="00B57A03">
      <w:pPr>
        <w:bidi/>
        <w:spacing w:line="240" w:lineRule="auto"/>
        <w:ind w:firstLine="90"/>
        <w:jc w:val="lowKashida"/>
        <w:rPr>
          <w:rFonts w:cs="B Lotus"/>
          <w:sz w:val="24"/>
          <w:szCs w:val="24"/>
        </w:rPr>
      </w:pPr>
      <w:r w:rsidRPr="00B57A03">
        <w:rPr>
          <w:rFonts w:cs="B Lotus"/>
          <w:sz w:val="24"/>
          <w:szCs w:val="24"/>
          <w:rtl/>
        </w:rPr>
        <w:t>روش</w:t>
      </w:r>
      <w:r w:rsidR="003D067B" w:rsidRPr="00B57A03">
        <w:rPr>
          <w:rFonts w:cs="B Lotus" w:hint="cs"/>
          <w:sz w:val="24"/>
          <w:szCs w:val="24"/>
          <w:rtl/>
        </w:rPr>
        <w:t>:</w:t>
      </w:r>
      <w:r w:rsidR="00EF4588" w:rsidRPr="00B57A03">
        <w:rPr>
          <w:rFonts w:cs="B Lotus"/>
          <w:sz w:val="24"/>
          <w:szCs w:val="24"/>
          <w:rtl/>
        </w:rPr>
        <w:t xml:space="preserve"> مطالعه با رویکرد کیفی و روش توصیفی-تحلیلی انجام شد.</w:t>
      </w:r>
      <w:r w:rsidR="00EF4588" w:rsidRPr="00B57A03">
        <w:rPr>
          <w:rFonts w:cs="B Lotus" w:hint="cs"/>
          <w:sz w:val="24"/>
          <w:szCs w:val="24"/>
          <w:rtl/>
        </w:rPr>
        <w:t xml:space="preserve"> </w:t>
      </w:r>
      <w:r w:rsidR="00EF4588" w:rsidRPr="00B57A03">
        <w:rPr>
          <w:rFonts w:cs="B Lotus"/>
          <w:sz w:val="24"/>
          <w:szCs w:val="24"/>
          <w:rtl/>
        </w:rPr>
        <w:t xml:space="preserve">شاخص‌های کلیدی شامل درآمدسرانه واقعی، ضریب جینی و شاخص رفاه سن بودند. داده‌ها از بانک مرکزی و مرکز آمار ایران استخراج شد. نظام‌های ارزی بر اساس سیاست‌های اعلامی و عملکرد واقعی طبقه‌بندی و تحلیل‌ها </w:t>
      </w:r>
      <w:r w:rsidR="003D067B" w:rsidRPr="00B57A03">
        <w:rPr>
          <w:rFonts w:cs="B Lotus" w:hint="cs"/>
          <w:sz w:val="24"/>
          <w:szCs w:val="24"/>
          <w:rtl/>
        </w:rPr>
        <w:t>با اتکا بر</w:t>
      </w:r>
      <w:r w:rsidR="00B02FFF" w:rsidRPr="00B57A03">
        <w:rPr>
          <w:rFonts w:cs="B Lotus"/>
          <w:sz w:val="24"/>
          <w:szCs w:val="24"/>
          <w:rtl/>
        </w:rPr>
        <w:t xml:space="preserve"> آمار توصیفی</w:t>
      </w:r>
      <w:r w:rsidR="00B02FFF" w:rsidRPr="00B57A03">
        <w:rPr>
          <w:rFonts w:cs="B Lotus" w:hint="cs"/>
          <w:sz w:val="24"/>
          <w:szCs w:val="24"/>
          <w:rtl/>
        </w:rPr>
        <w:t xml:space="preserve"> </w:t>
      </w:r>
      <w:r w:rsidR="00EF4588" w:rsidRPr="00B57A03">
        <w:rPr>
          <w:rFonts w:cs="B Lotus"/>
          <w:sz w:val="24"/>
          <w:szCs w:val="24"/>
          <w:rtl/>
        </w:rPr>
        <w:t xml:space="preserve">و شاخص‌های ترکیبی </w:t>
      </w:r>
      <w:r w:rsidR="006D5E65" w:rsidRPr="00B57A03">
        <w:rPr>
          <w:rFonts w:cs="B Lotus" w:hint="cs"/>
          <w:sz w:val="24"/>
          <w:szCs w:val="24"/>
          <w:rtl/>
        </w:rPr>
        <w:t>انجام شدند</w:t>
      </w:r>
      <w:r w:rsidR="00EF4588" w:rsidRPr="00B57A03">
        <w:rPr>
          <w:rFonts w:cs="B Lotus"/>
          <w:sz w:val="24"/>
          <w:szCs w:val="24"/>
          <w:rtl/>
        </w:rPr>
        <w:t>.</w:t>
      </w:r>
    </w:p>
    <w:p w14:paraId="506CC8A8" w14:textId="394A63EC" w:rsidR="00F957E3" w:rsidRPr="00B57A03" w:rsidRDefault="00F957E3" w:rsidP="00B57A03">
      <w:pPr>
        <w:bidi/>
        <w:spacing w:line="240" w:lineRule="auto"/>
        <w:ind w:firstLine="90"/>
        <w:jc w:val="lowKashida"/>
        <w:rPr>
          <w:rFonts w:cs="B Lotus"/>
          <w:sz w:val="24"/>
          <w:szCs w:val="24"/>
        </w:rPr>
      </w:pPr>
      <w:r w:rsidRPr="00B57A03">
        <w:rPr>
          <w:rFonts w:cs="B Lotus"/>
          <w:sz w:val="24"/>
          <w:szCs w:val="24"/>
          <w:rtl/>
        </w:rPr>
        <w:t>یافته‌ها</w:t>
      </w:r>
      <w:r w:rsidRPr="00B57A03">
        <w:rPr>
          <w:rFonts w:cs="B Lotus" w:hint="cs"/>
          <w:sz w:val="24"/>
          <w:szCs w:val="24"/>
          <w:rtl/>
        </w:rPr>
        <w:t>:</w:t>
      </w:r>
      <w:r w:rsidRPr="00B57A03">
        <w:rPr>
          <w:rFonts w:cs="B Lotus"/>
          <w:sz w:val="24"/>
          <w:szCs w:val="24"/>
        </w:rPr>
        <w:t xml:space="preserve"> </w:t>
      </w:r>
      <w:r w:rsidR="008B6164" w:rsidRPr="00B57A03">
        <w:rPr>
          <w:rFonts w:cs="B Lotus"/>
          <w:sz w:val="24"/>
          <w:szCs w:val="24"/>
          <w:rtl/>
        </w:rPr>
        <w:t xml:space="preserve">تحلیل‌ </w:t>
      </w:r>
      <w:r w:rsidR="003D067B" w:rsidRPr="00B57A03">
        <w:rPr>
          <w:rFonts w:cs="B Lotus" w:hint="cs"/>
          <w:sz w:val="24"/>
          <w:szCs w:val="24"/>
          <w:rtl/>
        </w:rPr>
        <w:t xml:space="preserve">کیفی شواهد </w:t>
      </w:r>
      <w:r w:rsidR="008B6164" w:rsidRPr="00B57A03">
        <w:rPr>
          <w:rFonts w:cs="B Lotus"/>
          <w:sz w:val="24"/>
          <w:szCs w:val="24"/>
          <w:rtl/>
        </w:rPr>
        <w:t>نشان می‌دهد</w:t>
      </w:r>
      <w:r w:rsidR="008B6164" w:rsidRPr="00B57A03">
        <w:rPr>
          <w:rFonts w:cs="B Lotus" w:hint="cs"/>
          <w:sz w:val="24"/>
          <w:szCs w:val="24"/>
          <w:rtl/>
        </w:rPr>
        <w:t xml:space="preserve"> </w:t>
      </w:r>
      <w:r w:rsidRPr="00B57A03">
        <w:rPr>
          <w:rFonts w:cs="B Lotus"/>
          <w:sz w:val="24"/>
          <w:szCs w:val="24"/>
          <w:rtl/>
        </w:rPr>
        <w:t xml:space="preserve">دوره‌های تثبیت نرخ ارز، هرچند ثبات ایجاد کردند، با رانت‌جویی، تخصیص ناکارآمد منابع و تضعیف تولید داخلی همراه شدند. در مقابل، دوره‌های نظام شناور و چندنرخی با نوسانات ارزی، افت قدرت خرید خانوار، تورم فزاینده و تشدید نابرابری درآمدی همراه بودند. شاخص رفاه سن افت شدید رفاه در دوران جنگ تحمیلی و تحریم‌های پس از </w:t>
      </w:r>
      <w:r w:rsidR="0083060A" w:rsidRPr="00B57A03">
        <w:rPr>
          <w:rFonts w:cs="B Lotus" w:hint="cs"/>
          <w:sz w:val="24"/>
          <w:szCs w:val="24"/>
          <w:rtl/>
        </w:rPr>
        <w:t xml:space="preserve">سال </w:t>
      </w:r>
      <w:r w:rsidRPr="00B57A03">
        <w:rPr>
          <w:rFonts w:cs="B Lotus"/>
          <w:sz w:val="24"/>
          <w:szCs w:val="24"/>
          <w:rtl/>
          <w:lang w:bidi="fa-IR"/>
        </w:rPr>
        <w:t>۱۳۹۱</w:t>
      </w:r>
      <w:r w:rsidRPr="00B57A03">
        <w:rPr>
          <w:rFonts w:cs="B Lotus"/>
          <w:sz w:val="24"/>
          <w:szCs w:val="24"/>
          <w:rtl/>
        </w:rPr>
        <w:t xml:space="preserve"> را نشان </w:t>
      </w:r>
      <w:r w:rsidR="0083060A" w:rsidRPr="00B57A03">
        <w:rPr>
          <w:rFonts w:cs="B Lotus" w:hint="cs"/>
          <w:sz w:val="24"/>
          <w:szCs w:val="24"/>
          <w:rtl/>
        </w:rPr>
        <w:t>می</w:t>
      </w:r>
      <w:r w:rsidR="003D067B" w:rsidRPr="00B57A03">
        <w:rPr>
          <w:rFonts w:cs="B Lotus" w:hint="eastAsia"/>
          <w:sz w:val="24"/>
          <w:szCs w:val="24"/>
          <w:rtl/>
        </w:rPr>
        <w:t>‌</w:t>
      </w:r>
      <w:r w:rsidR="0083060A" w:rsidRPr="00B57A03">
        <w:rPr>
          <w:rFonts w:cs="B Lotus" w:hint="cs"/>
          <w:sz w:val="24"/>
          <w:szCs w:val="24"/>
          <w:rtl/>
        </w:rPr>
        <w:t>دهد</w:t>
      </w:r>
      <w:r w:rsidRPr="00B57A03">
        <w:rPr>
          <w:rFonts w:cs="B Lotus"/>
          <w:sz w:val="24"/>
          <w:szCs w:val="24"/>
          <w:rtl/>
        </w:rPr>
        <w:t xml:space="preserve">، در حالی‌که بازه </w:t>
      </w:r>
      <w:r w:rsidRPr="00B57A03">
        <w:rPr>
          <w:rFonts w:cs="B Lotus"/>
          <w:sz w:val="24"/>
          <w:szCs w:val="24"/>
          <w:rtl/>
          <w:lang w:bidi="fa-IR"/>
        </w:rPr>
        <w:t>۱۳۷۸</w:t>
      </w:r>
      <w:r w:rsidRPr="00B57A03">
        <w:rPr>
          <w:rFonts w:cs="B Lotus"/>
          <w:sz w:val="24"/>
          <w:szCs w:val="24"/>
          <w:rtl/>
        </w:rPr>
        <w:t xml:space="preserve"> تا </w:t>
      </w:r>
      <w:r w:rsidRPr="00B57A03">
        <w:rPr>
          <w:rFonts w:cs="B Lotus"/>
          <w:sz w:val="24"/>
          <w:szCs w:val="24"/>
          <w:rtl/>
          <w:lang w:bidi="fa-IR"/>
        </w:rPr>
        <w:t>۱۳۸۸</w:t>
      </w:r>
      <w:r w:rsidRPr="00B57A03">
        <w:rPr>
          <w:rFonts w:cs="B Lotus"/>
          <w:sz w:val="24"/>
          <w:szCs w:val="24"/>
          <w:rtl/>
        </w:rPr>
        <w:t xml:space="preserve"> به دلیل رشد درآمدهای نفتی و ثبات </w:t>
      </w:r>
      <w:r w:rsidR="0049340F" w:rsidRPr="00B57A03">
        <w:rPr>
          <w:rFonts w:cs="B Lotus" w:hint="cs"/>
          <w:sz w:val="24"/>
          <w:szCs w:val="24"/>
          <w:rtl/>
        </w:rPr>
        <w:t xml:space="preserve">درآمدهای </w:t>
      </w:r>
      <w:r w:rsidRPr="00B57A03">
        <w:rPr>
          <w:rFonts w:cs="B Lotus"/>
          <w:sz w:val="24"/>
          <w:szCs w:val="24"/>
          <w:rtl/>
        </w:rPr>
        <w:t>ارزی با بهبود</w:t>
      </w:r>
      <w:r w:rsidR="0049340F" w:rsidRPr="00B57A03">
        <w:rPr>
          <w:rFonts w:cs="B Lotus" w:hint="cs"/>
          <w:sz w:val="24"/>
          <w:szCs w:val="24"/>
          <w:rtl/>
        </w:rPr>
        <w:t xml:space="preserve"> نسبی </w:t>
      </w:r>
      <w:r w:rsidR="00D75F3A" w:rsidRPr="00B57A03">
        <w:rPr>
          <w:rFonts w:cs="B Lotus" w:hint="cs"/>
          <w:sz w:val="24"/>
          <w:szCs w:val="24"/>
          <w:rtl/>
        </w:rPr>
        <w:t xml:space="preserve">شاخص‌های </w:t>
      </w:r>
      <w:r w:rsidRPr="00B57A03">
        <w:rPr>
          <w:rFonts w:cs="B Lotus"/>
          <w:sz w:val="24"/>
          <w:szCs w:val="24"/>
          <w:rtl/>
        </w:rPr>
        <w:t>رفاه همراه بود</w:t>
      </w:r>
      <w:r w:rsidRPr="00B57A03">
        <w:rPr>
          <w:rFonts w:cs="B Lotus" w:hint="cs"/>
          <w:sz w:val="24"/>
          <w:szCs w:val="24"/>
          <w:rtl/>
        </w:rPr>
        <w:t>.</w:t>
      </w:r>
    </w:p>
    <w:p w14:paraId="785AA953" w14:textId="5F6F7682" w:rsidR="00F957E3" w:rsidRPr="00B57A03" w:rsidRDefault="00F957E3" w:rsidP="00B57A03">
      <w:pPr>
        <w:bidi/>
        <w:spacing w:line="240" w:lineRule="auto"/>
        <w:ind w:firstLine="90"/>
        <w:jc w:val="lowKashida"/>
        <w:rPr>
          <w:rFonts w:cs="B Lotus"/>
          <w:sz w:val="24"/>
          <w:szCs w:val="24"/>
        </w:rPr>
      </w:pPr>
      <w:r w:rsidRPr="00B57A03">
        <w:rPr>
          <w:rFonts w:cs="B Lotus"/>
          <w:sz w:val="24"/>
          <w:szCs w:val="24"/>
          <w:rtl/>
        </w:rPr>
        <w:t>بحث</w:t>
      </w:r>
      <w:r w:rsidRPr="00B57A03">
        <w:rPr>
          <w:rFonts w:cs="B Lotus" w:hint="cs"/>
          <w:sz w:val="24"/>
          <w:szCs w:val="24"/>
          <w:rtl/>
        </w:rPr>
        <w:t>:</w:t>
      </w:r>
      <w:r w:rsidRPr="00B57A03">
        <w:rPr>
          <w:rFonts w:cs="B Lotus"/>
          <w:sz w:val="24"/>
          <w:szCs w:val="24"/>
        </w:rPr>
        <w:t xml:space="preserve"> </w:t>
      </w:r>
      <w:r w:rsidRPr="00B57A03">
        <w:rPr>
          <w:rFonts w:cs="B Lotus"/>
          <w:sz w:val="24"/>
          <w:szCs w:val="24"/>
          <w:rtl/>
        </w:rPr>
        <w:t xml:space="preserve">یافته‌ها پیچیدگی </w:t>
      </w:r>
      <w:r w:rsidR="008F3AC4" w:rsidRPr="00B57A03">
        <w:rPr>
          <w:rFonts w:cs="B Lotus"/>
          <w:sz w:val="24"/>
          <w:szCs w:val="24"/>
          <w:rtl/>
        </w:rPr>
        <w:t>دلالت‌های</w:t>
      </w:r>
      <w:r w:rsidR="008F3AC4" w:rsidRPr="00B57A03">
        <w:rPr>
          <w:rFonts w:cs="B Lotus" w:hint="cs"/>
          <w:sz w:val="24"/>
          <w:szCs w:val="24"/>
          <w:rtl/>
        </w:rPr>
        <w:t xml:space="preserve"> </w:t>
      </w:r>
      <w:r w:rsidR="004F5164" w:rsidRPr="00B57A03">
        <w:rPr>
          <w:rFonts w:cs="B Lotus"/>
          <w:sz w:val="24"/>
          <w:szCs w:val="24"/>
          <w:rtl/>
        </w:rPr>
        <w:t xml:space="preserve">تحولات </w:t>
      </w:r>
      <w:r w:rsidRPr="00B57A03">
        <w:rPr>
          <w:rFonts w:cs="B Lotus"/>
          <w:sz w:val="24"/>
          <w:szCs w:val="24"/>
          <w:rtl/>
        </w:rPr>
        <w:t>نظام</w:t>
      </w:r>
      <w:r w:rsidR="003D067B" w:rsidRPr="00B57A03">
        <w:rPr>
          <w:rFonts w:cs="B Lotus" w:hint="cs"/>
          <w:sz w:val="24"/>
          <w:szCs w:val="24"/>
          <w:rtl/>
        </w:rPr>
        <w:t>‌</w:t>
      </w:r>
      <w:r w:rsidRPr="00B57A03">
        <w:rPr>
          <w:rFonts w:cs="B Lotus"/>
          <w:sz w:val="24"/>
          <w:szCs w:val="24"/>
          <w:rtl/>
        </w:rPr>
        <w:t xml:space="preserve">ارزی بر رفاه </w:t>
      </w:r>
      <w:r w:rsidR="003D067B" w:rsidRPr="00B57A03">
        <w:rPr>
          <w:rFonts w:cs="B Lotus" w:hint="cs"/>
          <w:sz w:val="24"/>
          <w:szCs w:val="24"/>
          <w:rtl/>
        </w:rPr>
        <w:t xml:space="preserve">اقتصادی </w:t>
      </w:r>
      <w:r w:rsidRPr="00B57A03">
        <w:rPr>
          <w:rFonts w:cs="B Lotus"/>
          <w:sz w:val="24"/>
          <w:szCs w:val="24"/>
          <w:rtl/>
        </w:rPr>
        <w:t xml:space="preserve">و نابرابری </w:t>
      </w:r>
      <w:r w:rsidR="004F5164" w:rsidRPr="00B57A03">
        <w:rPr>
          <w:rFonts w:cs="B Lotus" w:hint="cs"/>
          <w:sz w:val="24"/>
          <w:szCs w:val="24"/>
          <w:rtl/>
        </w:rPr>
        <w:t xml:space="preserve">درآمد را </w:t>
      </w:r>
      <w:r w:rsidRPr="00B57A03">
        <w:rPr>
          <w:rFonts w:cs="B Lotus"/>
          <w:sz w:val="24"/>
          <w:szCs w:val="24"/>
          <w:rtl/>
        </w:rPr>
        <w:t>تأیید می‌کنند. تحقق نظام ارزی پایدار نیازمند هماهنگی سیاست‌های پولی، مالی و ارزی و توجه به عدالت اجتماعی است. همچنین شاخص‌های ترکیبی مانند رفاه سن ارزیابی جامع‌تری از پیامدهای سیاست‌های ارزی ارائه می‌دهند</w:t>
      </w:r>
      <w:r w:rsidRPr="00B57A03">
        <w:rPr>
          <w:rFonts w:cs="B Lotus" w:hint="cs"/>
          <w:sz w:val="24"/>
          <w:szCs w:val="24"/>
          <w:rtl/>
        </w:rPr>
        <w:t>.</w:t>
      </w:r>
    </w:p>
    <w:p w14:paraId="4321725B" w14:textId="591B3B19" w:rsidR="00180A89" w:rsidRPr="00B57A03" w:rsidRDefault="00180A89" w:rsidP="00B57A03">
      <w:pPr>
        <w:bidi/>
        <w:spacing w:line="240" w:lineRule="auto"/>
        <w:ind w:firstLine="90"/>
        <w:jc w:val="lowKashida"/>
        <w:rPr>
          <w:rFonts w:cs="B Lotus"/>
          <w:sz w:val="24"/>
          <w:szCs w:val="24"/>
          <w:rtl/>
        </w:rPr>
      </w:pPr>
      <w:r w:rsidRPr="00B57A03">
        <w:rPr>
          <w:rFonts w:cs="B Lotus"/>
          <w:sz w:val="24"/>
          <w:szCs w:val="24"/>
          <w:rtl/>
        </w:rPr>
        <w:t>کل</w:t>
      </w:r>
      <w:r w:rsidRPr="00B57A03">
        <w:rPr>
          <w:rFonts w:cs="B Lotus" w:hint="cs"/>
          <w:sz w:val="24"/>
          <w:szCs w:val="24"/>
          <w:rtl/>
        </w:rPr>
        <w:t>ی</w:t>
      </w:r>
      <w:r w:rsidRPr="00B57A03">
        <w:rPr>
          <w:rFonts w:cs="B Lotus" w:hint="eastAsia"/>
          <w:sz w:val="24"/>
          <w:szCs w:val="24"/>
          <w:rtl/>
        </w:rPr>
        <w:t>دواژه‌ها</w:t>
      </w:r>
      <w:r w:rsidRPr="00B57A03">
        <w:rPr>
          <w:rFonts w:cs="B Lotus"/>
          <w:sz w:val="24"/>
          <w:szCs w:val="24"/>
          <w:rtl/>
        </w:rPr>
        <w:t>: نظام ارز</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رفاه اقتصاد</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نابرابر</w:t>
      </w:r>
      <w:r w:rsidRPr="00B57A03">
        <w:rPr>
          <w:rFonts w:cs="B Lotus" w:hint="cs"/>
          <w:sz w:val="24"/>
          <w:szCs w:val="24"/>
          <w:rtl/>
        </w:rPr>
        <w:t>ی</w:t>
      </w:r>
      <w:r w:rsidRPr="00B57A03">
        <w:rPr>
          <w:rFonts w:cs="B Lotus"/>
          <w:sz w:val="24"/>
          <w:szCs w:val="24"/>
          <w:rtl/>
        </w:rPr>
        <w:t xml:space="preserve"> درآمد</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شاخص ج</w:t>
      </w:r>
      <w:r w:rsidRPr="00B57A03">
        <w:rPr>
          <w:rFonts w:cs="B Lotus" w:hint="cs"/>
          <w:sz w:val="24"/>
          <w:szCs w:val="24"/>
          <w:rtl/>
        </w:rPr>
        <w:t>ی</w:t>
      </w:r>
      <w:r w:rsidRPr="00B57A03">
        <w:rPr>
          <w:rFonts w:cs="B Lotus" w:hint="eastAsia"/>
          <w:sz w:val="24"/>
          <w:szCs w:val="24"/>
          <w:rtl/>
        </w:rPr>
        <w:t>ن</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شاخص آمارت</w:t>
      </w:r>
      <w:r w:rsidRPr="00B57A03">
        <w:rPr>
          <w:rFonts w:cs="B Lotus" w:hint="cs"/>
          <w:sz w:val="24"/>
          <w:szCs w:val="24"/>
          <w:rtl/>
        </w:rPr>
        <w:t>ی</w:t>
      </w:r>
      <w:r w:rsidRPr="00B57A03">
        <w:rPr>
          <w:rFonts w:cs="B Lotus" w:hint="eastAsia"/>
          <w:sz w:val="24"/>
          <w:szCs w:val="24"/>
          <w:rtl/>
        </w:rPr>
        <w:t>ا</w:t>
      </w:r>
      <w:r w:rsidRPr="00B57A03">
        <w:rPr>
          <w:rFonts w:cs="B Lotus"/>
          <w:sz w:val="24"/>
          <w:szCs w:val="24"/>
          <w:rtl/>
        </w:rPr>
        <w:t xml:space="preserve"> سن</w:t>
      </w:r>
      <w:r w:rsidR="005E25CF" w:rsidRPr="00B57A03">
        <w:rPr>
          <w:rFonts w:cs="B Lotus" w:hint="cs"/>
          <w:sz w:val="24"/>
          <w:szCs w:val="24"/>
          <w:rtl/>
        </w:rPr>
        <w:t>.</w:t>
      </w:r>
    </w:p>
    <w:p w14:paraId="61067BE6" w14:textId="77777777" w:rsidR="001F36BC" w:rsidRPr="00B57A03" w:rsidRDefault="001F36BC" w:rsidP="00B57A03">
      <w:pPr>
        <w:spacing w:line="240" w:lineRule="auto"/>
        <w:ind w:firstLine="90"/>
        <w:jc w:val="lowKashida"/>
        <w:rPr>
          <w:rFonts w:cs="B Lotus"/>
          <w:b/>
          <w:bCs/>
          <w:sz w:val="24"/>
          <w:szCs w:val="24"/>
        </w:rPr>
      </w:pPr>
      <w:r w:rsidRPr="00B57A03">
        <w:rPr>
          <w:rFonts w:cs="B Lotus"/>
          <w:b/>
          <w:bCs/>
          <w:sz w:val="24"/>
          <w:szCs w:val="24"/>
        </w:rPr>
        <w:t>Abstract</w:t>
      </w:r>
    </w:p>
    <w:p w14:paraId="4CEE41CB" w14:textId="77777777" w:rsidR="00526526" w:rsidRPr="00B57A03" w:rsidRDefault="001F36BC" w:rsidP="00B57A03">
      <w:pPr>
        <w:spacing w:line="240" w:lineRule="auto"/>
        <w:ind w:firstLine="90"/>
        <w:jc w:val="lowKashida"/>
        <w:rPr>
          <w:rFonts w:cs="B Lotus"/>
          <w:sz w:val="24"/>
          <w:szCs w:val="24"/>
        </w:rPr>
      </w:pPr>
      <w:r w:rsidRPr="00B57A03">
        <w:rPr>
          <w:rFonts w:cs="B Lotus"/>
          <w:sz w:val="24"/>
          <w:szCs w:val="24"/>
        </w:rPr>
        <w:t>Introduction:</w:t>
      </w:r>
    </w:p>
    <w:p w14:paraId="6B5ED7DE" w14:textId="77777777" w:rsidR="00526526" w:rsidRPr="00B57A03" w:rsidRDefault="00526526" w:rsidP="00B57A03">
      <w:pPr>
        <w:spacing w:line="240" w:lineRule="auto"/>
        <w:ind w:firstLine="90"/>
        <w:jc w:val="lowKashida"/>
        <w:rPr>
          <w:rFonts w:cs="B Lotus"/>
          <w:sz w:val="24"/>
          <w:szCs w:val="24"/>
        </w:rPr>
      </w:pPr>
      <w:r w:rsidRPr="00B57A03">
        <w:rPr>
          <w:rFonts w:cs="B Lotus"/>
          <w:sz w:val="24"/>
          <w:szCs w:val="24"/>
        </w:rPr>
        <w:t xml:space="preserve">The exchange rate regime plays a central role in shaping economic welfare and income distribution. In Iran, the heavy reliance on oil revenues and high vulnerability to external shocks—particularly international sanctions—have magnified the importance of examining changes in the exchange rate regime. This study provides a qualitative analysis of the evolution of Iran’s </w:t>
      </w:r>
      <w:r w:rsidRPr="00B57A03">
        <w:rPr>
          <w:rFonts w:cs="B Lotus"/>
          <w:sz w:val="24"/>
          <w:szCs w:val="24"/>
        </w:rPr>
        <w:lastRenderedPageBreak/>
        <w:t xml:space="preserve">exchange rate regime and its implications for economic welfare and income inequality over the period </w:t>
      </w:r>
      <w:r w:rsidRPr="00B57A03">
        <w:rPr>
          <w:rFonts w:cs="B Lotus"/>
          <w:sz w:val="24"/>
          <w:szCs w:val="24"/>
          <w:rtl/>
          <w:lang w:bidi="fa-IR"/>
        </w:rPr>
        <w:t>۱۳۴۶</w:t>
      </w:r>
      <w:r w:rsidRPr="00B57A03">
        <w:rPr>
          <w:rFonts w:cs="B Lotus"/>
          <w:sz w:val="24"/>
          <w:szCs w:val="24"/>
        </w:rPr>
        <w:t>–</w:t>
      </w:r>
      <w:r w:rsidRPr="00B57A03">
        <w:rPr>
          <w:rFonts w:cs="B Lotus"/>
          <w:sz w:val="24"/>
          <w:szCs w:val="24"/>
          <w:rtl/>
          <w:lang w:bidi="fa-IR"/>
        </w:rPr>
        <w:t>۱۴۰۰</w:t>
      </w:r>
      <w:r w:rsidRPr="00B57A03">
        <w:rPr>
          <w:rFonts w:cs="B Lotus"/>
          <w:sz w:val="24"/>
          <w:szCs w:val="24"/>
        </w:rPr>
        <w:t>.</w:t>
      </w:r>
    </w:p>
    <w:p w14:paraId="13320C5C" w14:textId="77777777" w:rsidR="00526526" w:rsidRPr="00B57A03" w:rsidRDefault="00526526" w:rsidP="00B57A03">
      <w:pPr>
        <w:spacing w:line="240" w:lineRule="auto"/>
        <w:ind w:firstLine="90"/>
        <w:jc w:val="lowKashida"/>
        <w:rPr>
          <w:rFonts w:cs="B Lotus"/>
          <w:sz w:val="24"/>
          <w:szCs w:val="24"/>
        </w:rPr>
      </w:pPr>
      <w:r w:rsidRPr="00B57A03">
        <w:rPr>
          <w:rFonts w:cs="B Lotus"/>
          <w:sz w:val="24"/>
          <w:szCs w:val="24"/>
        </w:rPr>
        <w:t>Method:</w:t>
      </w:r>
    </w:p>
    <w:p w14:paraId="0210EB69" w14:textId="77777777" w:rsidR="00526526" w:rsidRPr="00B57A03" w:rsidRDefault="00526526" w:rsidP="00B57A03">
      <w:pPr>
        <w:spacing w:line="240" w:lineRule="auto"/>
        <w:ind w:firstLine="90"/>
        <w:jc w:val="lowKashida"/>
        <w:rPr>
          <w:rFonts w:cs="B Lotus"/>
          <w:sz w:val="24"/>
          <w:szCs w:val="24"/>
        </w:rPr>
      </w:pPr>
      <w:r w:rsidRPr="00B57A03">
        <w:rPr>
          <w:rFonts w:cs="B Lotus"/>
          <w:sz w:val="24"/>
          <w:szCs w:val="24"/>
        </w:rPr>
        <w:t>This study adopts a qualitative, descriptive–analytical approach. Core indicators include real per capita income, the Gini coefficient, and Sen’s Welfare Index. Data were obtained from the Central Bank of Iran and the Statistical Center of Iran. Exchange rate regimes were classified according to officially announced policies and actual practices. The analysis was conducted using descriptive statistics and composite indicators.</w:t>
      </w:r>
    </w:p>
    <w:p w14:paraId="1CBAD275" w14:textId="77777777" w:rsidR="00526526" w:rsidRPr="00B57A03" w:rsidRDefault="00526526" w:rsidP="00B57A03">
      <w:pPr>
        <w:spacing w:line="240" w:lineRule="auto"/>
        <w:ind w:firstLine="90"/>
        <w:jc w:val="lowKashida"/>
        <w:rPr>
          <w:rFonts w:cs="B Lotus"/>
          <w:sz w:val="24"/>
          <w:szCs w:val="24"/>
        </w:rPr>
      </w:pPr>
      <w:r w:rsidRPr="00B57A03">
        <w:rPr>
          <w:rFonts w:cs="B Lotus"/>
          <w:sz w:val="24"/>
          <w:szCs w:val="24"/>
        </w:rPr>
        <w:t>Findings:</w:t>
      </w:r>
    </w:p>
    <w:p w14:paraId="4628A12E" w14:textId="77777777" w:rsidR="00526526" w:rsidRPr="00B57A03" w:rsidRDefault="00526526" w:rsidP="00B57A03">
      <w:pPr>
        <w:spacing w:line="240" w:lineRule="auto"/>
        <w:ind w:firstLine="90"/>
        <w:jc w:val="lowKashida"/>
        <w:rPr>
          <w:rFonts w:cs="B Lotus"/>
          <w:sz w:val="24"/>
          <w:szCs w:val="24"/>
        </w:rPr>
      </w:pPr>
      <w:r w:rsidRPr="00B57A03">
        <w:rPr>
          <w:rFonts w:cs="B Lotus"/>
          <w:sz w:val="24"/>
          <w:szCs w:val="24"/>
        </w:rPr>
        <w:t xml:space="preserve">The qualitative analysis of the evidence indicates that fixed exchange rate regimes, while providing stability, were associated with rent-seeking behavior, inefficient resource allocation, and weakened domestic production. In contrast, floating and multiple exchange rate regimes were accompanied by exchange rate volatility, declining household purchasing power, rising inflation, and widening income inequality. Sen’s Welfare Index revealed significant welfare deterioration during the Iran–Iraq War and the sanctions imposed after </w:t>
      </w:r>
      <w:r w:rsidRPr="00B57A03">
        <w:rPr>
          <w:rFonts w:cs="B Lotus"/>
          <w:sz w:val="24"/>
          <w:szCs w:val="24"/>
          <w:rtl/>
          <w:lang w:bidi="fa-IR"/>
        </w:rPr>
        <w:t>۱۳۹۱</w:t>
      </w:r>
      <w:r w:rsidRPr="00B57A03">
        <w:rPr>
          <w:rFonts w:cs="B Lotus"/>
          <w:sz w:val="24"/>
          <w:szCs w:val="24"/>
        </w:rPr>
        <w:t xml:space="preserve">, whereas the period from </w:t>
      </w:r>
      <w:r w:rsidRPr="00B57A03">
        <w:rPr>
          <w:rFonts w:cs="B Lotus"/>
          <w:sz w:val="24"/>
          <w:szCs w:val="24"/>
          <w:rtl/>
          <w:lang w:bidi="fa-IR"/>
        </w:rPr>
        <w:t>۱۳۷۸</w:t>
      </w:r>
      <w:r w:rsidRPr="00B57A03">
        <w:rPr>
          <w:rFonts w:cs="B Lotus"/>
          <w:sz w:val="24"/>
          <w:szCs w:val="24"/>
        </w:rPr>
        <w:t xml:space="preserve"> to </w:t>
      </w:r>
      <w:r w:rsidRPr="00B57A03">
        <w:rPr>
          <w:rFonts w:cs="B Lotus"/>
          <w:sz w:val="24"/>
          <w:szCs w:val="24"/>
          <w:rtl/>
          <w:lang w:bidi="fa-IR"/>
        </w:rPr>
        <w:t>۱۳۸۸</w:t>
      </w:r>
      <w:r w:rsidRPr="00B57A03">
        <w:rPr>
          <w:rFonts w:cs="B Lotus"/>
          <w:sz w:val="24"/>
          <w:szCs w:val="24"/>
        </w:rPr>
        <w:t xml:space="preserve"> showed relative improvements in welfare indicators due to rising oil revenues and exchange rate stability.</w:t>
      </w:r>
    </w:p>
    <w:p w14:paraId="11AD3443" w14:textId="77777777" w:rsidR="00526526" w:rsidRPr="00B57A03" w:rsidRDefault="00526526" w:rsidP="00B57A03">
      <w:pPr>
        <w:spacing w:line="240" w:lineRule="auto"/>
        <w:ind w:firstLine="90"/>
        <w:jc w:val="lowKashida"/>
        <w:rPr>
          <w:rFonts w:cs="B Lotus"/>
          <w:sz w:val="24"/>
          <w:szCs w:val="24"/>
        </w:rPr>
      </w:pPr>
      <w:r w:rsidRPr="00B57A03">
        <w:rPr>
          <w:rFonts w:cs="B Lotus"/>
          <w:sz w:val="24"/>
          <w:szCs w:val="24"/>
        </w:rPr>
        <w:t>Discussion:</w:t>
      </w:r>
    </w:p>
    <w:p w14:paraId="2E80A19D" w14:textId="3CBAAB1B" w:rsidR="001F36BC" w:rsidRPr="00B57A03" w:rsidRDefault="00526526" w:rsidP="00B57A03">
      <w:pPr>
        <w:spacing w:line="240" w:lineRule="auto"/>
        <w:ind w:firstLine="90"/>
        <w:jc w:val="lowKashida"/>
        <w:rPr>
          <w:rFonts w:cs="B Lotus"/>
          <w:sz w:val="24"/>
          <w:szCs w:val="24"/>
          <w:rtl/>
        </w:rPr>
      </w:pPr>
      <w:r w:rsidRPr="00B57A03">
        <w:rPr>
          <w:rFonts w:cs="B Lotus"/>
          <w:sz w:val="24"/>
          <w:szCs w:val="24"/>
        </w:rPr>
        <w:t>The findings confirm the complexity of the implications of exchange rate regime developments for economic welfare and income inequality. Establishing a sustainable exchange rate regime requires effective coordination among monetary, fiscal, and exchange rate policies, together with due consideration of social equity. Moreover, composite indicators such as Sen’s Welfare Index provide a more comprehensive assessment of the implications of exchange rate policies.</w:t>
      </w:r>
    </w:p>
    <w:p w14:paraId="18D342AE" w14:textId="32DEC612" w:rsidR="00B92D81" w:rsidRPr="00B57A03" w:rsidRDefault="00B92D81" w:rsidP="00B57A03">
      <w:pPr>
        <w:spacing w:line="240" w:lineRule="auto"/>
        <w:ind w:firstLine="90"/>
        <w:jc w:val="lowKashida"/>
        <w:rPr>
          <w:rFonts w:cs="B Lotus"/>
          <w:sz w:val="24"/>
          <w:szCs w:val="24"/>
        </w:rPr>
      </w:pPr>
      <w:r w:rsidRPr="00B57A03">
        <w:rPr>
          <w:rFonts w:cs="B Lotus"/>
          <w:b/>
          <w:bCs/>
          <w:sz w:val="24"/>
          <w:szCs w:val="24"/>
        </w:rPr>
        <w:t>Keywords:</w:t>
      </w:r>
      <w:r w:rsidRPr="00B57A03">
        <w:rPr>
          <w:rFonts w:cs="B Lotus"/>
          <w:sz w:val="24"/>
          <w:szCs w:val="24"/>
        </w:rPr>
        <w:t xml:space="preserve"> Exchange rate regime, Economic welfare, Income inequality, Gini coefficient, Sen’s Index</w:t>
      </w:r>
    </w:p>
    <w:p w14:paraId="14E2F2EB" w14:textId="77777777" w:rsidR="00860F69" w:rsidRPr="00B57A03" w:rsidRDefault="00860F69" w:rsidP="00B57A03">
      <w:pPr>
        <w:bidi/>
        <w:spacing w:line="240" w:lineRule="auto"/>
        <w:ind w:firstLine="90"/>
        <w:jc w:val="lowKashida"/>
        <w:rPr>
          <w:rFonts w:cs="B Lotus"/>
          <w:sz w:val="24"/>
          <w:szCs w:val="24"/>
          <w:rtl/>
        </w:rPr>
      </w:pPr>
    </w:p>
    <w:p w14:paraId="79E7A6F5" w14:textId="77777777" w:rsidR="002254D2" w:rsidRPr="00B57A03" w:rsidRDefault="002254D2" w:rsidP="00B57A03">
      <w:pPr>
        <w:rPr>
          <w:b/>
          <w:bCs/>
          <w:rtl/>
        </w:rPr>
      </w:pPr>
      <w:r w:rsidRPr="00B57A03">
        <w:rPr>
          <w:b/>
          <w:bCs/>
        </w:rPr>
        <w:t>Extended Abstract</w:t>
      </w:r>
    </w:p>
    <w:p w14:paraId="28089CA9" w14:textId="77777777" w:rsidR="00886B28" w:rsidRPr="00B57A03" w:rsidRDefault="00886B28" w:rsidP="00B57A03">
      <w:r w:rsidRPr="00B57A03">
        <w:t>The exchange rate regime is a critical component of a country's macroeconomic architecture. It not only governs external economic interactions but also influences domestic variables such as income distribution, inflation dynamics, and overall economic welfare. In developing economies like Iran, where oil revenues constitute a major source of foreign exchange earnings and fiscal resources, the structure of the exchange rate system carries important implications for economic welfare, resource allocation, and social equity.</w:t>
      </w:r>
    </w:p>
    <w:p w14:paraId="5048C7B4" w14:textId="77777777" w:rsidR="00886B28" w:rsidRPr="00B57A03" w:rsidRDefault="00886B28" w:rsidP="00B57A03">
      <w:r w:rsidRPr="00B57A03">
        <w:t xml:space="preserve">Iran’s exchange rate regime has undergone multiple transformations since the 1960s, reflecting political transitions, war conditions, globalization pressures, and external shocks. These shifts include transitions from fixed exchange rates to multiple exchange rate systems, managed floats, and occasional unification </w:t>
      </w:r>
      <w:r w:rsidRPr="00B57A03">
        <w:lastRenderedPageBreak/>
        <w:t>attempts. Each phase has been associated with distinct macroeconomic and distributional patterns, making Iran a relevant case for examining the implications of exchange rate regime changes.</w:t>
      </w:r>
    </w:p>
    <w:p w14:paraId="43A64FB5" w14:textId="19ED129D" w:rsidR="002254D2" w:rsidRPr="00B57A03" w:rsidRDefault="00886B28" w:rsidP="00B57A03">
      <w:r w:rsidRPr="00B57A03">
        <w:t xml:space="preserve">This study provides a qualitative analysis of how these regime shifts are associated with economic welfare and income inequality in Iran over the period </w:t>
      </w:r>
      <w:r w:rsidRPr="00B57A03">
        <w:rPr>
          <w:rFonts w:cs="Arial"/>
          <w:rtl/>
          <w:lang w:bidi="fa-IR"/>
        </w:rPr>
        <w:t>۱۳۴۶</w:t>
      </w:r>
      <w:r w:rsidRPr="00B57A03">
        <w:t>–</w:t>
      </w:r>
      <w:r w:rsidRPr="00B57A03">
        <w:rPr>
          <w:rFonts w:cs="Arial"/>
          <w:rtl/>
          <w:lang w:bidi="fa-IR"/>
        </w:rPr>
        <w:t>۱۴۰۰</w:t>
      </w:r>
      <w:r w:rsidRPr="00B57A03">
        <w:t>, using a welfare economics and inequality perspective.</w:t>
      </w:r>
    </w:p>
    <w:p w14:paraId="5E4CA759" w14:textId="77777777" w:rsidR="002254D2" w:rsidRPr="00B57A03" w:rsidRDefault="002254D2" w:rsidP="00B57A03">
      <w:r w:rsidRPr="00B57A03">
        <w:t>Methodology</w:t>
      </w:r>
    </w:p>
    <w:p w14:paraId="23497B31" w14:textId="77777777" w:rsidR="00886B28" w:rsidRPr="00B57A03" w:rsidRDefault="00886B28" w:rsidP="00B57A03">
      <w:r w:rsidRPr="00B57A03">
        <w:t xml:space="preserve">The study adopts a qualitative, descriptive–analytical approach based on time-series data from </w:t>
      </w:r>
      <w:r w:rsidRPr="00B57A03">
        <w:rPr>
          <w:rFonts w:cs="Arial"/>
          <w:rtl/>
          <w:lang w:bidi="fa-IR"/>
        </w:rPr>
        <w:t>۱۳۴۶</w:t>
      </w:r>
      <w:r w:rsidRPr="00B57A03">
        <w:t xml:space="preserve"> to </w:t>
      </w:r>
      <w:r w:rsidRPr="00B57A03">
        <w:rPr>
          <w:rFonts w:cs="Arial"/>
          <w:rtl/>
          <w:lang w:bidi="fa-IR"/>
        </w:rPr>
        <w:t>۱۴۰۰</w:t>
      </w:r>
      <w:r w:rsidRPr="00B57A03">
        <w:t>. Key indicators include real per capita income, the Gini coefficient, and Sen’s Welfare Index, which jointly reflect income level and distribution.</w:t>
      </w:r>
    </w:p>
    <w:p w14:paraId="263F936C" w14:textId="77777777" w:rsidR="00886B28" w:rsidRPr="00B57A03" w:rsidRDefault="00886B28" w:rsidP="00B57A03">
      <w:r w:rsidRPr="00B57A03">
        <w:t>Data are obtained from the Central Bank of Iran, the Statistical Center of Iran, the World Bank, and the World Inequality Database. Exchange rate regimes are classified based on officially announced policies and actual implementation, and the analysis is structured into distinct historical episodes:</w:t>
      </w:r>
    </w:p>
    <w:p w14:paraId="6494E66A" w14:textId="77777777" w:rsidR="00886B28" w:rsidRPr="00B57A03" w:rsidRDefault="00886B28" w:rsidP="00B57A03">
      <w:r w:rsidRPr="00B57A03">
        <w:t>Fixed Exchange Rate Era (</w:t>
      </w:r>
      <w:r w:rsidRPr="00B57A03">
        <w:rPr>
          <w:rFonts w:cs="Arial"/>
          <w:rtl/>
          <w:lang w:bidi="fa-IR"/>
        </w:rPr>
        <w:t>۱۳۴۶</w:t>
      </w:r>
      <w:r w:rsidRPr="00B57A03">
        <w:t>–</w:t>
      </w:r>
      <w:r w:rsidRPr="00B57A03">
        <w:rPr>
          <w:rFonts w:cs="Arial"/>
          <w:rtl/>
          <w:lang w:bidi="fa-IR"/>
        </w:rPr>
        <w:t>۱۳۵۶</w:t>
      </w:r>
      <w:r w:rsidRPr="00B57A03">
        <w:t>; early post-</w:t>
      </w:r>
      <w:r w:rsidRPr="00B57A03">
        <w:rPr>
          <w:rFonts w:cs="Arial"/>
          <w:rtl/>
          <w:lang w:bidi="fa-IR"/>
        </w:rPr>
        <w:t>۱۳۵۷</w:t>
      </w:r>
      <w:r w:rsidRPr="00B57A03">
        <w:t xml:space="preserve"> period)</w:t>
      </w:r>
    </w:p>
    <w:p w14:paraId="3F5859EF" w14:textId="77777777" w:rsidR="00886B28" w:rsidRPr="00B57A03" w:rsidRDefault="00886B28" w:rsidP="00B57A03">
      <w:r w:rsidRPr="00B57A03">
        <w:t>Transitional and War Economy (</w:t>
      </w:r>
      <w:r w:rsidRPr="00B57A03">
        <w:rPr>
          <w:rFonts w:cs="Arial"/>
          <w:rtl/>
          <w:lang w:bidi="fa-IR"/>
        </w:rPr>
        <w:t>۱۳۵۷</w:t>
      </w:r>
      <w:r w:rsidRPr="00B57A03">
        <w:t>–</w:t>
      </w:r>
      <w:r w:rsidRPr="00B57A03">
        <w:rPr>
          <w:rFonts w:cs="Arial"/>
          <w:rtl/>
          <w:lang w:bidi="fa-IR"/>
        </w:rPr>
        <w:t>۱۳۶۷</w:t>
      </w:r>
      <w:r w:rsidRPr="00B57A03">
        <w:t>)</w:t>
      </w:r>
    </w:p>
    <w:p w14:paraId="3B7EEF1B" w14:textId="77777777" w:rsidR="00886B28" w:rsidRPr="00B57A03" w:rsidRDefault="00886B28" w:rsidP="00B57A03">
      <w:r w:rsidRPr="00B57A03">
        <w:t>Post-War Adjustment and Reform Attempts (</w:t>
      </w:r>
      <w:r w:rsidRPr="00B57A03">
        <w:rPr>
          <w:rFonts w:cs="Arial"/>
          <w:rtl/>
          <w:lang w:bidi="fa-IR"/>
        </w:rPr>
        <w:t>۱۳۶۸</w:t>
      </w:r>
      <w:r w:rsidRPr="00B57A03">
        <w:t>–</w:t>
      </w:r>
      <w:r w:rsidRPr="00B57A03">
        <w:rPr>
          <w:rFonts w:cs="Arial"/>
          <w:rtl/>
          <w:lang w:bidi="fa-IR"/>
        </w:rPr>
        <w:t>۱۳۷۳</w:t>
      </w:r>
      <w:r w:rsidRPr="00B57A03">
        <w:t>)</w:t>
      </w:r>
    </w:p>
    <w:p w14:paraId="0FA7AB04" w14:textId="77777777" w:rsidR="00886B28" w:rsidRPr="00B57A03" w:rsidRDefault="00886B28" w:rsidP="00B57A03">
      <w:r w:rsidRPr="00B57A03">
        <w:t>Multiple Rates and Managed Regimes (</w:t>
      </w:r>
      <w:r w:rsidRPr="00B57A03">
        <w:rPr>
          <w:rFonts w:cs="Arial"/>
          <w:rtl/>
          <w:lang w:bidi="fa-IR"/>
        </w:rPr>
        <w:t>۱۳۷۴</w:t>
      </w:r>
      <w:r w:rsidRPr="00B57A03">
        <w:t>–</w:t>
      </w:r>
      <w:r w:rsidRPr="00B57A03">
        <w:rPr>
          <w:rFonts w:cs="Arial"/>
          <w:rtl/>
          <w:lang w:bidi="fa-IR"/>
        </w:rPr>
        <w:t>۱۳۸۰</w:t>
      </w:r>
      <w:r w:rsidRPr="00B57A03">
        <w:t>)</w:t>
      </w:r>
    </w:p>
    <w:p w14:paraId="2E586184" w14:textId="77777777" w:rsidR="00886B28" w:rsidRPr="00B57A03" w:rsidRDefault="00886B28" w:rsidP="00B57A03">
      <w:r w:rsidRPr="00B57A03">
        <w:t>Floating and Sanction-Driven Volatility (</w:t>
      </w:r>
      <w:r w:rsidRPr="00B57A03">
        <w:rPr>
          <w:rFonts w:cs="Arial"/>
          <w:rtl/>
          <w:lang w:bidi="fa-IR"/>
        </w:rPr>
        <w:t>۱۳۸۱</w:t>
      </w:r>
      <w:r w:rsidRPr="00B57A03">
        <w:t>–</w:t>
      </w:r>
      <w:r w:rsidRPr="00B57A03">
        <w:rPr>
          <w:rFonts w:cs="Arial"/>
          <w:rtl/>
          <w:lang w:bidi="fa-IR"/>
        </w:rPr>
        <w:t>۱۴۰۰</w:t>
      </w:r>
      <w:r w:rsidRPr="00B57A03">
        <w:t>)</w:t>
      </w:r>
    </w:p>
    <w:p w14:paraId="355C3DB7" w14:textId="77777777" w:rsidR="00886B28" w:rsidRPr="00B57A03" w:rsidRDefault="00886B28" w:rsidP="00B57A03">
      <w:pPr>
        <w:rPr>
          <w:rtl/>
        </w:rPr>
      </w:pPr>
      <w:r w:rsidRPr="00B57A03">
        <w:t>The analysis relies on descriptive statistics, trend analysis, and comparative assessment. Sen’s Welfare Index is used for selected years to illustrate changes in welfare conditions across different exchange rate regimes. The study also considers inflation trends, exchange rate misalignments, and parallel market premiums as contextual factors.</w:t>
      </w:r>
    </w:p>
    <w:p w14:paraId="7AF60572" w14:textId="24F3BB11" w:rsidR="002254D2" w:rsidRPr="00B57A03" w:rsidRDefault="002254D2" w:rsidP="00B57A03">
      <w:pPr>
        <w:rPr>
          <w:b/>
          <w:bCs/>
        </w:rPr>
      </w:pPr>
      <w:r w:rsidRPr="00B57A03">
        <w:rPr>
          <w:b/>
          <w:bCs/>
        </w:rPr>
        <w:t>Findings</w:t>
      </w:r>
    </w:p>
    <w:p w14:paraId="4B3BE44B" w14:textId="77777777" w:rsidR="002254D2" w:rsidRPr="00B57A03" w:rsidRDefault="002254D2" w:rsidP="00B57A03">
      <w:r w:rsidRPr="00B57A03">
        <w:t>The analysis identifies several key patterns:</w:t>
      </w:r>
    </w:p>
    <w:p w14:paraId="1219FDAA" w14:textId="77777777" w:rsidR="00886B28" w:rsidRPr="00B57A03" w:rsidRDefault="00886B28" w:rsidP="00B57A03">
      <w:r w:rsidRPr="00B57A03">
        <w:t>Fixed Exchange Rate Periods were associated with the emergence of parallel currency markets, resource misallocation, import dependence, and a weakening of domestic productive capacity. Although inflation appeared contained initially, the eventual emergence of multiple exchange rates and currency shortages was accompanied by increased rent-seeking and inequality.</w:t>
      </w:r>
    </w:p>
    <w:p w14:paraId="0A251543" w14:textId="77777777" w:rsidR="00886B28" w:rsidRPr="00B57A03" w:rsidRDefault="00886B28" w:rsidP="00B57A03">
      <w:r w:rsidRPr="00B57A03">
        <w:t>Welfare during the Iran–Iraq War (1980–1988), as reflected in the Sen Index, declined significantly, largely due to currency rationing, trade disruption, and stagnant real incomes. At the same time, inequality appears to have been partially compressed due to price controls and rationing mechanisms, although this effect was not sustained.</w:t>
      </w:r>
    </w:p>
    <w:p w14:paraId="4BAD6F26" w14:textId="77777777" w:rsidR="00886B28" w:rsidRPr="00B57A03" w:rsidRDefault="00886B28" w:rsidP="00B57A03">
      <w:r w:rsidRPr="00B57A03">
        <w:t>Post-War Reconstruction and Partial Liberalization (1989–1994) witnessed initial improvements in per capita income and welfare, supported by oil revenue surges. However, the 1993–94 unification attempt, in the absence of sufficient policy coordination, was followed by macroeconomic instability, rising inflation, and increasing inequality pressures.</w:t>
      </w:r>
    </w:p>
    <w:p w14:paraId="578DED67" w14:textId="77777777" w:rsidR="00886B28" w:rsidRPr="00B57A03" w:rsidRDefault="00886B28" w:rsidP="00B57A03">
      <w:r w:rsidRPr="00B57A03">
        <w:lastRenderedPageBreak/>
        <w:t>Return to Multiple Rates and Managed Regime (1995–2001) stabilized the nominal exchange rate temporarily but reintroduced segmented foreign exchange markets. Welfare effects were mixed: macro stability coexisted with rent-driven distributional gains.</w:t>
      </w:r>
    </w:p>
    <w:p w14:paraId="299C34EB" w14:textId="77777777" w:rsidR="00886B28" w:rsidRPr="00B57A03" w:rsidRDefault="00886B28" w:rsidP="00B57A03">
      <w:pPr>
        <w:rPr>
          <w:rtl/>
        </w:rPr>
      </w:pPr>
      <w:r w:rsidRPr="00B57A03">
        <w:t>Floating Exchange Rate and Sanctions Era (2002–2021) was characterized by increasing currency volatility, especially after the 2011 oil embargo and banking restrictions. Currency depreciation was associated with declining real wages, disproportionately affecting low- and middle-income households. The Sen Index declined notably in 2012, 2018, and 2020, coinciding with sharp devaluations and inflation surges. The Gini coefficient increased toward 0.43 in some of these years.</w:t>
      </w:r>
    </w:p>
    <w:p w14:paraId="6EE612C6" w14:textId="03E2A9E4" w:rsidR="002254D2" w:rsidRPr="00B57A03" w:rsidRDefault="002254D2" w:rsidP="00B57A03">
      <w:pPr>
        <w:rPr>
          <w:b/>
          <w:bCs/>
        </w:rPr>
      </w:pPr>
      <w:r w:rsidRPr="00B57A03">
        <w:rPr>
          <w:b/>
          <w:bCs/>
        </w:rPr>
        <w:t>Discussion</w:t>
      </w:r>
    </w:p>
    <w:p w14:paraId="0B6B39F5" w14:textId="45437AB8" w:rsidR="002254D2" w:rsidRPr="00B57A03" w:rsidRDefault="00886B28" w:rsidP="00B57A03">
      <w:r w:rsidRPr="00B57A03">
        <w:t>The analysis suggests that Iran's exchange rate regime is associated with a complex and nonlinear pattern of income distribution and welfare outcomes.</w:t>
      </w:r>
    </w:p>
    <w:p w14:paraId="2B9B2194" w14:textId="77777777" w:rsidR="002254D2" w:rsidRPr="00B57A03" w:rsidRDefault="002254D2" w:rsidP="00B57A03">
      <w:pPr>
        <w:numPr>
          <w:ilvl w:val="0"/>
          <w:numId w:val="17"/>
        </w:numPr>
      </w:pPr>
      <w:r w:rsidRPr="00B57A03">
        <w:t>Price Transmission Channel: Exchange rate depreciation raises the local currency cost of imports, especially food and fuel. Since poorer households allocate a larger portion of their expenditure to these goods, their real income falls more sharply during devaluation episodes.</w:t>
      </w:r>
    </w:p>
    <w:p w14:paraId="7963FFBB" w14:textId="77777777" w:rsidR="002254D2" w:rsidRPr="00B57A03" w:rsidRDefault="002254D2" w:rsidP="00B57A03">
      <w:pPr>
        <w:numPr>
          <w:ilvl w:val="0"/>
          <w:numId w:val="17"/>
        </w:numPr>
      </w:pPr>
      <w:r w:rsidRPr="00B57A03">
        <w:t>Resource Misallocation Channel: Fixed or dual exchange rate systems enable preferential access to foreign currency, distorting investment incentives. This mechanism benefits rent-seeking elites while limiting productive investment and exacerbating inequality.</w:t>
      </w:r>
    </w:p>
    <w:p w14:paraId="0C56A864" w14:textId="77777777" w:rsidR="002254D2" w:rsidRPr="00B57A03" w:rsidRDefault="002254D2" w:rsidP="00B57A03">
      <w:pPr>
        <w:numPr>
          <w:ilvl w:val="0"/>
          <w:numId w:val="17"/>
        </w:numPr>
      </w:pPr>
      <w:r w:rsidRPr="00B57A03">
        <w:t>Public Finance Channel: Fluctuations in oil-derived foreign revenues directly impact the government's capacity to fund subsidies, welfare programs, and social infrastructure. In times of declining oil prices or restricted exports, the burden disproportionately falls on vulnerable populations.</w:t>
      </w:r>
    </w:p>
    <w:p w14:paraId="7386B6C1" w14:textId="77777777" w:rsidR="002254D2" w:rsidRPr="00B57A03" w:rsidRDefault="002254D2" w:rsidP="00B57A03">
      <w:r w:rsidRPr="00B57A03">
        <w:t>The findings are aligned with international literature. For instance, studies on Argentina, Nigeria, and Ethiopia reveal similar trends of heightened inequality and reduced welfare during currency crises. However, Iran’s experience is marked by its specific institutional context: centralized currency allocation, chronic sanctions, and persistent inflation. These amplify the negative distributional effects of poor exchange rate management.</w:t>
      </w:r>
    </w:p>
    <w:p w14:paraId="121DED52" w14:textId="77777777" w:rsidR="002254D2" w:rsidRPr="00B57A03" w:rsidRDefault="002254D2" w:rsidP="00B57A03">
      <w:r w:rsidRPr="00B57A03">
        <w:t>Conclusion</w:t>
      </w:r>
    </w:p>
    <w:p w14:paraId="21262926" w14:textId="77777777" w:rsidR="002254D2" w:rsidRPr="00B57A03" w:rsidRDefault="002254D2" w:rsidP="00B57A03">
      <w:r w:rsidRPr="00B57A03">
        <w:t>A coherent and transparent exchange rate policy, aligned with broader macroeconomic policies, is essential for achieving inclusive economic development in Iran. Past failures in unifying exchange rates or managing floating regimes highlight the importance of institutional readiness, fiscal discipline, and supportive safety nets.</w:t>
      </w:r>
    </w:p>
    <w:p w14:paraId="50055FC9" w14:textId="77777777" w:rsidR="002254D2" w:rsidRPr="00B57A03" w:rsidRDefault="002254D2" w:rsidP="00B57A03">
      <w:r w:rsidRPr="00B57A03">
        <w:t>Policy Recommendations:</w:t>
      </w:r>
    </w:p>
    <w:p w14:paraId="793878B5" w14:textId="77777777" w:rsidR="002254D2" w:rsidRPr="00B57A03" w:rsidRDefault="002254D2" w:rsidP="00B57A03">
      <w:pPr>
        <w:numPr>
          <w:ilvl w:val="0"/>
          <w:numId w:val="18"/>
        </w:numPr>
      </w:pPr>
      <w:r w:rsidRPr="00B57A03">
        <w:t>Gradual Transition to Market-Based Exchange Rate: A phased approach avoids shock effects and allows for institutional adjustment.</w:t>
      </w:r>
    </w:p>
    <w:p w14:paraId="067BBE07" w14:textId="77777777" w:rsidR="002254D2" w:rsidRPr="00B57A03" w:rsidRDefault="002254D2" w:rsidP="00B57A03">
      <w:pPr>
        <w:numPr>
          <w:ilvl w:val="0"/>
          <w:numId w:val="18"/>
        </w:numPr>
      </w:pPr>
      <w:r w:rsidRPr="00B57A03">
        <w:t>Compensatory Social Measures: Targeted cash transfers and price supports can mitigate the regressive effects of currency depreciation.</w:t>
      </w:r>
    </w:p>
    <w:p w14:paraId="5435D933" w14:textId="77777777" w:rsidR="002254D2" w:rsidRPr="00B57A03" w:rsidRDefault="002254D2" w:rsidP="00B57A03">
      <w:pPr>
        <w:numPr>
          <w:ilvl w:val="0"/>
          <w:numId w:val="18"/>
        </w:numPr>
      </w:pPr>
      <w:r w:rsidRPr="00B57A03">
        <w:lastRenderedPageBreak/>
        <w:t>Transparency and Rule-Based Allocation: Moving away from discretionary and opaque foreign exchange practices is key to minimizing rent-seeking and corruption.</w:t>
      </w:r>
    </w:p>
    <w:p w14:paraId="30DA5E62" w14:textId="77777777" w:rsidR="002254D2" w:rsidRPr="00B57A03" w:rsidRDefault="002254D2" w:rsidP="00B57A03">
      <w:pPr>
        <w:numPr>
          <w:ilvl w:val="0"/>
          <w:numId w:val="18"/>
        </w:numPr>
      </w:pPr>
      <w:r w:rsidRPr="00B57A03">
        <w:t>Integrated Macro Framework: Coordinating exchange rate policy with fiscal and monetary tools enhances effectiveness and resilience.</w:t>
      </w:r>
    </w:p>
    <w:p w14:paraId="44639BCF" w14:textId="77777777" w:rsidR="002254D2" w:rsidRPr="00B57A03" w:rsidRDefault="002254D2" w:rsidP="00B57A03">
      <w:r w:rsidRPr="00B57A03">
        <w:t>Contribution to the Literature</w:t>
      </w:r>
    </w:p>
    <w:p w14:paraId="3C5D359B" w14:textId="77777777" w:rsidR="002254D2" w:rsidRPr="00B57A03" w:rsidRDefault="002254D2" w:rsidP="00B57A03">
      <w:r w:rsidRPr="00B57A03">
        <w:t>This study makes three significant contributions:</w:t>
      </w:r>
    </w:p>
    <w:p w14:paraId="5EDE5A3E" w14:textId="77777777" w:rsidR="002254D2" w:rsidRPr="00B57A03" w:rsidRDefault="002254D2" w:rsidP="00B57A03">
      <w:pPr>
        <w:numPr>
          <w:ilvl w:val="0"/>
          <w:numId w:val="19"/>
        </w:numPr>
      </w:pPr>
      <w:r w:rsidRPr="00B57A03">
        <w:t>Provides a longitudinal empirical evaluation of exchange rate policy outcomes in Iran.</w:t>
      </w:r>
    </w:p>
    <w:p w14:paraId="1338DBAF" w14:textId="77777777" w:rsidR="002254D2" w:rsidRPr="00B57A03" w:rsidRDefault="002254D2" w:rsidP="00B57A03">
      <w:pPr>
        <w:numPr>
          <w:ilvl w:val="0"/>
          <w:numId w:val="19"/>
        </w:numPr>
      </w:pPr>
      <w:r w:rsidRPr="00B57A03">
        <w:t>Employs an integrated welfare-inequality framework (Sen Index and Gini Coefficient) rarely used in national case studies.</w:t>
      </w:r>
    </w:p>
    <w:p w14:paraId="07509647" w14:textId="77777777" w:rsidR="002254D2" w:rsidRPr="00B57A03" w:rsidRDefault="002254D2" w:rsidP="00B57A03">
      <w:pPr>
        <w:numPr>
          <w:ilvl w:val="0"/>
          <w:numId w:val="19"/>
        </w:numPr>
      </w:pPr>
      <w:r w:rsidRPr="00B57A03">
        <w:t>Offers policy-relevant insights grounded in decades of historical transitions and economic shocks.</w:t>
      </w:r>
    </w:p>
    <w:p w14:paraId="39A1E322" w14:textId="77777777" w:rsidR="002254D2" w:rsidRPr="00B57A03" w:rsidRDefault="002254D2" w:rsidP="00B57A03">
      <w:r w:rsidRPr="00B57A03">
        <w:t>It highlights that exchange rate policy is not just a technical monetary tool but a deeply social one, with profound implications for inequality and well-being.</w:t>
      </w:r>
    </w:p>
    <w:p w14:paraId="094FE4F9" w14:textId="77777777" w:rsidR="00875A71" w:rsidRPr="00B57A03" w:rsidRDefault="00875A71" w:rsidP="00B57A03">
      <w:pPr>
        <w:rPr>
          <w:b/>
          <w:bCs/>
        </w:rPr>
      </w:pPr>
      <w:r w:rsidRPr="00B57A03">
        <w:rPr>
          <w:b/>
          <w:bCs/>
        </w:rPr>
        <w:t>Ethical Consideration:</w:t>
      </w:r>
    </w:p>
    <w:p w14:paraId="04DBCBA6" w14:textId="164E11BF" w:rsidR="00E458BF" w:rsidRPr="00B57A03" w:rsidRDefault="00875A71" w:rsidP="00B57A03">
      <w:r w:rsidRPr="00B57A03">
        <w:rPr>
          <w:b/>
          <w:bCs/>
        </w:rPr>
        <w:t>Authors’ contributions</w:t>
      </w:r>
      <w:r w:rsidR="00E458BF" w:rsidRPr="00B57A03">
        <w:rPr>
          <w:rFonts w:hint="cs"/>
          <w:b/>
          <w:bCs/>
          <w:rtl/>
        </w:rPr>
        <w:t>:</w:t>
      </w:r>
      <w:r w:rsidR="00E458BF" w:rsidRPr="00B57A03">
        <w:t xml:space="preserve"> All authors have made substantial contributions to this study.</w:t>
      </w:r>
    </w:p>
    <w:p w14:paraId="32FE03E3" w14:textId="0019FF3D" w:rsidR="00E458BF" w:rsidRPr="00B57A03" w:rsidRDefault="00875A71" w:rsidP="00B57A03">
      <w:r w:rsidRPr="00B57A03">
        <w:rPr>
          <w:b/>
          <w:bCs/>
        </w:rPr>
        <w:t>Funding</w:t>
      </w:r>
      <w:r w:rsidR="00E458BF" w:rsidRPr="00B57A03">
        <w:rPr>
          <w:rFonts w:hint="cs"/>
          <w:b/>
          <w:bCs/>
          <w:rtl/>
        </w:rPr>
        <w:t>:</w:t>
      </w:r>
      <w:r w:rsidR="00E458BF" w:rsidRPr="00B57A03">
        <w:t xml:space="preserve"> This study was not funded.</w:t>
      </w:r>
    </w:p>
    <w:p w14:paraId="39056914" w14:textId="24CC5ACC" w:rsidR="00E458BF" w:rsidRPr="00B57A03" w:rsidRDefault="00875A71" w:rsidP="00B57A03">
      <w:r w:rsidRPr="00B57A03">
        <w:rPr>
          <w:b/>
          <w:bCs/>
        </w:rPr>
        <w:t>Conflicts of interest</w:t>
      </w:r>
      <w:r w:rsidR="00E458BF" w:rsidRPr="00B57A03">
        <w:rPr>
          <w:rFonts w:hint="cs"/>
          <w:b/>
          <w:bCs/>
          <w:rtl/>
        </w:rPr>
        <w:t>:</w:t>
      </w:r>
      <w:r w:rsidR="00E458BF" w:rsidRPr="00B57A03">
        <w:t xml:space="preserve"> The authors declared no conflict of interest.</w:t>
      </w:r>
    </w:p>
    <w:p w14:paraId="15CC5D97" w14:textId="29F2B6E4" w:rsidR="00140B04" w:rsidRPr="00B57A03" w:rsidRDefault="00875A71" w:rsidP="00B57A03">
      <w:r w:rsidRPr="00B57A03">
        <w:rPr>
          <w:b/>
          <w:bCs/>
        </w:rPr>
        <w:t>Acknowledgments</w:t>
      </w:r>
      <w:r w:rsidR="00140B04" w:rsidRPr="00B57A03">
        <w:rPr>
          <w:rFonts w:hint="cs"/>
          <w:b/>
          <w:bCs/>
          <w:rtl/>
        </w:rPr>
        <w:t>:</w:t>
      </w:r>
      <w:r w:rsidR="00140B04" w:rsidRPr="00B57A03">
        <w:t xml:space="preserve"> In the present study, all ethical considerations, including the conditions of trust-</w:t>
      </w:r>
    </w:p>
    <w:p w14:paraId="1548E5C8" w14:textId="333516F8" w:rsidR="00140B04" w:rsidRPr="00B57A03" w:rsidRDefault="00140B04" w:rsidP="00B57A03">
      <w:r w:rsidRPr="00B57A03">
        <w:t>Worthiness, honesty, and non-plagiarism, were observed</w:t>
      </w:r>
      <w:r w:rsidRPr="00B57A03">
        <w:rPr>
          <w:rFonts w:hint="cs"/>
          <w:rtl/>
        </w:rPr>
        <w:t>.</w:t>
      </w:r>
      <w:r w:rsidR="00944869" w:rsidRPr="00B57A03">
        <w:t xml:space="preserve"> also, we would like to</w:t>
      </w:r>
      <w:r w:rsidR="00944869" w:rsidRPr="00B57A03">
        <w:rPr>
          <w:rFonts w:hint="cs"/>
          <w:rtl/>
        </w:rPr>
        <w:t xml:space="preserve"> </w:t>
      </w:r>
      <w:r w:rsidR="00944869" w:rsidRPr="00B57A03">
        <w:t>Thank all those who contributed to this study</w:t>
      </w:r>
    </w:p>
    <w:p w14:paraId="5BDA06B5" w14:textId="28A3D5A4" w:rsidR="00875A71" w:rsidRPr="00B57A03" w:rsidRDefault="00875A71" w:rsidP="00B57A03">
      <w:pPr>
        <w:rPr>
          <w:b/>
          <w:bCs/>
        </w:rPr>
      </w:pPr>
    </w:p>
    <w:p w14:paraId="725FF460" w14:textId="3DD3BA50" w:rsidR="005A1A0E" w:rsidRPr="00B57A03" w:rsidRDefault="00EF0569" w:rsidP="00B57A03">
      <w:pPr>
        <w:bidi/>
        <w:spacing w:line="240" w:lineRule="auto"/>
        <w:ind w:firstLine="90"/>
        <w:jc w:val="lowKashida"/>
        <w:rPr>
          <w:rFonts w:cs="B Lotus"/>
          <w:b/>
          <w:bCs/>
          <w:sz w:val="24"/>
          <w:szCs w:val="24"/>
          <w:rtl/>
          <w:lang w:bidi="fa-IR"/>
        </w:rPr>
      </w:pPr>
      <w:r w:rsidRPr="00B57A03">
        <w:rPr>
          <w:rFonts w:cs="B Lotus" w:hint="cs"/>
          <w:b/>
          <w:bCs/>
          <w:sz w:val="24"/>
          <w:szCs w:val="24"/>
          <w:rtl/>
          <w:lang w:bidi="fa-IR"/>
        </w:rPr>
        <w:t xml:space="preserve">1. </w:t>
      </w:r>
      <w:bookmarkStart w:id="0" w:name="_Hlk201610630"/>
      <w:r w:rsidR="005A1A0E" w:rsidRPr="00B57A03">
        <w:rPr>
          <w:rFonts w:cs="B Lotus" w:hint="cs"/>
          <w:b/>
          <w:bCs/>
          <w:sz w:val="24"/>
          <w:szCs w:val="24"/>
          <w:rtl/>
          <w:lang w:bidi="fa-IR"/>
        </w:rPr>
        <w:t>مقدمه</w:t>
      </w:r>
    </w:p>
    <w:bookmarkEnd w:id="0"/>
    <w:p w14:paraId="3BE75F5B" w14:textId="34059A27" w:rsidR="00442106" w:rsidRPr="00B57A03" w:rsidRDefault="00442106" w:rsidP="00B57A03">
      <w:pPr>
        <w:bidi/>
        <w:spacing w:line="240" w:lineRule="auto"/>
        <w:ind w:firstLine="90"/>
        <w:jc w:val="lowKashida"/>
        <w:rPr>
          <w:rFonts w:cs="B Lotus"/>
          <w:sz w:val="24"/>
          <w:szCs w:val="24"/>
        </w:rPr>
      </w:pPr>
      <w:r w:rsidRPr="00B57A03">
        <w:rPr>
          <w:rFonts w:cs="B Lotus"/>
          <w:sz w:val="24"/>
          <w:szCs w:val="24"/>
          <w:rtl/>
        </w:rPr>
        <w:t>نظام ارز</w:t>
      </w:r>
      <w:r w:rsidRPr="00B57A03">
        <w:rPr>
          <w:rFonts w:cs="B Lotus" w:hint="cs"/>
          <w:sz w:val="24"/>
          <w:szCs w:val="24"/>
          <w:rtl/>
        </w:rPr>
        <w:t>ی</w:t>
      </w:r>
      <w:r w:rsidRPr="00B57A03">
        <w:rPr>
          <w:rFonts w:cs="B Lotus"/>
          <w:sz w:val="24"/>
          <w:szCs w:val="24"/>
          <w:rtl/>
        </w:rPr>
        <w:t xml:space="preserve"> در هر اقتصاد، از ارکان اصل</w:t>
      </w:r>
      <w:r w:rsidRPr="00B57A03">
        <w:rPr>
          <w:rFonts w:cs="B Lotus" w:hint="cs"/>
          <w:sz w:val="24"/>
          <w:szCs w:val="24"/>
          <w:rtl/>
        </w:rPr>
        <w:t>ی</w:t>
      </w:r>
      <w:r w:rsidRPr="00B57A03">
        <w:rPr>
          <w:rFonts w:cs="B Lotus"/>
          <w:sz w:val="24"/>
          <w:szCs w:val="24"/>
          <w:rtl/>
        </w:rPr>
        <w:t xml:space="preserve"> س</w:t>
      </w:r>
      <w:r w:rsidRPr="00B57A03">
        <w:rPr>
          <w:rFonts w:cs="B Lotus" w:hint="cs"/>
          <w:sz w:val="24"/>
          <w:szCs w:val="24"/>
          <w:rtl/>
        </w:rPr>
        <w:t>ی</w:t>
      </w:r>
      <w:r w:rsidRPr="00B57A03">
        <w:rPr>
          <w:rFonts w:cs="B Lotus" w:hint="eastAsia"/>
          <w:sz w:val="24"/>
          <w:szCs w:val="24"/>
          <w:rtl/>
        </w:rPr>
        <w:t>است‌گذار</w:t>
      </w:r>
      <w:r w:rsidRPr="00B57A03">
        <w:rPr>
          <w:rFonts w:cs="B Lotus" w:hint="cs"/>
          <w:sz w:val="24"/>
          <w:szCs w:val="24"/>
          <w:rtl/>
        </w:rPr>
        <w:t>ی</w:t>
      </w:r>
      <w:r w:rsidRPr="00B57A03">
        <w:rPr>
          <w:rFonts w:cs="B Lotus"/>
          <w:sz w:val="24"/>
          <w:szCs w:val="24"/>
          <w:rtl/>
        </w:rPr>
        <w:t xml:space="preserve"> کلان محسوب م</w:t>
      </w:r>
      <w:r w:rsidRPr="00B57A03">
        <w:rPr>
          <w:rFonts w:cs="B Lotus" w:hint="cs"/>
          <w:sz w:val="24"/>
          <w:szCs w:val="24"/>
          <w:rtl/>
        </w:rPr>
        <w:t>ی‌</w:t>
      </w:r>
      <w:r w:rsidRPr="00B57A03">
        <w:rPr>
          <w:rFonts w:cs="B Lotus" w:hint="eastAsia"/>
          <w:sz w:val="24"/>
          <w:szCs w:val="24"/>
          <w:rtl/>
        </w:rPr>
        <w:t>شود</w:t>
      </w:r>
      <w:r w:rsidRPr="00B57A03">
        <w:rPr>
          <w:rFonts w:cs="B Lotus"/>
          <w:sz w:val="24"/>
          <w:szCs w:val="24"/>
          <w:rtl/>
        </w:rPr>
        <w:t xml:space="preserve"> و آثار گسترده‌ا</w:t>
      </w:r>
      <w:r w:rsidRPr="00B57A03">
        <w:rPr>
          <w:rFonts w:cs="B Lotus" w:hint="cs"/>
          <w:sz w:val="24"/>
          <w:szCs w:val="24"/>
          <w:rtl/>
        </w:rPr>
        <w:t>ی</w:t>
      </w:r>
      <w:r w:rsidRPr="00B57A03">
        <w:rPr>
          <w:rFonts w:cs="B Lotus"/>
          <w:sz w:val="24"/>
          <w:szCs w:val="24"/>
          <w:rtl/>
        </w:rPr>
        <w:t xml:space="preserve"> بر تعادل خارج</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ق</w:t>
      </w:r>
      <w:r w:rsidRPr="00B57A03">
        <w:rPr>
          <w:rFonts w:cs="B Lotus" w:hint="cs"/>
          <w:sz w:val="24"/>
          <w:szCs w:val="24"/>
          <w:rtl/>
        </w:rPr>
        <w:t>ی</w:t>
      </w:r>
      <w:r w:rsidRPr="00B57A03">
        <w:rPr>
          <w:rFonts w:cs="B Lotus" w:hint="eastAsia"/>
          <w:sz w:val="24"/>
          <w:szCs w:val="24"/>
          <w:rtl/>
        </w:rPr>
        <w:t>مت‌ها</w:t>
      </w:r>
      <w:r w:rsidRPr="00B57A03">
        <w:rPr>
          <w:rFonts w:cs="B Lotus" w:hint="cs"/>
          <w:sz w:val="24"/>
          <w:szCs w:val="24"/>
          <w:rtl/>
        </w:rPr>
        <w:t>ی</w:t>
      </w:r>
      <w:r w:rsidRPr="00B57A03">
        <w:rPr>
          <w:rFonts w:cs="B Lotus"/>
          <w:sz w:val="24"/>
          <w:szCs w:val="24"/>
          <w:rtl/>
        </w:rPr>
        <w:t xml:space="preserve"> نسب</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تخص</w:t>
      </w:r>
      <w:r w:rsidRPr="00B57A03">
        <w:rPr>
          <w:rFonts w:cs="B Lotus" w:hint="cs"/>
          <w:sz w:val="24"/>
          <w:szCs w:val="24"/>
          <w:rtl/>
        </w:rPr>
        <w:t>ی</w:t>
      </w:r>
      <w:r w:rsidRPr="00B57A03">
        <w:rPr>
          <w:rFonts w:cs="B Lotus" w:hint="eastAsia"/>
          <w:sz w:val="24"/>
          <w:szCs w:val="24"/>
          <w:rtl/>
        </w:rPr>
        <w:t>ص</w:t>
      </w:r>
      <w:r w:rsidRPr="00B57A03">
        <w:rPr>
          <w:rFonts w:cs="B Lotus"/>
          <w:sz w:val="24"/>
          <w:szCs w:val="24"/>
          <w:rtl/>
        </w:rPr>
        <w:t xml:space="preserve"> منابع و توز</w:t>
      </w:r>
      <w:r w:rsidRPr="00B57A03">
        <w:rPr>
          <w:rFonts w:cs="B Lotus" w:hint="cs"/>
          <w:sz w:val="24"/>
          <w:szCs w:val="24"/>
          <w:rtl/>
        </w:rPr>
        <w:t>ی</w:t>
      </w:r>
      <w:r w:rsidRPr="00B57A03">
        <w:rPr>
          <w:rFonts w:cs="B Lotus" w:hint="eastAsia"/>
          <w:sz w:val="24"/>
          <w:szCs w:val="24"/>
          <w:rtl/>
        </w:rPr>
        <w:t>ع</w:t>
      </w:r>
      <w:r w:rsidRPr="00B57A03">
        <w:rPr>
          <w:rFonts w:cs="B Lotus"/>
          <w:sz w:val="24"/>
          <w:szCs w:val="24"/>
          <w:rtl/>
        </w:rPr>
        <w:t xml:space="preserve"> درآمد دارد. در اقتصادها</w:t>
      </w:r>
      <w:r w:rsidRPr="00B57A03">
        <w:rPr>
          <w:rFonts w:cs="B Lotus" w:hint="cs"/>
          <w:sz w:val="24"/>
          <w:szCs w:val="24"/>
          <w:rtl/>
        </w:rPr>
        <w:t>ی</w:t>
      </w:r>
      <w:r w:rsidRPr="00B57A03">
        <w:rPr>
          <w:rFonts w:cs="B Lotus"/>
          <w:sz w:val="24"/>
          <w:szCs w:val="24"/>
          <w:rtl/>
        </w:rPr>
        <w:t xml:space="preserve"> نفت</w:t>
      </w:r>
      <w:r w:rsidRPr="00B57A03">
        <w:rPr>
          <w:rFonts w:cs="B Lotus" w:hint="cs"/>
          <w:sz w:val="24"/>
          <w:szCs w:val="24"/>
          <w:rtl/>
        </w:rPr>
        <w:t>ی</w:t>
      </w:r>
      <w:r w:rsidRPr="00B57A03">
        <w:rPr>
          <w:rFonts w:cs="B Lotus"/>
          <w:sz w:val="24"/>
          <w:szCs w:val="24"/>
          <w:rtl/>
        </w:rPr>
        <w:t xml:space="preserve"> مانند ا</w:t>
      </w:r>
      <w:r w:rsidRPr="00B57A03">
        <w:rPr>
          <w:rFonts w:cs="B Lotus" w:hint="cs"/>
          <w:sz w:val="24"/>
          <w:szCs w:val="24"/>
          <w:rtl/>
        </w:rPr>
        <w:t>ی</w:t>
      </w:r>
      <w:r w:rsidRPr="00B57A03">
        <w:rPr>
          <w:rFonts w:cs="B Lotus" w:hint="eastAsia"/>
          <w:sz w:val="24"/>
          <w:szCs w:val="24"/>
          <w:rtl/>
        </w:rPr>
        <w:t>ران،</w:t>
      </w:r>
      <w:r w:rsidRPr="00B57A03">
        <w:rPr>
          <w:rFonts w:cs="B Lotus"/>
          <w:sz w:val="24"/>
          <w:szCs w:val="24"/>
          <w:rtl/>
        </w:rPr>
        <w:t xml:space="preserve"> که ب</w:t>
      </w:r>
      <w:r w:rsidRPr="00B57A03">
        <w:rPr>
          <w:rFonts w:cs="B Lotus" w:hint="cs"/>
          <w:sz w:val="24"/>
          <w:szCs w:val="24"/>
          <w:rtl/>
        </w:rPr>
        <w:t>ی</w:t>
      </w:r>
      <w:r w:rsidRPr="00B57A03">
        <w:rPr>
          <w:rFonts w:cs="B Lotus" w:hint="eastAsia"/>
          <w:sz w:val="24"/>
          <w:szCs w:val="24"/>
          <w:rtl/>
        </w:rPr>
        <w:t>ش</w:t>
      </w:r>
      <w:r w:rsidRPr="00B57A03">
        <w:rPr>
          <w:rFonts w:cs="B Lotus"/>
          <w:sz w:val="24"/>
          <w:szCs w:val="24"/>
          <w:rtl/>
        </w:rPr>
        <w:t xml:space="preserve"> از </w:t>
      </w:r>
      <w:r w:rsidRPr="00B57A03">
        <w:rPr>
          <w:rFonts w:cs="B Lotus"/>
          <w:sz w:val="24"/>
          <w:szCs w:val="24"/>
          <w:rtl/>
          <w:lang w:bidi="fa-IR"/>
        </w:rPr>
        <w:t>۴۰</w:t>
      </w:r>
      <w:r w:rsidRPr="00B57A03">
        <w:rPr>
          <w:rFonts w:cs="B Lotus"/>
          <w:sz w:val="24"/>
          <w:szCs w:val="24"/>
          <w:rtl/>
        </w:rPr>
        <w:t xml:space="preserve"> درصد درآمد دولت از صادرات نفت تأم</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م</w:t>
      </w:r>
      <w:r w:rsidRPr="00B57A03">
        <w:rPr>
          <w:rFonts w:cs="B Lotus" w:hint="cs"/>
          <w:sz w:val="24"/>
          <w:szCs w:val="24"/>
          <w:rtl/>
        </w:rPr>
        <w:t>ی‌</w:t>
      </w:r>
      <w:r w:rsidRPr="00B57A03">
        <w:rPr>
          <w:rFonts w:cs="B Lotus" w:hint="eastAsia"/>
          <w:sz w:val="24"/>
          <w:szCs w:val="24"/>
          <w:rtl/>
        </w:rPr>
        <w:t>شود</w:t>
      </w:r>
      <w:r w:rsidRPr="00B57A03">
        <w:rPr>
          <w:rFonts w:cs="B Lotus"/>
          <w:sz w:val="24"/>
          <w:szCs w:val="24"/>
          <w:rtl/>
        </w:rPr>
        <w:t xml:space="preserve"> (بانک مرکز</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w:t>
      </w:r>
      <w:r w:rsidRPr="00B57A03">
        <w:rPr>
          <w:rFonts w:cs="B Lotus"/>
          <w:sz w:val="24"/>
          <w:szCs w:val="24"/>
          <w:rtl/>
          <w:lang w:bidi="fa-IR"/>
        </w:rPr>
        <w:t>۱۴۰۰)</w:t>
      </w:r>
      <w:r w:rsidRPr="00B57A03">
        <w:rPr>
          <w:rFonts w:cs="B Lotus"/>
          <w:sz w:val="24"/>
          <w:szCs w:val="24"/>
          <w:rtl/>
        </w:rPr>
        <w:t>، نظام ارز</w:t>
      </w:r>
      <w:r w:rsidRPr="00B57A03">
        <w:rPr>
          <w:rFonts w:cs="B Lotus" w:hint="cs"/>
          <w:sz w:val="24"/>
          <w:szCs w:val="24"/>
          <w:rtl/>
        </w:rPr>
        <w:t>ی</w:t>
      </w:r>
      <w:r w:rsidRPr="00B57A03">
        <w:rPr>
          <w:rFonts w:cs="B Lotus"/>
          <w:sz w:val="24"/>
          <w:szCs w:val="24"/>
          <w:rtl/>
        </w:rPr>
        <w:t xml:space="preserve"> فراتر از </w:t>
      </w:r>
      <w:r w:rsidRPr="00B57A03">
        <w:rPr>
          <w:rFonts w:cs="B Lotus" w:hint="cs"/>
          <w:sz w:val="24"/>
          <w:szCs w:val="24"/>
          <w:rtl/>
        </w:rPr>
        <w:t>ی</w:t>
      </w:r>
      <w:r w:rsidRPr="00B57A03">
        <w:rPr>
          <w:rFonts w:cs="B Lotus" w:hint="eastAsia"/>
          <w:sz w:val="24"/>
          <w:szCs w:val="24"/>
          <w:rtl/>
        </w:rPr>
        <w:t>ک</w:t>
      </w:r>
      <w:r w:rsidRPr="00B57A03">
        <w:rPr>
          <w:rFonts w:cs="B Lotus"/>
          <w:sz w:val="24"/>
          <w:szCs w:val="24"/>
          <w:rtl/>
        </w:rPr>
        <w:t xml:space="preserve"> ابزار پول</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به سازوکار توز</w:t>
      </w:r>
      <w:r w:rsidRPr="00B57A03">
        <w:rPr>
          <w:rFonts w:cs="B Lotus" w:hint="cs"/>
          <w:sz w:val="24"/>
          <w:szCs w:val="24"/>
          <w:rtl/>
        </w:rPr>
        <w:t>ی</w:t>
      </w:r>
      <w:r w:rsidRPr="00B57A03">
        <w:rPr>
          <w:rFonts w:cs="B Lotus" w:hint="eastAsia"/>
          <w:sz w:val="24"/>
          <w:szCs w:val="24"/>
          <w:rtl/>
        </w:rPr>
        <w:t>ع</w:t>
      </w:r>
      <w:r w:rsidRPr="00B57A03">
        <w:rPr>
          <w:rFonts w:cs="B Lotus"/>
          <w:sz w:val="24"/>
          <w:szCs w:val="24"/>
          <w:rtl/>
        </w:rPr>
        <w:t xml:space="preserve"> درآمد و رفاه تبد</w:t>
      </w:r>
      <w:r w:rsidRPr="00B57A03">
        <w:rPr>
          <w:rFonts w:cs="B Lotus" w:hint="cs"/>
          <w:sz w:val="24"/>
          <w:szCs w:val="24"/>
          <w:rtl/>
        </w:rPr>
        <w:t>ی</w:t>
      </w:r>
      <w:r w:rsidRPr="00B57A03">
        <w:rPr>
          <w:rFonts w:cs="B Lotus" w:hint="eastAsia"/>
          <w:sz w:val="24"/>
          <w:szCs w:val="24"/>
          <w:rtl/>
        </w:rPr>
        <w:t>ل</w:t>
      </w:r>
      <w:r w:rsidRPr="00B57A03">
        <w:rPr>
          <w:rFonts w:cs="B Lotus"/>
          <w:sz w:val="24"/>
          <w:szCs w:val="24"/>
          <w:rtl/>
        </w:rPr>
        <w:t xml:space="preserve"> شده است</w:t>
      </w:r>
      <w:r w:rsidRPr="00B57A03">
        <w:rPr>
          <w:rFonts w:cs="B Lotus"/>
          <w:sz w:val="24"/>
          <w:szCs w:val="24"/>
        </w:rPr>
        <w:t>.</w:t>
      </w:r>
      <w:r w:rsidRPr="00B57A03">
        <w:rPr>
          <w:rFonts w:cs="B Lotus"/>
          <w:sz w:val="24"/>
          <w:szCs w:val="24"/>
          <w:rtl/>
        </w:rPr>
        <w:t xml:space="preserve"> بر اساس داده‌ها</w:t>
      </w:r>
      <w:r w:rsidRPr="00B57A03">
        <w:rPr>
          <w:rFonts w:cs="B Lotus" w:hint="cs"/>
          <w:sz w:val="24"/>
          <w:szCs w:val="24"/>
          <w:rtl/>
        </w:rPr>
        <w:t>ی</w:t>
      </w:r>
      <w:r w:rsidRPr="00B57A03">
        <w:rPr>
          <w:rFonts w:cs="B Lotus"/>
          <w:sz w:val="24"/>
          <w:szCs w:val="24"/>
          <w:rtl/>
        </w:rPr>
        <w:t xml:space="preserve"> بانک جهان</w:t>
      </w:r>
      <w:r w:rsidRPr="00B57A03">
        <w:rPr>
          <w:rFonts w:cs="B Lotus" w:hint="cs"/>
          <w:sz w:val="24"/>
          <w:szCs w:val="24"/>
          <w:rtl/>
        </w:rPr>
        <w:t>ی</w:t>
      </w:r>
      <w:r w:rsidRPr="00B57A03">
        <w:rPr>
          <w:rFonts w:cs="B Lotus"/>
          <w:sz w:val="24"/>
          <w:szCs w:val="24"/>
        </w:rPr>
        <w:t xml:space="preserve"> (World Bank, 2023)</w:t>
      </w:r>
      <w:r w:rsidRPr="00B57A03">
        <w:rPr>
          <w:rFonts w:cs="B Lotus"/>
          <w:sz w:val="24"/>
          <w:szCs w:val="24"/>
          <w:rtl/>
        </w:rPr>
        <w:t>، ا</w:t>
      </w:r>
      <w:r w:rsidRPr="00B57A03">
        <w:rPr>
          <w:rFonts w:cs="B Lotus" w:hint="cs"/>
          <w:sz w:val="24"/>
          <w:szCs w:val="24"/>
          <w:rtl/>
        </w:rPr>
        <w:t>ی</w:t>
      </w:r>
      <w:r w:rsidRPr="00B57A03">
        <w:rPr>
          <w:rFonts w:cs="B Lotus" w:hint="eastAsia"/>
          <w:sz w:val="24"/>
          <w:szCs w:val="24"/>
          <w:rtl/>
        </w:rPr>
        <w:t>ران</w:t>
      </w:r>
      <w:r w:rsidRPr="00B57A03">
        <w:rPr>
          <w:rFonts w:cs="B Lotus"/>
          <w:sz w:val="24"/>
          <w:szCs w:val="24"/>
          <w:rtl/>
        </w:rPr>
        <w:t xml:space="preserve"> در م</w:t>
      </w:r>
      <w:r w:rsidRPr="00B57A03">
        <w:rPr>
          <w:rFonts w:cs="B Lotus" w:hint="cs"/>
          <w:sz w:val="24"/>
          <w:szCs w:val="24"/>
          <w:rtl/>
        </w:rPr>
        <w:t>ی</w:t>
      </w:r>
      <w:r w:rsidRPr="00B57A03">
        <w:rPr>
          <w:rFonts w:cs="B Lotus" w:hint="eastAsia"/>
          <w:sz w:val="24"/>
          <w:szCs w:val="24"/>
          <w:rtl/>
        </w:rPr>
        <w:t>ان</w:t>
      </w:r>
      <w:r w:rsidRPr="00B57A03">
        <w:rPr>
          <w:rFonts w:cs="B Lotus"/>
          <w:sz w:val="24"/>
          <w:szCs w:val="24"/>
          <w:rtl/>
        </w:rPr>
        <w:t xml:space="preserve"> کشورها</w:t>
      </w:r>
      <w:r w:rsidRPr="00B57A03">
        <w:rPr>
          <w:rFonts w:cs="B Lotus" w:hint="cs"/>
          <w:sz w:val="24"/>
          <w:szCs w:val="24"/>
          <w:rtl/>
        </w:rPr>
        <w:t>ی</w:t>
      </w:r>
      <w:r w:rsidRPr="00B57A03">
        <w:rPr>
          <w:rFonts w:cs="B Lotus"/>
          <w:sz w:val="24"/>
          <w:szCs w:val="24"/>
          <w:rtl/>
        </w:rPr>
        <w:t xml:space="preserve"> بزرگ نفت‌خ</w:t>
      </w:r>
      <w:r w:rsidRPr="00B57A03">
        <w:rPr>
          <w:rFonts w:cs="B Lotus" w:hint="cs"/>
          <w:sz w:val="24"/>
          <w:szCs w:val="24"/>
          <w:rtl/>
        </w:rPr>
        <w:t>ی</w:t>
      </w:r>
      <w:r w:rsidRPr="00B57A03">
        <w:rPr>
          <w:rFonts w:cs="B Lotus" w:hint="eastAsia"/>
          <w:sz w:val="24"/>
          <w:szCs w:val="24"/>
          <w:rtl/>
        </w:rPr>
        <w:t>ز</w:t>
      </w:r>
      <w:r w:rsidRPr="00B57A03">
        <w:rPr>
          <w:rFonts w:cs="B Lotus"/>
          <w:sz w:val="24"/>
          <w:szCs w:val="24"/>
          <w:rtl/>
        </w:rPr>
        <w:t xml:space="preserve"> بالاتر</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نوسان نرخ واقع</w:t>
      </w:r>
      <w:r w:rsidRPr="00B57A03">
        <w:rPr>
          <w:rFonts w:cs="B Lotus" w:hint="cs"/>
          <w:sz w:val="24"/>
          <w:szCs w:val="24"/>
          <w:rtl/>
        </w:rPr>
        <w:t>ی</w:t>
      </w:r>
      <w:r w:rsidRPr="00B57A03">
        <w:rPr>
          <w:rFonts w:cs="B Lotus"/>
          <w:sz w:val="24"/>
          <w:szCs w:val="24"/>
          <w:rtl/>
        </w:rPr>
        <w:t xml:space="preserve"> ارز (انحراف مع</w:t>
      </w:r>
      <w:r w:rsidRPr="00B57A03">
        <w:rPr>
          <w:rFonts w:cs="B Lotus" w:hint="cs"/>
          <w:sz w:val="24"/>
          <w:szCs w:val="24"/>
          <w:rtl/>
        </w:rPr>
        <w:t>ی</w:t>
      </w:r>
      <w:r w:rsidRPr="00B57A03">
        <w:rPr>
          <w:rFonts w:cs="B Lotus" w:hint="eastAsia"/>
          <w:sz w:val="24"/>
          <w:szCs w:val="24"/>
          <w:rtl/>
        </w:rPr>
        <w:t>ار</w:t>
      </w:r>
      <w:r w:rsidRPr="00B57A03">
        <w:rPr>
          <w:rFonts w:cs="B Lotus"/>
          <w:sz w:val="24"/>
          <w:szCs w:val="24"/>
          <w:rtl/>
        </w:rPr>
        <w:t xml:space="preserve"> </w:t>
      </w:r>
      <w:r w:rsidRPr="00B57A03">
        <w:rPr>
          <w:rFonts w:cs="B Lotus"/>
          <w:sz w:val="24"/>
          <w:szCs w:val="24"/>
          <w:rtl/>
          <w:lang w:bidi="fa-IR"/>
        </w:rPr>
        <w:t>۴۲</w:t>
      </w:r>
      <w:r w:rsidRPr="00B57A03">
        <w:rPr>
          <w:rFonts w:cs="B Lotus"/>
          <w:sz w:val="24"/>
          <w:szCs w:val="24"/>
          <w:rtl/>
        </w:rPr>
        <w:t xml:space="preserve"> درصد) و </w:t>
      </w:r>
      <w:r w:rsidRPr="00B57A03">
        <w:rPr>
          <w:rFonts w:cs="B Lotus" w:hint="cs"/>
          <w:sz w:val="24"/>
          <w:szCs w:val="24"/>
          <w:rtl/>
        </w:rPr>
        <w:t>ی</w:t>
      </w:r>
      <w:r w:rsidRPr="00B57A03">
        <w:rPr>
          <w:rFonts w:cs="B Lotus" w:hint="eastAsia"/>
          <w:sz w:val="24"/>
          <w:szCs w:val="24"/>
          <w:rtl/>
        </w:rPr>
        <w:t>ک</w:t>
      </w:r>
      <w:r w:rsidRPr="00B57A03">
        <w:rPr>
          <w:rFonts w:cs="B Lotus" w:hint="cs"/>
          <w:sz w:val="24"/>
          <w:szCs w:val="24"/>
          <w:rtl/>
        </w:rPr>
        <w:t>ی</w:t>
      </w:r>
      <w:r w:rsidRPr="00B57A03">
        <w:rPr>
          <w:rFonts w:cs="B Lotus"/>
          <w:sz w:val="24"/>
          <w:szCs w:val="24"/>
          <w:rtl/>
        </w:rPr>
        <w:t xml:space="preserve"> از شد</w:t>
      </w:r>
      <w:r w:rsidRPr="00B57A03">
        <w:rPr>
          <w:rFonts w:cs="B Lotus" w:hint="cs"/>
          <w:sz w:val="24"/>
          <w:szCs w:val="24"/>
          <w:rtl/>
        </w:rPr>
        <w:t>ی</w:t>
      </w:r>
      <w:r w:rsidRPr="00B57A03">
        <w:rPr>
          <w:rFonts w:cs="B Lotus" w:hint="eastAsia"/>
          <w:sz w:val="24"/>
          <w:szCs w:val="24"/>
          <w:rtl/>
        </w:rPr>
        <w:t>دتر</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افزا</w:t>
      </w:r>
      <w:r w:rsidRPr="00B57A03">
        <w:rPr>
          <w:rFonts w:cs="B Lotus" w:hint="cs"/>
          <w:sz w:val="24"/>
          <w:szCs w:val="24"/>
          <w:rtl/>
        </w:rPr>
        <w:t>ی</w:t>
      </w:r>
      <w:r w:rsidRPr="00B57A03">
        <w:rPr>
          <w:rFonts w:cs="B Lotus" w:hint="eastAsia"/>
          <w:sz w:val="24"/>
          <w:szCs w:val="24"/>
          <w:rtl/>
        </w:rPr>
        <w:t>ش‌ها</w:t>
      </w:r>
      <w:r w:rsidRPr="00B57A03">
        <w:rPr>
          <w:rFonts w:cs="B Lotus" w:hint="cs"/>
          <w:sz w:val="24"/>
          <w:szCs w:val="24"/>
          <w:rtl/>
        </w:rPr>
        <w:t>ی</w:t>
      </w:r>
      <w:r w:rsidRPr="00B57A03">
        <w:rPr>
          <w:rFonts w:cs="B Lotus"/>
          <w:sz w:val="24"/>
          <w:szCs w:val="24"/>
          <w:rtl/>
        </w:rPr>
        <w:t xml:space="preserve"> ضر</w:t>
      </w:r>
      <w:r w:rsidRPr="00B57A03">
        <w:rPr>
          <w:rFonts w:cs="B Lotus" w:hint="cs"/>
          <w:sz w:val="24"/>
          <w:szCs w:val="24"/>
          <w:rtl/>
        </w:rPr>
        <w:t>ی</w:t>
      </w:r>
      <w:r w:rsidRPr="00B57A03">
        <w:rPr>
          <w:rFonts w:cs="B Lotus" w:hint="eastAsia"/>
          <w:sz w:val="24"/>
          <w:szCs w:val="24"/>
          <w:rtl/>
        </w:rPr>
        <w:t>ب</w:t>
      </w:r>
      <w:r w:rsidRPr="00B57A03">
        <w:rPr>
          <w:rFonts w:cs="B Lotus"/>
          <w:sz w:val="24"/>
          <w:szCs w:val="24"/>
          <w:rtl/>
        </w:rPr>
        <w:t xml:space="preserve"> ج</w:t>
      </w:r>
      <w:r w:rsidRPr="00B57A03">
        <w:rPr>
          <w:rFonts w:cs="B Lotus" w:hint="cs"/>
          <w:sz w:val="24"/>
          <w:szCs w:val="24"/>
          <w:rtl/>
        </w:rPr>
        <w:t>ی</w:t>
      </w:r>
      <w:r w:rsidRPr="00B57A03">
        <w:rPr>
          <w:rFonts w:cs="B Lotus" w:hint="eastAsia"/>
          <w:sz w:val="24"/>
          <w:szCs w:val="24"/>
          <w:rtl/>
        </w:rPr>
        <w:t>ن</w:t>
      </w:r>
      <w:r w:rsidRPr="00B57A03">
        <w:rPr>
          <w:rFonts w:cs="B Lotus" w:hint="cs"/>
          <w:sz w:val="24"/>
          <w:szCs w:val="24"/>
          <w:rtl/>
        </w:rPr>
        <w:t>ی</w:t>
      </w:r>
      <w:r w:rsidRPr="00B57A03">
        <w:rPr>
          <w:rFonts w:cs="B Lotus"/>
          <w:sz w:val="24"/>
          <w:szCs w:val="24"/>
          <w:rtl/>
        </w:rPr>
        <w:t xml:space="preserve"> در دوره تحر</w:t>
      </w:r>
      <w:r w:rsidRPr="00B57A03">
        <w:rPr>
          <w:rFonts w:cs="B Lotus" w:hint="cs"/>
          <w:sz w:val="24"/>
          <w:szCs w:val="24"/>
          <w:rtl/>
        </w:rPr>
        <w:t>ی</w:t>
      </w:r>
      <w:r w:rsidRPr="00B57A03">
        <w:rPr>
          <w:rFonts w:cs="B Lotus" w:hint="eastAsia"/>
          <w:sz w:val="24"/>
          <w:szCs w:val="24"/>
          <w:rtl/>
        </w:rPr>
        <w:t>م‌ها</w:t>
      </w:r>
      <w:r w:rsidRPr="00B57A03">
        <w:rPr>
          <w:rFonts w:cs="B Lotus"/>
          <w:sz w:val="24"/>
          <w:szCs w:val="24"/>
          <w:rtl/>
        </w:rPr>
        <w:t xml:space="preserve"> (از </w:t>
      </w:r>
      <w:r w:rsidRPr="00B57A03">
        <w:rPr>
          <w:rFonts w:cs="B Lotus"/>
          <w:sz w:val="24"/>
          <w:szCs w:val="24"/>
          <w:rtl/>
          <w:lang w:bidi="fa-IR"/>
        </w:rPr>
        <w:t>۰.۳۸</w:t>
      </w:r>
      <w:r w:rsidRPr="00B57A03">
        <w:rPr>
          <w:rFonts w:cs="B Lotus"/>
          <w:sz w:val="24"/>
          <w:szCs w:val="24"/>
          <w:rtl/>
        </w:rPr>
        <w:t xml:space="preserve"> در سال </w:t>
      </w:r>
      <w:r w:rsidRPr="00B57A03">
        <w:rPr>
          <w:rFonts w:cs="B Lotus"/>
          <w:sz w:val="24"/>
          <w:szCs w:val="24"/>
          <w:rtl/>
          <w:lang w:bidi="fa-IR"/>
        </w:rPr>
        <w:t>۱۳۸۹</w:t>
      </w:r>
      <w:r w:rsidRPr="00B57A03">
        <w:rPr>
          <w:rFonts w:cs="B Lotus"/>
          <w:sz w:val="24"/>
          <w:szCs w:val="24"/>
          <w:rtl/>
        </w:rPr>
        <w:t xml:space="preserve"> به </w:t>
      </w:r>
      <w:r w:rsidRPr="00B57A03">
        <w:rPr>
          <w:rFonts w:cs="B Lotus"/>
          <w:sz w:val="24"/>
          <w:szCs w:val="24"/>
          <w:rtl/>
          <w:lang w:bidi="fa-IR"/>
        </w:rPr>
        <w:t>۰.۴۳</w:t>
      </w:r>
      <w:r w:rsidRPr="00B57A03">
        <w:rPr>
          <w:rFonts w:cs="B Lotus"/>
          <w:sz w:val="24"/>
          <w:szCs w:val="24"/>
          <w:rtl/>
        </w:rPr>
        <w:t xml:space="preserve"> در سال </w:t>
      </w:r>
      <w:r w:rsidRPr="00B57A03">
        <w:rPr>
          <w:rFonts w:cs="B Lotus"/>
          <w:sz w:val="24"/>
          <w:szCs w:val="24"/>
          <w:rtl/>
          <w:lang w:bidi="fa-IR"/>
        </w:rPr>
        <w:t xml:space="preserve">۱۳۹۸) </w:t>
      </w:r>
      <w:r w:rsidRPr="00B57A03">
        <w:rPr>
          <w:rFonts w:cs="B Lotus"/>
          <w:sz w:val="24"/>
          <w:szCs w:val="24"/>
          <w:rtl/>
        </w:rPr>
        <w:t>را تجربه کرده است. ا</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امر ب</w:t>
      </w:r>
      <w:r w:rsidRPr="00B57A03">
        <w:rPr>
          <w:rFonts w:cs="B Lotus" w:hint="cs"/>
          <w:sz w:val="24"/>
          <w:szCs w:val="24"/>
          <w:rtl/>
        </w:rPr>
        <w:t>ی</w:t>
      </w:r>
      <w:r w:rsidRPr="00B57A03">
        <w:rPr>
          <w:rFonts w:cs="B Lotus" w:hint="eastAsia"/>
          <w:sz w:val="24"/>
          <w:szCs w:val="24"/>
          <w:rtl/>
        </w:rPr>
        <w:t>انگر</w:t>
      </w:r>
      <w:r w:rsidRPr="00B57A03">
        <w:rPr>
          <w:rFonts w:cs="B Lotus"/>
          <w:sz w:val="24"/>
          <w:szCs w:val="24"/>
          <w:rtl/>
        </w:rPr>
        <w:t xml:space="preserve"> آن است که شوک‌ها</w:t>
      </w:r>
      <w:r w:rsidRPr="00B57A03">
        <w:rPr>
          <w:rFonts w:cs="B Lotus" w:hint="cs"/>
          <w:sz w:val="24"/>
          <w:szCs w:val="24"/>
          <w:rtl/>
        </w:rPr>
        <w:t>ی</w:t>
      </w:r>
      <w:r w:rsidRPr="00B57A03">
        <w:rPr>
          <w:rFonts w:cs="B Lotus"/>
          <w:sz w:val="24"/>
          <w:szCs w:val="24"/>
          <w:rtl/>
        </w:rPr>
        <w:t xml:space="preserve"> ارز</w:t>
      </w:r>
      <w:r w:rsidRPr="00B57A03">
        <w:rPr>
          <w:rFonts w:cs="B Lotus" w:hint="cs"/>
          <w:sz w:val="24"/>
          <w:szCs w:val="24"/>
          <w:rtl/>
        </w:rPr>
        <w:t>ی</w:t>
      </w:r>
      <w:r w:rsidRPr="00B57A03">
        <w:rPr>
          <w:rFonts w:cs="B Lotus"/>
          <w:sz w:val="24"/>
          <w:szCs w:val="24"/>
          <w:rtl/>
        </w:rPr>
        <w:t xml:space="preserve"> در ا</w:t>
      </w:r>
      <w:r w:rsidRPr="00B57A03">
        <w:rPr>
          <w:rFonts w:cs="B Lotus" w:hint="cs"/>
          <w:sz w:val="24"/>
          <w:szCs w:val="24"/>
          <w:rtl/>
        </w:rPr>
        <w:t>ی</w:t>
      </w:r>
      <w:r w:rsidRPr="00B57A03">
        <w:rPr>
          <w:rFonts w:cs="B Lotus" w:hint="eastAsia"/>
          <w:sz w:val="24"/>
          <w:szCs w:val="24"/>
          <w:rtl/>
        </w:rPr>
        <w:t>ران</w:t>
      </w:r>
      <w:r w:rsidRPr="00B57A03">
        <w:rPr>
          <w:rFonts w:cs="B Lotus"/>
          <w:sz w:val="24"/>
          <w:szCs w:val="24"/>
          <w:rtl/>
        </w:rPr>
        <w:t xml:space="preserve"> علاوه بر آثار تورم</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ماه</w:t>
      </w:r>
      <w:r w:rsidRPr="00B57A03">
        <w:rPr>
          <w:rFonts w:cs="B Lotus" w:hint="cs"/>
          <w:sz w:val="24"/>
          <w:szCs w:val="24"/>
          <w:rtl/>
        </w:rPr>
        <w:t>ی</w:t>
      </w:r>
      <w:r w:rsidRPr="00B57A03">
        <w:rPr>
          <w:rFonts w:cs="B Lotus" w:hint="eastAsia"/>
          <w:sz w:val="24"/>
          <w:szCs w:val="24"/>
          <w:rtl/>
        </w:rPr>
        <w:t>ت</w:t>
      </w:r>
      <w:r w:rsidRPr="00B57A03">
        <w:rPr>
          <w:rFonts w:cs="B Lotus" w:hint="cs"/>
          <w:sz w:val="24"/>
          <w:szCs w:val="24"/>
          <w:rtl/>
        </w:rPr>
        <w:t>ی</w:t>
      </w:r>
      <w:r w:rsidRPr="00B57A03">
        <w:rPr>
          <w:rFonts w:cs="B Lotus"/>
          <w:sz w:val="24"/>
          <w:szCs w:val="24"/>
          <w:rtl/>
        </w:rPr>
        <w:t xml:space="preserve"> رگرس</w:t>
      </w:r>
      <w:r w:rsidRPr="00B57A03">
        <w:rPr>
          <w:rFonts w:cs="B Lotus" w:hint="cs"/>
          <w:sz w:val="24"/>
          <w:szCs w:val="24"/>
          <w:rtl/>
        </w:rPr>
        <w:t>ی</w:t>
      </w:r>
      <w:r w:rsidRPr="00B57A03">
        <w:rPr>
          <w:rFonts w:cs="B Lotus" w:hint="eastAsia"/>
          <w:sz w:val="24"/>
          <w:szCs w:val="24"/>
          <w:rtl/>
        </w:rPr>
        <w:t>و</w:t>
      </w:r>
      <w:r w:rsidRPr="00B57A03">
        <w:rPr>
          <w:rFonts w:cs="B Lotus"/>
          <w:sz w:val="24"/>
          <w:szCs w:val="24"/>
          <w:rtl/>
        </w:rPr>
        <w:t xml:space="preserve"> دارند؛ ز</w:t>
      </w:r>
      <w:r w:rsidRPr="00B57A03">
        <w:rPr>
          <w:rFonts w:cs="B Lotus" w:hint="cs"/>
          <w:sz w:val="24"/>
          <w:szCs w:val="24"/>
          <w:rtl/>
        </w:rPr>
        <w:t>ی</w:t>
      </w:r>
      <w:r w:rsidRPr="00B57A03">
        <w:rPr>
          <w:rFonts w:cs="B Lotus" w:hint="eastAsia"/>
          <w:sz w:val="24"/>
          <w:szCs w:val="24"/>
          <w:rtl/>
        </w:rPr>
        <w:t>را</w:t>
      </w:r>
      <w:r w:rsidRPr="00B57A03">
        <w:rPr>
          <w:rFonts w:cs="B Lotus"/>
          <w:sz w:val="24"/>
          <w:szCs w:val="24"/>
          <w:rtl/>
        </w:rPr>
        <w:t xml:space="preserve"> طبق گزارش مرکز آمار ا</w:t>
      </w:r>
      <w:r w:rsidRPr="00B57A03">
        <w:rPr>
          <w:rFonts w:cs="B Lotus" w:hint="cs"/>
          <w:sz w:val="24"/>
          <w:szCs w:val="24"/>
          <w:rtl/>
        </w:rPr>
        <w:t>ی</w:t>
      </w:r>
      <w:r w:rsidRPr="00B57A03">
        <w:rPr>
          <w:rFonts w:cs="B Lotus" w:hint="eastAsia"/>
          <w:sz w:val="24"/>
          <w:szCs w:val="24"/>
          <w:rtl/>
        </w:rPr>
        <w:t>ران</w:t>
      </w:r>
      <w:r w:rsidRPr="00B57A03">
        <w:rPr>
          <w:rFonts w:cs="B Lotus"/>
          <w:sz w:val="24"/>
          <w:szCs w:val="24"/>
          <w:rtl/>
        </w:rPr>
        <w:t xml:space="preserve"> (</w:t>
      </w:r>
      <w:r w:rsidRPr="00B57A03">
        <w:rPr>
          <w:rFonts w:cs="B Lotus"/>
          <w:sz w:val="24"/>
          <w:szCs w:val="24"/>
          <w:rtl/>
          <w:lang w:bidi="fa-IR"/>
        </w:rPr>
        <w:t>۱۴۰۰)</w:t>
      </w:r>
      <w:r w:rsidRPr="00B57A03">
        <w:rPr>
          <w:rFonts w:cs="B Lotus"/>
          <w:sz w:val="24"/>
          <w:szCs w:val="24"/>
          <w:rtl/>
        </w:rPr>
        <w:t>، دهک‌ها</w:t>
      </w:r>
      <w:r w:rsidRPr="00B57A03">
        <w:rPr>
          <w:rFonts w:cs="B Lotus" w:hint="cs"/>
          <w:sz w:val="24"/>
          <w:szCs w:val="24"/>
          <w:rtl/>
        </w:rPr>
        <w:t>ی</w:t>
      </w:r>
      <w:r w:rsidRPr="00B57A03">
        <w:rPr>
          <w:rFonts w:cs="B Lotus"/>
          <w:sz w:val="24"/>
          <w:szCs w:val="24"/>
          <w:rtl/>
        </w:rPr>
        <w:t xml:space="preserve"> پا</w:t>
      </w:r>
      <w:r w:rsidRPr="00B57A03">
        <w:rPr>
          <w:rFonts w:cs="B Lotus" w:hint="cs"/>
          <w:sz w:val="24"/>
          <w:szCs w:val="24"/>
          <w:rtl/>
        </w:rPr>
        <w:t>یی</w:t>
      </w:r>
      <w:r w:rsidRPr="00B57A03">
        <w:rPr>
          <w:rFonts w:cs="B Lotus" w:hint="eastAsia"/>
          <w:sz w:val="24"/>
          <w:szCs w:val="24"/>
          <w:rtl/>
        </w:rPr>
        <w:t>ن</w:t>
      </w:r>
      <w:r w:rsidRPr="00B57A03">
        <w:rPr>
          <w:rFonts w:cs="B Lotus"/>
          <w:sz w:val="24"/>
          <w:szCs w:val="24"/>
          <w:rtl/>
        </w:rPr>
        <w:t xml:space="preserve"> درآمد</w:t>
      </w:r>
      <w:r w:rsidRPr="00B57A03">
        <w:rPr>
          <w:rFonts w:cs="B Lotus" w:hint="cs"/>
          <w:sz w:val="24"/>
          <w:szCs w:val="24"/>
          <w:rtl/>
        </w:rPr>
        <w:t>ی</w:t>
      </w:r>
      <w:r w:rsidRPr="00B57A03">
        <w:rPr>
          <w:rFonts w:cs="B Lotus"/>
          <w:sz w:val="24"/>
          <w:szCs w:val="24"/>
          <w:rtl/>
        </w:rPr>
        <w:t xml:space="preserve"> حدود </w:t>
      </w:r>
      <w:r w:rsidRPr="00B57A03">
        <w:rPr>
          <w:rFonts w:cs="B Lotus"/>
          <w:sz w:val="24"/>
          <w:szCs w:val="24"/>
          <w:rtl/>
          <w:lang w:bidi="fa-IR"/>
        </w:rPr>
        <w:t>۶۵</w:t>
      </w:r>
      <w:r w:rsidRPr="00B57A03">
        <w:rPr>
          <w:rFonts w:cs="B Lotus"/>
          <w:sz w:val="24"/>
          <w:szCs w:val="24"/>
          <w:rtl/>
        </w:rPr>
        <w:t xml:space="preserve"> درصد از مخارج خود را به خوراک و انرژ</w:t>
      </w:r>
      <w:r w:rsidRPr="00B57A03">
        <w:rPr>
          <w:rFonts w:cs="B Lotus" w:hint="cs"/>
          <w:sz w:val="24"/>
          <w:szCs w:val="24"/>
          <w:rtl/>
        </w:rPr>
        <w:t>ی</w:t>
      </w:r>
      <w:r w:rsidRPr="00B57A03">
        <w:rPr>
          <w:rFonts w:cs="B Lotus"/>
          <w:sz w:val="24"/>
          <w:szCs w:val="24"/>
          <w:rtl/>
        </w:rPr>
        <w:t xml:space="preserve"> اختصاص م</w:t>
      </w:r>
      <w:r w:rsidRPr="00B57A03">
        <w:rPr>
          <w:rFonts w:cs="B Lotus" w:hint="cs"/>
          <w:sz w:val="24"/>
          <w:szCs w:val="24"/>
          <w:rtl/>
        </w:rPr>
        <w:t>ی‌</w:t>
      </w:r>
      <w:r w:rsidRPr="00B57A03">
        <w:rPr>
          <w:rFonts w:cs="B Lotus" w:hint="eastAsia"/>
          <w:sz w:val="24"/>
          <w:szCs w:val="24"/>
          <w:rtl/>
        </w:rPr>
        <w:t>دهند،</w:t>
      </w:r>
      <w:r w:rsidRPr="00B57A03">
        <w:rPr>
          <w:rFonts w:cs="B Lotus"/>
          <w:sz w:val="24"/>
          <w:szCs w:val="24"/>
          <w:rtl/>
        </w:rPr>
        <w:t xml:space="preserve"> در حال</w:t>
      </w:r>
      <w:r w:rsidRPr="00B57A03">
        <w:rPr>
          <w:rFonts w:cs="B Lotus" w:hint="cs"/>
          <w:sz w:val="24"/>
          <w:szCs w:val="24"/>
          <w:rtl/>
        </w:rPr>
        <w:t>ی‌</w:t>
      </w:r>
      <w:r w:rsidRPr="00B57A03">
        <w:rPr>
          <w:rFonts w:cs="B Lotus" w:hint="eastAsia"/>
          <w:sz w:val="24"/>
          <w:szCs w:val="24"/>
          <w:rtl/>
        </w:rPr>
        <w:t>که</w:t>
      </w:r>
      <w:r w:rsidRPr="00B57A03">
        <w:rPr>
          <w:rFonts w:cs="B Lotus"/>
          <w:sz w:val="24"/>
          <w:szCs w:val="24"/>
          <w:rtl/>
        </w:rPr>
        <w:t xml:space="preserve"> ا</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نسبت در دهک‌ها</w:t>
      </w:r>
      <w:r w:rsidRPr="00B57A03">
        <w:rPr>
          <w:rFonts w:cs="B Lotus" w:hint="cs"/>
          <w:sz w:val="24"/>
          <w:szCs w:val="24"/>
          <w:rtl/>
        </w:rPr>
        <w:t>ی</w:t>
      </w:r>
      <w:r w:rsidRPr="00B57A03">
        <w:rPr>
          <w:rFonts w:cs="B Lotus"/>
          <w:sz w:val="24"/>
          <w:szCs w:val="24"/>
          <w:rtl/>
        </w:rPr>
        <w:t xml:space="preserve"> بالا حدود </w:t>
      </w:r>
      <w:r w:rsidRPr="00B57A03">
        <w:rPr>
          <w:rFonts w:cs="B Lotus"/>
          <w:sz w:val="24"/>
          <w:szCs w:val="24"/>
          <w:rtl/>
          <w:lang w:bidi="fa-IR"/>
        </w:rPr>
        <w:t>۲۵</w:t>
      </w:r>
      <w:r w:rsidRPr="00B57A03">
        <w:rPr>
          <w:rFonts w:cs="B Lotus"/>
          <w:sz w:val="24"/>
          <w:szCs w:val="24"/>
          <w:rtl/>
        </w:rPr>
        <w:t xml:space="preserve"> درصد است. بنابرا</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هر جهش ارز</w:t>
      </w:r>
      <w:r w:rsidRPr="00B57A03">
        <w:rPr>
          <w:rFonts w:cs="B Lotus" w:hint="cs"/>
          <w:sz w:val="24"/>
          <w:szCs w:val="24"/>
          <w:rtl/>
        </w:rPr>
        <w:t>ی</w:t>
      </w:r>
      <w:r w:rsidRPr="00B57A03">
        <w:rPr>
          <w:rFonts w:cs="B Lotus"/>
          <w:sz w:val="24"/>
          <w:szCs w:val="24"/>
          <w:rtl/>
        </w:rPr>
        <w:t xml:space="preserve"> عملاً به مال</w:t>
      </w:r>
      <w:r w:rsidRPr="00B57A03">
        <w:rPr>
          <w:rFonts w:cs="B Lotus" w:hint="cs"/>
          <w:sz w:val="24"/>
          <w:szCs w:val="24"/>
          <w:rtl/>
        </w:rPr>
        <w:t>ی</w:t>
      </w:r>
      <w:r w:rsidRPr="00B57A03">
        <w:rPr>
          <w:rFonts w:cs="B Lotus" w:hint="eastAsia"/>
          <w:sz w:val="24"/>
          <w:szCs w:val="24"/>
          <w:rtl/>
        </w:rPr>
        <w:t>ات</w:t>
      </w:r>
      <w:r w:rsidRPr="00B57A03">
        <w:rPr>
          <w:rFonts w:cs="B Lotus" w:hint="cs"/>
          <w:sz w:val="24"/>
          <w:szCs w:val="24"/>
          <w:rtl/>
        </w:rPr>
        <w:t>ی</w:t>
      </w:r>
      <w:r w:rsidRPr="00B57A03">
        <w:rPr>
          <w:rFonts w:cs="B Lotus"/>
          <w:sz w:val="24"/>
          <w:szCs w:val="24"/>
          <w:rtl/>
        </w:rPr>
        <w:t xml:space="preserve"> پنهان بر اقشار کم‌درآمد تبد</w:t>
      </w:r>
      <w:r w:rsidRPr="00B57A03">
        <w:rPr>
          <w:rFonts w:cs="B Lotus" w:hint="cs"/>
          <w:sz w:val="24"/>
          <w:szCs w:val="24"/>
          <w:rtl/>
        </w:rPr>
        <w:t>ی</w:t>
      </w:r>
      <w:r w:rsidRPr="00B57A03">
        <w:rPr>
          <w:rFonts w:cs="B Lotus" w:hint="eastAsia"/>
          <w:sz w:val="24"/>
          <w:szCs w:val="24"/>
          <w:rtl/>
        </w:rPr>
        <w:t>ل</w:t>
      </w:r>
      <w:r w:rsidRPr="00B57A03">
        <w:rPr>
          <w:rFonts w:cs="B Lotus"/>
          <w:sz w:val="24"/>
          <w:szCs w:val="24"/>
          <w:rtl/>
        </w:rPr>
        <w:t xml:space="preserve"> م</w:t>
      </w:r>
      <w:r w:rsidRPr="00B57A03">
        <w:rPr>
          <w:rFonts w:cs="B Lotus" w:hint="cs"/>
          <w:sz w:val="24"/>
          <w:szCs w:val="24"/>
          <w:rtl/>
        </w:rPr>
        <w:t>ی‌</w:t>
      </w:r>
      <w:r w:rsidRPr="00B57A03">
        <w:rPr>
          <w:rFonts w:cs="B Lotus" w:hint="eastAsia"/>
          <w:sz w:val="24"/>
          <w:szCs w:val="24"/>
          <w:rtl/>
        </w:rPr>
        <w:t>شود</w:t>
      </w:r>
      <w:r w:rsidRPr="00B57A03">
        <w:rPr>
          <w:rFonts w:cs="B Lotus"/>
          <w:sz w:val="24"/>
          <w:szCs w:val="24"/>
        </w:rPr>
        <w:t>.</w:t>
      </w:r>
    </w:p>
    <w:p w14:paraId="3641E9DF" w14:textId="77777777" w:rsidR="00442106" w:rsidRPr="00B57A03" w:rsidRDefault="00442106" w:rsidP="00B57A03">
      <w:pPr>
        <w:bidi/>
        <w:spacing w:line="240" w:lineRule="auto"/>
        <w:ind w:firstLine="90"/>
        <w:jc w:val="both"/>
        <w:rPr>
          <w:rFonts w:cs="B Lotus"/>
          <w:sz w:val="24"/>
          <w:szCs w:val="24"/>
        </w:rPr>
      </w:pPr>
      <w:r w:rsidRPr="00B57A03">
        <w:rPr>
          <w:rFonts w:cs="B Lotus"/>
          <w:sz w:val="24"/>
          <w:szCs w:val="24"/>
          <w:rtl/>
        </w:rPr>
        <w:lastRenderedPageBreak/>
        <w:t>با وجود اهم</w:t>
      </w:r>
      <w:r w:rsidRPr="00B57A03">
        <w:rPr>
          <w:rFonts w:cs="B Lotus" w:hint="cs"/>
          <w:sz w:val="24"/>
          <w:szCs w:val="24"/>
          <w:rtl/>
        </w:rPr>
        <w:t>ی</w:t>
      </w:r>
      <w:r w:rsidRPr="00B57A03">
        <w:rPr>
          <w:rFonts w:cs="B Lotus" w:hint="eastAsia"/>
          <w:sz w:val="24"/>
          <w:szCs w:val="24"/>
          <w:rtl/>
        </w:rPr>
        <w:t>ت</w:t>
      </w:r>
      <w:r w:rsidRPr="00B57A03">
        <w:rPr>
          <w:rFonts w:cs="B Lotus"/>
          <w:sz w:val="24"/>
          <w:szCs w:val="24"/>
          <w:rtl/>
        </w:rPr>
        <w:t xml:space="preserve"> ا</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موضوع، ب</w:t>
      </w:r>
      <w:r w:rsidRPr="00B57A03">
        <w:rPr>
          <w:rFonts w:cs="B Lotus" w:hint="cs"/>
          <w:sz w:val="24"/>
          <w:szCs w:val="24"/>
          <w:rtl/>
        </w:rPr>
        <w:t>ی</w:t>
      </w:r>
      <w:r w:rsidRPr="00B57A03">
        <w:rPr>
          <w:rFonts w:cs="B Lotus" w:hint="eastAsia"/>
          <w:sz w:val="24"/>
          <w:szCs w:val="24"/>
          <w:rtl/>
        </w:rPr>
        <w:t>شتر</w:t>
      </w:r>
      <w:r w:rsidRPr="00B57A03">
        <w:rPr>
          <w:rFonts w:cs="B Lotus"/>
          <w:sz w:val="24"/>
          <w:szCs w:val="24"/>
          <w:rtl/>
        </w:rPr>
        <w:t xml:space="preserve"> مطالعات داخل</w:t>
      </w:r>
      <w:r w:rsidRPr="00B57A03">
        <w:rPr>
          <w:rFonts w:cs="B Lotus" w:hint="cs"/>
          <w:sz w:val="24"/>
          <w:szCs w:val="24"/>
          <w:rtl/>
        </w:rPr>
        <w:t>ی</w:t>
      </w:r>
      <w:r w:rsidRPr="00B57A03">
        <w:rPr>
          <w:rFonts w:cs="B Lotus"/>
          <w:sz w:val="24"/>
          <w:szCs w:val="24"/>
          <w:rtl/>
        </w:rPr>
        <w:t xml:space="preserve"> بر رابطه نرخ ارز و رشد اقتصاد</w:t>
      </w:r>
      <w:r w:rsidRPr="00B57A03">
        <w:rPr>
          <w:rFonts w:cs="B Lotus" w:hint="cs"/>
          <w:sz w:val="24"/>
          <w:szCs w:val="24"/>
          <w:rtl/>
        </w:rPr>
        <w:t>ی</w:t>
      </w:r>
      <w:r w:rsidRPr="00B57A03">
        <w:rPr>
          <w:rFonts w:cs="B Lotus"/>
          <w:sz w:val="24"/>
          <w:szCs w:val="24"/>
          <w:rtl/>
        </w:rPr>
        <w:t xml:space="preserve"> تمرکز داشته‌اند (لعل خضر</w:t>
      </w:r>
      <w:r w:rsidRPr="00B57A03">
        <w:rPr>
          <w:rFonts w:cs="B Lotus" w:hint="cs"/>
          <w:sz w:val="24"/>
          <w:szCs w:val="24"/>
          <w:rtl/>
        </w:rPr>
        <w:t>ی</w:t>
      </w:r>
      <w:r w:rsidRPr="00B57A03">
        <w:rPr>
          <w:rFonts w:cs="B Lotus"/>
          <w:sz w:val="24"/>
          <w:szCs w:val="24"/>
          <w:rtl/>
        </w:rPr>
        <w:t xml:space="preserve"> و جعفر</w:t>
      </w:r>
      <w:r w:rsidRPr="00B57A03">
        <w:rPr>
          <w:rFonts w:cs="B Lotus" w:hint="cs"/>
          <w:sz w:val="24"/>
          <w:szCs w:val="24"/>
          <w:rtl/>
        </w:rPr>
        <w:t>ی‌</w:t>
      </w:r>
      <w:r w:rsidRPr="00B57A03">
        <w:rPr>
          <w:rFonts w:cs="B Lotus" w:hint="eastAsia"/>
          <w:sz w:val="24"/>
          <w:szCs w:val="24"/>
          <w:rtl/>
        </w:rPr>
        <w:t>صم</w:t>
      </w:r>
      <w:r w:rsidRPr="00B57A03">
        <w:rPr>
          <w:rFonts w:cs="B Lotus" w:hint="cs"/>
          <w:sz w:val="24"/>
          <w:szCs w:val="24"/>
          <w:rtl/>
        </w:rPr>
        <w:t>ی</w:t>
      </w:r>
      <w:r w:rsidRPr="00B57A03">
        <w:rPr>
          <w:rFonts w:cs="B Lotus" w:hint="eastAsia"/>
          <w:sz w:val="24"/>
          <w:szCs w:val="24"/>
          <w:rtl/>
        </w:rPr>
        <w:t>م</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w:t>
      </w:r>
      <w:r w:rsidRPr="00B57A03">
        <w:rPr>
          <w:rFonts w:cs="B Lotus"/>
          <w:sz w:val="24"/>
          <w:szCs w:val="24"/>
          <w:rtl/>
          <w:lang w:bidi="fa-IR"/>
        </w:rPr>
        <w:t>۱۳۹۹</w:t>
      </w:r>
      <w:r w:rsidRPr="00B57A03">
        <w:rPr>
          <w:rFonts w:cs="B Lotus"/>
          <w:sz w:val="24"/>
          <w:szCs w:val="24"/>
          <w:rtl/>
        </w:rPr>
        <w:t>؛ کر</w:t>
      </w:r>
      <w:r w:rsidRPr="00B57A03">
        <w:rPr>
          <w:rFonts w:cs="B Lotus" w:hint="cs"/>
          <w:sz w:val="24"/>
          <w:szCs w:val="24"/>
          <w:rtl/>
        </w:rPr>
        <w:t>ی</w:t>
      </w:r>
      <w:r w:rsidRPr="00B57A03">
        <w:rPr>
          <w:rFonts w:cs="B Lotus" w:hint="eastAsia"/>
          <w:sz w:val="24"/>
          <w:szCs w:val="24"/>
          <w:rtl/>
        </w:rPr>
        <w:t>م</w:t>
      </w:r>
      <w:r w:rsidRPr="00B57A03">
        <w:rPr>
          <w:rFonts w:cs="B Lotus" w:hint="cs"/>
          <w:sz w:val="24"/>
          <w:szCs w:val="24"/>
          <w:rtl/>
        </w:rPr>
        <w:t>ی</w:t>
      </w:r>
      <w:r w:rsidRPr="00B57A03">
        <w:rPr>
          <w:rFonts w:cs="B Lotus"/>
          <w:sz w:val="24"/>
          <w:szCs w:val="24"/>
          <w:rtl/>
        </w:rPr>
        <w:t xml:space="preserve"> و دارائ</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w:t>
      </w:r>
      <w:r w:rsidRPr="00B57A03">
        <w:rPr>
          <w:rFonts w:cs="B Lotus"/>
          <w:sz w:val="24"/>
          <w:szCs w:val="24"/>
          <w:rtl/>
          <w:lang w:bidi="fa-IR"/>
        </w:rPr>
        <w:t xml:space="preserve">۱۴۰۰) </w:t>
      </w:r>
      <w:r w:rsidRPr="00B57A03">
        <w:rPr>
          <w:rFonts w:cs="B Lotus"/>
          <w:sz w:val="24"/>
          <w:szCs w:val="24"/>
          <w:rtl/>
        </w:rPr>
        <w:t>و کمتر به آثار توز</w:t>
      </w:r>
      <w:r w:rsidRPr="00B57A03">
        <w:rPr>
          <w:rFonts w:cs="B Lotus" w:hint="cs"/>
          <w:sz w:val="24"/>
          <w:szCs w:val="24"/>
          <w:rtl/>
        </w:rPr>
        <w:t>ی</w:t>
      </w:r>
      <w:r w:rsidRPr="00B57A03">
        <w:rPr>
          <w:rFonts w:cs="B Lotus" w:hint="eastAsia"/>
          <w:sz w:val="24"/>
          <w:szCs w:val="24"/>
          <w:rtl/>
        </w:rPr>
        <w:t>ع</w:t>
      </w:r>
      <w:r w:rsidRPr="00B57A03">
        <w:rPr>
          <w:rFonts w:cs="B Lotus" w:hint="cs"/>
          <w:sz w:val="24"/>
          <w:szCs w:val="24"/>
          <w:rtl/>
        </w:rPr>
        <w:t>ی</w:t>
      </w:r>
      <w:r w:rsidRPr="00B57A03">
        <w:rPr>
          <w:rFonts w:cs="B Lotus"/>
          <w:sz w:val="24"/>
          <w:szCs w:val="24"/>
          <w:rtl/>
        </w:rPr>
        <w:t xml:space="preserve"> بلندمدت نظام ارز</w:t>
      </w:r>
      <w:r w:rsidRPr="00B57A03">
        <w:rPr>
          <w:rFonts w:cs="B Lotus" w:hint="cs"/>
          <w:sz w:val="24"/>
          <w:szCs w:val="24"/>
          <w:rtl/>
        </w:rPr>
        <w:t>ی</w:t>
      </w:r>
      <w:r w:rsidRPr="00B57A03">
        <w:rPr>
          <w:rFonts w:cs="B Lotus"/>
          <w:sz w:val="24"/>
          <w:szCs w:val="24"/>
          <w:rtl/>
        </w:rPr>
        <w:t xml:space="preserve"> پرداخته‌اند. در ادب</w:t>
      </w:r>
      <w:r w:rsidRPr="00B57A03">
        <w:rPr>
          <w:rFonts w:cs="B Lotus" w:hint="cs"/>
          <w:sz w:val="24"/>
          <w:szCs w:val="24"/>
          <w:rtl/>
        </w:rPr>
        <w:t>ی</w:t>
      </w:r>
      <w:r w:rsidRPr="00B57A03">
        <w:rPr>
          <w:rFonts w:cs="B Lotus" w:hint="eastAsia"/>
          <w:sz w:val="24"/>
          <w:szCs w:val="24"/>
          <w:rtl/>
        </w:rPr>
        <w:t>ات</w:t>
      </w:r>
      <w:r w:rsidRPr="00B57A03">
        <w:rPr>
          <w:rFonts w:cs="B Lotus"/>
          <w:sz w:val="24"/>
          <w:szCs w:val="24"/>
          <w:rtl/>
        </w:rPr>
        <w:t xml:space="preserve"> ب</w:t>
      </w:r>
      <w:r w:rsidRPr="00B57A03">
        <w:rPr>
          <w:rFonts w:cs="B Lotus" w:hint="cs"/>
          <w:sz w:val="24"/>
          <w:szCs w:val="24"/>
          <w:rtl/>
        </w:rPr>
        <w:t>ی</w:t>
      </w:r>
      <w:r w:rsidRPr="00B57A03">
        <w:rPr>
          <w:rFonts w:cs="B Lotus" w:hint="eastAsia"/>
          <w:sz w:val="24"/>
          <w:szCs w:val="24"/>
          <w:rtl/>
        </w:rPr>
        <w:t>ن‌الملل</w:t>
      </w:r>
      <w:r w:rsidRPr="00B57A03">
        <w:rPr>
          <w:rFonts w:cs="B Lotus" w:hint="cs"/>
          <w:sz w:val="24"/>
          <w:szCs w:val="24"/>
          <w:rtl/>
        </w:rPr>
        <w:t>ی</w:t>
      </w:r>
      <w:r w:rsidRPr="00B57A03">
        <w:rPr>
          <w:rFonts w:cs="B Lotus"/>
          <w:sz w:val="24"/>
          <w:szCs w:val="24"/>
          <w:rtl/>
        </w:rPr>
        <w:t xml:space="preserve"> ن</w:t>
      </w:r>
      <w:r w:rsidRPr="00B57A03">
        <w:rPr>
          <w:rFonts w:cs="B Lotus" w:hint="cs"/>
          <w:sz w:val="24"/>
          <w:szCs w:val="24"/>
          <w:rtl/>
        </w:rPr>
        <w:t>ی</w:t>
      </w:r>
      <w:r w:rsidRPr="00B57A03">
        <w:rPr>
          <w:rFonts w:cs="B Lotus" w:hint="eastAsia"/>
          <w:sz w:val="24"/>
          <w:szCs w:val="24"/>
          <w:rtl/>
        </w:rPr>
        <w:t>ز،</w:t>
      </w:r>
      <w:r w:rsidRPr="00B57A03">
        <w:rPr>
          <w:rFonts w:cs="B Lotus"/>
          <w:sz w:val="24"/>
          <w:szCs w:val="24"/>
          <w:rtl/>
        </w:rPr>
        <w:t xml:space="preserve"> شاخص‌ها</w:t>
      </w:r>
      <w:r w:rsidRPr="00B57A03">
        <w:rPr>
          <w:rFonts w:cs="B Lotus" w:hint="cs"/>
          <w:sz w:val="24"/>
          <w:szCs w:val="24"/>
          <w:rtl/>
        </w:rPr>
        <w:t>ی</w:t>
      </w:r>
      <w:r w:rsidRPr="00B57A03">
        <w:rPr>
          <w:rFonts w:cs="B Lotus"/>
          <w:sz w:val="24"/>
          <w:szCs w:val="24"/>
          <w:rtl/>
        </w:rPr>
        <w:t xml:space="preserve"> ترک</w:t>
      </w:r>
      <w:r w:rsidRPr="00B57A03">
        <w:rPr>
          <w:rFonts w:cs="B Lotus" w:hint="cs"/>
          <w:sz w:val="24"/>
          <w:szCs w:val="24"/>
          <w:rtl/>
        </w:rPr>
        <w:t>ی</w:t>
      </w:r>
      <w:r w:rsidRPr="00B57A03">
        <w:rPr>
          <w:rFonts w:cs="B Lotus" w:hint="eastAsia"/>
          <w:sz w:val="24"/>
          <w:szCs w:val="24"/>
          <w:rtl/>
        </w:rPr>
        <w:t>ب</w:t>
      </w:r>
      <w:r w:rsidRPr="00B57A03">
        <w:rPr>
          <w:rFonts w:cs="B Lotus" w:hint="cs"/>
          <w:sz w:val="24"/>
          <w:szCs w:val="24"/>
          <w:rtl/>
        </w:rPr>
        <w:t>ی</w:t>
      </w:r>
      <w:r w:rsidRPr="00B57A03">
        <w:rPr>
          <w:rFonts w:cs="B Lotus"/>
          <w:sz w:val="24"/>
          <w:szCs w:val="24"/>
          <w:rtl/>
        </w:rPr>
        <w:t xml:space="preserve"> رفاه مانند شاخص سن</w:t>
      </w:r>
      <w:r w:rsidRPr="00B57A03">
        <w:rPr>
          <w:rFonts w:cs="B Lotus"/>
          <w:sz w:val="24"/>
          <w:szCs w:val="24"/>
        </w:rPr>
        <w:t xml:space="preserve"> (Rodrik, 2008; </w:t>
      </w:r>
      <w:proofErr w:type="spellStart"/>
      <w:r w:rsidRPr="00B57A03">
        <w:rPr>
          <w:rFonts w:cs="B Lotus"/>
          <w:sz w:val="24"/>
          <w:szCs w:val="24"/>
        </w:rPr>
        <w:t>Woldie</w:t>
      </w:r>
      <w:proofErr w:type="spellEnd"/>
      <w:r w:rsidRPr="00B57A03">
        <w:rPr>
          <w:rFonts w:cs="B Lotus"/>
          <w:sz w:val="24"/>
          <w:szCs w:val="24"/>
        </w:rPr>
        <w:t xml:space="preserve"> &amp; Siddig, 2019) </w:t>
      </w:r>
      <w:r w:rsidRPr="00B57A03">
        <w:rPr>
          <w:rFonts w:cs="B Lotus"/>
          <w:sz w:val="24"/>
          <w:szCs w:val="24"/>
          <w:rtl/>
        </w:rPr>
        <w:t>در بستر اقتصاد نفت</w:t>
      </w:r>
      <w:r w:rsidRPr="00B57A03">
        <w:rPr>
          <w:rFonts w:cs="B Lotus" w:hint="cs"/>
          <w:sz w:val="24"/>
          <w:szCs w:val="24"/>
          <w:rtl/>
        </w:rPr>
        <w:t>ی</w:t>
      </w:r>
      <w:r w:rsidRPr="00B57A03">
        <w:rPr>
          <w:rFonts w:cs="B Lotus"/>
          <w:sz w:val="24"/>
          <w:szCs w:val="24"/>
          <w:rtl/>
        </w:rPr>
        <w:t xml:space="preserve"> و تحر</w:t>
      </w:r>
      <w:r w:rsidRPr="00B57A03">
        <w:rPr>
          <w:rFonts w:cs="B Lotus" w:hint="cs"/>
          <w:sz w:val="24"/>
          <w:szCs w:val="24"/>
          <w:rtl/>
        </w:rPr>
        <w:t>ی</w:t>
      </w:r>
      <w:r w:rsidRPr="00B57A03">
        <w:rPr>
          <w:rFonts w:cs="B Lotus" w:hint="eastAsia"/>
          <w:sz w:val="24"/>
          <w:szCs w:val="24"/>
          <w:rtl/>
        </w:rPr>
        <w:t>م</w:t>
      </w:r>
      <w:r w:rsidRPr="00B57A03">
        <w:rPr>
          <w:rFonts w:cs="B Lotus" w:hint="cs"/>
          <w:sz w:val="24"/>
          <w:szCs w:val="24"/>
          <w:rtl/>
        </w:rPr>
        <w:t>ی</w:t>
      </w:r>
      <w:r w:rsidRPr="00B57A03">
        <w:rPr>
          <w:rFonts w:cs="B Lotus"/>
          <w:sz w:val="24"/>
          <w:szCs w:val="24"/>
          <w:rtl/>
        </w:rPr>
        <w:t xml:space="preserve"> ا</w:t>
      </w:r>
      <w:r w:rsidRPr="00B57A03">
        <w:rPr>
          <w:rFonts w:cs="B Lotus" w:hint="cs"/>
          <w:sz w:val="24"/>
          <w:szCs w:val="24"/>
          <w:rtl/>
        </w:rPr>
        <w:t>ی</w:t>
      </w:r>
      <w:r w:rsidRPr="00B57A03">
        <w:rPr>
          <w:rFonts w:cs="B Lotus" w:hint="eastAsia"/>
          <w:sz w:val="24"/>
          <w:szCs w:val="24"/>
          <w:rtl/>
        </w:rPr>
        <w:t>ران</w:t>
      </w:r>
      <w:r w:rsidRPr="00B57A03">
        <w:rPr>
          <w:rFonts w:cs="B Lotus"/>
          <w:sz w:val="24"/>
          <w:szCs w:val="24"/>
          <w:rtl/>
        </w:rPr>
        <w:t xml:space="preserve"> به کار نرفته‌اند</w:t>
      </w:r>
      <w:r w:rsidRPr="00B57A03">
        <w:rPr>
          <w:rFonts w:cs="B Lotus"/>
          <w:sz w:val="24"/>
          <w:szCs w:val="24"/>
        </w:rPr>
        <w:t>.</w:t>
      </w:r>
    </w:p>
    <w:p w14:paraId="1C952572" w14:textId="03678AE3" w:rsidR="00442106" w:rsidRPr="00B57A03" w:rsidRDefault="00442106" w:rsidP="00B57A03">
      <w:pPr>
        <w:bidi/>
        <w:spacing w:line="240" w:lineRule="auto"/>
        <w:ind w:firstLine="90"/>
        <w:jc w:val="both"/>
        <w:rPr>
          <w:rFonts w:cs="B Lotus"/>
          <w:sz w:val="24"/>
          <w:szCs w:val="24"/>
          <w:rtl/>
        </w:rPr>
      </w:pPr>
      <w:r w:rsidRPr="00B57A03">
        <w:rPr>
          <w:rFonts w:cs="B Lotus"/>
          <w:sz w:val="24"/>
          <w:szCs w:val="24"/>
          <w:rtl/>
        </w:rPr>
        <w:t>ا</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پژوهش با هدف پر کردن ا</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شکاف، به بررس</w:t>
      </w:r>
      <w:r w:rsidRPr="00B57A03">
        <w:rPr>
          <w:rFonts w:cs="B Lotus" w:hint="cs"/>
          <w:sz w:val="24"/>
          <w:szCs w:val="24"/>
          <w:rtl/>
        </w:rPr>
        <w:t>ی</w:t>
      </w:r>
      <w:r w:rsidRPr="00B57A03">
        <w:rPr>
          <w:rFonts w:cs="B Lotus"/>
          <w:sz w:val="24"/>
          <w:szCs w:val="24"/>
          <w:rtl/>
        </w:rPr>
        <w:t xml:space="preserve"> تحولات نظام ارز</w:t>
      </w:r>
      <w:r w:rsidRPr="00B57A03">
        <w:rPr>
          <w:rFonts w:cs="B Lotus" w:hint="cs"/>
          <w:sz w:val="24"/>
          <w:szCs w:val="24"/>
          <w:rtl/>
        </w:rPr>
        <w:t>ی</w:t>
      </w:r>
      <w:r w:rsidRPr="00B57A03">
        <w:rPr>
          <w:rFonts w:cs="B Lotus"/>
          <w:sz w:val="24"/>
          <w:szCs w:val="24"/>
          <w:rtl/>
        </w:rPr>
        <w:t xml:space="preserve"> ا</w:t>
      </w:r>
      <w:r w:rsidRPr="00B57A03">
        <w:rPr>
          <w:rFonts w:cs="B Lotus" w:hint="cs"/>
          <w:sz w:val="24"/>
          <w:szCs w:val="24"/>
          <w:rtl/>
        </w:rPr>
        <w:t>ی</w:t>
      </w:r>
      <w:r w:rsidRPr="00B57A03">
        <w:rPr>
          <w:rFonts w:cs="B Lotus" w:hint="eastAsia"/>
          <w:sz w:val="24"/>
          <w:szCs w:val="24"/>
          <w:rtl/>
        </w:rPr>
        <w:t>ران</w:t>
      </w:r>
      <w:r w:rsidRPr="00B57A03">
        <w:rPr>
          <w:rFonts w:cs="B Lotus"/>
          <w:sz w:val="24"/>
          <w:szCs w:val="24"/>
          <w:rtl/>
        </w:rPr>
        <w:t xml:space="preserve"> در دوره </w:t>
      </w:r>
      <w:r w:rsidRPr="00B57A03">
        <w:rPr>
          <w:rFonts w:cs="B Lotus"/>
          <w:sz w:val="24"/>
          <w:szCs w:val="24"/>
          <w:rtl/>
          <w:lang w:bidi="fa-IR"/>
        </w:rPr>
        <w:t>۱۳۴۶</w:t>
      </w:r>
      <w:r w:rsidRPr="00B57A03">
        <w:rPr>
          <w:rFonts w:cs="B Lotus"/>
          <w:sz w:val="24"/>
          <w:szCs w:val="24"/>
          <w:rtl/>
        </w:rPr>
        <w:t xml:space="preserve"> تا </w:t>
      </w:r>
      <w:r w:rsidRPr="00B57A03">
        <w:rPr>
          <w:rFonts w:cs="B Lotus"/>
          <w:sz w:val="24"/>
          <w:szCs w:val="24"/>
          <w:rtl/>
          <w:lang w:bidi="fa-IR"/>
        </w:rPr>
        <w:t>۱۴۰۰</w:t>
      </w:r>
      <w:r w:rsidRPr="00B57A03">
        <w:rPr>
          <w:rFonts w:cs="B Lotus"/>
          <w:sz w:val="24"/>
          <w:szCs w:val="24"/>
          <w:rtl/>
        </w:rPr>
        <w:t xml:space="preserve"> و اثر آن بر رفاه اقتصاد</w:t>
      </w:r>
      <w:r w:rsidRPr="00B57A03">
        <w:rPr>
          <w:rFonts w:cs="B Lotus" w:hint="cs"/>
          <w:sz w:val="24"/>
          <w:szCs w:val="24"/>
          <w:rtl/>
        </w:rPr>
        <w:t>ی</w:t>
      </w:r>
      <w:r w:rsidRPr="00B57A03">
        <w:rPr>
          <w:rFonts w:cs="B Lotus"/>
          <w:sz w:val="24"/>
          <w:szCs w:val="24"/>
          <w:rtl/>
        </w:rPr>
        <w:t xml:space="preserve"> و نابرابر</w:t>
      </w:r>
      <w:r w:rsidRPr="00B57A03">
        <w:rPr>
          <w:rFonts w:cs="B Lotus" w:hint="cs"/>
          <w:sz w:val="24"/>
          <w:szCs w:val="24"/>
          <w:rtl/>
        </w:rPr>
        <w:t>ی</w:t>
      </w:r>
      <w:r w:rsidRPr="00B57A03">
        <w:rPr>
          <w:rFonts w:cs="B Lotus"/>
          <w:sz w:val="24"/>
          <w:szCs w:val="24"/>
          <w:rtl/>
        </w:rPr>
        <w:t xml:space="preserve"> درآمد</w:t>
      </w:r>
      <w:r w:rsidRPr="00B57A03">
        <w:rPr>
          <w:rFonts w:cs="B Lotus" w:hint="cs"/>
          <w:sz w:val="24"/>
          <w:szCs w:val="24"/>
          <w:rtl/>
        </w:rPr>
        <w:t>ی</w:t>
      </w:r>
      <w:r w:rsidRPr="00B57A03">
        <w:rPr>
          <w:rFonts w:cs="B Lotus"/>
          <w:sz w:val="24"/>
          <w:szCs w:val="24"/>
          <w:rtl/>
        </w:rPr>
        <w:t xml:space="preserve"> م</w:t>
      </w:r>
      <w:r w:rsidRPr="00B57A03">
        <w:rPr>
          <w:rFonts w:cs="B Lotus" w:hint="cs"/>
          <w:sz w:val="24"/>
          <w:szCs w:val="24"/>
          <w:rtl/>
        </w:rPr>
        <w:t>ی‌</w:t>
      </w:r>
      <w:r w:rsidRPr="00B57A03">
        <w:rPr>
          <w:rFonts w:cs="B Lotus" w:hint="eastAsia"/>
          <w:sz w:val="24"/>
          <w:szCs w:val="24"/>
          <w:rtl/>
        </w:rPr>
        <w:t>پردازد</w:t>
      </w:r>
      <w:r w:rsidRPr="00B57A03">
        <w:rPr>
          <w:rFonts w:cs="B Lotus"/>
          <w:sz w:val="24"/>
          <w:szCs w:val="24"/>
          <w:rtl/>
        </w:rPr>
        <w:t>. پرسش‌ها</w:t>
      </w:r>
      <w:r w:rsidRPr="00B57A03">
        <w:rPr>
          <w:rFonts w:cs="B Lotus" w:hint="cs"/>
          <w:sz w:val="24"/>
          <w:szCs w:val="24"/>
          <w:rtl/>
        </w:rPr>
        <w:t>ی</w:t>
      </w:r>
      <w:r w:rsidRPr="00B57A03">
        <w:rPr>
          <w:rFonts w:cs="B Lotus"/>
          <w:sz w:val="24"/>
          <w:szCs w:val="24"/>
          <w:rtl/>
        </w:rPr>
        <w:t xml:space="preserve"> اصل</w:t>
      </w:r>
      <w:r w:rsidRPr="00B57A03">
        <w:rPr>
          <w:rFonts w:cs="B Lotus" w:hint="cs"/>
          <w:sz w:val="24"/>
          <w:szCs w:val="24"/>
          <w:rtl/>
        </w:rPr>
        <w:t>ی</w:t>
      </w:r>
      <w:r w:rsidRPr="00B57A03">
        <w:rPr>
          <w:rFonts w:cs="B Lotus"/>
          <w:sz w:val="24"/>
          <w:szCs w:val="24"/>
          <w:rtl/>
        </w:rPr>
        <w:t xml:space="preserve"> عبارتند از</w:t>
      </w:r>
      <w:r w:rsidR="00F718C9" w:rsidRPr="00B57A03">
        <w:rPr>
          <w:rFonts w:cs="B Lotus"/>
          <w:sz w:val="24"/>
          <w:szCs w:val="24"/>
          <w:rtl/>
        </w:rPr>
        <w:t>:</w:t>
      </w:r>
    </w:p>
    <w:p w14:paraId="646DF4A5" w14:textId="55ACF72E" w:rsidR="00442106" w:rsidRPr="00B57A03" w:rsidRDefault="00442106" w:rsidP="00B57A03">
      <w:pPr>
        <w:bidi/>
        <w:spacing w:line="240" w:lineRule="auto"/>
        <w:ind w:firstLine="429"/>
        <w:jc w:val="both"/>
        <w:rPr>
          <w:rFonts w:cs="B Lotus"/>
          <w:sz w:val="24"/>
          <w:szCs w:val="24"/>
          <w:rtl/>
        </w:rPr>
      </w:pPr>
      <w:r w:rsidRPr="00B57A03">
        <w:rPr>
          <w:rFonts w:cs="B Lotus"/>
          <w:sz w:val="24"/>
          <w:szCs w:val="24"/>
          <w:rtl/>
        </w:rPr>
        <w:t>1.</w:t>
      </w:r>
      <w:r w:rsidR="00F718C9" w:rsidRPr="00B57A03">
        <w:rPr>
          <w:rFonts w:cs="B Lotus"/>
          <w:sz w:val="24"/>
          <w:szCs w:val="24"/>
          <w:rtl/>
        </w:rPr>
        <w:t xml:space="preserve"> </w:t>
      </w:r>
      <w:r w:rsidRPr="00B57A03">
        <w:rPr>
          <w:rFonts w:cs="B Lotus"/>
          <w:sz w:val="24"/>
          <w:szCs w:val="24"/>
          <w:rtl/>
        </w:rPr>
        <w:t>تحولات نظام ارز</w:t>
      </w:r>
      <w:r w:rsidRPr="00B57A03">
        <w:rPr>
          <w:rFonts w:cs="B Lotus" w:hint="cs"/>
          <w:sz w:val="24"/>
          <w:szCs w:val="24"/>
          <w:rtl/>
        </w:rPr>
        <w:t>ی</w:t>
      </w:r>
      <w:r w:rsidRPr="00B57A03">
        <w:rPr>
          <w:rFonts w:cs="B Lotus"/>
          <w:sz w:val="24"/>
          <w:szCs w:val="24"/>
          <w:rtl/>
        </w:rPr>
        <w:t xml:space="preserve"> ا</w:t>
      </w:r>
      <w:r w:rsidRPr="00B57A03">
        <w:rPr>
          <w:rFonts w:cs="B Lotus" w:hint="cs"/>
          <w:sz w:val="24"/>
          <w:szCs w:val="24"/>
          <w:rtl/>
        </w:rPr>
        <w:t>ی</w:t>
      </w:r>
      <w:r w:rsidRPr="00B57A03">
        <w:rPr>
          <w:rFonts w:cs="B Lotus" w:hint="eastAsia"/>
          <w:sz w:val="24"/>
          <w:szCs w:val="24"/>
          <w:rtl/>
        </w:rPr>
        <w:t>ران</w:t>
      </w:r>
      <w:r w:rsidRPr="00B57A03">
        <w:rPr>
          <w:rFonts w:cs="B Lotus"/>
          <w:sz w:val="24"/>
          <w:szCs w:val="24"/>
          <w:rtl/>
        </w:rPr>
        <w:t xml:space="preserve"> در ا</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بازه چه الگو</w:t>
      </w:r>
      <w:r w:rsidRPr="00B57A03">
        <w:rPr>
          <w:rFonts w:cs="B Lotus" w:hint="cs"/>
          <w:sz w:val="24"/>
          <w:szCs w:val="24"/>
          <w:rtl/>
        </w:rPr>
        <w:t>یی</w:t>
      </w:r>
      <w:r w:rsidRPr="00B57A03">
        <w:rPr>
          <w:rFonts w:cs="B Lotus"/>
          <w:sz w:val="24"/>
          <w:szCs w:val="24"/>
          <w:rtl/>
        </w:rPr>
        <w:t xml:space="preserve"> را دنبال کرده‌اند؟</w:t>
      </w:r>
    </w:p>
    <w:p w14:paraId="1C3DEE87" w14:textId="2E9B844C" w:rsidR="00442106" w:rsidRPr="00B57A03" w:rsidRDefault="00442106" w:rsidP="00B57A03">
      <w:pPr>
        <w:bidi/>
        <w:spacing w:line="240" w:lineRule="auto"/>
        <w:ind w:firstLine="429"/>
        <w:jc w:val="both"/>
        <w:rPr>
          <w:rFonts w:cs="B Lotus"/>
          <w:sz w:val="24"/>
          <w:szCs w:val="24"/>
        </w:rPr>
      </w:pPr>
      <w:r w:rsidRPr="00B57A03">
        <w:rPr>
          <w:rFonts w:cs="B Lotus"/>
          <w:sz w:val="24"/>
          <w:szCs w:val="24"/>
          <w:rtl/>
          <w:lang w:bidi="fa-IR"/>
        </w:rPr>
        <w:t>۲</w:t>
      </w:r>
      <w:r w:rsidRPr="00B57A03">
        <w:rPr>
          <w:rFonts w:cs="B Lotus"/>
          <w:sz w:val="24"/>
          <w:szCs w:val="24"/>
        </w:rPr>
        <w:t xml:space="preserve">. </w:t>
      </w:r>
      <w:r w:rsidR="00F718C9" w:rsidRPr="00B57A03">
        <w:rPr>
          <w:rFonts w:cs="B Lotus"/>
          <w:sz w:val="24"/>
          <w:szCs w:val="24"/>
          <w:rtl/>
        </w:rPr>
        <w:t xml:space="preserve"> </w:t>
      </w:r>
      <w:r w:rsidRPr="00B57A03">
        <w:rPr>
          <w:rFonts w:cs="B Lotus"/>
          <w:sz w:val="24"/>
          <w:szCs w:val="24"/>
          <w:rtl/>
        </w:rPr>
        <w:t>ا</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تحولات از چه کانال‌ها</w:t>
      </w:r>
      <w:r w:rsidRPr="00B57A03">
        <w:rPr>
          <w:rFonts w:cs="B Lotus" w:hint="cs"/>
          <w:sz w:val="24"/>
          <w:szCs w:val="24"/>
          <w:rtl/>
        </w:rPr>
        <w:t>یی</w:t>
      </w:r>
      <w:r w:rsidRPr="00B57A03">
        <w:rPr>
          <w:rFonts w:cs="B Lotus"/>
          <w:sz w:val="24"/>
          <w:szCs w:val="24"/>
          <w:rtl/>
        </w:rPr>
        <w:t xml:space="preserve"> (تورم، رانت، تخص</w:t>
      </w:r>
      <w:r w:rsidRPr="00B57A03">
        <w:rPr>
          <w:rFonts w:cs="B Lotus" w:hint="cs"/>
          <w:sz w:val="24"/>
          <w:szCs w:val="24"/>
          <w:rtl/>
        </w:rPr>
        <w:t>ی</w:t>
      </w:r>
      <w:r w:rsidRPr="00B57A03">
        <w:rPr>
          <w:rFonts w:cs="B Lotus" w:hint="eastAsia"/>
          <w:sz w:val="24"/>
          <w:szCs w:val="24"/>
          <w:rtl/>
        </w:rPr>
        <w:t>ص</w:t>
      </w:r>
      <w:r w:rsidRPr="00B57A03">
        <w:rPr>
          <w:rFonts w:cs="B Lotus"/>
          <w:sz w:val="24"/>
          <w:szCs w:val="24"/>
          <w:rtl/>
        </w:rPr>
        <w:t xml:space="preserve"> منابع) بر رفاه و نابرابر</w:t>
      </w:r>
      <w:r w:rsidRPr="00B57A03">
        <w:rPr>
          <w:rFonts w:cs="B Lotus" w:hint="cs"/>
          <w:sz w:val="24"/>
          <w:szCs w:val="24"/>
          <w:rtl/>
        </w:rPr>
        <w:t>ی</w:t>
      </w:r>
      <w:r w:rsidRPr="00B57A03">
        <w:rPr>
          <w:rFonts w:cs="B Lotus"/>
          <w:sz w:val="24"/>
          <w:szCs w:val="24"/>
          <w:rtl/>
        </w:rPr>
        <w:t xml:space="preserve"> اثر گذاشته‌اند؟</w:t>
      </w:r>
    </w:p>
    <w:p w14:paraId="19B5D240" w14:textId="0FF66A93" w:rsidR="00442106" w:rsidRPr="00B57A03" w:rsidRDefault="00442106" w:rsidP="00B57A03">
      <w:pPr>
        <w:bidi/>
        <w:spacing w:line="240" w:lineRule="auto"/>
        <w:ind w:firstLine="429"/>
        <w:jc w:val="both"/>
        <w:rPr>
          <w:rFonts w:cs="B Lotus"/>
          <w:sz w:val="24"/>
          <w:szCs w:val="24"/>
        </w:rPr>
      </w:pPr>
      <w:r w:rsidRPr="00B57A03">
        <w:rPr>
          <w:rFonts w:cs="B Lotus"/>
          <w:sz w:val="24"/>
          <w:szCs w:val="24"/>
          <w:rtl/>
          <w:lang w:bidi="fa-IR"/>
        </w:rPr>
        <w:t>۳</w:t>
      </w:r>
      <w:r w:rsidRPr="00B57A03">
        <w:rPr>
          <w:rFonts w:cs="B Lotus"/>
          <w:sz w:val="24"/>
          <w:szCs w:val="24"/>
        </w:rPr>
        <w:t xml:space="preserve">. </w:t>
      </w:r>
      <w:r w:rsidR="00F718C9" w:rsidRPr="00B57A03">
        <w:rPr>
          <w:rFonts w:cs="B Lotus"/>
          <w:sz w:val="24"/>
          <w:szCs w:val="24"/>
          <w:rtl/>
        </w:rPr>
        <w:t xml:space="preserve"> </w:t>
      </w:r>
      <w:r w:rsidRPr="00B57A03">
        <w:rPr>
          <w:rFonts w:cs="B Lotus"/>
          <w:sz w:val="24"/>
          <w:szCs w:val="24"/>
          <w:rtl/>
        </w:rPr>
        <w:t>آ</w:t>
      </w:r>
      <w:r w:rsidRPr="00B57A03">
        <w:rPr>
          <w:rFonts w:cs="B Lotus" w:hint="cs"/>
          <w:sz w:val="24"/>
          <w:szCs w:val="24"/>
          <w:rtl/>
        </w:rPr>
        <w:t>ی</w:t>
      </w:r>
      <w:r w:rsidRPr="00B57A03">
        <w:rPr>
          <w:rFonts w:cs="B Lotus" w:hint="eastAsia"/>
          <w:sz w:val="24"/>
          <w:szCs w:val="24"/>
          <w:rtl/>
        </w:rPr>
        <w:t>ا</w:t>
      </w:r>
      <w:r w:rsidRPr="00B57A03">
        <w:rPr>
          <w:rFonts w:cs="B Lotus"/>
          <w:sz w:val="24"/>
          <w:szCs w:val="24"/>
          <w:rtl/>
        </w:rPr>
        <w:t xml:space="preserve"> شاخص‌ها</w:t>
      </w:r>
      <w:r w:rsidRPr="00B57A03">
        <w:rPr>
          <w:rFonts w:cs="B Lotus" w:hint="cs"/>
          <w:sz w:val="24"/>
          <w:szCs w:val="24"/>
          <w:rtl/>
        </w:rPr>
        <w:t>ی</w:t>
      </w:r>
      <w:r w:rsidRPr="00B57A03">
        <w:rPr>
          <w:rFonts w:cs="B Lotus"/>
          <w:sz w:val="24"/>
          <w:szCs w:val="24"/>
          <w:rtl/>
        </w:rPr>
        <w:t xml:space="preserve"> ترک</w:t>
      </w:r>
      <w:r w:rsidRPr="00B57A03">
        <w:rPr>
          <w:rFonts w:cs="B Lotus" w:hint="cs"/>
          <w:sz w:val="24"/>
          <w:szCs w:val="24"/>
          <w:rtl/>
        </w:rPr>
        <w:t>ی</w:t>
      </w:r>
      <w:r w:rsidRPr="00B57A03">
        <w:rPr>
          <w:rFonts w:cs="B Lotus" w:hint="eastAsia"/>
          <w:sz w:val="24"/>
          <w:szCs w:val="24"/>
          <w:rtl/>
        </w:rPr>
        <w:t>ب</w:t>
      </w:r>
      <w:r w:rsidRPr="00B57A03">
        <w:rPr>
          <w:rFonts w:cs="B Lotus" w:hint="cs"/>
          <w:sz w:val="24"/>
          <w:szCs w:val="24"/>
          <w:rtl/>
        </w:rPr>
        <w:t>ی</w:t>
      </w:r>
      <w:r w:rsidRPr="00B57A03">
        <w:rPr>
          <w:rFonts w:cs="B Lotus"/>
          <w:sz w:val="24"/>
          <w:szCs w:val="24"/>
          <w:rtl/>
        </w:rPr>
        <w:t xml:space="preserve"> م</w:t>
      </w:r>
      <w:r w:rsidRPr="00B57A03">
        <w:rPr>
          <w:rFonts w:cs="B Lotus" w:hint="cs"/>
          <w:sz w:val="24"/>
          <w:szCs w:val="24"/>
          <w:rtl/>
        </w:rPr>
        <w:t>ی‌</w:t>
      </w:r>
      <w:r w:rsidRPr="00B57A03">
        <w:rPr>
          <w:rFonts w:cs="B Lotus" w:hint="eastAsia"/>
          <w:sz w:val="24"/>
          <w:szCs w:val="24"/>
          <w:rtl/>
        </w:rPr>
        <w:t>توانند</w:t>
      </w:r>
      <w:r w:rsidRPr="00B57A03">
        <w:rPr>
          <w:rFonts w:cs="B Lotus"/>
          <w:sz w:val="24"/>
          <w:szCs w:val="24"/>
          <w:rtl/>
        </w:rPr>
        <w:t xml:space="preserve"> تصو</w:t>
      </w:r>
      <w:r w:rsidRPr="00B57A03">
        <w:rPr>
          <w:rFonts w:cs="B Lotus" w:hint="cs"/>
          <w:sz w:val="24"/>
          <w:szCs w:val="24"/>
          <w:rtl/>
        </w:rPr>
        <w:t>ی</w:t>
      </w:r>
      <w:r w:rsidRPr="00B57A03">
        <w:rPr>
          <w:rFonts w:cs="B Lotus" w:hint="eastAsia"/>
          <w:sz w:val="24"/>
          <w:szCs w:val="24"/>
          <w:rtl/>
        </w:rPr>
        <w:t>ر</w:t>
      </w:r>
      <w:r w:rsidRPr="00B57A03">
        <w:rPr>
          <w:rFonts w:cs="B Lotus"/>
          <w:sz w:val="24"/>
          <w:szCs w:val="24"/>
          <w:rtl/>
        </w:rPr>
        <w:t xml:space="preserve"> دق</w:t>
      </w:r>
      <w:r w:rsidRPr="00B57A03">
        <w:rPr>
          <w:rFonts w:cs="B Lotus" w:hint="cs"/>
          <w:sz w:val="24"/>
          <w:szCs w:val="24"/>
          <w:rtl/>
        </w:rPr>
        <w:t>ی</w:t>
      </w:r>
      <w:r w:rsidRPr="00B57A03">
        <w:rPr>
          <w:rFonts w:cs="B Lotus" w:hint="eastAsia"/>
          <w:sz w:val="24"/>
          <w:szCs w:val="24"/>
          <w:rtl/>
        </w:rPr>
        <w:t>ق‌تر</w:t>
      </w:r>
      <w:r w:rsidRPr="00B57A03">
        <w:rPr>
          <w:rFonts w:cs="B Lotus" w:hint="cs"/>
          <w:sz w:val="24"/>
          <w:szCs w:val="24"/>
          <w:rtl/>
        </w:rPr>
        <w:t>ی</w:t>
      </w:r>
      <w:r w:rsidRPr="00B57A03">
        <w:rPr>
          <w:rFonts w:cs="B Lotus"/>
          <w:sz w:val="24"/>
          <w:szCs w:val="24"/>
          <w:rtl/>
        </w:rPr>
        <w:t xml:space="preserve"> از پ</w:t>
      </w:r>
      <w:r w:rsidRPr="00B57A03">
        <w:rPr>
          <w:rFonts w:cs="B Lotus" w:hint="cs"/>
          <w:sz w:val="24"/>
          <w:szCs w:val="24"/>
          <w:rtl/>
        </w:rPr>
        <w:t>ی</w:t>
      </w:r>
      <w:r w:rsidRPr="00B57A03">
        <w:rPr>
          <w:rFonts w:cs="B Lotus" w:hint="eastAsia"/>
          <w:sz w:val="24"/>
          <w:szCs w:val="24"/>
          <w:rtl/>
        </w:rPr>
        <w:t>امدها</w:t>
      </w:r>
      <w:r w:rsidRPr="00B57A03">
        <w:rPr>
          <w:rFonts w:cs="B Lotus" w:hint="cs"/>
          <w:sz w:val="24"/>
          <w:szCs w:val="24"/>
          <w:rtl/>
        </w:rPr>
        <w:t>ی</w:t>
      </w:r>
      <w:r w:rsidRPr="00B57A03">
        <w:rPr>
          <w:rFonts w:cs="B Lotus"/>
          <w:sz w:val="24"/>
          <w:szCs w:val="24"/>
          <w:rtl/>
        </w:rPr>
        <w:t xml:space="preserve"> س</w:t>
      </w:r>
      <w:r w:rsidRPr="00B57A03">
        <w:rPr>
          <w:rFonts w:cs="B Lotus" w:hint="cs"/>
          <w:sz w:val="24"/>
          <w:szCs w:val="24"/>
          <w:rtl/>
        </w:rPr>
        <w:t>ی</w:t>
      </w:r>
      <w:r w:rsidRPr="00B57A03">
        <w:rPr>
          <w:rFonts w:cs="B Lotus" w:hint="eastAsia"/>
          <w:sz w:val="24"/>
          <w:szCs w:val="24"/>
          <w:rtl/>
        </w:rPr>
        <w:t>است</w:t>
      </w:r>
      <w:r w:rsidRPr="00B57A03">
        <w:rPr>
          <w:rFonts w:cs="B Lotus" w:hint="cs"/>
          <w:sz w:val="24"/>
          <w:szCs w:val="24"/>
          <w:rtl/>
        </w:rPr>
        <w:t>ی</w:t>
      </w:r>
      <w:r w:rsidRPr="00B57A03">
        <w:rPr>
          <w:rFonts w:cs="B Lotus"/>
          <w:sz w:val="24"/>
          <w:szCs w:val="24"/>
          <w:rtl/>
        </w:rPr>
        <w:t xml:space="preserve"> ارائه دهند؟</w:t>
      </w:r>
    </w:p>
    <w:p w14:paraId="5A855B2D" w14:textId="77777777" w:rsidR="00442106" w:rsidRPr="00B57A03" w:rsidRDefault="00442106" w:rsidP="00B57A03">
      <w:pPr>
        <w:bidi/>
        <w:spacing w:line="240" w:lineRule="auto"/>
        <w:ind w:firstLine="90"/>
        <w:jc w:val="both"/>
        <w:rPr>
          <w:rFonts w:cs="B Lotus"/>
          <w:sz w:val="24"/>
          <w:szCs w:val="24"/>
          <w:rtl/>
        </w:rPr>
      </w:pPr>
      <w:r w:rsidRPr="00B57A03">
        <w:rPr>
          <w:rFonts w:cs="B Lotus"/>
          <w:b/>
          <w:bCs/>
          <w:sz w:val="24"/>
          <w:szCs w:val="24"/>
          <w:rtl/>
        </w:rPr>
        <w:t>نوآور</w:t>
      </w:r>
      <w:r w:rsidRPr="00B57A03">
        <w:rPr>
          <w:rFonts w:cs="B Lotus" w:hint="cs"/>
          <w:b/>
          <w:bCs/>
          <w:sz w:val="24"/>
          <w:szCs w:val="24"/>
          <w:rtl/>
        </w:rPr>
        <w:t>ی‌</w:t>
      </w:r>
      <w:r w:rsidRPr="00B57A03">
        <w:rPr>
          <w:rFonts w:cs="B Lotus" w:hint="eastAsia"/>
          <w:b/>
          <w:bCs/>
          <w:sz w:val="24"/>
          <w:szCs w:val="24"/>
          <w:rtl/>
        </w:rPr>
        <w:t>ها</w:t>
      </w:r>
      <w:r w:rsidRPr="00B57A03">
        <w:rPr>
          <w:rFonts w:cs="B Lotus" w:hint="cs"/>
          <w:b/>
          <w:bCs/>
          <w:sz w:val="24"/>
          <w:szCs w:val="24"/>
          <w:rtl/>
        </w:rPr>
        <w:t>ی</w:t>
      </w:r>
      <w:r w:rsidRPr="00B57A03">
        <w:rPr>
          <w:rFonts w:cs="B Lotus"/>
          <w:b/>
          <w:bCs/>
          <w:sz w:val="24"/>
          <w:szCs w:val="24"/>
          <w:rtl/>
        </w:rPr>
        <w:t xml:space="preserve"> پژوهش</w:t>
      </w:r>
      <w:r w:rsidRPr="00B57A03">
        <w:rPr>
          <w:rFonts w:cs="B Lotus"/>
          <w:sz w:val="24"/>
          <w:szCs w:val="24"/>
          <w:rtl/>
        </w:rPr>
        <w:t xml:space="preserve"> عبارتند از</w:t>
      </w:r>
      <w:r w:rsidRPr="00B57A03">
        <w:rPr>
          <w:rFonts w:cs="B Lotus"/>
          <w:sz w:val="24"/>
          <w:szCs w:val="24"/>
        </w:rPr>
        <w:t>:</w:t>
      </w:r>
    </w:p>
    <w:p w14:paraId="4D611987" w14:textId="77777777" w:rsidR="00DB0204" w:rsidRPr="00B57A03" w:rsidRDefault="00442106" w:rsidP="00B57A03">
      <w:pPr>
        <w:pStyle w:val="ListParagraph"/>
        <w:numPr>
          <w:ilvl w:val="0"/>
          <w:numId w:val="21"/>
        </w:numPr>
        <w:bidi/>
        <w:spacing w:line="240" w:lineRule="auto"/>
        <w:jc w:val="both"/>
        <w:rPr>
          <w:rFonts w:cs="B Lotus"/>
          <w:sz w:val="24"/>
          <w:szCs w:val="24"/>
        </w:rPr>
      </w:pPr>
      <w:r w:rsidRPr="00B57A03">
        <w:rPr>
          <w:rFonts w:cs="B Lotus"/>
          <w:sz w:val="24"/>
          <w:szCs w:val="24"/>
          <w:rtl/>
        </w:rPr>
        <w:t>محاسبه سر</w:t>
      </w:r>
      <w:r w:rsidRPr="00B57A03">
        <w:rPr>
          <w:rFonts w:cs="B Lotus" w:hint="cs"/>
          <w:sz w:val="24"/>
          <w:szCs w:val="24"/>
          <w:rtl/>
        </w:rPr>
        <w:t>ی</w:t>
      </w:r>
      <w:r w:rsidRPr="00B57A03">
        <w:rPr>
          <w:rFonts w:cs="B Lotus"/>
          <w:sz w:val="24"/>
          <w:szCs w:val="24"/>
          <w:rtl/>
        </w:rPr>
        <w:t xml:space="preserve"> زمان</w:t>
      </w:r>
      <w:r w:rsidRPr="00B57A03">
        <w:rPr>
          <w:rFonts w:cs="B Lotus" w:hint="cs"/>
          <w:sz w:val="24"/>
          <w:szCs w:val="24"/>
          <w:rtl/>
        </w:rPr>
        <w:t>ی</w:t>
      </w:r>
      <w:r w:rsidRPr="00B57A03">
        <w:rPr>
          <w:rFonts w:cs="B Lotus"/>
          <w:sz w:val="24"/>
          <w:szCs w:val="24"/>
          <w:rtl/>
        </w:rPr>
        <w:t xml:space="preserve"> شاخص رفاه آمارت</w:t>
      </w:r>
      <w:r w:rsidRPr="00B57A03">
        <w:rPr>
          <w:rFonts w:cs="B Lotus" w:hint="cs"/>
          <w:sz w:val="24"/>
          <w:szCs w:val="24"/>
          <w:rtl/>
        </w:rPr>
        <w:t>ی</w:t>
      </w:r>
      <w:r w:rsidRPr="00B57A03">
        <w:rPr>
          <w:rFonts w:cs="B Lotus" w:hint="eastAsia"/>
          <w:sz w:val="24"/>
          <w:szCs w:val="24"/>
          <w:rtl/>
        </w:rPr>
        <w:t>ا</w:t>
      </w:r>
      <w:r w:rsidRPr="00B57A03">
        <w:rPr>
          <w:rFonts w:cs="B Lotus"/>
          <w:sz w:val="24"/>
          <w:szCs w:val="24"/>
          <w:rtl/>
        </w:rPr>
        <w:t xml:space="preserve"> سن برا</w:t>
      </w:r>
      <w:r w:rsidRPr="00B57A03">
        <w:rPr>
          <w:rFonts w:cs="B Lotus" w:hint="cs"/>
          <w:sz w:val="24"/>
          <w:szCs w:val="24"/>
          <w:rtl/>
        </w:rPr>
        <w:t>ی</w:t>
      </w:r>
      <w:r w:rsidRPr="00B57A03">
        <w:rPr>
          <w:rFonts w:cs="B Lotus"/>
          <w:sz w:val="24"/>
          <w:szCs w:val="24"/>
          <w:rtl/>
        </w:rPr>
        <w:t xml:space="preserve"> دوره </w:t>
      </w:r>
      <w:r w:rsidRPr="00B57A03">
        <w:rPr>
          <w:rFonts w:cs="B Lotus"/>
          <w:sz w:val="24"/>
          <w:szCs w:val="24"/>
          <w:rtl/>
          <w:lang w:bidi="fa-IR"/>
        </w:rPr>
        <w:t>۱۳۴۶</w:t>
      </w:r>
      <w:r w:rsidRPr="00B57A03">
        <w:rPr>
          <w:rFonts w:ascii="Arial" w:hAnsi="Arial" w:cs="Arial" w:hint="eastAsia"/>
          <w:sz w:val="24"/>
          <w:szCs w:val="24"/>
          <w:rtl/>
          <w:lang w:bidi="fa-IR"/>
        </w:rPr>
        <w:t>–</w:t>
      </w:r>
      <w:r w:rsidRPr="00B57A03">
        <w:rPr>
          <w:rFonts w:cs="B Lotus"/>
          <w:sz w:val="24"/>
          <w:szCs w:val="24"/>
          <w:rtl/>
          <w:lang w:bidi="fa-IR"/>
        </w:rPr>
        <w:t>۱۴۰۰</w:t>
      </w:r>
      <w:r w:rsidRPr="00B57A03">
        <w:rPr>
          <w:rFonts w:cs="B Lotus"/>
          <w:sz w:val="24"/>
          <w:szCs w:val="24"/>
          <w:rtl/>
        </w:rPr>
        <w:t xml:space="preserve"> و ترک</w:t>
      </w:r>
      <w:r w:rsidRPr="00B57A03">
        <w:rPr>
          <w:rFonts w:cs="B Lotus" w:hint="cs"/>
          <w:sz w:val="24"/>
          <w:szCs w:val="24"/>
          <w:rtl/>
        </w:rPr>
        <w:t>ی</w:t>
      </w:r>
      <w:r w:rsidRPr="00B57A03">
        <w:rPr>
          <w:rFonts w:cs="B Lotus" w:hint="eastAsia"/>
          <w:sz w:val="24"/>
          <w:szCs w:val="24"/>
          <w:rtl/>
        </w:rPr>
        <w:t>ب</w:t>
      </w:r>
      <w:r w:rsidRPr="00B57A03">
        <w:rPr>
          <w:rFonts w:cs="B Lotus"/>
          <w:sz w:val="24"/>
          <w:szCs w:val="24"/>
          <w:rtl/>
        </w:rPr>
        <w:t xml:space="preserve"> آن با طبقه‌بند</w:t>
      </w:r>
      <w:r w:rsidRPr="00B57A03">
        <w:rPr>
          <w:rFonts w:cs="B Lotus" w:hint="cs"/>
          <w:sz w:val="24"/>
          <w:szCs w:val="24"/>
          <w:rtl/>
        </w:rPr>
        <w:t>ی</w:t>
      </w:r>
      <w:r w:rsidRPr="00B57A03">
        <w:rPr>
          <w:rFonts w:cs="B Lotus"/>
          <w:sz w:val="24"/>
          <w:szCs w:val="24"/>
          <w:rtl/>
        </w:rPr>
        <w:t xml:space="preserve"> تجرب</w:t>
      </w:r>
      <w:r w:rsidRPr="00B57A03">
        <w:rPr>
          <w:rFonts w:cs="B Lotus" w:hint="cs"/>
          <w:sz w:val="24"/>
          <w:szCs w:val="24"/>
          <w:rtl/>
        </w:rPr>
        <w:t>ی</w:t>
      </w:r>
      <w:r w:rsidRPr="00B57A03">
        <w:rPr>
          <w:rFonts w:cs="B Lotus"/>
          <w:sz w:val="24"/>
          <w:szCs w:val="24"/>
          <w:rtl/>
        </w:rPr>
        <w:t xml:space="preserve"> نظام‌ها</w:t>
      </w:r>
      <w:r w:rsidRPr="00B57A03">
        <w:rPr>
          <w:rFonts w:cs="B Lotus" w:hint="cs"/>
          <w:sz w:val="24"/>
          <w:szCs w:val="24"/>
          <w:rtl/>
        </w:rPr>
        <w:t>ی</w:t>
      </w:r>
      <w:r w:rsidRPr="00B57A03">
        <w:rPr>
          <w:rFonts w:cs="B Lotus"/>
          <w:sz w:val="24"/>
          <w:szCs w:val="24"/>
          <w:rtl/>
        </w:rPr>
        <w:t xml:space="preserve"> ارز</w:t>
      </w:r>
      <w:r w:rsidRPr="00B57A03">
        <w:rPr>
          <w:rFonts w:cs="B Lotus" w:hint="cs"/>
          <w:sz w:val="24"/>
          <w:szCs w:val="24"/>
          <w:rtl/>
        </w:rPr>
        <w:t>ی</w:t>
      </w:r>
      <w:r w:rsidR="00DB0204" w:rsidRPr="00B57A03">
        <w:rPr>
          <w:rFonts w:cs="B Lotus"/>
          <w:sz w:val="24"/>
          <w:szCs w:val="24"/>
        </w:rPr>
        <w:t>.</w:t>
      </w:r>
    </w:p>
    <w:p w14:paraId="4B0F8B64" w14:textId="77777777" w:rsidR="00B0234E" w:rsidRPr="00B57A03" w:rsidRDefault="00442106" w:rsidP="00B57A03">
      <w:pPr>
        <w:pStyle w:val="ListParagraph"/>
        <w:numPr>
          <w:ilvl w:val="0"/>
          <w:numId w:val="21"/>
        </w:numPr>
        <w:bidi/>
        <w:spacing w:line="240" w:lineRule="auto"/>
        <w:jc w:val="both"/>
        <w:rPr>
          <w:rFonts w:cs="B Lotus"/>
          <w:sz w:val="24"/>
          <w:szCs w:val="24"/>
        </w:rPr>
      </w:pPr>
      <w:r w:rsidRPr="00B57A03">
        <w:rPr>
          <w:rFonts w:cs="B Lotus"/>
          <w:sz w:val="24"/>
          <w:szCs w:val="24"/>
          <w:rtl/>
        </w:rPr>
        <w:t>معرف</w:t>
      </w:r>
      <w:r w:rsidRPr="00B57A03">
        <w:rPr>
          <w:rFonts w:cs="B Lotus" w:hint="cs"/>
          <w:sz w:val="24"/>
          <w:szCs w:val="24"/>
          <w:rtl/>
        </w:rPr>
        <w:t>ی</w:t>
      </w:r>
      <w:r w:rsidRPr="00B57A03">
        <w:rPr>
          <w:rFonts w:cs="B Lotus"/>
          <w:sz w:val="24"/>
          <w:szCs w:val="24"/>
          <w:rtl/>
        </w:rPr>
        <w:t xml:space="preserve"> چرخه تکرارشونده «تثب</w:t>
      </w:r>
      <w:r w:rsidRPr="00B57A03">
        <w:rPr>
          <w:rFonts w:cs="B Lotus" w:hint="cs"/>
          <w:sz w:val="24"/>
          <w:szCs w:val="24"/>
          <w:rtl/>
        </w:rPr>
        <w:t>ی</w:t>
      </w:r>
      <w:r w:rsidRPr="00B57A03">
        <w:rPr>
          <w:rFonts w:cs="B Lotus" w:hint="eastAsia"/>
          <w:sz w:val="24"/>
          <w:szCs w:val="24"/>
          <w:rtl/>
        </w:rPr>
        <w:t>ت</w:t>
      </w:r>
      <w:r w:rsidRPr="00B57A03">
        <w:rPr>
          <w:rFonts w:cs="B Lotus"/>
          <w:sz w:val="24"/>
          <w:szCs w:val="24"/>
          <w:rtl/>
        </w:rPr>
        <w:t xml:space="preserve"> </w:t>
      </w:r>
      <w:r w:rsidRPr="00B57A03">
        <w:rPr>
          <w:rFonts w:ascii="Arial" w:hAnsi="Arial" w:cs="Arial"/>
          <w:sz w:val="24"/>
          <w:szCs w:val="24"/>
          <w:rtl/>
        </w:rPr>
        <w:t>→</w:t>
      </w:r>
      <w:r w:rsidRPr="00B57A03">
        <w:rPr>
          <w:rFonts w:cs="B Lotus"/>
          <w:sz w:val="24"/>
          <w:szCs w:val="24"/>
          <w:rtl/>
        </w:rPr>
        <w:t xml:space="preserve"> </w:t>
      </w:r>
      <w:r w:rsidRPr="00B57A03">
        <w:rPr>
          <w:rFonts w:cs="B Lotus" w:hint="eastAsia"/>
          <w:sz w:val="24"/>
          <w:szCs w:val="24"/>
          <w:rtl/>
        </w:rPr>
        <w:t>رانت</w:t>
      </w:r>
      <w:r w:rsidRPr="00B57A03">
        <w:rPr>
          <w:rFonts w:cs="B Lotus"/>
          <w:sz w:val="24"/>
          <w:szCs w:val="24"/>
          <w:rtl/>
        </w:rPr>
        <w:t xml:space="preserve"> </w:t>
      </w:r>
      <w:r w:rsidRPr="00B57A03">
        <w:rPr>
          <w:rFonts w:ascii="Arial" w:hAnsi="Arial" w:cs="Arial"/>
          <w:sz w:val="24"/>
          <w:szCs w:val="24"/>
          <w:rtl/>
        </w:rPr>
        <w:t>→</w:t>
      </w:r>
      <w:r w:rsidRPr="00B57A03">
        <w:rPr>
          <w:rFonts w:cs="B Lotus"/>
          <w:sz w:val="24"/>
          <w:szCs w:val="24"/>
          <w:rtl/>
        </w:rPr>
        <w:t xml:space="preserve"> </w:t>
      </w:r>
      <w:r w:rsidRPr="00B57A03">
        <w:rPr>
          <w:rFonts w:cs="B Lotus" w:hint="eastAsia"/>
          <w:sz w:val="24"/>
          <w:szCs w:val="24"/>
          <w:rtl/>
        </w:rPr>
        <w:t>چندنرخ</w:t>
      </w:r>
      <w:r w:rsidRPr="00B57A03">
        <w:rPr>
          <w:rFonts w:cs="B Lotus" w:hint="cs"/>
          <w:sz w:val="24"/>
          <w:szCs w:val="24"/>
          <w:rtl/>
        </w:rPr>
        <w:t>ی</w:t>
      </w:r>
      <w:r w:rsidRPr="00B57A03">
        <w:rPr>
          <w:rFonts w:cs="B Lotus"/>
          <w:sz w:val="24"/>
          <w:szCs w:val="24"/>
          <w:rtl/>
        </w:rPr>
        <w:t xml:space="preserve"> </w:t>
      </w:r>
      <w:r w:rsidRPr="00B57A03">
        <w:rPr>
          <w:rFonts w:ascii="Arial" w:hAnsi="Arial" w:cs="Arial"/>
          <w:sz w:val="24"/>
          <w:szCs w:val="24"/>
          <w:rtl/>
        </w:rPr>
        <w:t>→</w:t>
      </w:r>
      <w:r w:rsidRPr="00B57A03">
        <w:rPr>
          <w:rFonts w:cs="B Lotus"/>
          <w:sz w:val="24"/>
          <w:szCs w:val="24"/>
          <w:rtl/>
        </w:rPr>
        <w:t xml:space="preserve"> </w:t>
      </w:r>
      <w:r w:rsidRPr="00B57A03">
        <w:rPr>
          <w:rFonts w:cs="B Lotus" w:hint="eastAsia"/>
          <w:sz w:val="24"/>
          <w:szCs w:val="24"/>
          <w:rtl/>
        </w:rPr>
        <w:t>بحران</w:t>
      </w:r>
      <w:r w:rsidRPr="00B57A03">
        <w:rPr>
          <w:rFonts w:cs="B Lotus"/>
          <w:sz w:val="24"/>
          <w:szCs w:val="24"/>
          <w:rtl/>
        </w:rPr>
        <w:t xml:space="preserve"> </w:t>
      </w:r>
      <w:r w:rsidRPr="00B57A03">
        <w:rPr>
          <w:rFonts w:ascii="Arial" w:hAnsi="Arial" w:cs="Arial"/>
          <w:sz w:val="24"/>
          <w:szCs w:val="24"/>
          <w:rtl/>
        </w:rPr>
        <w:t>→</w:t>
      </w:r>
      <w:r w:rsidRPr="00B57A03">
        <w:rPr>
          <w:rFonts w:cs="B Lotus"/>
          <w:sz w:val="24"/>
          <w:szCs w:val="24"/>
          <w:rtl/>
        </w:rPr>
        <w:t xml:space="preserve"> </w:t>
      </w:r>
      <w:r w:rsidRPr="00B57A03">
        <w:rPr>
          <w:rFonts w:cs="B Lotus" w:hint="eastAsia"/>
          <w:sz w:val="24"/>
          <w:szCs w:val="24"/>
          <w:rtl/>
        </w:rPr>
        <w:t>شناور</w:t>
      </w:r>
      <w:r w:rsidRPr="00B57A03">
        <w:rPr>
          <w:rFonts w:cs="B Lotus" w:hint="cs"/>
          <w:sz w:val="24"/>
          <w:szCs w:val="24"/>
          <w:rtl/>
        </w:rPr>
        <w:t>ی</w:t>
      </w:r>
      <w:r w:rsidRPr="00B57A03">
        <w:rPr>
          <w:rFonts w:cs="B Lotus"/>
          <w:sz w:val="24"/>
          <w:szCs w:val="24"/>
          <w:rtl/>
        </w:rPr>
        <w:t xml:space="preserve"> </w:t>
      </w:r>
      <w:r w:rsidRPr="00B57A03">
        <w:rPr>
          <w:rFonts w:cs="B Lotus" w:hint="eastAsia"/>
          <w:sz w:val="24"/>
          <w:szCs w:val="24"/>
          <w:rtl/>
        </w:rPr>
        <w:t>اجبار</w:t>
      </w:r>
      <w:r w:rsidRPr="00B57A03">
        <w:rPr>
          <w:rFonts w:cs="B Lotus" w:hint="cs"/>
          <w:sz w:val="24"/>
          <w:szCs w:val="24"/>
          <w:rtl/>
        </w:rPr>
        <w:t>ی</w:t>
      </w:r>
      <w:r w:rsidRPr="00B57A03">
        <w:rPr>
          <w:rFonts w:cs="B Lotus" w:hint="eastAsia"/>
          <w:sz w:val="24"/>
          <w:szCs w:val="24"/>
          <w:rtl/>
        </w:rPr>
        <w:t>»</w:t>
      </w:r>
      <w:r w:rsidRPr="00B57A03">
        <w:rPr>
          <w:rFonts w:cs="B Lotus"/>
          <w:sz w:val="24"/>
          <w:szCs w:val="24"/>
          <w:rtl/>
        </w:rPr>
        <w:t xml:space="preserve"> </w:t>
      </w:r>
      <w:r w:rsidRPr="00B57A03">
        <w:rPr>
          <w:rFonts w:cs="B Lotus" w:hint="eastAsia"/>
          <w:sz w:val="24"/>
          <w:szCs w:val="24"/>
          <w:rtl/>
        </w:rPr>
        <w:t>در</w:t>
      </w:r>
      <w:r w:rsidRPr="00B57A03">
        <w:rPr>
          <w:rFonts w:cs="B Lotus"/>
          <w:sz w:val="24"/>
          <w:szCs w:val="24"/>
          <w:rtl/>
        </w:rPr>
        <w:t xml:space="preserve"> </w:t>
      </w:r>
      <w:r w:rsidRPr="00B57A03">
        <w:rPr>
          <w:rFonts w:cs="B Lotus" w:hint="eastAsia"/>
          <w:sz w:val="24"/>
          <w:szCs w:val="24"/>
          <w:rtl/>
        </w:rPr>
        <w:t>س</w:t>
      </w:r>
      <w:r w:rsidRPr="00B57A03">
        <w:rPr>
          <w:rFonts w:cs="B Lotus" w:hint="cs"/>
          <w:sz w:val="24"/>
          <w:szCs w:val="24"/>
          <w:rtl/>
        </w:rPr>
        <w:t>ی</w:t>
      </w:r>
      <w:r w:rsidRPr="00B57A03">
        <w:rPr>
          <w:rFonts w:cs="B Lotus" w:hint="eastAsia"/>
          <w:sz w:val="24"/>
          <w:szCs w:val="24"/>
          <w:rtl/>
        </w:rPr>
        <w:t>است</w:t>
      </w:r>
      <w:r w:rsidRPr="00B57A03">
        <w:rPr>
          <w:rFonts w:cs="B Lotus"/>
          <w:sz w:val="24"/>
          <w:szCs w:val="24"/>
          <w:rtl/>
        </w:rPr>
        <w:t xml:space="preserve"> </w:t>
      </w:r>
      <w:r w:rsidRPr="00B57A03">
        <w:rPr>
          <w:rFonts w:cs="B Lotus" w:hint="eastAsia"/>
          <w:sz w:val="24"/>
          <w:szCs w:val="24"/>
          <w:rtl/>
        </w:rPr>
        <w:t>ارز</w:t>
      </w:r>
      <w:r w:rsidRPr="00B57A03">
        <w:rPr>
          <w:rFonts w:cs="B Lotus" w:hint="cs"/>
          <w:sz w:val="24"/>
          <w:szCs w:val="24"/>
          <w:rtl/>
        </w:rPr>
        <w:t>ی</w:t>
      </w:r>
      <w:r w:rsidRPr="00B57A03">
        <w:rPr>
          <w:rFonts w:cs="B Lotus"/>
          <w:sz w:val="24"/>
          <w:szCs w:val="24"/>
          <w:rtl/>
        </w:rPr>
        <w:t xml:space="preserve"> </w:t>
      </w:r>
      <w:r w:rsidRPr="00B57A03">
        <w:rPr>
          <w:rFonts w:cs="B Lotus" w:hint="eastAsia"/>
          <w:sz w:val="24"/>
          <w:szCs w:val="24"/>
          <w:rtl/>
        </w:rPr>
        <w:t>ا</w:t>
      </w:r>
      <w:r w:rsidRPr="00B57A03">
        <w:rPr>
          <w:rFonts w:cs="B Lotus" w:hint="cs"/>
          <w:sz w:val="24"/>
          <w:szCs w:val="24"/>
          <w:rtl/>
        </w:rPr>
        <w:t>ی</w:t>
      </w:r>
      <w:r w:rsidRPr="00B57A03">
        <w:rPr>
          <w:rFonts w:cs="B Lotus" w:hint="eastAsia"/>
          <w:sz w:val="24"/>
          <w:szCs w:val="24"/>
          <w:rtl/>
        </w:rPr>
        <w:t>ران</w:t>
      </w:r>
      <w:r w:rsidRPr="00B57A03">
        <w:rPr>
          <w:rFonts w:cs="B Lotus"/>
          <w:sz w:val="24"/>
          <w:szCs w:val="24"/>
        </w:rPr>
        <w:t>.</w:t>
      </w:r>
    </w:p>
    <w:p w14:paraId="1F466B81" w14:textId="5DFF9DD8" w:rsidR="00B0234E" w:rsidRPr="00B57A03" w:rsidRDefault="00B0234E" w:rsidP="00B57A03">
      <w:pPr>
        <w:pStyle w:val="ListParagraph"/>
        <w:numPr>
          <w:ilvl w:val="0"/>
          <w:numId w:val="21"/>
        </w:numPr>
        <w:bidi/>
        <w:spacing w:line="240" w:lineRule="auto"/>
        <w:jc w:val="both"/>
        <w:rPr>
          <w:rFonts w:cs="B Lotus"/>
          <w:sz w:val="24"/>
          <w:szCs w:val="24"/>
        </w:rPr>
      </w:pPr>
      <w:r w:rsidRPr="00B57A03">
        <w:rPr>
          <w:rFonts w:cs="B Lotus"/>
          <w:sz w:val="24"/>
          <w:szCs w:val="24"/>
          <w:rtl/>
        </w:rPr>
        <w:t>پ</w:t>
      </w:r>
      <w:r w:rsidRPr="00B57A03">
        <w:rPr>
          <w:rFonts w:cs="B Lotus" w:hint="cs"/>
          <w:sz w:val="24"/>
          <w:szCs w:val="24"/>
          <w:rtl/>
        </w:rPr>
        <w:t>ی</w:t>
      </w:r>
      <w:r w:rsidRPr="00B57A03">
        <w:rPr>
          <w:rFonts w:cs="B Lotus" w:hint="eastAsia"/>
          <w:sz w:val="24"/>
          <w:szCs w:val="24"/>
          <w:rtl/>
        </w:rPr>
        <w:t>شنهاد</w:t>
      </w:r>
      <w:r w:rsidRPr="00B57A03">
        <w:rPr>
          <w:rFonts w:cs="B Lotus"/>
          <w:sz w:val="24"/>
          <w:szCs w:val="24"/>
          <w:rtl/>
        </w:rPr>
        <w:t xml:space="preserve"> نظام ارز</w:t>
      </w:r>
      <w:r w:rsidRPr="00B57A03">
        <w:rPr>
          <w:rFonts w:cs="B Lotus" w:hint="cs"/>
          <w:sz w:val="24"/>
          <w:szCs w:val="24"/>
          <w:rtl/>
        </w:rPr>
        <w:t>ی</w:t>
      </w:r>
      <w:r w:rsidRPr="00B57A03">
        <w:rPr>
          <w:rFonts w:cs="B Lotus"/>
          <w:sz w:val="24"/>
          <w:szCs w:val="24"/>
          <w:rtl/>
        </w:rPr>
        <w:t xml:space="preserve"> دوگانه موقت با جبران رفاه</w:t>
      </w:r>
      <w:r w:rsidRPr="00B57A03">
        <w:rPr>
          <w:rFonts w:cs="B Lotus" w:hint="cs"/>
          <w:sz w:val="24"/>
          <w:szCs w:val="24"/>
          <w:rtl/>
        </w:rPr>
        <w:t>ی</w:t>
      </w:r>
      <w:r w:rsidRPr="00B57A03">
        <w:rPr>
          <w:rFonts w:cs="B Lotus"/>
          <w:sz w:val="24"/>
          <w:szCs w:val="24"/>
          <w:rtl/>
        </w:rPr>
        <w:t xml:space="preserve"> هدفمند از طر</w:t>
      </w:r>
      <w:r w:rsidRPr="00B57A03">
        <w:rPr>
          <w:rFonts w:cs="B Lotus" w:hint="cs"/>
          <w:sz w:val="24"/>
          <w:szCs w:val="24"/>
          <w:rtl/>
        </w:rPr>
        <w:t>ی</w:t>
      </w:r>
      <w:r w:rsidRPr="00B57A03">
        <w:rPr>
          <w:rFonts w:cs="B Lotus" w:hint="eastAsia"/>
          <w:sz w:val="24"/>
          <w:szCs w:val="24"/>
          <w:rtl/>
        </w:rPr>
        <w:t>ق</w:t>
      </w:r>
      <w:r w:rsidRPr="00B57A03">
        <w:rPr>
          <w:rFonts w:cs="B Lotus"/>
          <w:sz w:val="24"/>
          <w:szCs w:val="24"/>
          <w:rtl/>
        </w:rPr>
        <w:t xml:space="preserve"> پرداخت نقد</w:t>
      </w:r>
      <w:r w:rsidRPr="00B57A03">
        <w:rPr>
          <w:rFonts w:cs="B Lotus" w:hint="cs"/>
          <w:sz w:val="24"/>
          <w:szCs w:val="24"/>
          <w:rtl/>
        </w:rPr>
        <w:t>ی</w:t>
      </w:r>
      <w:r w:rsidRPr="00B57A03">
        <w:rPr>
          <w:rFonts w:cs="B Lotus"/>
          <w:sz w:val="24"/>
          <w:szCs w:val="24"/>
          <w:rtl/>
        </w:rPr>
        <w:t xml:space="preserve"> شرط</w:t>
      </w:r>
      <w:r w:rsidRPr="00B57A03">
        <w:rPr>
          <w:rFonts w:cs="B Lotus" w:hint="cs"/>
          <w:sz w:val="24"/>
          <w:szCs w:val="24"/>
          <w:rtl/>
        </w:rPr>
        <w:t>ی</w:t>
      </w:r>
      <w:r w:rsidRPr="00B57A03">
        <w:rPr>
          <w:rFonts w:cs="B Lotus"/>
          <w:sz w:val="24"/>
          <w:szCs w:val="24"/>
          <w:rtl/>
        </w:rPr>
        <w:t xml:space="preserve"> به دهک‌ها</w:t>
      </w:r>
      <w:r w:rsidRPr="00B57A03">
        <w:rPr>
          <w:rFonts w:cs="B Lotus" w:hint="cs"/>
          <w:sz w:val="24"/>
          <w:szCs w:val="24"/>
          <w:rtl/>
        </w:rPr>
        <w:t>ی</w:t>
      </w:r>
      <w:r w:rsidRPr="00B57A03">
        <w:rPr>
          <w:rFonts w:cs="B Lotus"/>
          <w:sz w:val="24"/>
          <w:szCs w:val="24"/>
          <w:rtl/>
        </w:rPr>
        <w:t xml:space="preserve"> پا</w:t>
      </w:r>
      <w:r w:rsidRPr="00B57A03">
        <w:rPr>
          <w:rFonts w:cs="B Lotus" w:hint="cs"/>
          <w:sz w:val="24"/>
          <w:szCs w:val="24"/>
          <w:rtl/>
        </w:rPr>
        <w:t>یی</w:t>
      </w:r>
      <w:r w:rsidRPr="00B57A03">
        <w:rPr>
          <w:rFonts w:cs="B Lotus" w:hint="eastAsia"/>
          <w:sz w:val="24"/>
          <w:szCs w:val="24"/>
          <w:rtl/>
        </w:rPr>
        <w:t>ن</w:t>
      </w:r>
      <w:r w:rsidRPr="00B57A03">
        <w:rPr>
          <w:rFonts w:cs="B Lotus"/>
          <w:sz w:val="24"/>
          <w:szCs w:val="24"/>
          <w:rtl/>
        </w:rPr>
        <w:t xml:space="preserve"> در دوره گذار به شناور</w:t>
      </w:r>
      <w:r w:rsidRPr="00B57A03">
        <w:rPr>
          <w:rFonts w:cs="B Lotus" w:hint="cs"/>
          <w:sz w:val="24"/>
          <w:szCs w:val="24"/>
          <w:rtl/>
        </w:rPr>
        <w:t>ی</w:t>
      </w:r>
      <w:r w:rsidRPr="00B57A03">
        <w:rPr>
          <w:rFonts w:cs="B Lotus"/>
          <w:sz w:val="24"/>
          <w:szCs w:val="24"/>
          <w:rtl/>
        </w:rPr>
        <w:t xml:space="preserve"> مد</w:t>
      </w:r>
      <w:r w:rsidRPr="00B57A03">
        <w:rPr>
          <w:rFonts w:cs="B Lotus" w:hint="cs"/>
          <w:sz w:val="24"/>
          <w:szCs w:val="24"/>
          <w:rtl/>
        </w:rPr>
        <w:t>ی</w:t>
      </w:r>
      <w:r w:rsidRPr="00B57A03">
        <w:rPr>
          <w:rFonts w:cs="B Lotus" w:hint="eastAsia"/>
          <w:sz w:val="24"/>
          <w:szCs w:val="24"/>
          <w:rtl/>
        </w:rPr>
        <w:t>ر</w:t>
      </w:r>
      <w:r w:rsidRPr="00B57A03">
        <w:rPr>
          <w:rFonts w:cs="B Lotus" w:hint="cs"/>
          <w:sz w:val="24"/>
          <w:szCs w:val="24"/>
          <w:rtl/>
        </w:rPr>
        <w:t>ی</w:t>
      </w:r>
      <w:r w:rsidRPr="00B57A03">
        <w:rPr>
          <w:rFonts w:cs="B Lotus" w:hint="eastAsia"/>
          <w:sz w:val="24"/>
          <w:szCs w:val="24"/>
          <w:rtl/>
        </w:rPr>
        <w:t>ت‌شده</w:t>
      </w:r>
      <w:r w:rsidR="00150F7E" w:rsidRPr="00B57A03">
        <w:rPr>
          <w:rFonts w:cs="B Lotus"/>
          <w:sz w:val="24"/>
          <w:szCs w:val="24"/>
          <w:rtl/>
        </w:rPr>
        <w:t xml:space="preserve">.  </w:t>
      </w:r>
    </w:p>
    <w:p w14:paraId="1FEE2F82" w14:textId="29FCAB84" w:rsidR="000E0EF5" w:rsidRPr="00B57A03" w:rsidRDefault="000E0EF5" w:rsidP="00B57A03">
      <w:pPr>
        <w:bidi/>
        <w:spacing w:line="240" w:lineRule="auto"/>
        <w:jc w:val="both"/>
        <w:rPr>
          <w:rFonts w:cs="B Lotus"/>
          <w:sz w:val="24"/>
          <w:szCs w:val="24"/>
          <w:rtl/>
        </w:rPr>
      </w:pPr>
      <w:r w:rsidRPr="00B57A03">
        <w:rPr>
          <w:rFonts w:cs="B Lotus"/>
          <w:sz w:val="24"/>
          <w:szCs w:val="24"/>
          <w:rtl/>
        </w:rPr>
        <w:t xml:space="preserve">جدول </w:t>
      </w:r>
      <w:r w:rsidRPr="00B57A03">
        <w:rPr>
          <w:rFonts w:cs="B Lotus"/>
          <w:sz w:val="24"/>
          <w:szCs w:val="24"/>
          <w:rtl/>
          <w:lang w:bidi="fa-IR"/>
        </w:rPr>
        <w:t>۱</w:t>
      </w:r>
      <w:r w:rsidRPr="00B57A03">
        <w:rPr>
          <w:rFonts w:ascii="Arial" w:hAnsi="Arial" w:cs="Arial" w:hint="eastAsia"/>
          <w:sz w:val="24"/>
          <w:szCs w:val="24"/>
          <w:rtl/>
          <w:lang w:bidi="fa-IR"/>
        </w:rPr>
        <w:t>–</w:t>
      </w:r>
      <w:r w:rsidRPr="00B57A03">
        <w:rPr>
          <w:rFonts w:cs="B Lotus"/>
          <w:sz w:val="24"/>
          <w:szCs w:val="24"/>
          <w:rtl/>
          <w:lang w:bidi="fa-IR"/>
        </w:rPr>
        <w:t>۱</w:t>
      </w:r>
      <w:r w:rsidRPr="00B57A03">
        <w:rPr>
          <w:rFonts w:cs="B Lotus"/>
          <w:sz w:val="24"/>
          <w:szCs w:val="24"/>
          <w:rtl/>
        </w:rPr>
        <w:t xml:space="preserve"> مقا</w:t>
      </w:r>
      <w:r w:rsidRPr="00B57A03">
        <w:rPr>
          <w:rFonts w:cs="B Lotus" w:hint="cs"/>
          <w:sz w:val="24"/>
          <w:szCs w:val="24"/>
          <w:rtl/>
        </w:rPr>
        <w:t>ی</w:t>
      </w:r>
      <w:r w:rsidRPr="00B57A03">
        <w:rPr>
          <w:rFonts w:cs="B Lotus" w:hint="eastAsia"/>
          <w:sz w:val="24"/>
          <w:szCs w:val="24"/>
          <w:rtl/>
        </w:rPr>
        <w:t>سه‌ا</w:t>
      </w:r>
      <w:r w:rsidRPr="00B57A03">
        <w:rPr>
          <w:rFonts w:cs="B Lotus" w:hint="cs"/>
          <w:sz w:val="24"/>
          <w:szCs w:val="24"/>
          <w:rtl/>
        </w:rPr>
        <w:t>ی</w:t>
      </w:r>
      <w:r w:rsidRPr="00B57A03">
        <w:rPr>
          <w:rFonts w:cs="B Lotus"/>
          <w:sz w:val="24"/>
          <w:szCs w:val="24"/>
          <w:rtl/>
        </w:rPr>
        <w:t xml:space="preserve"> از نوسانات نرخ واقع</w:t>
      </w:r>
      <w:r w:rsidRPr="00B57A03">
        <w:rPr>
          <w:rFonts w:cs="B Lotus" w:hint="cs"/>
          <w:sz w:val="24"/>
          <w:szCs w:val="24"/>
          <w:rtl/>
        </w:rPr>
        <w:t>ی</w:t>
      </w:r>
      <w:r w:rsidRPr="00B57A03">
        <w:rPr>
          <w:rFonts w:cs="B Lotus"/>
          <w:sz w:val="24"/>
          <w:szCs w:val="24"/>
          <w:rtl/>
        </w:rPr>
        <w:t xml:space="preserve"> ارز و ضر</w:t>
      </w:r>
      <w:r w:rsidRPr="00B57A03">
        <w:rPr>
          <w:rFonts w:cs="B Lotus" w:hint="cs"/>
          <w:sz w:val="24"/>
          <w:szCs w:val="24"/>
          <w:rtl/>
        </w:rPr>
        <w:t>ی</w:t>
      </w:r>
      <w:r w:rsidRPr="00B57A03">
        <w:rPr>
          <w:rFonts w:cs="B Lotus" w:hint="eastAsia"/>
          <w:sz w:val="24"/>
          <w:szCs w:val="24"/>
          <w:rtl/>
        </w:rPr>
        <w:t>ب</w:t>
      </w:r>
      <w:r w:rsidRPr="00B57A03">
        <w:rPr>
          <w:rFonts w:cs="B Lotus"/>
          <w:sz w:val="24"/>
          <w:szCs w:val="24"/>
          <w:rtl/>
        </w:rPr>
        <w:t xml:space="preserve"> ج</w:t>
      </w:r>
      <w:r w:rsidRPr="00B57A03">
        <w:rPr>
          <w:rFonts w:cs="B Lotus" w:hint="cs"/>
          <w:sz w:val="24"/>
          <w:szCs w:val="24"/>
          <w:rtl/>
        </w:rPr>
        <w:t>ی</w:t>
      </w:r>
      <w:r w:rsidRPr="00B57A03">
        <w:rPr>
          <w:rFonts w:cs="B Lotus" w:hint="eastAsia"/>
          <w:sz w:val="24"/>
          <w:szCs w:val="24"/>
          <w:rtl/>
        </w:rPr>
        <w:t>ن</w:t>
      </w:r>
      <w:r w:rsidRPr="00B57A03">
        <w:rPr>
          <w:rFonts w:cs="B Lotus" w:hint="cs"/>
          <w:sz w:val="24"/>
          <w:szCs w:val="24"/>
          <w:rtl/>
        </w:rPr>
        <w:t>ی</w:t>
      </w:r>
      <w:r w:rsidRPr="00B57A03">
        <w:rPr>
          <w:rFonts w:cs="B Lotus"/>
          <w:sz w:val="24"/>
          <w:szCs w:val="24"/>
          <w:rtl/>
        </w:rPr>
        <w:t xml:space="preserve"> در کشورها</w:t>
      </w:r>
      <w:r w:rsidRPr="00B57A03">
        <w:rPr>
          <w:rFonts w:cs="B Lotus" w:hint="cs"/>
          <w:sz w:val="24"/>
          <w:szCs w:val="24"/>
          <w:rtl/>
        </w:rPr>
        <w:t>ی</w:t>
      </w:r>
      <w:r w:rsidRPr="00B57A03">
        <w:rPr>
          <w:rFonts w:cs="B Lotus"/>
          <w:sz w:val="24"/>
          <w:szCs w:val="24"/>
          <w:rtl/>
        </w:rPr>
        <w:t xml:space="preserve"> نفت</w:t>
      </w:r>
      <w:r w:rsidRPr="00B57A03">
        <w:rPr>
          <w:rFonts w:cs="B Lotus" w:hint="cs"/>
          <w:sz w:val="24"/>
          <w:szCs w:val="24"/>
          <w:rtl/>
        </w:rPr>
        <w:t>ی</w:t>
      </w:r>
      <w:r w:rsidRPr="00B57A03">
        <w:rPr>
          <w:rFonts w:cs="B Lotus"/>
          <w:sz w:val="24"/>
          <w:szCs w:val="24"/>
          <w:rtl/>
        </w:rPr>
        <w:t xml:space="preserve"> ارائه م</w:t>
      </w:r>
      <w:r w:rsidRPr="00B57A03">
        <w:rPr>
          <w:rFonts w:cs="B Lotus" w:hint="cs"/>
          <w:sz w:val="24"/>
          <w:szCs w:val="24"/>
          <w:rtl/>
        </w:rPr>
        <w:t>ی‌</w:t>
      </w:r>
      <w:r w:rsidRPr="00B57A03">
        <w:rPr>
          <w:rFonts w:cs="B Lotus" w:hint="eastAsia"/>
          <w:sz w:val="24"/>
          <w:szCs w:val="24"/>
          <w:rtl/>
        </w:rPr>
        <w:t>دهد</w:t>
      </w:r>
      <w:r w:rsidRPr="00B57A03">
        <w:rPr>
          <w:rFonts w:cs="B Lotus"/>
          <w:sz w:val="24"/>
          <w:szCs w:val="24"/>
          <w:rtl/>
        </w:rPr>
        <w:t xml:space="preserve"> و نمودار </w:t>
      </w:r>
      <w:r w:rsidRPr="00B57A03">
        <w:rPr>
          <w:rFonts w:cs="B Lotus"/>
          <w:sz w:val="24"/>
          <w:szCs w:val="24"/>
          <w:rtl/>
          <w:lang w:bidi="fa-IR"/>
        </w:rPr>
        <w:t>۱</w:t>
      </w:r>
      <w:r w:rsidRPr="00B57A03">
        <w:rPr>
          <w:rFonts w:ascii="Arial" w:hAnsi="Arial" w:cs="Arial" w:hint="eastAsia"/>
          <w:sz w:val="24"/>
          <w:szCs w:val="24"/>
          <w:rtl/>
          <w:lang w:bidi="fa-IR"/>
        </w:rPr>
        <w:t>–</w:t>
      </w:r>
      <w:r w:rsidRPr="00B57A03">
        <w:rPr>
          <w:rFonts w:cs="B Lotus"/>
          <w:sz w:val="24"/>
          <w:szCs w:val="24"/>
          <w:rtl/>
          <w:lang w:bidi="fa-IR"/>
        </w:rPr>
        <w:t>۱</w:t>
      </w:r>
      <w:r w:rsidRPr="00B57A03">
        <w:rPr>
          <w:rFonts w:cs="B Lotus"/>
          <w:sz w:val="24"/>
          <w:szCs w:val="24"/>
          <w:rtl/>
        </w:rPr>
        <w:t xml:space="preserve"> چرخه مع</w:t>
      </w:r>
      <w:r w:rsidRPr="00B57A03">
        <w:rPr>
          <w:rFonts w:cs="B Lotus" w:hint="cs"/>
          <w:sz w:val="24"/>
          <w:szCs w:val="24"/>
          <w:rtl/>
        </w:rPr>
        <w:t>ی</w:t>
      </w:r>
      <w:r w:rsidRPr="00B57A03">
        <w:rPr>
          <w:rFonts w:cs="B Lotus" w:hint="eastAsia"/>
          <w:sz w:val="24"/>
          <w:szCs w:val="24"/>
          <w:rtl/>
        </w:rPr>
        <w:t>وب</w:t>
      </w:r>
      <w:r w:rsidRPr="00B57A03">
        <w:rPr>
          <w:rFonts w:cs="B Lotus"/>
          <w:sz w:val="24"/>
          <w:szCs w:val="24"/>
          <w:rtl/>
        </w:rPr>
        <w:t xml:space="preserve"> نظام ارز</w:t>
      </w:r>
      <w:r w:rsidRPr="00B57A03">
        <w:rPr>
          <w:rFonts w:cs="B Lotus" w:hint="cs"/>
          <w:sz w:val="24"/>
          <w:szCs w:val="24"/>
          <w:rtl/>
        </w:rPr>
        <w:t>ی</w:t>
      </w:r>
      <w:r w:rsidRPr="00B57A03">
        <w:rPr>
          <w:rFonts w:cs="B Lotus"/>
          <w:sz w:val="24"/>
          <w:szCs w:val="24"/>
          <w:rtl/>
        </w:rPr>
        <w:t xml:space="preserve"> ا</w:t>
      </w:r>
      <w:r w:rsidRPr="00B57A03">
        <w:rPr>
          <w:rFonts w:cs="B Lotus" w:hint="cs"/>
          <w:sz w:val="24"/>
          <w:szCs w:val="24"/>
          <w:rtl/>
        </w:rPr>
        <w:t>ی</w:t>
      </w:r>
      <w:r w:rsidRPr="00B57A03">
        <w:rPr>
          <w:rFonts w:cs="B Lotus" w:hint="eastAsia"/>
          <w:sz w:val="24"/>
          <w:szCs w:val="24"/>
          <w:rtl/>
        </w:rPr>
        <w:t>ران</w:t>
      </w:r>
      <w:r w:rsidRPr="00B57A03">
        <w:rPr>
          <w:rFonts w:cs="B Lotus"/>
          <w:sz w:val="24"/>
          <w:szCs w:val="24"/>
          <w:rtl/>
        </w:rPr>
        <w:t xml:space="preserve"> را ترس</w:t>
      </w:r>
      <w:r w:rsidRPr="00B57A03">
        <w:rPr>
          <w:rFonts w:cs="B Lotus" w:hint="cs"/>
          <w:sz w:val="24"/>
          <w:szCs w:val="24"/>
          <w:rtl/>
        </w:rPr>
        <w:t>ی</w:t>
      </w:r>
      <w:r w:rsidRPr="00B57A03">
        <w:rPr>
          <w:rFonts w:cs="B Lotus" w:hint="eastAsia"/>
          <w:sz w:val="24"/>
          <w:szCs w:val="24"/>
          <w:rtl/>
        </w:rPr>
        <w:t>م</w:t>
      </w:r>
      <w:r w:rsidRPr="00B57A03">
        <w:rPr>
          <w:rFonts w:cs="B Lotus"/>
          <w:sz w:val="24"/>
          <w:szCs w:val="24"/>
          <w:rtl/>
        </w:rPr>
        <w:t xml:space="preserve"> م</w:t>
      </w:r>
      <w:r w:rsidRPr="00B57A03">
        <w:rPr>
          <w:rFonts w:cs="B Lotus" w:hint="cs"/>
          <w:sz w:val="24"/>
          <w:szCs w:val="24"/>
          <w:rtl/>
        </w:rPr>
        <w:t>ی‌</w:t>
      </w:r>
      <w:r w:rsidRPr="00B57A03">
        <w:rPr>
          <w:rFonts w:cs="B Lotus" w:hint="eastAsia"/>
          <w:sz w:val="24"/>
          <w:szCs w:val="24"/>
          <w:rtl/>
        </w:rPr>
        <w:t>کند</w:t>
      </w:r>
      <w:r w:rsidRPr="00B57A03">
        <w:rPr>
          <w:rFonts w:cs="B Lotus"/>
          <w:sz w:val="24"/>
          <w:szCs w:val="24"/>
          <w:rtl/>
        </w:rPr>
        <w:t>.</w:t>
      </w:r>
    </w:p>
    <w:p w14:paraId="6FFB18EF" w14:textId="77777777" w:rsidR="008C34A4" w:rsidRPr="00B57A03" w:rsidRDefault="008C34A4" w:rsidP="00B57A03">
      <w:pPr>
        <w:bidi/>
        <w:spacing w:line="240" w:lineRule="auto"/>
        <w:jc w:val="both"/>
        <w:rPr>
          <w:rFonts w:cs="B Lotus"/>
          <w:sz w:val="24"/>
          <w:szCs w:val="24"/>
          <w:rtl/>
        </w:rPr>
      </w:pPr>
    </w:p>
    <w:tbl>
      <w:tblPr>
        <w:tblStyle w:val="TableGrid"/>
        <w:bidiVisual/>
        <w:tblW w:w="0" w:type="auto"/>
        <w:jc w:val="center"/>
        <w:tblLook w:val="04A0" w:firstRow="1" w:lastRow="0" w:firstColumn="1" w:lastColumn="0" w:noHBand="0" w:noVBand="1"/>
      </w:tblPr>
      <w:tblGrid>
        <w:gridCol w:w="1587"/>
        <w:gridCol w:w="1587"/>
        <w:gridCol w:w="1587"/>
      </w:tblGrid>
      <w:tr w:rsidR="004E5450" w:rsidRPr="00B57A03" w14:paraId="3B0E12B7" w14:textId="77777777" w:rsidTr="00205A83">
        <w:trPr>
          <w:jc w:val="center"/>
        </w:trPr>
        <w:tc>
          <w:tcPr>
            <w:tcW w:w="4761" w:type="dxa"/>
            <w:gridSpan w:val="3"/>
          </w:tcPr>
          <w:p w14:paraId="424A64E9" w14:textId="4C61F13A" w:rsidR="004E5450" w:rsidRPr="00B57A03" w:rsidRDefault="004E5450" w:rsidP="00B57A03">
            <w:pPr>
              <w:bidi/>
              <w:jc w:val="center"/>
              <w:rPr>
                <w:rFonts w:cs="B Lotus"/>
                <w:b/>
                <w:bCs/>
                <w:sz w:val="20"/>
                <w:szCs w:val="20"/>
                <w:rtl/>
              </w:rPr>
            </w:pPr>
            <w:r w:rsidRPr="00B57A03">
              <w:rPr>
                <w:rFonts w:cs="B Lotus"/>
                <w:sz w:val="24"/>
                <w:szCs w:val="24"/>
                <w:rtl/>
              </w:rPr>
              <w:t xml:space="preserve">جدول </w:t>
            </w:r>
            <w:r w:rsidRPr="00B57A03">
              <w:rPr>
                <w:rFonts w:cs="B Lotus"/>
                <w:sz w:val="24"/>
                <w:szCs w:val="24"/>
                <w:rtl/>
                <w:lang w:bidi="fa-IR"/>
              </w:rPr>
              <w:t>۱</w:t>
            </w:r>
            <w:r w:rsidRPr="00B57A03">
              <w:rPr>
                <w:rFonts w:ascii="Arial" w:hAnsi="Arial" w:cs="Arial" w:hint="eastAsia"/>
                <w:sz w:val="24"/>
                <w:szCs w:val="24"/>
                <w:rtl/>
                <w:lang w:bidi="fa-IR"/>
              </w:rPr>
              <w:t>–</w:t>
            </w:r>
            <w:r w:rsidRPr="00B57A03">
              <w:rPr>
                <w:rFonts w:cs="B Lotus"/>
                <w:sz w:val="24"/>
                <w:szCs w:val="24"/>
                <w:rtl/>
                <w:lang w:bidi="fa-IR"/>
              </w:rPr>
              <w:t>۱</w:t>
            </w:r>
            <w:r w:rsidRPr="00B57A03">
              <w:rPr>
                <w:rFonts w:cs="B Lotus"/>
                <w:sz w:val="24"/>
                <w:szCs w:val="24"/>
                <w:rtl/>
              </w:rPr>
              <w:t xml:space="preserve"> مقا</w:t>
            </w:r>
            <w:r w:rsidRPr="00B57A03">
              <w:rPr>
                <w:rFonts w:cs="B Lotus" w:hint="cs"/>
                <w:sz w:val="24"/>
                <w:szCs w:val="24"/>
                <w:rtl/>
              </w:rPr>
              <w:t>ی</w:t>
            </w:r>
            <w:r w:rsidRPr="00B57A03">
              <w:rPr>
                <w:rFonts w:cs="B Lotus" w:hint="eastAsia"/>
                <w:sz w:val="24"/>
                <w:szCs w:val="24"/>
                <w:rtl/>
              </w:rPr>
              <w:t>سه‌ا</w:t>
            </w:r>
            <w:r w:rsidRPr="00B57A03">
              <w:rPr>
                <w:rFonts w:cs="B Lotus" w:hint="cs"/>
                <w:sz w:val="24"/>
                <w:szCs w:val="24"/>
                <w:rtl/>
              </w:rPr>
              <w:t>ی</w:t>
            </w:r>
            <w:r w:rsidRPr="00B57A03">
              <w:rPr>
                <w:rFonts w:cs="B Lotus"/>
                <w:sz w:val="24"/>
                <w:szCs w:val="24"/>
                <w:rtl/>
              </w:rPr>
              <w:t xml:space="preserve"> از نوسانات نرخ واقع</w:t>
            </w:r>
            <w:r w:rsidRPr="00B57A03">
              <w:rPr>
                <w:rFonts w:cs="B Lotus" w:hint="cs"/>
                <w:sz w:val="24"/>
                <w:szCs w:val="24"/>
                <w:rtl/>
              </w:rPr>
              <w:t>ی</w:t>
            </w:r>
            <w:r w:rsidRPr="00B57A03">
              <w:rPr>
                <w:rFonts w:cs="B Lotus"/>
                <w:sz w:val="24"/>
                <w:szCs w:val="24"/>
                <w:rtl/>
              </w:rPr>
              <w:t xml:space="preserve"> ارز</w:t>
            </w:r>
          </w:p>
        </w:tc>
      </w:tr>
      <w:tr w:rsidR="004E5450" w:rsidRPr="00B57A03" w14:paraId="77AA65B4" w14:textId="77777777" w:rsidTr="007D51F8">
        <w:trPr>
          <w:jc w:val="center"/>
        </w:trPr>
        <w:tc>
          <w:tcPr>
            <w:tcW w:w="1587" w:type="dxa"/>
          </w:tcPr>
          <w:p w14:paraId="52C3E4AB" w14:textId="3DABF50F" w:rsidR="007D51F8" w:rsidRPr="00B57A03" w:rsidRDefault="007D51F8" w:rsidP="00B57A03">
            <w:pPr>
              <w:bidi/>
              <w:jc w:val="center"/>
              <w:rPr>
                <w:rFonts w:cs="B Lotus"/>
                <w:b/>
                <w:bCs/>
                <w:sz w:val="20"/>
                <w:szCs w:val="20"/>
                <w:rtl/>
              </w:rPr>
            </w:pPr>
            <w:r w:rsidRPr="00B57A03">
              <w:rPr>
                <w:rFonts w:cs="B Lotus" w:hint="cs"/>
                <w:b/>
                <w:bCs/>
                <w:sz w:val="20"/>
                <w:szCs w:val="20"/>
                <w:rtl/>
              </w:rPr>
              <w:t>کشور</w:t>
            </w:r>
          </w:p>
        </w:tc>
        <w:tc>
          <w:tcPr>
            <w:tcW w:w="1587" w:type="dxa"/>
          </w:tcPr>
          <w:p w14:paraId="40284545" w14:textId="08E514D3" w:rsidR="007D51F8" w:rsidRPr="00B57A03" w:rsidRDefault="007D51F8" w:rsidP="00B57A03">
            <w:pPr>
              <w:bidi/>
              <w:jc w:val="center"/>
              <w:rPr>
                <w:rFonts w:cs="B Lotus"/>
                <w:b/>
                <w:bCs/>
                <w:sz w:val="20"/>
                <w:szCs w:val="20"/>
                <w:rtl/>
              </w:rPr>
            </w:pPr>
            <w:r w:rsidRPr="00B57A03">
              <w:rPr>
                <w:rFonts w:cs="B Lotus" w:hint="cs"/>
                <w:b/>
                <w:bCs/>
                <w:sz w:val="20"/>
                <w:szCs w:val="20"/>
                <w:rtl/>
              </w:rPr>
              <w:t>انحراف معیار نرخ واقعی ارز (%)</w:t>
            </w:r>
          </w:p>
        </w:tc>
        <w:tc>
          <w:tcPr>
            <w:tcW w:w="1587" w:type="dxa"/>
          </w:tcPr>
          <w:p w14:paraId="63F6370A" w14:textId="575C9AFF" w:rsidR="007D51F8" w:rsidRPr="00B57A03" w:rsidRDefault="007D51F8" w:rsidP="00B57A03">
            <w:pPr>
              <w:bidi/>
              <w:jc w:val="center"/>
              <w:rPr>
                <w:rFonts w:cs="B Lotus"/>
                <w:b/>
                <w:bCs/>
                <w:sz w:val="20"/>
                <w:szCs w:val="20"/>
                <w:rtl/>
              </w:rPr>
            </w:pPr>
            <w:r w:rsidRPr="00B57A03">
              <w:rPr>
                <w:rFonts w:cs="B Lotus" w:hint="cs"/>
                <w:b/>
                <w:bCs/>
                <w:sz w:val="20"/>
                <w:szCs w:val="20"/>
                <w:rtl/>
              </w:rPr>
              <w:t>میانگین ضریب جینی</w:t>
            </w:r>
          </w:p>
        </w:tc>
      </w:tr>
      <w:tr w:rsidR="004E5450" w:rsidRPr="00B57A03" w14:paraId="7281735A" w14:textId="77777777" w:rsidTr="007D51F8">
        <w:trPr>
          <w:jc w:val="center"/>
        </w:trPr>
        <w:tc>
          <w:tcPr>
            <w:tcW w:w="1587" w:type="dxa"/>
          </w:tcPr>
          <w:p w14:paraId="5F0C99E2" w14:textId="3E71EA3E" w:rsidR="007D51F8" w:rsidRPr="00B57A03" w:rsidRDefault="007D51F8" w:rsidP="00B57A03">
            <w:pPr>
              <w:bidi/>
              <w:jc w:val="center"/>
              <w:rPr>
                <w:rFonts w:cs="B Lotus"/>
                <w:b/>
                <w:bCs/>
                <w:sz w:val="20"/>
                <w:szCs w:val="20"/>
                <w:rtl/>
              </w:rPr>
            </w:pPr>
            <w:r w:rsidRPr="00B57A03">
              <w:rPr>
                <w:rFonts w:cs="B Lotus" w:hint="eastAsia"/>
                <w:b/>
                <w:bCs/>
                <w:sz w:val="20"/>
                <w:szCs w:val="20"/>
                <w:rtl/>
              </w:rPr>
              <w:t>ا</w:t>
            </w:r>
            <w:r w:rsidRPr="00B57A03">
              <w:rPr>
                <w:rFonts w:cs="B Lotus" w:hint="cs"/>
                <w:b/>
                <w:bCs/>
                <w:sz w:val="20"/>
                <w:szCs w:val="20"/>
                <w:rtl/>
              </w:rPr>
              <w:t>ی</w:t>
            </w:r>
            <w:r w:rsidRPr="00B57A03">
              <w:rPr>
                <w:rFonts w:cs="B Lotus" w:hint="eastAsia"/>
                <w:b/>
                <w:bCs/>
                <w:sz w:val="20"/>
                <w:szCs w:val="20"/>
                <w:rtl/>
              </w:rPr>
              <w:t>ران</w:t>
            </w:r>
          </w:p>
        </w:tc>
        <w:tc>
          <w:tcPr>
            <w:tcW w:w="1587" w:type="dxa"/>
          </w:tcPr>
          <w:p w14:paraId="017857BC" w14:textId="33340FF6" w:rsidR="007D51F8" w:rsidRPr="00B57A03" w:rsidRDefault="007D51F8" w:rsidP="00B57A03">
            <w:pPr>
              <w:bidi/>
              <w:jc w:val="center"/>
              <w:rPr>
                <w:rFonts w:cs="B Lotus"/>
                <w:b/>
                <w:bCs/>
                <w:sz w:val="20"/>
                <w:szCs w:val="20"/>
                <w:rtl/>
              </w:rPr>
            </w:pPr>
            <w:r w:rsidRPr="00B57A03">
              <w:rPr>
                <w:rFonts w:cs="B Lotus"/>
                <w:b/>
                <w:bCs/>
                <w:sz w:val="20"/>
                <w:szCs w:val="20"/>
                <w:rtl/>
                <w:lang w:bidi="fa-IR"/>
              </w:rPr>
              <w:t>۴۲.۱</w:t>
            </w:r>
          </w:p>
        </w:tc>
        <w:tc>
          <w:tcPr>
            <w:tcW w:w="1587" w:type="dxa"/>
          </w:tcPr>
          <w:p w14:paraId="00CA789B" w14:textId="6F55161F" w:rsidR="007D51F8" w:rsidRPr="00B57A03" w:rsidRDefault="007D51F8" w:rsidP="00B57A03">
            <w:pPr>
              <w:bidi/>
              <w:jc w:val="center"/>
              <w:rPr>
                <w:rFonts w:cs="B Lotus"/>
                <w:b/>
                <w:bCs/>
                <w:sz w:val="20"/>
                <w:szCs w:val="20"/>
                <w:rtl/>
              </w:rPr>
            </w:pPr>
            <w:r w:rsidRPr="00B57A03">
              <w:rPr>
                <w:rFonts w:cs="B Lotus"/>
                <w:b/>
                <w:bCs/>
                <w:sz w:val="20"/>
                <w:szCs w:val="20"/>
                <w:rtl/>
                <w:lang w:bidi="fa-IR"/>
              </w:rPr>
              <w:t>۰.۴۱</w:t>
            </w:r>
          </w:p>
        </w:tc>
      </w:tr>
      <w:tr w:rsidR="004E5450" w:rsidRPr="00B57A03" w14:paraId="71350B6B" w14:textId="77777777" w:rsidTr="007D51F8">
        <w:trPr>
          <w:jc w:val="center"/>
        </w:trPr>
        <w:tc>
          <w:tcPr>
            <w:tcW w:w="1587" w:type="dxa"/>
          </w:tcPr>
          <w:p w14:paraId="6B332D01" w14:textId="2E3EA796" w:rsidR="007D51F8" w:rsidRPr="00B57A03" w:rsidRDefault="007D51F8" w:rsidP="00B57A03">
            <w:pPr>
              <w:bidi/>
              <w:jc w:val="center"/>
              <w:rPr>
                <w:rFonts w:cs="B Lotus"/>
                <w:b/>
                <w:bCs/>
                <w:sz w:val="20"/>
                <w:szCs w:val="20"/>
                <w:rtl/>
              </w:rPr>
            </w:pPr>
            <w:r w:rsidRPr="00B57A03">
              <w:rPr>
                <w:rFonts w:cs="B Lotus" w:hint="eastAsia"/>
                <w:b/>
                <w:bCs/>
                <w:sz w:val="20"/>
                <w:szCs w:val="20"/>
                <w:rtl/>
              </w:rPr>
              <w:t>عربستان</w:t>
            </w:r>
          </w:p>
        </w:tc>
        <w:tc>
          <w:tcPr>
            <w:tcW w:w="1587" w:type="dxa"/>
          </w:tcPr>
          <w:p w14:paraId="255260D9" w14:textId="34AFF6F1" w:rsidR="007D51F8" w:rsidRPr="00B57A03" w:rsidRDefault="007D51F8" w:rsidP="00B57A03">
            <w:pPr>
              <w:bidi/>
              <w:jc w:val="center"/>
              <w:rPr>
                <w:rFonts w:cs="B Lotus"/>
                <w:b/>
                <w:bCs/>
                <w:sz w:val="20"/>
                <w:szCs w:val="20"/>
                <w:rtl/>
              </w:rPr>
            </w:pPr>
            <w:r w:rsidRPr="00B57A03">
              <w:rPr>
                <w:rFonts w:cs="B Lotus"/>
                <w:b/>
                <w:bCs/>
                <w:sz w:val="20"/>
                <w:szCs w:val="20"/>
                <w:rtl/>
                <w:lang w:bidi="fa-IR"/>
              </w:rPr>
              <w:t>۸.۳</w:t>
            </w:r>
          </w:p>
        </w:tc>
        <w:tc>
          <w:tcPr>
            <w:tcW w:w="1587" w:type="dxa"/>
          </w:tcPr>
          <w:p w14:paraId="645A2472" w14:textId="5DA14009" w:rsidR="007D51F8" w:rsidRPr="00B57A03" w:rsidRDefault="007D51F8" w:rsidP="00B57A03">
            <w:pPr>
              <w:bidi/>
              <w:jc w:val="center"/>
              <w:rPr>
                <w:rFonts w:cs="B Lotus"/>
                <w:b/>
                <w:bCs/>
                <w:sz w:val="20"/>
                <w:szCs w:val="20"/>
                <w:rtl/>
              </w:rPr>
            </w:pPr>
            <w:r w:rsidRPr="00B57A03">
              <w:rPr>
                <w:rFonts w:cs="B Lotus"/>
                <w:b/>
                <w:bCs/>
                <w:sz w:val="20"/>
                <w:szCs w:val="20"/>
                <w:rtl/>
                <w:lang w:bidi="fa-IR"/>
              </w:rPr>
              <w:t>۰.۴۵</w:t>
            </w:r>
          </w:p>
        </w:tc>
      </w:tr>
      <w:tr w:rsidR="004E5450" w:rsidRPr="00B57A03" w14:paraId="424D3AE1" w14:textId="77777777" w:rsidTr="007D51F8">
        <w:trPr>
          <w:jc w:val="center"/>
        </w:trPr>
        <w:tc>
          <w:tcPr>
            <w:tcW w:w="1587" w:type="dxa"/>
          </w:tcPr>
          <w:p w14:paraId="1B03F831" w14:textId="0E2273DC" w:rsidR="007D51F8" w:rsidRPr="00B57A03" w:rsidRDefault="007D51F8" w:rsidP="00B57A03">
            <w:pPr>
              <w:bidi/>
              <w:jc w:val="center"/>
              <w:rPr>
                <w:rFonts w:cs="B Lotus"/>
                <w:b/>
                <w:bCs/>
                <w:sz w:val="20"/>
                <w:szCs w:val="20"/>
                <w:rtl/>
              </w:rPr>
            </w:pPr>
            <w:r w:rsidRPr="00B57A03">
              <w:rPr>
                <w:rFonts w:cs="B Lotus" w:hint="eastAsia"/>
                <w:b/>
                <w:bCs/>
                <w:sz w:val="20"/>
                <w:szCs w:val="20"/>
                <w:rtl/>
              </w:rPr>
              <w:t>ن</w:t>
            </w:r>
            <w:r w:rsidRPr="00B57A03">
              <w:rPr>
                <w:rFonts w:cs="B Lotus" w:hint="cs"/>
                <w:b/>
                <w:bCs/>
                <w:sz w:val="20"/>
                <w:szCs w:val="20"/>
                <w:rtl/>
              </w:rPr>
              <w:t>ی</w:t>
            </w:r>
            <w:r w:rsidRPr="00B57A03">
              <w:rPr>
                <w:rFonts w:cs="B Lotus" w:hint="eastAsia"/>
                <w:b/>
                <w:bCs/>
                <w:sz w:val="20"/>
                <w:szCs w:val="20"/>
                <w:rtl/>
              </w:rPr>
              <w:t>جر</w:t>
            </w:r>
            <w:r w:rsidRPr="00B57A03">
              <w:rPr>
                <w:rFonts w:cs="B Lotus" w:hint="cs"/>
                <w:b/>
                <w:bCs/>
                <w:sz w:val="20"/>
                <w:szCs w:val="20"/>
                <w:rtl/>
              </w:rPr>
              <w:t>ی</w:t>
            </w:r>
            <w:r w:rsidRPr="00B57A03">
              <w:rPr>
                <w:rFonts w:cs="B Lotus" w:hint="eastAsia"/>
                <w:b/>
                <w:bCs/>
                <w:sz w:val="20"/>
                <w:szCs w:val="20"/>
                <w:rtl/>
              </w:rPr>
              <w:t>ه</w:t>
            </w:r>
          </w:p>
        </w:tc>
        <w:tc>
          <w:tcPr>
            <w:tcW w:w="1587" w:type="dxa"/>
          </w:tcPr>
          <w:p w14:paraId="02552E12" w14:textId="5AC3898D" w:rsidR="007D51F8" w:rsidRPr="00B57A03" w:rsidRDefault="007D51F8" w:rsidP="00B57A03">
            <w:pPr>
              <w:bidi/>
              <w:jc w:val="center"/>
              <w:rPr>
                <w:rFonts w:cs="B Lotus"/>
                <w:b/>
                <w:bCs/>
                <w:sz w:val="20"/>
                <w:szCs w:val="20"/>
                <w:rtl/>
              </w:rPr>
            </w:pPr>
            <w:r w:rsidRPr="00B57A03">
              <w:rPr>
                <w:rFonts w:cs="B Lotus"/>
                <w:b/>
                <w:bCs/>
                <w:sz w:val="20"/>
                <w:szCs w:val="20"/>
                <w:rtl/>
                <w:lang w:bidi="fa-IR"/>
              </w:rPr>
              <w:t>۳۶.۷</w:t>
            </w:r>
          </w:p>
        </w:tc>
        <w:tc>
          <w:tcPr>
            <w:tcW w:w="1587" w:type="dxa"/>
          </w:tcPr>
          <w:p w14:paraId="18D519D8" w14:textId="1A80BCC4" w:rsidR="007D51F8" w:rsidRPr="00B57A03" w:rsidRDefault="007D51F8" w:rsidP="00B57A03">
            <w:pPr>
              <w:bidi/>
              <w:jc w:val="center"/>
              <w:rPr>
                <w:rFonts w:cs="B Lotus"/>
                <w:b/>
                <w:bCs/>
                <w:sz w:val="20"/>
                <w:szCs w:val="20"/>
                <w:rtl/>
              </w:rPr>
            </w:pPr>
            <w:r w:rsidRPr="00B57A03">
              <w:rPr>
                <w:rFonts w:cs="B Lotus"/>
                <w:b/>
                <w:bCs/>
                <w:sz w:val="20"/>
                <w:szCs w:val="20"/>
                <w:rtl/>
                <w:lang w:bidi="fa-IR"/>
              </w:rPr>
              <w:t>۰.۴۳</w:t>
            </w:r>
          </w:p>
        </w:tc>
      </w:tr>
      <w:tr w:rsidR="004E5450" w:rsidRPr="00B57A03" w14:paraId="2AE06EAC" w14:textId="77777777" w:rsidTr="007D51F8">
        <w:trPr>
          <w:jc w:val="center"/>
        </w:trPr>
        <w:tc>
          <w:tcPr>
            <w:tcW w:w="1587" w:type="dxa"/>
          </w:tcPr>
          <w:p w14:paraId="27D89831" w14:textId="57D67D2C" w:rsidR="007D51F8" w:rsidRPr="00B57A03" w:rsidRDefault="007D51F8" w:rsidP="00B57A03">
            <w:pPr>
              <w:bidi/>
              <w:jc w:val="center"/>
              <w:rPr>
                <w:rFonts w:cs="B Lotus"/>
                <w:b/>
                <w:bCs/>
                <w:sz w:val="20"/>
                <w:szCs w:val="20"/>
                <w:rtl/>
              </w:rPr>
            </w:pPr>
            <w:r w:rsidRPr="00B57A03">
              <w:rPr>
                <w:rFonts w:cs="B Lotus" w:hint="eastAsia"/>
                <w:b/>
                <w:bCs/>
                <w:sz w:val="20"/>
                <w:szCs w:val="20"/>
                <w:rtl/>
              </w:rPr>
              <w:t>ونزوئلا</w:t>
            </w:r>
          </w:p>
        </w:tc>
        <w:tc>
          <w:tcPr>
            <w:tcW w:w="1587" w:type="dxa"/>
          </w:tcPr>
          <w:p w14:paraId="3B534A18" w14:textId="5A8CF63F" w:rsidR="007D51F8" w:rsidRPr="00B57A03" w:rsidRDefault="007D51F8" w:rsidP="00B57A03">
            <w:pPr>
              <w:bidi/>
              <w:jc w:val="center"/>
              <w:rPr>
                <w:rFonts w:cs="B Lotus"/>
                <w:b/>
                <w:bCs/>
                <w:sz w:val="20"/>
                <w:szCs w:val="20"/>
                <w:rtl/>
              </w:rPr>
            </w:pPr>
            <w:r w:rsidRPr="00B57A03">
              <w:rPr>
                <w:rFonts w:cs="B Lotus"/>
                <w:b/>
                <w:bCs/>
                <w:sz w:val="20"/>
                <w:szCs w:val="20"/>
                <w:rtl/>
                <w:lang w:bidi="fa-IR"/>
              </w:rPr>
              <w:t>۵۸.۴</w:t>
            </w:r>
          </w:p>
        </w:tc>
        <w:tc>
          <w:tcPr>
            <w:tcW w:w="1587" w:type="dxa"/>
          </w:tcPr>
          <w:p w14:paraId="054E60B3" w14:textId="6CCFB2FD" w:rsidR="007D51F8" w:rsidRPr="00B57A03" w:rsidRDefault="007D51F8" w:rsidP="00B57A03">
            <w:pPr>
              <w:bidi/>
              <w:jc w:val="center"/>
              <w:rPr>
                <w:rFonts w:cs="B Lotus"/>
                <w:b/>
                <w:bCs/>
                <w:sz w:val="20"/>
                <w:szCs w:val="20"/>
                <w:rtl/>
              </w:rPr>
            </w:pPr>
            <w:r w:rsidRPr="00B57A03">
              <w:rPr>
                <w:rFonts w:cs="B Lotus"/>
                <w:b/>
                <w:bCs/>
                <w:sz w:val="20"/>
                <w:szCs w:val="20"/>
                <w:rtl/>
                <w:lang w:bidi="fa-IR"/>
              </w:rPr>
              <w:t>۰.۴۶</w:t>
            </w:r>
          </w:p>
        </w:tc>
      </w:tr>
      <w:tr w:rsidR="004E5450" w:rsidRPr="00B57A03" w14:paraId="65E757F9" w14:textId="77777777" w:rsidTr="007D51F8">
        <w:trPr>
          <w:jc w:val="center"/>
        </w:trPr>
        <w:tc>
          <w:tcPr>
            <w:tcW w:w="1587" w:type="dxa"/>
          </w:tcPr>
          <w:p w14:paraId="7F02866F" w14:textId="77128785" w:rsidR="007D51F8" w:rsidRPr="00B57A03" w:rsidRDefault="007D51F8" w:rsidP="00B57A03">
            <w:pPr>
              <w:bidi/>
              <w:jc w:val="center"/>
              <w:rPr>
                <w:rFonts w:cs="B Lotus"/>
                <w:b/>
                <w:bCs/>
                <w:sz w:val="20"/>
                <w:szCs w:val="20"/>
                <w:rtl/>
              </w:rPr>
            </w:pPr>
            <w:r w:rsidRPr="00B57A03">
              <w:rPr>
                <w:rFonts w:cs="B Lotus" w:hint="eastAsia"/>
                <w:b/>
                <w:bCs/>
                <w:sz w:val="20"/>
                <w:szCs w:val="20"/>
                <w:rtl/>
              </w:rPr>
              <w:t>نروژ</w:t>
            </w:r>
          </w:p>
        </w:tc>
        <w:tc>
          <w:tcPr>
            <w:tcW w:w="1587" w:type="dxa"/>
          </w:tcPr>
          <w:p w14:paraId="1EEC5B3E" w14:textId="1CE60403" w:rsidR="007D51F8" w:rsidRPr="00B57A03" w:rsidRDefault="007D51F8" w:rsidP="00B57A03">
            <w:pPr>
              <w:bidi/>
              <w:jc w:val="center"/>
              <w:rPr>
                <w:rFonts w:cs="B Lotus"/>
                <w:b/>
                <w:bCs/>
                <w:sz w:val="20"/>
                <w:szCs w:val="20"/>
                <w:rtl/>
              </w:rPr>
            </w:pPr>
            <w:r w:rsidRPr="00B57A03">
              <w:rPr>
                <w:rFonts w:cs="B Lotus"/>
                <w:b/>
                <w:bCs/>
                <w:sz w:val="20"/>
                <w:szCs w:val="20"/>
                <w:rtl/>
                <w:lang w:bidi="fa-IR"/>
              </w:rPr>
              <w:t>۱۱.۲</w:t>
            </w:r>
          </w:p>
        </w:tc>
        <w:tc>
          <w:tcPr>
            <w:tcW w:w="1587" w:type="dxa"/>
          </w:tcPr>
          <w:p w14:paraId="6C752A5E" w14:textId="3F34A2F5" w:rsidR="007D51F8" w:rsidRPr="00B57A03" w:rsidRDefault="007D51F8" w:rsidP="00B57A03">
            <w:pPr>
              <w:bidi/>
              <w:jc w:val="center"/>
              <w:rPr>
                <w:rFonts w:cs="B Lotus"/>
                <w:b/>
                <w:bCs/>
                <w:sz w:val="20"/>
                <w:szCs w:val="20"/>
                <w:rtl/>
              </w:rPr>
            </w:pPr>
            <w:r w:rsidRPr="00B57A03">
              <w:rPr>
                <w:rFonts w:cs="B Lotus"/>
                <w:b/>
                <w:bCs/>
                <w:sz w:val="20"/>
                <w:szCs w:val="20"/>
                <w:rtl/>
                <w:lang w:bidi="fa-IR"/>
              </w:rPr>
              <w:t>۰.۲۷</w:t>
            </w:r>
          </w:p>
        </w:tc>
      </w:tr>
      <w:tr w:rsidR="004E5450" w:rsidRPr="00B57A03" w14:paraId="487CE1E5" w14:textId="77777777" w:rsidTr="007226C9">
        <w:trPr>
          <w:jc w:val="center"/>
        </w:trPr>
        <w:tc>
          <w:tcPr>
            <w:tcW w:w="4761" w:type="dxa"/>
            <w:gridSpan w:val="3"/>
          </w:tcPr>
          <w:p w14:paraId="78CC1635" w14:textId="750593B9" w:rsidR="004E5450" w:rsidRPr="00B57A03" w:rsidRDefault="004E5450" w:rsidP="00B57A03">
            <w:pPr>
              <w:bidi/>
              <w:jc w:val="both"/>
              <w:rPr>
                <w:rFonts w:cs="B Lotus"/>
                <w:rtl/>
                <w:lang w:bidi="fa-IR"/>
              </w:rPr>
            </w:pPr>
            <w:r w:rsidRPr="00B57A03">
              <w:rPr>
                <w:rFonts w:cs="B Lotus" w:hint="cs"/>
                <w:i/>
                <w:iCs/>
                <w:rtl/>
              </w:rPr>
              <w:t>منبع: بانک جهانی 2023</w:t>
            </w:r>
          </w:p>
        </w:tc>
      </w:tr>
    </w:tbl>
    <w:p w14:paraId="1358B801" w14:textId="77777777" w:rsidR="007D51F8" w:rsidRPr="00B57A03" w:rsidRDefault="007D51F8" w:rsidP="00B57A03">
      <w:pPr>
        <w:bidi/>
        <w:spacing w:line="240" w:lineRule="auto"/>
        <w:jc w:val="both"/>
        <w:rPr>
          <w:rFonts w:cs="B Lotus"/>
          <w:sz w:val="24"/>
          <w:szCs w:val="24"/>
          <w:rtl/>
        </w:rPr>
      </w:pPr>
    </w:p>
    <w:p w14:paraId="65E4C906" w14:textId="77777777" w:rsidR="00D461DD" w:rsidRPr="00B57A03" w:rsidRDefault="00D461DD" w:rsidP="00B57A03">
      <w:pPr>
        <w:pStyle w:val="ListParagraph"/>
        <w:bidi/>
        <w:spacing w:line="240" w:lineRule="auto"/>
        <w:ind w:left="724"/>
        <w:jc w:val="center"/>
        <w:rPr>
          <w:rFonts w:cs="B Lotus"/>
          <w:sz w:val="24"/>
          <w:szCs w:val="24"/>
          <w:rtl/>
        </w:rPr>
      </w:pPr>
    </w:p>
    <w:p w14:paraId="7156223E" w14:textId="272BCEB0" w:rsidR="00D461DD" w:rsidRPr="00B57A03" w:rsidRDefault="00D461DD" w:rsidP="00B57A03">
      <w:pPr>
        <w:pStyle w:val="ListParagraph"/>
        <w:bidi/>
        <w:ind w:left="724"/>
        <w:jc w:val="lowKashida"/>
        <w:rPr>
          <w:rFonts w:cs="B Lotus"/>
          <w:sz w:val="24"/>
          <w:szCs w:val="24"/>
        </w:rPr>
      </w:pPr>
      <w:r w:rsidRPr="00B57A03">
        <w:rPr>
          <w:rFonts w:cs="B Lotus"/>
          <w:sz w:val="24"/>
          <w:szCs w:val="24"/>
          <w:rtl/>
        </w:rPr>
        <w:lastRenderedPageBreak/>
        <w:t xml:space="preserve">چرخه معیوب نظام ارزی ایران </w:t>
      </w:r>
      <w:r w:rsidR="0089356C" w:rsidRPr="00B57A03">
        <w:rPr>
          <w:rFonts w:cs="B Lotus" w:hint="cs"/>
          <w:sz w:val="24"/>
          <w:szCs w:val="24"/>
          <w:rtl/>
        </w:rPr>
        <w:t>:</w:t>
      </w:r>
    </w:p>
    <w:p w14:paraId="48EF2EC2" w14:textId="77777777" w:rsidR="00D461DD" w:rsidRPr="00B57A03" w:rsidRDefault="00D461DD" w:rsidP="00B57A03">
      <w:pPr>
        <w:pStyle w:val="ListParagraph"/>
        <w:bidi/>
        <w:spacing w:line="240" w:lineRule="auto"/>
        <w:ind w:left="724"/>
        <w:jc w:val="lowKashida"/>
        <w:rPr>
          <w:rFonts w:cs="B Lotus"/>
          <w:sz w:val="24"/>
          <w:szCs w:val="24"/>
          <w:rtl/>
        </w:rPr>
      </w:pPr>
    </w:p>
    <w:p w14:paraId="31A138FC" w14:textId="1B25615F" w:rsidR="00D461DD" w:rsidRPr="00B57A03" w:rsidRDefault="00D461DD" w:rsidP="00B57A03">
      <w:pPr>
        <w:pStyle w:val="ListParagraph"/>
        <w:bidi/>
        <w:spacing w:line="240" w:lineRule="auto"/>
        <w:ind w:left="724"/>
        <w:jc w:val="center"/>
        <w:rPr>
          <w:rFonts w:cs="B Lotus"/>
          <w:sz w:val="24"/>
          <w:szCs w:val="24"/>
        </w:rPr>
      </w:pPr>
      <w:r w:rsidRPr="00B57A03">
        <w:rPr>
          <w:rFonts w:cs="B Lotus"/>
          <w:noProof/>
          <w:sz w:val="24"/>
          <w:szCs w:val="24"/>
        </w:rPr>
        <w:drawing>
          <wp:inline distT="0" distB="0" distL="0" distR="0" wp14:anchorId="04153E4D" wp14:editId="201CD784">
            <wp:extent cx="5341620" cy="3642360"/>
            <wp:effectExtent l="0" t="0" r="0" b="0"/>
            <wp:docPr id="47253425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9323CE9" w14:textId="2875243F" w:rsidR="00285310" w:rsidRPr="00B57A03" w:rsidRDefault="00EF0569" w:rsidP="00B57A03">
      <w:pPr>
        <w:tabs>
          <w:tab w:val="right" w:pos="49"/>
        </w:tabs>
        <w:bidi/>
        <w:spacing w:line="240" w:lineRule="auto"/>
        <w:ind w:firstLine="90"/>
        <w:jc w:val="lowKashida"/>
        <w:rPr>
          <w:rFonts w:cs="B Lotus"/>
          <w:sz w:val="24"/>
          <w:szCs w:val="24"/>
          <w:rtl/>
        </w:rPr>
      </w:pPr>
      <w:r w:rsidRPr="00B57A03">
        <w:rPr>
          <w:rFonts w:ascii="Times New Roman" w:hAnsi="Times New Roman" w:cs="B Lotus" w:hint="cs"/>
          <w:b/>
          <w:bCs/>
          <w:sz w:val="24"/>
          <w:szCs w:val="24"/>
          <w:rtl/>
          <w:lang w:bidi="fa-IR"/>
        </w:rPr>
        <w:t xml:space="preserve">2. </w:t>
      </w:r>
      <w:r w:rsidR="00285310" w:rsidRPr="00B57A03">
        <w:rPr>
          <w:rFonts w:ascii="Times New Roman" w:hAnsi="Times New Roman" w:cs="B Lotus" w:hint="cs"/>
          <w:b/>
          <w:bCs/>
          <w:sz w:val="24"/>
          <w:szCs w:val="24"/>
          <w:rtl/>
          <w:lang w:bidi="fa-IR"/>
        </w:rPr>
        <w:t>مبانی نظری</w:t>
      </w:r>
    </w:p>
    <w:p w14:paraId="623E159D" w14:textId="45DFA8CC" w:rsidR="00DB2486" w:rsidRPr="00B57A03" w:rsidRDefault="005B578C" w:rsidP="00B57A03">
      <w:pPr>
        <w:tabs>
          <w:tab w:val="right" w:pos="49"/>
        </w:tabs>
        <w:bidi/>
        <w:spacing w:line="240" w:lineRule="auto"/>
        <w:ind w:firstLine="90"/>
        <w:jc w:val="lowKashida"/>
        <w:rPr>
          <w:rFonts w:cs="B Lotus"/>
          <w:sz w:val="24"/>
          <w:szCs w:val="24"/>
          <w:rtl/>
        </w:rPr>
      </w:pPr>
      <w:r w:rsidRPr="00B57A03">
        <w:rPr>
          <w:rFonts w:cs="B Lotus"/>
          <w:sz w:val="24"/>
          <w:szCs w:val="24"/>
          <w:rtl/>
        </w:rPr>
        <w:t>نظام ارز</w:t>
      </w:r>
      <w:r w:rsidRPr="00B57A03">
        <w:rPr>
          <w:rFonts w:cs="B Lotus" w:hint="cs"/>
          <w:sz w:val="24"/>
          <w:szCs w:val="24"/>
          <w:rtl/>
        </w:rPr>
        <w:t>یِ</w:t>
      </w:r>
      <w:r w:rsidRPr="00B57A03">
        <w:rPr>
          <w:rFonts w:cs="B Lotus"/>
          <w:sz w:val="24"/>
          <w:szCs w:val="24"/>
          <w:rtl/>
        </w:rPr>
        <w:t xml:space="preserve"> حاکم، تع</w:t>
      </w:r>
      <w:r w:rsidRPr="00B57A03">
        <w:rPr>
          <w:rFonts w:cs="B Lotus" w:hint="cs"/>
          <w:sz w:val="24"/>
          <w:szCs w:val="24"/>
          <w:rtl/>
        </w:rPr>
        <w:t>یی</w:t>
      </w:r>
      <w:r w:rsidRPr="00B57A03">
        <w:rPr>
          <w:rFonts w:cs="B Lotus" w:hint="eastAsia"/>
          <w:sz w:val="24"/>
          <w:szCs w:val="24"/>
          <w:rtl/>
        </w:rPr>
        <w:t>ن‌کننده‌</w:t>
      </w:r>
      <w:r w:rsidRPr="00B57A03">
        <w:rPr>
          <w:rFonts w:cs="B Lotus" w:hint="cs"/>
          <w:sz w:val="24"/>
          <w:szCs w:val="24"/>
          <w:rtl/>
        </w:rPr>
        <w:t>ی</w:t>
      </w:r>
      <w:r w:rsidRPr="00B57A03">
        <w:rPr>
          <w:rFonts w:cs="B Lotus"/>
          <w:sz w:val="24"/>
          <w:szCs w:val="24"/>
          <w:rtl/>
        </w:rPr>
        <w:t xml:space="preserve"> نحوه اثرگذار</w:t>
      </w:r>
      <w:r w:rsidRPr="00B57A03">
        <w:rPr>
          <w:rFonts w:cs="B Lotus" w:hint="cs"/>
          <w:sz w:val="24"/>
          <w:szCs w:val="24"/>
          <w:rtl/>
        </w:rPr>
        <w:t>ی</w:t>
      </w:r>
      <w:r w:rsidRPr="00B57A03">
        <w:rPr>
          <w:rFonts w:cs="B Lotus"/>
          <w:sz w:val="24"/>
          <w:szCs w:val="24"/>
          <w:rtl/>
        </w:rPr>
        <w:t xml:space="preserve"> س</w:t>
      </w:r>
      <w:r w:rsidRPr="00B57A03">
        <w:rPr>
          <w:rFonts w:cs="B Lotus" w:hint="cs"/>
          <w:sz w:val="24"/>
          <w:szCs w:val="24"/>
          <w:rtl/>
        </w:rPr>
        <w:t>ی</w:t>
      </w:r>
      <w:r w:rsidRPr="00B57A03">
        <w:rPr>
          <w:rFonts w:cs="B Lotus" w:hint="eastAsia"/>
          <w:sz w:val="24"/>
          <w:szCs w:val="24"/>
          <w:rtl/>
        </w:rPr>
        <w:t>است‌ها</w:t>
      </w:r>
      <w:r w:rsidRPr="00B57A03">
        <w:rPr>
          <w:rFonts w:cs="B Lotus" w:hint="cs"/>
          <w:sz w:val="24"/>
          <w:szCs w:val="24"/>
          <w:rtl/>
        </w:rPr>
        <w:t>ی</w:t>
      </w:r>
      <w:r w:rsidRPr="00B57A03">
        <w:rPr>
          <w:rFonts w:cs="B Lotus"/>
          <w:sz w:val="24"/>
          <w:szCs w:val="24"/>
          <w:rtl/>
        </w:rPr>
        <w:t xml:space="preserve"> اقتصاد</w:t>
      </w:r>
      <w:r w:rsidRPr="00B57A03">
        <w:rPr>
          <w:rFonts w:cs="B Lotus" w:hint="cs"/>
          <w:sz w:val="24"/>
          <w:szCs w:val="24"/>
          <w:rtl/>
        </w:rPr>
        <w:t>ی</w:t>
      </w:r>
      <w:r w:rsidRPr="00B57A03">
        <w:rPr>
          <w:rFonts w:cs="B Lotus"/>
          <w:sz w:val="24"/>
          <w:szCs w:val="24"/>
          <w:rtl/>
        </w:rPr>
        <w:t xml:space="preserve"> بر متغ</w:t>
      </w:r>
      <w:r w:rsidRPr="00B57A03">
        <w:rPr>
          <w:rFonts w:cs="B Lotus" w:hint="cs"/>
          <w:sz w:val="24"/>
          <w:szCs w:val="24"/>
          <w:rtl/>
        </w:rPr>
        <w:t>ی</w:t>
      </w:r>
      <w:r w:rsidRPr="00B57A03">
        <w:rPr>
          <w:rFonts w:cs="B Lotus" w:hint="eastAsia"/>
          <w:sz w:val="24"/>
          <w:szCs w:val="24"/>
          <w:rtl/>
        </w:rPr>
        <w:t>رها</w:t>
      </w:r>
      <w:r w:rsidRPr="00B57A03">
        <w:rPr>
          <w:rFonts w:cs="B Lotus" w:hint="cs"/>
          <w:sz w:val="24"/>
          <w:szCs w:val="24"/>
          <w:rtl/>
        </w:rPr>
        <w:t>ی</w:t>
      </w:r>
      <w:r w:rsidRPr="00B57A03">
        <w:rPr>
          <w:rFonts w:cs="B Lotus"/>
          <w:sz w:val="24"/>
          <w:szCs w:val="24"/>
          <w:rtl/>
        </w:rPr>
        <w:t xml:space="preserve"> کلان اقتصاد</w:t>
      </w:r>
      <w:r w:rsidRPr="00B57A03">
        <w:rPr>
          <w:rFonts w:cs="B Lotus" w:hint="cs"/>
          <w:sz w:val="24"/>
          <w:szCs w:val="24"/>
          <w:rtl/>
        </w:rPr>
        <w:t>ی</w:t>
      </w:r>
      <w:r w:rsidRPr="00B57A03">
        <w:rPr>
          <w:rFonts w:cs="B Lotus"/>
          <w:sz w:val="24"/>
          <w:szCs w:val="24"/>
          <w:rtl/>
        </w:rPr>
        <w:t xml:space="preserve"> از جمله رشد و توز</w:t>
      </w:r>
      <w:r w:rsidRPr="00B57A03">
        <w:rPr>
          <w:rFonts w:cs="B Lotus" w:hint="cs"/>
          <w:sz w:val="24"/>
          <w:szCs w:val="24"/>
          <w:rtl/>
        </w:rPr>
        <w:t>ی</w:t>
      </w:r>
      <w:r w:rsidRPr="00B57A03">
        <w:rPr>
          <w:rFonts w:cs="B Lotus" w:hint="eastAsia"/>
          <w:sz w:val="24"/>
          <w:szCs w:val="24"/>
          <w:rtl/>
        </w:rPr>
        <w:t>ع</w:t>
      </w:r>
      <w:r w:rsidRPr="00B57A03">
        <w:rPr>
          <w:rFonts w:cs="B Lotus"/>
          <w:sz w:val="24"/>
          <w:szCs w:val="24"/>
          <w:rtl/>
        </w:rPr>
        <w:t xml:space="preserve"> درآمد (که با ضر</w:t>
      </w:r>
      <w:r w:rsidRPr="00B57A03">
        <w:rPr>
          <w:rFonts w:cs="B Lotus" w:hint="cs"/>
          <w:sz w:val="24"/>
          <w:szCs w:val="24"/>
          <w:rtl/>
        </w:rPr>
        <w:t>ی</w:t>
      </w:r>
      <w:r w:rsidRPr="00B57A03">
        <w:rPr>
          <w:rFonts w:cs="B Lotus" w:hint="eastAsia"/>
          <w:sz w:val="24"/>
          <w:szCs w:val="24"/>
          <w:rtl/>
        </w:rPr>
        <w:t>ب</w:t>
      </w:r>
      <w:r w:rsidRPr="00B57A03">
        <w:rPr>
          <w:rFonts w:cs="B Lotus"/>
          <w:sz w:val="24"/>
          <w:szCs w:val="24"/>
          <w:rtl/>
        </w:rPr>
        <w:t xml:space="preserve"> ج</w:t>
      </w:r>
      <w:r w:rsidRPr="00B57A03">
        <w:rPr>
          <w:rFonts w:cs="B Lotus" w:hint="cs"/>
          <w:sz w:val="24"/>
          <w:szCs w:val="24"/>
          <w:rtl/>
        </w:rPr>
        <w:t>ی</w:t>
      </w:r>
      <w:r w:rsidRPr="00B57A03">
        <w:rPr>
          <w:rFonts w:cs="B Lotus" w:hint="eastAsia"/>
          <w:sz w:val="24"/>
          <w:szCs w:val="24"/>
          <w:rtl/>
        </w:rPr>
        <w:t>ن</w:t>
      </w:r>
      <w:r w:rsidRPr="00B57A03">
        <w:rPr>
          <w:rFonts w:cs="B Lotus" w:hint="cs"/>
          <w:sz w:val="24"/>
          <w:szCs w:val="24"/>
          <w:rtl/>
        </w:rPr>
        <w:t>ی</w:t>
      </w:r>
      <w:r w:rsidRPr="00B57A03">
        <w:rPr>
          <w:rFonts w:cs="B Lotus"/>
          <w:sz w:val="24"/>
          <w:szCs w:val="24"/>
          <w:rtl/>
        </w:rPr>
        <w:t xml:space="preserve"> سنج</w:t>
      </w:r>
      <w:r w:rsidRPr="00B57A03">
        <w:rPr>
          <w:rFonts w:cs="B Lotus" w:hint="cs"/>
          <w:sz w:val="24"/>
          <w:szCs w:val="24"/>
          <w:rtl/>
        </w:rPr>
        <w:t>ی</w:t>
      </w:r>
      <w:r w:rsidRPr="00B57A03">
        <w:rPr>
          <w:rFonts w:cs="B Lotus" w:hint="eastAsia"/>
          <w:sz w:val="24"/>
          <w:szCs w:val="24"/>
          <w:rtl/>
        </w:rPr>
        <w:t>ده</w:t>
      </w:r>
      <w:r w:rsidRPr="00B57A03">
        <w:rPr>
          <w:rFonts w:cs="B Lotus"/>
          <w:sz w:val="24"/>
          <w:szCs w:val="24"/>
          <w:rtl/>
        </w:rPr>
        <w:t xml:space="preserve"> م</w:t>
      </w:r>
      <w:r w:rsidRPr="00B57A03">
        <w:rPr>
          <w:rFonts w:cs="B Lotus" w:hint="cs"/>
          <w:sz w:val="24"/>
          <w:szCs w:val="24"/>
          <w:rtl/>
        </w:rPr>
        <w:t>ی‌</w:t>
      </w:r>
      <w:r w:rsidRPr="00B57A03">
        <w:rPr>
          <w:rFonts w:cs="B Lotus" w:hint="eastAsia"/>
          <w:sz w:val="24"/>
          <w:szCs w:val="24"/>
          <w:rtl/>
        </w:rPr>
        <w:t>شود</w:t>
      </w:r>
      <w:r w:rsidRPr="00B57A03">
        <w:rPr>
          <w:rFonts w:cs="B Lotus"/>
          <w:sz w:val="24"/>
          <w:szCs w:val="24"/>
          <w:rtl/>
        </w:rPr>
        <w:t>) است. به هم</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دل</w:t>
      </w:r>
      <w:r w:rsidRPr="00B57A03">
        <w:rPr>
          <w:rFonts w:cs="B Lotus" w:hint="cs"/>
          <w:sz w:val="24"/>
          <w:szCs w:val="24"/>
          <w:rtl/>
        </w:rPr>
        <w:t>ی</w:t>
      </w:r>
      <w:r w:rsidRPr="00B57A03">
        <w:rPr>
          <w:rFonts w:cs="B Lotus" w:hint="eastAsia"/>
          <w:sz w:val="24"/>
          <w:szCs w:val="24"/>
          <w:rtl/>
        </w:rPr>
        <w:t>ل،</w:t>
      </w:r>
      <w:r w:rsidRPr="00B57A03">
        <w:rPr>
          <w:rFonts w:cs="B Lotus"/>
          <w:sz w:val="24"/>
          <w:szCs w:val="24"/>
          <w:rtl/>
        </w:rPr>
        <w:t xml:space="preserve"> انتخاب رژ</w:t>
      </w:r>
      <w:r w:rsidRPr="00B57A03">
        <w:rPr>
          <w:rFonts w:cs="B Lotus" w:hint="cs"/>
          <w:sz w:val="24"/>
          <w:szCs w:val="24"/>
          <w:rtl/>
        </w:rPr>
        <w:t>ی</w:t>
      </w:r>
      <w:r w:rsidRPr="00B57A03">
        <w:rPr>
          <w:rFonts w:cs="B Lotus" w:hint="eastAsia"/>
          <w:sz w:val="24"/>
          <w:szCs w:val="24"/>
          <w:rtl/>
        </w:rPr>
        <w:t>م</w:t>
      </w:r>
      <w:r w:rsidRPr="00B57A03">
        <w:rPr>
          <w:rFonts w:cs="B Lotus"/>
          <w:sz w:val="24"/>
          <w:szCs w:val="24"/>
          <w:rtl/>
        </w:rPr>
        <w:t xml:space="preserve"> ارز</w:t>
      </w:r>
      <w:r w:rsidRPr="00B57A03">
        <w:rPr>
          <w:rFonts w:cs="B Lotus" w:hint="cs"/>
          <w:sz w:val="24"/>
          <w:szCs w:val="24"/>
          <w:rtl/>
        </w:rPr>
        <w:t>ی</w:t>
      </w:r>
      <w:r w:rsidRPr="00B57A03">
        <w:rPr>
          <w:rFonts w:cs="B Lotus"/>
          <w:sz w:val="24"/>
          <w:szCs w:val="24"/>
          <w:rtl/>
        </w:rPr>
        <w:t xml:space="preserve"> و پ</w:t>
      </w:r>
      <w:r w:rsidRPr="00B57A03">
        <w:rPr>
          <w:rFonts w:cs="B Lotus" w:hint="cs"/>
          <w:sz w:val="24"/>
          <w:szCs w:val="24"/>
          <w:rtl/>
        </w:rPr>
        <w:t>ی</w:t>
      </w:r>
      <w:r w:rsidRPr="00B57A03">
        <w:rPr>
          <w:rFonts w:cs="B Lotus" w:hint="eastAsia"/>
          <w:sz w:val="24"/>
          <w:szCs w:val="24"/>
          <w:rtl/>
        </w:rPr>
        <w:t>امدها</w:t>
      </w:r>
      <w:r w:rsidRPr="00B57A03">
        <w:rPr>
          <w:rFonts w:cs="B Lotus" w:hint="cs"/>
          <w:sz w:val="24"/>
          <w:szCs w:val="24"/>
          <w:rtl/>
        </w:rPr>
        <w:t>ی</w:t>
      </w:r>
      <w:r w:rsidRPr="00B57A03">
        <w:rPr>
          <w:rFonts w:cs="B Lotus"/>
          <w:sz w:val="24"/>
          <w:szCs w:val="24"/>
          <w:rtl/>
        </w:rPr>
        <w:t xml:space="preserve"> آن، همواره </w:t>
      </w:r>
      <w:r w:rsidRPr="00B57A03">
        <w:rPr>
          <w:rFonts w:cs="B Lotus" w:hint="cs"/>
          <w:sz w:val="24"/>
          <w:szCs w:val="24"/>
          <w:rtl/>
        </w:rPr>
        <w:t>ی</w:t>
      </w:r>
      <w:r w:rsidRPr="00B57A03">
        <w:rPr>
          <w:rFonts w:cs="B Lotus" w:hint="eastAsia"/>
          <w:sz w:val="24"/>
          <w:szCs w:val="24"/>
          <w:rtl/>
        </w:rPr>
        <w:t>ک</w:t>
      </w:r>
      <w:r w:rsidRPr="00B57A03">
        <w:rPr>
          <w:rFonts w:cs="B Lotus" w:hint="cs"/>
          <w:sz w:val="24"/>
          <w:szCs w:val="24"/>
          <w:rtl/>
        </w:rPr>
        <w:t>ی</w:t>
      </w:r>
      <w:r w:rsidRPr="00B57A03">
        <w:rPr>
          <w:rFonts w:cs="B Lotus"/>
          <w:sz w:val="24"/>
          <w:szCs w:val="24"/>
          <w:rtl/>
        </w:rPr>
        <w:t xml:space="preserve"> از مباحث اصل</w:t>
      </w:r>
      <w:r w:rsidRPr="00B57A03">
        <w:rPr>
          <w:rFonts w:cs="B Lotus" w:hint="cs"/>
          <w:sz w:val="24"/>
          <w:szCs w:val="24"/>
          <w:rtl/>
        </w:rPr>
        <w:t>ی</w:t>
      </w:r>
      <w:r w:rsidRPr="00B57A03">
        <w:rPr>
          <w:rFonts w:cs="B Lotus"/>
          <w:sz w:val="24"/>
          <w:szCs w:val="24"/>
          <w:rtl/>
        </w:rPr>
        <w:t xml:space="preserve"> در حوزه‌</w:t>
      </w:r>
      <w:r w:rsidRPr="00B57A03">
        <w:rPr>
          <w:rFonts w:cs="B Lotus" w:hint="cs"/>
          <w:sz w:val="24"/>
          <w:szCs w:val="24"/>
          <w:rtl/>
        </w:rPr>
        <w:t>ی</w:t>
      </w:r>
      <w:r w:rsidRPr="00B57A03">
        <w:rPr>
          <w:rFonts w:cs="B Lotus"/>
          <w:sz w:val="24"/>
          <w:szCs w:val="24"/>
          <w:rtl/>
        </w:rPr>
        <w:t xml:space="preserve"> مال</w:t>
      </w:r>
      <w:r w:rsidRPr="00B57A03">
        <w:rPr>
          <w:rFonts w:cs="B Lotus" w:hint="cs"/>
          <w:sz w:val="24"/>
          <w:szCs w:val="24"/>
          <w:rtl/>
        </w:rPr>
        <w:t>ی</w:t>
      </w:r>
      <w:r w:rsidRPr="00B57A03">
        <w:rPr>
          <w:rFonts w:cs="B Lotus" w:hint="eastAsia"/>
          <w:sz w:val="24"/>
          <w:szCs w:val="24"/>
          <w:rtl/>
        </w:rPr>
        <w:t>ه</w:t>
      </w:r>
      <w:r w:rsidRPr="00B57A03">
        <w:rPr>
          <w:rFonts w:cs="B Lotus"/>
          <w:sz w:val="24"/>
          <w:szCs w:val="24"/>
          <w:rtl/>
        </w:rPr>
        <w:t xml:space="preserve"> ب</w:t>
      </w:r>
      <w:r w:rsidRPr="00B57A03">
        <w:rPr>
          <w:rFonts w:cs="B Lotus" w:hint="cs"/>
          <w:sz w:val="24"/>
          <w:szCs w:val="24"/>
          <w:rtl/>
        </w:rPr>
        <w:t>ی</w:t>
      </w:r>
      <w:r w:rsidRPr="00B57A03">
        <w:rPr>
          <w:rFonts w:cs="B Lotus" w:hint="eastAsia"/>
          <w:sz w:val="24"/>
          <w:szCs w:val="24"/>
          <w:rtl/>
        </w:rPr>
        <w:t>ن‌الملل</w:t>
      </w:r>
      <w:r w:rsidRPr="00B57A03">
        <w:rPr>
          <w:rFonts w:cs="B Lotus"/>
          <w:sz w:val="24"/>
          <w:szCs w:val="24"/>
          <w:rtl/>
        </w:rPr>
        <w:t xml:space="preserve"> به شمار </w:t>
      </w:r>
      <w:r w:rsidRPr="00B57A03">
        <w:rPr>
          <w:rFonts w:cs="B Lotus" w:hint="eastAsia"/>
          <w:sz w:val="24"/>
          <w:szCs w:val="24"/>
          <w:rtl/>
        </w:rPr>
        <w:t>م</w:t>
      </w:r>
      <w:r w:rsidRPr="00B57A03">
        <w:rPr>
          <w:rFonts w:cs="B Lotus" w:hint="cs"/>
          <w:sz w:val="24"/>
          <w:szCs w:val="24"/>
          <w:rtl/>
        </w:rPr>
        <w:t>ی‌</w:t>
      </w:r>
      <w:r w:rsidRPr="00B57A03">
        <w:rPr>
          <w:rFonts w:cs="B Lotus" w:hint="eastAsia"/>
          <w:sz w:val="24"/>
          <w:szCs w:val="24"/>
          <w:rtl/>
        </w:rPr>
        <w:t>رود</w:t>
      </w:r>
      <w:r w:rsidRPr="00B57A03">
        <w:rPr>
          <w:rFonts w:cs="B Lotus"/>
          <w:sz w:val="24"/>
          <w:szCs w:val="24"/>
          <w:rtl/>
        </w:rPr>
        <w:t xml:space="preserve">. </w:t>
      </w:r>
      <w:r w:rsidR="0082517F" w:rsidRPr="00B57A03">
        <w:rPr>
          <w:rFonts w:cs="B Lotus"/>
          <w:sz w:val="24"/>
          <w:szCs w:val="24"/>
          <w:rtl/>
        </w:rPr>
        <w:t xml:space="preserve">از اوایل دهه </w:t>
      </w:r>
      <w:r w:rsidR="0082517F" w:rsidRPr="00B57A03">
        <w:rPr>
          <w:rFonts w:cs="B Lotus"/>
          <w:sz w:val="24"/>
          <w:szCs w:val="24"/>
          <w:rtl/>
          <w:lang w:bidi="fa-IR"/>
        </w:rPr>
        <w:t>۱۹۶۰</w:t>
      </w:r>
      <w:r w:rsidR="0082517F" w:rsidRPr="00B57A03">
        <w:rPr>
          <w:rFonts w:cs="B Lotus"/>
          <w:sz w:val="24"/>
          <w:szCs w:val="24"/>
          <w:rtl/>
        </w:rPr>
        <w:t xml:space="preserve"> میلادی، مطالعات و پژوهش‌های اقتصادی در حوزه تعیین نظام ارزی بهینه به‌صورت گسترده‌ای توسعه یافت و توجه اقتصاددانان را به خود جلب کرد. در آن دوره، نظام‌های ارزی کشورها به‌طور کلی در دو نوع اصلی دسته‌بندی می‌شدند: نظام ارزی ثابت</w:t>
      </w:r>
      <w:r w:rsidR="0082517F" w:rsidRPr="00B57A03">
        <w:rPr>
          <w:rStyle w:val="FootnoteReference"/>
          <w:rFonts w:cs="B Lotus"/>
          <w:sz w:val="24"/>
          <w:szCs w:val="24"/>
        </w:rPr>
        <w:footnoteReference w:id="1"/>
      </w:r>
      <w:r w:rsidR="0082517F" w:rsidRPr="00B57A03">
        <w:rPr>
          <w:rFonts w:cs="B Lotus"/>
          <w:sz w:val="24"/>
          <w:szCs w:val="24"/>
          <w:rtl/>
        </w:rPr>
        <w:t>و نظام ارزی انعطاف‌پذی</w:t>
      </w:r>
      <w:r w:rsidR="00872297" w:rsidRPr="00B57A03">
        <w:rPr>
          <w:rFonts w:cs="B Lotus" w:hint="cs"/>
          <w:sz w:val="24"/>
          <w:szCs w:val="24"/>
          <w:rtl/>
        </w:rPr>
        <w:t>ر</w:t>
      </w:r>
      <w:r w:rsidR="00872297" w:rsidRPr="00B57A03">
        <w:rPr>
          <w:rStyle w:val="FootnoteReference"/>
          <w:rFonts w:cs="B Lotus"/>
          <w:sz w:val="24"/>
          <w:szCs w:val="24"/>
          <w:rtl/>
        </w:rPr>
        <w:footnoteReference w:id="2"/>
      </w:r>
      <w:r w:rsidR="0082517F" w:rsidRPr="00B57A03">
        <w:rPr>
          <w:rFonts w:cs="B Lotus"/>
          <w:sz w:val="24"/>
          <w:szCs w:val="24"/>
        </w:rPr>
        <w:t xml:space="preserve"> </w:t>
      </w:r>
      <w:r w:rsidR="00021452" w:rsidRPr="00B57A03">
        <w:rPr>
          <w:rFonts w:cs="B Lotus" w:hint="cs"/>
          <w:sz w:val="24"/>
          <w:szCs w:val="24"/>
          <w:rtl/>
        </w:rPr>
        <w:t>.</w:t>
      </w:r>
      <w:r w:rsidR="0082517F" w:rsidRPr="00B57A03">
        <w:rPr>
          <w:rFonts w:cs="B Lotus"/>
          <w:sz w:val="24"/>
          <w:szCs w:val="24"/>
        </w:rPr>
        <w:t xml:space="preserve"> </w:t>
      </w:r>
      <w:r w:rsidR="0082517F" w:rsidRPr="00B57A03">
        <w:rPr>
          <w:rFonts w:cs="B Lotus"/>
          <w:sz w:val="24"/>
          <w:szCs w:val="24"/>
          <w:rtl/>
        </w:rPr>
        <w:t xml:space="preserve">در نظام ارزی ثابت، ارزش پول ملی یک کشور به یک معیار مشخص (مانند طلا یا ارز دیگر) وابسته بود، در حالی که در نظام انعطاف‌پذیر، ارزش ارز بر اساس عرضه و تقاضا در بازار تعیین می‌شد. تا پیش از سال </w:t>
      </w:r>
      <w:r w:rsidR="0082517F" w:rsidRPr="00B57A03">
        <w:rPr>
          <w:rFonts w:cs="B Lotus"/>
          <w:sz w:val="24"/>
          <w:szCs w:val="24"/>
          <w:rtl/>
          <w:lang w:bidi="fa-IR"/>
        </w:rPr>
        <w:t>۱۹۷۳</w:t>
      </w:r>
      <w:r w:rsidR="0082517F" w:rsidRPr="00B57A03">
        <w:rPr>
          <w:rFonts w:cs="B Lotus"/>
          <w:sz w:val="24"/>
          <w:szCs w:val="24"/>
          <w:rtl/>
        </w:rPr>
        <w:t>، انتخاب نظام ارزی کشورها عمدتاً تحت تأثیر توافق‌نامه برتون وودز</w:t>
      </w:r>
      <w:r w:rsidR="00021452" w:rsidRPr="00B57A03">
        <w:rPr>
          <w:rStyle w:val="FootnoteReference"/>
          <w:rFonts w:cs="B Lotus"/>
          <w:sz w:val="24"/>
          <w:szCs w:val="24"/>
          <w:rtl/>
        </w:rPr>
        <w:footnoteReference w:id="3"/>
      </w:r>
      <w:r w:rsidR="0082517F" w:rsidRPr="00B57A03">
        <w:rPr>
          <w:rFonts w:cs="B Lotus"/>
          <w:sz w:val="24"/>
          <w:szCs w:val="24"/>
        </w:rPr>
        <w:t xml:space="preserve"> </w:t>
      </w:r>
      <w:r w:rsidR="0082517F" w:rsidRPr="00B57A03">
        <w:rPr>
          <w:rFonts w:cs="B Lotus"/>
          <w:sz w:val="24"/>
          <w:szCs w:val="24"/>
          <w:rtl/>
        </w:rPr>
        <w:t xml:space="preserve">قرار داشت که در سال </w:t>
      </w:r>
      <w:r w:rsidR="0082517F" w:rsidRPr="00B57A03">
        <w:rPr>
          <w:rFonts w:cs="B Lotus"/>
          <w:sz w:val="24"/>
          <w:szCs w:val="24"/>
          <w:rtl/>
          <w:lang w:bidi="fa-IR"/>
        </w:rPr>
        <w:t>۱۹۴۴</w:t>
      </w:r>
      <w:r w:rsidR="0082517F" w:rsidRPr="00B57A03">
        <w:rPr>
          <w:rFonts w:cs="B Lotus"/>
          <w:sz w:val="24"/>
          <w:szCs w:val="24"/>
          <w:rtl/>
        </w:rPr>
        <w:t xml:space="preserve"> شکل گرفته بود</w:t>
      </w:r>
      <w:r w:rsidR="0082517F" w:rsidRPr="00B57A03">
        <w:rPr>
          <w:rFonts w:cs="B Lotus" w:hint="cs"/>
          <w:sz w:val="24"/>
          <w:szCs w:val="24"/>
          <w:rtl/>
        </w:rPr>
        <w:t>.</w:t>
      </w:r>
      <w:r w:rsidR="00DB2486" w:rsidRPr="00B57A03">
        <w:rPr>
          <w:rFonts w:cs="B Lotus" w:hint="cs"/>
          <w:sz w:val="24"/>
          <w:szCs w:val="24"/>
          <w:rtl/>
        </w:rPr>
        <w:t xml:space="preserve"> </w:t>
      </w:r>
      <w:r w:rsidR="00DB2486" w:rsidRPr="00B57A03">
        <w:rPr>
          <w:rFonts w:cs="B Lotus"/>
          <w:sz w:val="24"/>
          <w:szCs w:val="24"/>
          <w:rtl/>
        </w:rPr>
        <w:t xml:space="preserve">این نظام تا زمان فروپاشی آن در اوایل دهه </w:t>
      </w:r>
      <w:r w:rsidR="00DB2486" w:rsidRPr="00B57A03">
        <w:rPr>
          <w:rFonts w:cs="B Lotus"/>
          <w:sz w:val="24"/>
          <w:szCs w:val="24"/>
          <w:rtl/>
          <w:lang w:bidi="fa-IR"/>
        </w:rPr>
        <w:t>۱۹۷۰</w:t>
      </w:r>
      <w:r w:rsidR="00DB2486" w:rsidRPr="00B57A03">
        <w:rPr>
          <w:rFonts w:cs="B Lotus"/>
          <w:sz w:val="24"/>
          <w:szCs w:val="24"/>
          <w:rtl/>
        </w:rPr>
        <w:t>، به‌عنوان پایه‌ای برای مدیریت روابط ارزی بین‌المللی عمل کرد</w:t>
      </w:r>
      <w:r w:rsidR="00DB2486" w:rsidRPr="00B57A03">
        <w:rPr>
          <w:rFonts w:cs="B Lotus" w:hint="cs"/>
          <w:sz w:val="24"/>
          <w:szCs w:val="24"/>
          <w:rtl/>
        </w:rPr>
        <w:t xml:space="preserve">. </w:t>
      </w:r>
      <w:r w:rsidR="00DB2486" w:rsidRPr="00B57A03">
        <w:rPr>
          <w:rFonts w:cs="B Lotus"/>
          <w:sz w:val="24"/>
          <w:szCs w:val="24"/>
          <w:rtl/>
        </w:rPr>
        <w:t>در</w:t>
      </w:r>
      <w:r w:rsidR="00DB2486" w:rsidRPr="00B57A03">
        <w:rPr>
          <w:rFonts w:cs="B Lotus" w:hint="cs"/>
          <w:sz w:val="24"/>
          <w:szCs w:val="24"/>
          <w:rtl/>
        </w:rPr>
        <w:t xml:space="preserve"> ا</w:t>
      </w:r>
      <w:r w:rsidR="00DB2486" w:rsidRPr="00B57A03">
        <w:rPr>
          <w:rFonts w:cs="B Lotus"/>
          <w:sz w:val="24"/>
          <w:szCs w:val="24"/>
          <w:rtl/>
        </w:rPr>
        <w:t>ین نظام ارزی، تبدیل پول</w:t>
      </w:r>
      <w:r w:rsidR="00DB2486" w:rsidRPr="00B57A03">
        <w:rPr>
          <w:rFonts w:cs="B Lotus"/>
          <w:sz w:val="24"/>
          <w:szCs w:val="24"/>
          <w:rtl/>
        </w:rPr>
        <w:softHyphen/>
        <w:t xml:space="preserve">های خارجی در </w:t>
      </w:r>
      <w:r w:rsidR="00DB2486" w:rsidRPr="00B57A03">
        <w:rPr>
          <w:rFonts w:cs="B Lotus" w:hint="cs"/>
          <w:sz w:val="24"/>
          <w:szCs w:val="24"/>
          <w:rtl/>
        </w:rPr>
        <w:t>مبادلات</w:t>
      </w:r>
      <w:r w:rsidR="00DB2486" w:rsidRPr="00B57A03">
        <w:rPr>
          <w:rFonts w:cs="B Lotus"/>
          <w:sz w:val="24"/>
          <w:szCs w:val="24"/>
          <w:rtl/>
        </w:rPr>
        <w:t xml:space="preserve"> بر اساس نرخ</w:t>
      </w:r>
      <w:r w:rsidR="00DB2486" w:rsidRPr="00B57A03">
        <w:rPr>
          <w:rFonts w:cs="B Lotus"/>
          <w:sz w:val="24"/>
          <w:szCs w:val="24"/>
          <w:rtl/>
        </w:rPr>
        <w:softHyphen/>
        <w:t>های ارز ثابت انجام می</w:t>
      </w:r>
      <w:r w:rsidR="00DB2486" w:rsidRPr="00B57A03">
        <w:rPr>
          <w:rFonts w:cs="B Lotus"/>
          <w:sz w:val="24"/>
          <w:szCs w:val="24"/>
          <w:rtl/>
        </w:rPr>
        <w:softHyphen/>
        <w:t>گرفت. البته، در شرایط ضروری قابلیت تعدیل برای ارزهای کشورها پیش</w:t>
      </w:r>
      <w:r w:rsidR="00DB2486" w:rsidRPr="00B57A03">
        <w:rPr>
          <w:rFonts w:cs="B Lotus"/>
          <w:sz w:val="24"/>
          <w:szCs w:val="24"/>
          <w:rtl/>
        </w:rPr>
        <w:softHyphen/>
        <w:t>بینی شده بود</w:t>
      </w:r>
      <w:r w:rsidR="00DB2486" w:rsidRPr="00B57A03">
        <w:rPr>
          <w:rFonts w:cs="B Lotus" w:hint="cs"/>
          <w:sz w:val="24"/>
          <w:szCs w:val="24"/>
          <w:rtl/>
        </w:rPr>
        <w:t>.</w:t>
      </w:r>
      <w:r w:rsidR="00DB2486" w:rsidRPr="00B57A03">
        <w:rPr>
          <w:rFonts w:cs="B Lotus"/>
          <w:sz w:val="24"/>
          <w:szCs w:val="24"/>
        </w:rPr>
        <w:t xml:space="preserve"> </w:t>
      </w:r>
      <w:r w:rsidR="00DB2486" w:rsidRPr="00B57A03">
        <w:rPr>
          <w:rFonts w:cs="B Lotus"/>
          <w:sz w:val="24"/>
          <w:szCs w:val="24"/>
          <w:rtl/>
        </w:rPr>
        <w:t>پس از فروپاشی نظام برتن</w:t>
      </w:r>
      <w:r w:rsidR="00DB2486" w:rsidRPr="00B57A03">
        <w:rPr>
          <w:rFonts w:cs="B Lotus"/>
          <w:sz w:val="24"/>
          <w:szCs w:val="24"/>
          <w:rtl/>
        </w:rPr>
        <w:softHyphen/>
        <w:t>وودز، بیشتر کشورهای صنعتی بزرگ، نظام</w:t>
      </w:r>
      <w:r w:rsidR="00DB2486" w:rsidRPr="00B57A03">
        <w:rPr>
          <w:rFonts w:cs="B Lotus"/>
          <w:sz w:val="24"/>
          <w:szCs w:val="24"/>
          <w:rtl/>
        </w:rPr>
        <w:softHyphen/>
        <w:t>های ارزی ثابت را کنار گذاشته و به سمت نظام</w:t>
      </w:r>
      <w:r w:rsidR="00DB2486" w:rsidRPr="00B57A03">
        <w:rPr>
          <w:rFonts w:cs="B Lotus"/>
          <w:sz w:val="24"/>
          <w:szCs w:val="24"/>
          <w:rtl/>
        </w:rPr>
        <w:softHyphen/>
        <w:t>های ارزی شناور حرکت کردند</w:t>
      </w:r>
      <w:r w:rsidR="00924AA7" w:rsidRPr="00B57A03">
        <w:rPr>
          <w:rFonts w:cs="B Lotus"/>
          <w:sz w:val="24"/>
          <w:szCs w:val="24"/>
          <w:rtl/>
        </w:rPr>
        <w:fldChar w:fldCharType="begin"/>
      </w:r>
      <w:r w:rsidR="00C92F2E" w:rsidRPr="00B57A03">
        <w:rPr>
          <w:rFonts w:cs="B Lotus"/>
          <w:sz w:val="24"/>
          <w:szCs w:val="24"/>
          <w:rtl/>
        </w:rPr>
        <w:instrText xml:space="preserve"> </w:instrText>
      </w:r>
      <w:r w:rsidR="00C92F2E" w:rsidRPr="00B57A03">
        <w:rPr>
          <w:rFonts w:cs="B Lotus"/>
          <w:sz w:val="24"/>
          <w:szCs w:val="24"/>
        </w:rPr>
        <w:instrText>ADDIN EN.CITE &lt;EndNote&gt;&lt;Cite&gt;&lt;Author&gt;Farzinvash&lt;/Author&gt;&lt;Year&gt;</w:instrText>
      </w:r>
      <w:r w:rsidR="00C92F2E" w:rsidRPr="00B57A03">
        <w:rPr>
          <w:rFonts w:cs="B Lotus"/>
          <w:sz w:val="24"/>
          <w:szCs w:val="24"/>
          <w:rtl/>
        </w:rPr>
        <w:instrText>2010</w:instrText>
      </w:r>
      <w:r w:rsidR="00C92F2E" w:rsidRPr="00B57A03">
        <w:rPr>
          <w:rFonts w:cs="B Lotus"/>
          <w:sz w:val="24"/>
          <w:szCs w:val="24"/>
        </w:rPr>
        <w:instrText>&lt;/Year&gt;&lt;RecNum&gt;</w:instrText>
      </w:r>
      <w:r w:rsidR="00C92F2E" w:rsidRPr="00B57A03">
        <w:rPr>
          <w:rFonts w:cs="B Lotus"/>
          <w:sz w:val="24"/>
          <w:szCs w:val="24"/>
          <w:rtl/>
        </w:rPr>
        <w:instrText>17</w:instrText>
      </w:r>
      <w:r w:rsidR="00C92F2E" w:rsidRPr="00B57A03">
        <w:rPr>
          <w:rFonts w:cs="B Lotus"/>
          <w:sz w:val="24"/>
          <w:szCs w:val="24"/>
        </w:rPr>
        <w:instrText>&lt;/RecNum&gt;&lt;record&gt;&lt;rec-number&gt;</w:instrText>
      </w:r>
      <w:r w:rsidR="00C92F2E" w:rsidRPr="00B57A03">
        <w:rPr>
          <w:rFonts w:cs="B Lotus"/>
          <w:sz w:val="24"/>
          <w:szCs w:val="24"/>
          <w:rtl/>
        </w:rPr>
        <w:instrText>17</w:instrText>
      </w:r>
      <w:r w:rsidR="00C92F2E" w:rsidRPr="00B57A03">
        <w:rPr>
          <w:rFonts w:cs="B Lotus"/>
          <w:sz w:val="24"/>
          <w:szCs w:val="24"/>
        </w:rPr>
        <w:instrText>&lt;/rec-number&gt;&lt;foreign-keys&gt;&lt;key app="EN" db-id="aw</w:instrText>
      </w:r>
      <w:r w:rsidR="00C92F2E" w:rsidRPr="00B57A03">
        <w:rPr>
          <w:rFonts w:cs="B Lotus"/>
          <w:sz w:val="24"/>
          <w:szCs w:val="24"/>
          <w:rtl/>
        </w:rPr>
        <w:instrText>99</w:instrText>
      </w:r>
      <w:r w:rsidR="00C92F2E" w:rsidRPr="00B57A03">
        <w:rPr>
          <w:rFonts w:cs="B Lotus"/>
          <w:sz w:val="24"/>
          <w:szCs w:val="24"/>
        </w:rPr>
        <w:instrText>t</w:instrText>
      </w:r>
      <w:r w:rsidR="00C92F2E" w:rsidRPr="00B57A03">
        <w:rPr>
          <w:rFonts w:cs="B Lotus"/>
          <w:sz w:val="24"/>
          <w:szCs w:val="24"/>
          <w:rtl/>
        </w:rPr>
        <w:instrText>5</w:instrText>
      </w:r>
      <w:r w:rsidR="00C92F2E" w:rsidRPr="00B57A03">
        <w:rPr>
          <w:rFonts w:cs="B Lotus"/>
          <w:sz w:val="24"/>
          <w:szCs w:val="24"/>
        </w:rPr>
        <w:instrText>fx</w:instrText>
      </w:r>
      <w:r w:rsidR="00C92F2E" w:rsidRPr="00B57A03">
        <w:rPr>
          <w:rFonts w:cs="B Lotus"/>
          <w:sz w:val="24"/>
          <w:szCs w:val="24"/>
          <w:rtl/>
        </w:rPr>
        <w:instrText>4</w:instrText>
      </w:r>
      <w:r w:rsidR="00C92F2E" w:rsidRPr="00B57A03">
        <w:rPr>
          <w:rFonts w:cs="B Lotus"/>
          <w:sz w:val="24"/>
          <w:szCs w:val="24"/>
        </w:rPr>
        <w:instrText>zpvwqe</w:instrText>
      </w:r>
      <w:r w:rsidR="00C92F2E" w:rsidRPr="00B57A03">
        <w:rPr>
          <w:rFonts w:cs="B Lotus"/>
          <w:sz w:val="24"/>
          <w:szCs w:val="24"/>
          <w:rtl/>
        </w:rPr>
        <w:instrText>2</w:instrText>
      </w:r>
      <w:r w:rsidR="00C92F2E" w:rsidRPr="00B57A03">
        <w:rPr>
          <w:rFonts w:cs="B Lotus"/>
          <w:sz w:val="24"/>
          <w:szCs w:val="24"/>
        </w:rPr>
        <w:instrText>rd</w:instrText>
      </w:r>
      <w:r w:rsidR="00C92F2E" w:rsidRPr="00B57A03">
        <w:rPr>
          <w:rFonts w:cs="B Lotus"/>
          <w:sz w:val="24"/>
          <w:szCs w:val="24"/>
          <w:rtl/>
        </w:rPr>
        <w:instrText>55</w:instrText>
      </w:r>
      <w:r w:rsidR="00C92F2E" w:rsidRPr="00B57A03">
        <w:rPr>
          <w:rFonts w:cs="B Lotus"/>
          <w:sz w:val="24"/>
          <w:szCs w:val="24"/>
        </w:rPr>
        <w:instrText>dt</w:instrText>
      </w:r>
      <w:r w:rsidR="00C92F2E" w:rsidRPr="00B57A03">
        <w:rPr>
          <w:rFonts w:cs="B Lotus"/>
          <w:sz w:val="24"/>
          <w:szCs w:val="24"/>
          <w:rtl/>
        </w:rPr>
        <w:instrText>09</w:instrText>
      </w:r>
      <w:r w:rsidR="00C92F2E" w:rsidRPr="00B57A03">
        <w:rPr>
          <w:rFonts w:cs="B Lotus"/>
          <w:sz w:val="24"/>
          <w:szCs w:val="24"/>
        </w:rPr>
        <w:instrText>fzsprzxdxe</w:instrText>
      </w:r>
      <w:r w:rsidR="00C92F2E" w:rsidRPr="00B57A03">
        <w:rPr>
          <w:rFonts w:cs="B Lotus"/>
          <w:sz w:val="24"/>
          <w:szCs w:val="24"/>
          <w:rtl/>
        </w:rPr>
        <w:instrText>2</w:instrText>
      </w:r>
      <w:r w:rsidR="00C92F2E" w:rsidRPr="00B57A03">
        <w:rPr>
          <w:rFonts w:cs="B Lotus"/>
          <w:sz w:val="24"/>
          <w:szCs w:val="24"/>
        </w:rPr>
        <w:instrText>s" timestamp="</w:instrText>
      </w:r>
      <w:r w:rsidR="00C92F2E" w:rsidRPr="00B57A03">
        <w:rPr>
          <w:rFonts w:cs="B Lotus"/>
          <w:sz w:val="24"/>
          <w:szCs w:val="24"/>
          <w:rtl/>
        </w:rPr>
        <w:instrText>1754062022</w:instrText>
      </w:r>
      <w:r w:rsidR="00C92F2E" w:rsidRPr="00B57A03">
        <w:rPr>
          <w:rFonts w:cs="B Lotus"/>
          <w:sz w:val="24"/>
          <w:szCs w:val="24"/>
        </w:rPr>
        <w:instrText>"&gt;</w:instrText>
      </w:r>
      <w:r w:rsidR="00C92F2E" w:rsidRPr="00B57A03">
        <w:rPr>
          <w:rFonts w:cs="B Lotus"/>
          <w:sz w:val="24"/>
          <w:szCs w:val="24"/>
          <w:rtl/>
        </w:rPr>
        <w:instrText>17</w:instrText>
      </w:r>
      <w:r w:rsidR="00C92F2E" w:rsidRPr="00B57A03">
        <w:rPr>
          <w:rFonts w:cs="B Lotus"/>
          <w:sz w:val="24"/>
          <w:szCs w:val="24"/>
        </w:rPr>
        <w:instrText>&lt;/key&gt;&lt;/foreign-keys&gt;&lt;ref-type name="Journal Article"&gt;</w:instrText>
      </w:r>
      <w:r w:rsidR="00C92F2E" w:rsidRPr="00B57A03">
        <w:rPr>
          <w:rFonts w:cs="B Lotus"/>
          <w:sz w:val="24"/>
          <w:szCs w:val="24"/>
          <w:rtl/>
        </w:rPr>
        <w:instrText>17</w:instrText>
      </w:r>
      <w:r w:rsidR="00C92F2E" w:rsidRPr="00B57A03">
        <w:rPr>
          <w:rFonts w:cs="B Lotus"/>
          <w:sz w:val="24"/>
          <w:szCs w:val="24"/>
        </w:rPr>
        <w:instrText>&lt;/ref-type&gt;&lt;contributors&gt;&lt;authors&gt;&lt;author&gt;Farzinvash, Asadollah&lt;/author&gt;&lt;author&gt;Biria, Soheila&lt;/author&gt;&lt;/authors&gt;&lt;/contributors&gt;&lt;auth-address&gt;Tehran university, economics faculty&lt;/auth-address&gt;&lt;titles&gt;&lt;title&gt;Effect of Exchange Rate System on the Demand for and the Composition of International Reserves in Developing Countries&lt;/title&gt;&lt;secondary-title&gt;The Economic Research (Sustainable Growth and Development)&lt;/secondary-title&gt;&lt;/titles&gt;&lt;periodical&gt;&lt;full-title&gt;The Economic Research</w:instrText>
      </w:r>
      <w:r w:rsidR="00C92F2E" w:rsidRPr="00B57A03">
        <w:rPr>
          <w:rFonts w:cs="B Lotus"/>
          <w:sz w:val="24"/>
          <w:szCs w:val="24"/>
          <w:rtl/>
        </w:rPr>
        <w:instrText xml:space="preserve"> (</w:instrText>
      </w:r>
      <w:r w:rsidR="00C92F2E" w:rsidRPr="00B57A03">
        <w:rPr>
          <w:rFonts w:cs="B Lotus"/>
          <w:sz w:val="24"/>
          <w:szCs w:val="24"/>
        </w:rPr>
        <w:instrText>Sustainable Growth and Development)&lt;/full-title&gt;&lt;/periodical&gt;&lt;pages&gt;</w:instrText>
      </w:r>
      <w:r w:rsidR="00C92F2E" w:rsidRPr="00B57A03">
        <w:rPr>
          <w:rFonts w:cs="B Lotus"/>
          <w:sz w:val="24"/>
          <w:szCs w:val="24"/>
          <w:rtl/>
        </w:rPr>
        <w:instrText>0-0</w:instrText>
      </w:r>
      <w:r w:rsidR="00C92F2E" w:rsidRPr="00B57A03">
        <w:rPr>
          <w:rFonts w:cs="B Lotus"/>
          <w:sz w:val="24"/>
          <w:szCs w:val="24"/>
        </w:rPr>
        <w:instrText>&lt;/pages&gt;&lt;volume&gt;</w:instrText>
      </w:r>
      <w:r w:rsidR="00C92F2E" w:rsidRPr="00B57A03">
        <w:rPr>
          <w:rFonts w:cs="B Lotus"/>
          <w:sz w:val="24"/>
          <w:szCs w:val="24"/>
          <w:rtl/>
        </w:rPr>
        <w:instrText>10</w:instrText>
      </w:r>
      <w:r w:rsidR="00C92F2E" w:rsidRPr="00B57A03">
        <w:rPr>
          <w:rFonts w:cs="B Lotus"/>
          <w:sz w:val="24"/>
          <w:szCs w:val="24"/>
        </w:rPr>
        <w:instrText>&lt;/volume&gt;&lt;number&gt;</w:instrText>
      </w:r>
      <w:r w:rsidR="00C92F2E" w:rsidRPr="00B57A03">
        <w:rPr>
          <w:rFonts w:cs="B Lotus"/>
          <w:sz w:val="24"/>
          <w:szCs w:val="24"/>
          <w:rtl/>
        </w:rPr>
        <w:instrText>2</w:instrText>
      </w:r>
      <w:r w:rsidR="00C92F2E" w:rsidRPr="00B57A03">
        <w:rPr>
          <w:rFonts w:cs="B Lotus"/>
          <w:sz w:val="24"/>
          <w:szCs w:val="24"/>
        </w:rPr>
        <w:instrText>&lt;/number&gt;&lt;section&gt;</w:instrText>
      </w:r>
      <w:r w:rsidR="00C92F2E" w:rsidRPr="00B57A03">
        <w:rPr>
          <w:rFonts w:cs="B Lotus"/>
          <w:sz w:val="24"/>
          <w:szCs w:val="24"/>
          <w:rtl/>
        </w:rPr>
        <w:instrText>0</w:instrText>
      </w:r>
      <w:r w:rsidR="00C92F2E" w:rsidRPr="00B57A03">
        <w:rPr>
          <w:rFonts w:cs="B Lotus"/>
          <w:sz w:val="24"/>
          <w:szCs w:val="24"/>
        </w:rPr>
        <w:instrText>&lt;/section&gt;&lt;keywords&gt;&lt;keyword&gt;Panel Data, Demand for International Reserves, Error Correction Model, CAMP Model, Currency Composition of Reserves, Developing Countries&lt;/keyword&gt;&lt;/keywords&gt;&lt;dates&gt;&lt;year&gt;</w:instrText>
      </w:r>
      <w:r w:rsidR="00C92F2E" w:rsidRPr="00B57A03">
        <w:rPr>
          <w:rFonts w:cs="B Lotus"/>
          <w:sz w:val="24"/>
          <w:szCs w:val="24"/>
          <w:rtl/>
        </w:rPr>
        <w:instrText>2010</w:instrText>
      </w:r>
      <w:r w:rsidR="00C92F2E" w:rsidRPr="00B57A03">
        <w:rPr>
          <w:rFonts w:cs="B Lotus"/>
          <w:sz w:val="24"/>
          <w:szCs w:val="24"/>
        </w:rPr>
        <w:instrText>&lt;/year&gt;&lt;/dates&gt;&lt;isbn&gt;</w:instrText>
      </w:r>
      <w:r w:rsidR="00C92F2E" w:rsidRPr="00B57A03">
        <w:rPr>
          <w:rFonts w:cs="B Lotus"/>
          <w:sz w:val="24"/>
          <w:szCs w:val="24"/>
          <w:rtl/>
        </w:rPr>
        <w:instrText>1735-6768</w:instrText>
      </w:r>
      <w:r w:rsidR="00C92F2E" w:rsidRPr="00B57A03">
        <w:rPr>
          <w:rFonts w:cs="B Lotus"/>
          <w:sz w:val="24"/>
          <w:szCs w:val="24"/>
        </w:rPr>
        <w:instrText>&lt;/isbn&gt;&lt;call-num&gt;A-</w:instrText>
      </w:r>
      <w:r w:rsidR="00C92F2E" w:rsidRPr="00B57A03">
        <w:rPr>
          <w:rFonts w:cs="B Lotus"/>
          <w:sz w:val="24"/>
          <w:szCs w:val="24"/>
          <w:rtl/>
        </w:rPr>
        <w:instrText>10-1000-8523</w:instrText>
      </w:r>
      <w:r w:rsidR="00C92F2E" w:rsidRPr="00B57A03">
        <w:rPr>
          <w:rFonts w:cs="B Lotus"/>
          <w:sz w:val="24"/>
          <w:szCs w:val="24"/>
        </w:rPr>
        <w:instrText>&lt;/call-num&gt;&lt;urls&gt;&lt;related-urls&gt;&lt;url&gt;http://ecor.modares.ac.ir/article-</w:instrText>
      </w:r>
      <w:r w:rsidR="00C92F2E" w:rsidRPr="00B57A03">
        <w:rPr>
          <w:rFonts w:cs="B Lotus"/>
          <w:sz w:val="24"/>
          <w:szCs w:val="24"/>
          <w:rtl/>
        </w:rPr>
        <w:instrText>18-11034</w:instrText>
      </w:r>
      <w:r w:rsidR="00C92F2E" w:rsidRPr="00B57A03">
        <w:rPr>
          <w:rFonts w:cs="B Lotus"/>
          <w:sz w:val="24"/>
          <w:szCs w:val="24"/>
        </w:rPr>
        <w:instrText>-fa.html&lt;/url&gt;&lt;/related-urls&gt;&lt;/urls&gt;&lt;language&gt;eng&lt;/language&gt;&lt;access-date&gt;</w:instrText>
      </w:r>
      <w:r w:rsidR="00C92F2E" w:rsidRPr="00B57A03">
        <w:rPr>
          <w:rFonts w:cs="B Lotus"/>
          <w:sz w:val="24"/>
          <w:szCs w:val="24"/>
          <w:rtl/>
        </w:rPr>
        <w:instrText>2010</w:instrText>
      </w:r>
      <w:r w:rsidR="00C92F2E" w:rsidRPr="00B57A03">
        <w:rPr>
          <w:rFonts w:cs="B Lotus"/>
          <w:sz w:val="24"/>
          <w:szCs w:val="24"/>
        </w:rPr>
        <w:instrText>&lt;/access-date&gt;&lt;/record&gt;&lt;/Cite&gt;&lt;/EndNote</w:instrText>
      </w:r>
      <w:r w:rsidR="00C92F2E" w:rsidRPr="00B57A03">
        <w:rPr>
          <w:rFonts w:cs="B Lotus"/>
          <w:sz w:val="24"/>
          <w:szCs w:val="24"/>
          <w:rtl/>
        </w:rPr>
        <w:instrText>&gt;</w:instrText>
      </w:r>
      <w:r w:rsidR="00924AA7" w:rsidRPr="00B57A03">
        <w:rPr>
          <w:rFonts w:cs="B Lotus"/>
          <w:sz w:val="24"/>
          <w:szCs w:val="24"/>
          <w:rtl/>
        </w:rPr>
        <w:fldChar w:fldCharType="separate"/>
      </w:r>
      <w:r w:rsidR="00924AA7" w:rsidRPr="00B57A03">
        <w:rPr>
          <w:rFonts w:cs="B Lotus"/>
          <w:sz w:val="24"/>
          <w:szCs w:val="24"/>
          <w:rtl/>
        </w:rPr>
        <w:fldChar w:fldCharType="end"/>
      </w:r>
      <w:r w:rsidR="00DB2486" w:rsidRPr="00B57A03">
        <w:rPr>
          <w:rFonts w:cs="B Lotus" w:hint="cs"/>
          <w:sz w:val="24"/>
          <w:szCs w:val="24"/>
          <w:rtl/>
        </w:rPr>
        <w:t>(فرزین</w:t>
      </w:r>
      <w:r w:rsidR="00DB2486" w:rsidRPr="00B57A03">
        <w:rPr>
          <w:rFonts w:cs="B Lotus"/>
          <w:sz w:val="24"/>
          <w:szCs w:val="24"/>
        </w:rPr>
        <w:t xml:space="preserve"> </w:t>
      </w:r>
      <w:r w:rsidR="00DB2486" w:rsidRPr="00B57A03">
        <w:rPr>
          <w:rFonts w:cs="B Lotus" w:hint="cs"/>
          <w:sz w:val="24"/>
          <w:szCs w:val="24"/>
          <w:rtl/>
        </w:rPr>
        <w:t>وش،1389).</w:t>
      </w:r>
      <w:r w:rsidR="00643D54" w:rsidRPr="00B57A03">
        <w:rPr>
          <w:rFonts w:cs="B Lotus" w:hint="cs"/>
          <w:sz w:val="24"/>
          <w:szCs w:val="24"/>
          <w:rtl/>
        </w:rPr>
        <w:t xml:space="preserve"> </w:t>
      </w:r>
      <w:r w:rsidR="00643D54" w:rsidRPr="00B57A03">
        <w:rPr>
          <w:rFonts w:cs="B Lotus"/>
          <w:sz w:val="24"/>
          <w:szCs w:val="24"/>
          <w:rtl/>
        </w:rPr>
        <w:t xml:space="preserve">کشورها بسته به </w:t>
      </w:r>
      <w:r w:rsidR="00643D54" w:rsidRPr="00B57A03">
        <w:rPr>
          <w:rFonts w:cs="B Lotus"/>
          <w:sz w:val="24"/>
          <w:szCs w:val="24"/>
          <w:rtl/>
        </w:rPr>
        <w:lastRenderedPageBreak/>
        <w:t>رژ</w:t>
      </w:r>
      <w:r w:rsidR="00643D54" w:rsidRPr="00B57A03">
        <w:rPr>
          <w:rFonts w:cs="B Lotus" w:hint="cs"/>
          <w:sz w:val="24"/>
          <w:szCs w:val="24"/>
          <w:rtl/>
        </w:rPr>
        <w:t>ی</w:t>
      </w:r>
      <w:r w:rsidR="00643D54" w:rsidRPr="00B57A03">
        <w:rPr>
          <w:rFonts w:cs="B Lotus" w:hint="eastAsia"/>
          <w:sz w:val="24"/>
          <w:szCs w:val="24"/>
          <w:rtl/>
        </w:rPr>
        <w:t>م</w:t>
      </w:r>
      <w:r w:rsidR="00643D54" w:rsidRPr="00B57A03">
        <w:rPr>
          <w:rFonts w:cs="B Lotus"/>
          <w:sz w:val="24"/>
          <w:szCs w:val="24"/>
          <w:rtl/>
        </w:rPr>
        <w:t xml:space="preserve"> ارز</w:t>
      </w:r>
      <w:r w:rsidR="00643D54" w:rsidRPr="00B57A03">
        <w:rPr>
          <w:rFonts w:cs="B Lotus" w:hint="cs"/>
          <w:sz w:val="24"/>
          <w:szCs w:val="24"/>
          <w:rtl/>
        </w:rPr>
        <w:t>یِ</w:t>
      </w:r>
      <w:r w:rsidR="00643D54" w:rsidRPr="00B57A03">
        <w:rPr>
          <w:rFonts w:cs="B Lotus"/>
          <w:sz w:val="24"/>
          <w:szCs w:val="24"/>
          <w:rtl/>
        </w:rPr>
        <w:t xml:space="preserve"> اتخاذ شده، شاهد اثرات متفاوت</w:t>
      </w:r>
      <w:r w:rsidR="00643D54" w:rsidRPr="00B57A03">
        <w:rPr>
          <w:rFonts w:cs="B Lotus" w:hint="cs"/>
          <w:sz w:val="24"/>
          <w:szCs w:val="24"/>
          <w:rtl/>
        </w:rPr>
        <w:t>ی</w:t>
      </w:r>
      <w:r w:rsidR="00643D54" w:rsidRPr="00B57A03">
        <w:rPr>
          <w:rFonts w:cs="B Lotus"/>
          <w:sz w:val="24"/>
          <w:szCs w:val="24"/>
          <w:rtl/>
        </w:rPr>
        <w:t xml:space="preserve"> بر اقتصاد و توز</w:t>
      </w:r>
      <w:r w:rsidR="00643D54" w:rsidRPr="00B57A03">
        <w:rPr>
          <w:rFonts w:cs="B Lotus" w:hint="cs"/>
          <w:sz w:val="24"/>
          <w:szCs w:val="24"/>
          <w:rtl/>
        </w:rPr>
        <w:t>ی</w:t>
      </w:r>
      <w:r w:rsidR="00643D54" w:rsidRPr="00B57A03">
        <w:rPr>
          <w:rFonts w:cs="B Lotus" w:hint="eastAsia"/>
          <w:sz w:val="24"/>
          <w:szCs w:val="24"/>
          <w:rtl/>
        </w:rPr>
        <w:t>ع</w:t>
      </w:r>
      <w:r w:rsidR="00643D54" w:rsidRPr="00B57A03">
        <w:rPr>
          <w:rFonts w:cs="B Lotus"/>
          <w:sz w:val="24"/>
          <w:szCs w:val="24"/>
          <w:rtl/>
        </w:rPr>
        <w:t xml:space="preserve"> درآمد خواهند بود. همچن</w:t>
      </w:r>
      <w:r w:rsidR="00643D54" w:rsidRPr="00B57A03">
        <w:rPr>
          <w:rFonts w:cs="B Lotus" w:hint="cs"/>
          <w:sz w:val="24"/>
          <w:szCs w:val="24"/>
          <w:rtl/>
        </w:rPr>
        <w:t>ی</w:t>
      </w:r>
      <w:r w:rsidR="00643D54" w:rsidRPr="00B57A03">
        <w:rPr>
          <w:rFonts w:cs="B Lotus" w:hint="eastAsia"/>
          <w:sz w:val="24"/>
          <w:szCs w:val="24"/>
          <w:rtl/>
        </w:rPr>
        <w:t>ن،</w:t>
      </w:r>
      <w:r w:rsidR="00643D54" w:rsidRPr="00B57A03">
        <w:rPr>
          <w:rFonts w:cs="B Lotus"/>
          <w:sz w:val="24"/>
          <w:szCs w:val="24"/>
          <w:rtl/>
        </w:rPr>
        <w:t xml:space="preserve"> تحق</w:t>
      </w:r>
      <w:r w:rsidR="00643D54" w:rsidRPr="00B57A03">
        <w:rPr>
          <w:rFonts w:cs="B Lotus" w:hint="cs"/>
          <w:sz w:val="24"/>
          <w:szCs w:val="24"/>
          <w:rtl/>
        </w:rPr>
        <w:t>ی</w:t>
      </w:r>
      <w:r w:rsidR="00643D54" w:rsidRPr="00B57A03">
        <w:rPr>
          <w:rFonts w:cs="B Lotus" w:hint="eastAsia"/>
          <w:sz w:val="24"/>
          <w:szCs w:val="24"/>
          <w:rtl/>
        </w:rPr>
        <w:t>قات</w:t>
      </w:r>
      <w:r w:rsidR="00643D54" w:rsidRPr="00B57A03">
        <w:rPr>
          <w:rFonts w:cs="B Lotus"/>
          <w:sz w:val="24"/>
          <w:szCs w:val="24"/>
          <w:rtl/>
        </w:rPr>
        <w:t xml:space="preserve"> نشان داده است که بحران‌ها</w:t>
      </w:r>
      <w:r w:rsidR="00643D54" w:rsidRPr="00B57A03">
        <w:rPr>
          <w:rFonts w:cs="B Lotus" w:hint="cs"/>
          <w:sz w:val="24"/>
          <w:szCs w:val="24"/>
          <w:rtl/>
        </w:rPr>
        <w:t>ی</w:t>
      </w:r>
      <w:r w:rsidR="00643D54" w:rsidRPr="00B57A03">
        <w:rPr>
          <w:rFonts w:cs="B Lotus"/>
          <w:sz w:val="24"/>
          <w:szCs w:val="24"/>
          <w:rtl/>
        </w:rPr>
        <w:t xml:space="preserve"> ارز</w:t>
      </w:r>
      <w:r w:rsidR="00643D54" w:rsidRPr="00B57A03">
        <w:rPr>
          <w:rFonts w:cs="B Lotus" w:hint="cs"/>
          <w:sz w:val="24"/>
          <w:szCs w:val="24"/>
          <w:rtl/>
        </w:rPr>
        <w:t>ی</w:t>
      </w:r>
      <w:r w:rsidR="00643D54" w:rsidRPr="00B57A03">
        <w:rPr>
          <w:rFonts w:cs="B Lotus"/>
          <w:sz w:val="24"/>
          <w:szCs w:val="24"/>
          <w:rtl/>
        </w:rPr>
        <w:t xml:space="preserve"> تاث</w:t>
      </w:r>
      <w:r w:rsidR="00643D54" w:rsidRPr="00B57A03">
        <w:rPr>
          <w:rFonts w:cs="B Lotus" w:hint="cs"/>
          <w:sz w:val="24"/>
          <w:szCs w:val="24"/>
          <w:rtl/>
        </w:rPr>
        <w:t>ی</w:t>
      </w:r>
      <w:r w:rsidR="00643D54" w:rsidRPr="00B57A03">
        <w:rPr>
          <w:rFonts w:cs="B Lotus" w:hint="eastAsia"/>
          <w:sz w:val="24"/>
          <w:szCs w:val="24"/>
          <w:rtl/>
        </w:rPr>
        <w:t>رات</w:t>
      </w:r>
      <w:r w:rsidR="00643D54" w:rsidRPr="00B57A03">
        <w:rPr>
          <w:rFonts w:cs="B Lotus"/>
          <w:sz w:val="24"/>
          <w:szCs w:val="24"/>
          <w:rtl/>
        </w:rPr>
        <w:t xml:space="preserve"> منف</w:t>
      </w:r>
      <w:r w:rsidR="00643D54" w:rsidRPr="00B57A03">
        <w:rPr>
          <w:rFonts w:cs="B Lotus" w:hint="cs"/>
          <w:sz w:val="24"/>
          <w:szCs w:val="24"/>
          <w:rtl/>
        </w:rPr>
        <w:t>ی</w:t>
      </w:r>
      <w:r w:rsidR="00643D54" w:rsidRPr="00B57A03">
        <w:rPr>
          <w:rFonts w:cs="B Lotus"/>
          <w:sz w:val="24"/>
          <w:szCs w:val="24"/>
          <w:rtl/>
        </w:rPr>
        <w:t xml:space="preserve"> و قابل توجه</w:t>
      </w:r>
      <w:r w:rsidR="00643D54" w:rsidRPr="00B57A03">
        <w:rPr>
          <w:rFonts w:cs="B Lotus" w:hint="cs"/>
          <w:sz w:val="24"/>
          <w:szCs w:val="24"/>
          <w:rtl/>
        </w:rPr>
        <w:t>ی</w:t>
      </w:r>
      <w:r w:rsidR="00643D54" w:rsidRPr="00B57A03">
        <w:rPr>
          <w:rFonts w:cs="B Lotus"/>
          <w:sz w:val="24"/>
          <w:szCs w:val="24"/>
          <w:rtl/>
        </w:rPr>
        <w:t xml:space="preserve"> بر متغ</w:t>
      </w:r>
      <w:r w:rsidR="00643D54" w:rsidRPr="00B57A03">
        <w:rPr>
          <w:rFonts w:cs="B Lotus" w:hint="cs"/>
          <w:sz w:val="24"/>
          <w:szCs w:val="24"/>
          <w:rtl/>
        </w:rPr>
        <w:t>ی</w:t>
      </w:r>
      <w:r w:rsidR="00643D54" w:rsidRPr="00B57A03">
        <w:rPr>
          <w:rFonts w:cs="B Lotus" w:hint="eastAsia"/>
          <w:sz w:val="24"/>
          <w:szCs w:val="24"/>
          <w:rtl/>
        </w:rPr>
        <w:t>رها</w:t>
      </w:r>
      <w:r w:rsidR="00643D54" w:rsidRPr="00B57A03">
        <w:rPr>
          <w:rFonts w:cs="B Lotus" w:hint="cs"/>
          <w:sz w:val="24"/>
          <w:szCs w:val="24"/>
          <w:rtl/>
        </w:rPr>
        <w:t>ی</w:t>
      </w:r>
      <w:r w:rsidR="00643D54" w:rsidRPr="00B57A03">
        <w:rPr>
          <w:rFonts w:cs="B Lotus"/>
          <w:sz w:val="24"/>
          <w:szCs w:val="24"/>
          <w:rtl/>
        </w:rPr>
        <w:t xml:space="preserve"> واقع</w:t>
      </w:r>
      <w:r w:rsidR="00643D54" w:rsidRPr="00B57A03">
        <w:rPr>
          <w:rFonts w:cs="B Lotus" w:hint="cs"/>
          <w:sz w:val="24"/>
          <w:szCs w:val="24"/>
          <w:rtl/>
        </w:rPr>
        <w:t>ی</w:t>
      </w:r>
      <w:r w:rsidR="00643D54" w:rsidRPr="00B57A03">
        <w:rPr>
          <w:rFonts w:cs="B Lotus"/>
          <w:sz w:val="24"/>
          <w:szCs w:val="24"/>
          <w:rtl/>
        </w:rPr>
        <w:t xml:space="preserve"> اقتصاد دارند</w:t>
      </w:r>
      <w:r w:rsidR="009051F0" w:rsidRPr="00B57A03">
        <w:rPr>
          <w:rFonts w:cs="B Lotus"/>
          <w:sz w:val="24"/>
          <w:szCs w:val="24"/>
          <w:rtl/>
        </w:rPr>
        <w:fldChar w:fldCharType="begin"/>
      </w:r>
      <w:r w:rsidR="00C92F2E" w:rsidRPr="00B57A03">
        <w:rPr>
          <w:rFonts w:cs="B Lotus"/>
          <w:sz w:val="24"/>
          <w:szCs w:val="24"/>
          <w:rtl/>
        </w:rPr>
        <w:instrText xml:space="preserve"> </w:instrText>
      </w:r>
      <w:r w:rsidR="00C92F2E" w:rsidRPr="00B57A03">
        <w:rPr>
          <w:rFonts w:cs="B Lotus"/>
          <w:sz w:val="24"/>
          <w:szCs w:val="24"/>
        </w:rPr>
        <w:instrText>ADDIN EN.CITE &lt;EndNote&gt;&lt;Cite&gt;&lt;Author&gt;Vakili&lt;/Author&gt;&lt;Year&gt;</w:instrText>
      </w:r>
      <w:r w:rsidR="00C92F2E" w:rsidRPr="00B57A03">
        <w:rPr>
          <w:rFonts w:cs="B Lotus"/>
          <w:sz w:val="24"/>
          <w:szCs w:val="24"/>
          <w:rtl/>
        </w:rPr>
        <w:instrText>2023</w:instrText>
      </w:r>
      <w:r w:rsidR="00C92F2E" w:rsidRPr="00B57A03">
        <w:rPr>
          <w:rFonts w:cs="B Lotus"/>
          <w:sz w:val="24"/>
          <w:szCs w:val="24"/>
        </w:rPr>
        <w:instrText>&lt;/Year&gt;&lt;RecNum&gt;</w:instrText>
      </w:r>
      <w:r w:rsidR="00C92F2E" w:rsidRPr="00B57A03">
        <w:rPr>
          <w:rFonts w:cs="B Lotus"/>
          <w:sz w:val="24"/>
          <w:szCs w:val="24"/>
          <w:rtl/>
        </w:rPr>
        <w:instrText>18</w:instrText>
      </w:r>
      <w:r w:rsidR="00C92F2E" w:rsidRPr="00B57A03">
        <w:rPr>
          <w:rFonts w:cs="B Lotus"/>
          <w:sz w:val="24"/>
          <w:szCs w:val="24"/>
        </w:rPr>
        <w:instrText>&lt;/RecNum&gt;&lt;record&gt;&lt;rec-number&gt;</w:instrText>
      </w:r>
      <w:r w:rsidR="00C92F2E" w:rsidRPr="00B57A03">
        <w:rPr>
          <w:rFonts w:cs="B Lotus"/>
          <w:sz w:val="24"/>
          <w:szCs w:val="24"/>
          <w:rtl/>
        </w:rPr>
        <w:instrText>18</w:instrText>
      </w:r>
      <w:r w:rsidR="00C92F2E" w:rsidRPr="00B57A03">
        <w:rPr>
          <w:rFonts w:cs="B Lotus"/>
          <w:sz w:val="24"/>
          <w:szCs w:val="24"/>
        </w:rPr>
        <w:instrText>&lt;/rec-number&gt;&lt;foreign-keys&gt;&lt;key app="EN" db-id="aw</w:instrText>
      </w:r>
      <w:r w:rsidR="00C92F2E" w:rsidRPr="00B57A03">
        <w:rPr>
          <w:rFonts w:cs="B Lotus"/>
          <w:sz w:val="24"/>
          <w:szCs w:val="24"/>
          <w:rtl/>
        </w:rPr>
        <w:instrText>99</w:instrText>
      </w:r>
      <w:r w:rsidR="00C92F2E" w:rsidRPr="00B57A03">
        <w:rPr>
          <w:rFonts w:cs="B Lotus"/>
          <w:sz w:val="24"/>
          <w:szCs w:val="24"/>
        </w:rPr>
        <w:instrText>t</w:instrText>
      </w:r>
      <w:r w:rsidR="00C92F2E" w:rsidRPr="00B57A03">
        <w:rPr>
          <w:rFonts w:cs="B Lotus"/>
          <w:sz w:val="24"/>
          <w:szCs w:val="24"/>
          <w:rtl/>
        </w:rPr>
        <w:instrText>5</w:instrText>
      </w:r>
      <w:r w:rsidR="00C92F2E" w:rsidRPr="00B57A03">
        <w:rPr>
          <w:rFonts w:cs="B Lotus"/>
          <w:sz w:val="24"/>
          <w:szCs w:val="24"/>
        </w:rPr>
        <w:instrText>fx</w:instrText>
      </w:r>
      <w:r w:rsidR="00C92F2E" w:rsidRPr="00B57A03">
        <w:rPr>
          <w:rFonts w:cs="B Lotus"/>
          <w:sz w:val="24"/>
          <w:szCs w:val="24"/>
          <w:rtl/>
        </w:rPr>
        <w:instrText>4</w:instrText>
      </w:r>
      <w:r w:rsidR="00C92F2E" w:rsidRPr="00B57A03">
        <w:rPr>
          <w:rFonts w:cs="B Lotus"/>
          <w:sz w:val="24"/>
          <w:szCs w:val="24"/>
        </w:rPr>
        <w:instrText>zpvwqe</w:instrText>
      </w:r>
      <w:r w:rsidR="00C92F2E" w:rsidRPr="00B57A03">
        <w:rPr>
          <w:rFonts w:cs="B Lotus"/>
          <w:sz w:val="24"/>
          <w:szCs w:val="24"/>
          <w:rtl/>
        </w:rPr>
        <w:instrText>2</w:instrText>
      </w:r>
      <w:r w:rsidR="00C92F2E" w:rsidRPr="00B57A03">
        <w:rPr>
          <w:rFonts w:cs="B Lotus"/>
          <w:sz w:val="24"/>
          <w:szCs w:val="24"/>
        </w:rPr>
        <w:instrText>rd</w:instrText>
      </w:r>
      <w:r w:rsidR="00C92F2E" w:rsidRPr="00B57A03">
        <w:rPr>
          <w:rFonts w:cs="B Lotus"/>
          <w:sz w:val="24"/>
          <w:szCs w:val="24"/>
          <w:rtl/>
        </w:rPr>
        <w:instrText>55</w:instrText>
      </w:r>
      <w:r w:rsidR="00C92F2E" w:rsidRPr="00B57A03">
        <w:rPr>
          <w:rFonts w:cs="B Lotus"/>
          <w:sz w:val="24"/>
          <w:szCs w:val="24"/>
        </w:rPr>
        <w:instrText>dt</w:instrText>
      </w:r>
      <w:r w:rsidR="00C92F2E" w:rsidRPr="00B57A03">
        <w:rPr>
          <w:rFonts w:cs="B Lotus"/>
          <w:sz w:val="24"/>
          <w:szCs w:val="24"/>
          <w:rtl/>
        </w:rPr>
        <w:instrText>09</w:instrText>
      </w:r>
      <w:r w:rsidR="00C92F2E" w:rsidRPr="00B57A03">
        <w:rPr>
          <w:rFonts w:cs="B Lotus"/>
          <w:sz w:val="24"/>
          <w:szCs w:val="24"/>
        </w:rPr>
        <w:instrText>fzsprzxdxe</w:instrText>
      </w:r>
      <w:r w:rsidR="00C92F2E" w:rsidRPr="00B57A03">
        <w:rPr>
          <w:rFonts w:cs="B Lotus"/>
          <w:sz w:val="24"/>
          <w:szCs w:val="24"/>
          <w:rtl/>
        </w:rPr>
        <w:instrText>2</w:instrText>
      </w:r>
      <w:r w:rsidR="00C92F2E" w:rsidRPr="00B57A03">
        <w:rPr>
          <w:rFonts w:cs="B Lotus"/>
          <w:sz w:val="24"/>
          <w:szCs w:val="24"/>
        </w:rPr>
        <w:instrText>s" timestamp="</w:instrText>
      </w:r>
      <w:r w:rsidR="00C92F2E" w:rsidRPr="00B57A03">
        <w:rPr>
          <w:rFonts w:cs="B Lotus"/>
          <w:sz w:val="24"/>
          <w:szCs w:val="24"/>
          <w:rtl/>
        </w:rPr>
        <w:instrText>1754062649</w:instrText>
      </w:r>
      <w:r w:rsidR="00C92F2E" w:rsidRPr="00B57A03">
        <w:rPr>
          <w:rFonts w:cs="B Lotus"/>
          <w:sz w:val="24"/>
          <w:szCs w:val="24"/>
        </w:rPr>
        <w:instrText>"&gt;</w:instrText>
      </w:r>
      <w:r w:rsidR="00C92F2E" w:rsidRPr="00B57A03">
        <w:rPr>
          <w:rFonts w:cs="B Lotus"/>
          <w:sz w:val="24"/>
          <w:szCs w:val="24"/>
          <w:rtl/>
        </w:rPr>
        <w:instrText>18</w:instrText>
      </w:r>
      <w:r w:rsidR="00C92F2E" w:rsidRPr="00B57A03">
        <w:rPr>
          <w:rFonts w:cs="B Lotus"/>
          <w:sz w:val="24"/>
          <w:szCs w:val="24"/>
        </w:rPr>
        <w:instrText>&lt;/key&gt;&lt;/foreign-keys&gt;&lt;ref-type name="Journal Article"&gt;</w:instrText>
      </w:r>
      <w:r w:rsidR="00C92F2E" w:rsidRPr="00B57A03">
        <w:rPr>
          <w:rFonts w:cs="B Lotus"/>
          <w:sz w:val="24"/>
          <w:szCs w:val="24"/>
          <w:rtl/>
        </w:rPr>
        <w:instrText>17</w:instrText>
      </w:r>
      <w:r w:rsidR="00C92F2E" w:rsidRPr="00B57A03">
        <w:rPr>
          <w:rFonts w:cs="B Lotus"/>
          <w:sz w:val="24"/>
          <w:szCs w:val="24"/>
        </w:rPr>
        <w:instrText>&lt;/ref-type&gt;&lt;contributors&gt;&lt;authors&gt;&lt;author&gt;Vakili, Ali&lt;/author&gt;&lt;author&gt;Rezaei, Ebrahim&lt;/author&gt;&lt;author&gt;Ghafari, Farhad&lt;/author&gt;&lt;/authors&gt;&lt;/contributors&gt;&lt;auth-address&gt;Associate Professor and member of the academic staff of Human Sciences Research and Development Institute, Semat Organization, Tehran, Iran&lt;/auth-address&gt;&lt;titles&gt;&lt;title&gt;A Discussion on the Effects of Currency Crises on the Real Sector of Iran’s Economy: The Reaction of Productivity, Employment and Economic Growth&lt;/title</w:instrText>
      </w:r>
      <w:r w:rsidR="00C92F2E" w:rsidRPr="00B57A03">
        <w:rPr>
          <w:rFonts w:cs="B Lotus"/>
          <w:sz w:val="24"/>
          <w:szCs w:val="24"/>
          <w:rtl/>
        </w:rPr>
        <w:instrText>&gt;&lt;</w:instrText>
      </w:r>
      <w:r w:rsidR="00C92F2E" w:rsidRPr="00B57A03">
        <w:rPr>
          <w:rFonts w:cs="B Lotus"/>
          <w:sz w:val="24"/>
          <w:szCs w:val="24"/>
        </w:rPr>
        <w:instrText>secondary-title&gt;Islamic Economics &amp;amp; Banking&lt;/secondary-title&gt;&lt;/titles&gt;&lt;periodical&gt;&lt;full-title&gt;Islamic Economics &amp;amp; Banking&lt;/full-title&gt;&lt;/periodical&gt;&lt;pages&gt;</w:instrText>
      </w:r>
      <w:r w:rsidR="00C92F2E" w:rsidRPr="00B57A03">
        <w:rPr>
          <w:rFonts w:cs="B Lotus"/>
          <w:sz w:val="24"/>
          <w:szCs w:val="24"/>
          <w:rtl/>
        </w:rPr>
        <w:instrText>81-116</w:instrText>
      </w:r>
      <w:r w:rsidR="00C92F2E" w:rsidRPr="00B57A03">
        <w:rPr>
          <w:rFonts w:cs="B Lotus"/>
          <w:sz w:val="24"/>
          <w:szCs w:val="24"/>
        </w:rPr>
        <w:instrText>&lt;/pages&gt;&lt;volume&gt;</w:instrText>
      </w:r>
      <w:r w:rsidR="00C92F2E" w:rsidRPr="00B57A03">
        <w:rPr>
          <w:rFonts w:cs="B Lotus"/>
          <w:sz w:val="24"/>
          <w:szCs w:val="24"/>
          <w:rtl/>
        </w:rPr>
        <w:instrText>11</w:instrText>
      </w:r>
      <w:r w:rsidR="00C92F2E" w:rsidRPr="00B57A03">
        <w:rPr>
          <w:rFonts w:cs="B Lotus"/>
          <w:sz w:val="24"/>
          <w:szCs w:val="24"/>
        </w:rPr>
        <w:instrText>&lt;/volume&gt;&lt;number&gt;</w:instrText>
      </w:r>
      <w:r w:rsidR="00C92F2E" w:rsidRPr="00B57A03">
        <w:rPr>
          <w:rFonts w:cs="B Lotus"/>
          <w:sz w:val="24"/>
          <w:szCs w:val="24"/>
          <w:rtl/>
        </w:rPr>
        <w:instrText>41</w:instrText>
      </w:r>
      <w:r w:rsidR="00C92F2E" w:rsidRPr="00B57A03">
        <w:rPr>
          <w:rFonts w:cs="B Lotus"/>
          <w:sz w:val="24"/>
          <w:szCs w:val="24"/>
        </w:rPr>
        <w:instrText>&lt;/number&gt;&lt;section&gt;</w:instrText>
      </w:r>
      <w:r w:rsidR="00C92F2E" w:rsidRPr="00B57A03">
        <w:rPr>
          <w:rFonts w:cs="B Lotus"/>
          <w:sz w:val="24"/>
          <w:szCs w:val="24"/>
          <w:rtl/>
        </w:rPr>
        <w:instrText>81</w:instrText>
      </w:r>
      <w:r w:rsidR="00C92F2E" w:rsidRPr="00B57A03">
        <w:rPr>
          <w:rFonts w:cs="B Lotus"/>
          <w:sz w:val="24"/>
          <w:szCs w:val="24"/>
        </w:rPr>
        <w:instrText>&lt;/section&gt;&lt;keywords&gt;&lt;keyword</w:instrText>
      </w:r>
      <w:r w:rsidR="00C92F2E" w:rsidRPr="00B57A03">
        <w:rPr>
          <w:rFonts w:cs="B Lotus"/>
          <w:sz w:val="24"/>
          <w:szCs w:val="24"/>
          <w:rtl/>
        </w:rPr>
        <w:instrText>&gt;</w:instrText>
      </w:r>
      <w:r w:rsidR="00C92F2E" w:rsidRPr="00B57A03">
        <w:rPr>
          <w:rFonts w:cs="B Lotus"/>
          <w:sz w:val="24"/>
          <w:szCs w:val="24"/>
        </w:rPr>
        <w:instrText>Currency Crises, Productivity, Employment, State-space model, Kalman-filter, non-linear least squares (NLS), Markov-Switching model.&lt;/keyword&gt;&lt;/keywords&gt;&lt;dates&gt;&lt;year&gt;</w:instrText>
      </w:r>
      <w:r w:rsidR="00C92F2E" w:rsidRPr="00B57A03">
        <w:rPr>
          <w:rFonts w:cs="B Lotus"/>
          <w:sz w:val="24"/>
          <w:szCs w:val="24"/>
          <w:rtl/>
        </w:rPr>
        <w:instrText>2023</w:instrText>
      </w:r>
      <w:r w:rsidR="00C92F2E" w:rsidRPr="00B57A03">
        <w:rPr>
          <w:rFonts w:cs="B Lotus"/>
          <w:sz w:val="24"/>
          <w:szCs w:val="24"/>
        </w:rPr>
        <w:instrText>&lt;/year&gt;&lt;/dates&gt;&lt;isbn&gt;</w:instrText>
      </w:r>
      <w:r w:rsidR="00C92F2E" w:rsidRPr="00B57A03">
        <w:rPr>
          <w:rFonts w:cs="B Lotus"/>
          <w:sz w:val="24"/>
          <w:szCs w:val="24"/>
          <w:rtl/>
        </w:rPr>
        <w:instrText>2345-489</w:instrText>
      </w:r>
      <w:r w:rsidR="00C92F2E" w:rsidRPr="00B57A03">
        <w:rPr>
          <w:rFonts w:cs="B Lotus"/>
          <w:sz w:val="24"/>
          <w:szCs w:val="24"/>
        </w:rPr>
        <w:instrText>x&lt;/isbn&gt;&lt;call-num&gt;A-</w:instrText>
      </w:r>
      <w:r w:rsidR="00C92F2E" w:rsidRPr="00B57A03">
        <w:rPr>
          <w:rFonts w:cs="B Lotus"/>
          <w:sz w:val="24"/>
          <w:szCs w:val="24"/>
          <w:rtl/>
        </w:rPr>
        <w:instrText>10-1162-1</w:instrText>
      </w:r>
      <w:r w:rsidR="00C92F2E" w:rsidRPr="00B57A03">
        <w:rPr>
          <w:rFonts w:cs="B Lotus"/>
          <w:sz w:val="24"/>
          <w:szCs w:val="24"/>
        </w:rPr>
        <w:instrText>&lt;/call-num&gt;&lt;work-type&gt;Research&lt;/work-type&gt;&lt;urls&gt;&lt;related-urls&gt;&lt;url&gt;http://mieaoi.ir/article-</w:instrText>
      </w:r>
      <w:r w:rsidR="00C92F2E" w:rsidRPr="00B57A03">
        <w:rPr>
          <w:rFonts w:cs="B Lotus"/>
          <w:sz w:val="24"/>
          <w:szCs w:val="24"/>
          <w:rtl/>
        </w:rPr>
        <w:instrText>1-1276</w:instrText>
      </w:r>
      <w:r w:rsidR="00C92F2E" w:rsidRPr="00B57A03">
        <w:rPr>
          <w:rFonts w:cs="B Lotus"/>
          <w:sz w:val="24"/>
          <w:szCs w:val="24"/>
        </w:rPr>
        <w:instrText>-en.html&lt;/url&gt;&lt;/related-urls&gt;&lt;/urls&gt;&lt;language&gt;eng&lt;/language&gt;&lt;access-date&gt;</w:instrText>
      </w:r>
      <w:r w:rsidR="00C92F2E" w:rsidRPr="00B57A03">
        <w:rPr>
          <w:rFonts w:cs="B Lotus"/>
          <w:sz w:val="24"/>
          <w:szCs w:val="24"/>
          <w:rtl/>
        </w:rPr>
        <w:instrText>2023</w:instrText>
      </w:r>
      <w:r w:rsidR="00C92F2E" w:rsidRPr="00B57A03">
        <w:rPr>
          <w:rFonts w:cs="B Lotus"/>
          <w:sz w:val="24"/>
          <w:szCs w:val="24"/>
        </w:rPr>
        <w:instrText>&lt;/access-date&gt;&lt;/record&gt;&lt;/Cite&gt;&lt;/EndNote</w:instrText>
      </w:r>
      <w:r w:rsidR="00C92F2E" w:rsidRPr="00B57A03">
        <w:rPr>
          <w:rFonts w:cs="B Lotus"/>
          <w:sz w:val="24"/>
          <w:szCs w:val="24"/>
          <w:rtl/>
        </w:rPr>
        <w:instrText>&gt;</w:instrText>
      </w:r>
      <w:r w:rsidR="009051F0" w:rsidRPr="00B57A03">
        <w:rPr>
          <w:rFonts w:cs="B Lotus"/>
          <w:sz w:val="24"/>
          <w:szCs w:val="24"/>
          <w:rtl/>
        </w:rPr>
        <w:fldChar w:fldCharType="separate"/>
      </w:r>
      <w:r w:rsidR="009051F0" w:rsidRPr="00B57A03">
        <w:rPr>
          <w:rFonts w:cs="B Lotus"/>
          <w:sz w:val="24"/>
          <w:szCs w:val="24"/>
          <w:rtl/>
        </w:rPr>
        <w:fldChar w:fldCharType="end"/>
      </w:r>
      <w:r w:rsidR="00643D54" w:rsidRPr="00B57A03">
        <w:rPr>
          <w:rFonts w:cs="B Lotus"/>
          <w:sz w:val="24"/>
          <w:szCs w:val="24"/>
          <w:rtl/>
        </w:rPr>
        <w:t>(وک</w:t>
      </w:r>
      <w:r w:rsidR="00643D54" w:rsidRPr="00B57A03">
        <w:rPr>
          <w:rFonts w:cs="B Lotus" w:hint="cs"/>
          <w:sz w:val="24"/>
          <w:szCs w:val="24"/>
          <w:rtl/>
        </w:rPr>
        <w:t>ی</w:t>
      </w:r>
      <w:r w:rsidR="00643D54" w:rsidRPr="00B57A03">
        <w:rPr>
          <w:rFonts w:cs="B Lotus" w:hint="eastAsia"/>
          <w:sz w:val="24"/>
          <w:szCs w:val="24"/>
          <w:rtl/>
        </w:rPr>
        <w:t>ل</w:t>
      </w:r>
      <w:r w:rsidR="00643D54" w:rsidRPr="00B57A03">
        <w:rPr>
          <w:rFonts w:cs="B Lotus" w:hint="cs"/>
          <w:sz w:val="24"/>
          <w:szCs w:val="24"/>
          <w:rtl/>
        </w:rPr>
        <w:t>ی</w:t>
      </w:r>
      <w:r w:rsidR="00643D54" w:rsidRPr="00B57A03">
        <w:rPr>
          <w:rFonts w:cs="B Lotus"/>
          <w:sz w:val="24"/>
          <w:szCs w:val="24"/>
          <w:rtl/>
        </w:rPr>
        <w:t xml:space="preserve"> و همکاران، </w:t>
      </w:r>
      <w:r w:rsidR="00643D54" w:rsidRPr="00B57A03">
        <w:rPr>
          <w:rFonts w:cs="B Lotus"/>
          <w:sz w:val="24"/>
          <w:szCs w:val="24"/>
          <w:rtl/>
          <w:lang w:bidi="fa-IR"/>
        </w:rPr>
        <w:t>۱۴۰۱).</w:t>
      </w:r>
    </w:p>
    <w:p w14:paraId="02F76EDB" w14:textId="2027DB69" w:rsidR="00730B3F" w:rsidRPr="00B57A03" w:rsidRDefault="002410A6" w:rsidP="00B57A03">
      <w:pPr>
        <w:tabs>
          <w:tab w:val="right" w:pos="49"/>
        </w:tabs>
        <w:bidi/>
        <w:spacing w:line="240" w:lineRule="auto"/>
        <w:ind w:firstLine="90"/>
        <w:jc w:val="lowKashida"/>
        <w:rPr>
          <w:rFonts w:ascii="Times New Roman" w:eastAsia="Calibri" w:hAnsi="Times New Roman" w:cs="B Lotus"/>
          <w:sz w:val="24"/>
          <w:szCs w:val="24"/>
          <w:rtl/>
          <w:lang w:bidi="fa-IR"/>
        </w:rPr>
      </w:pPr>
      <w:r w:rsidRPr="00B57A03">
        <w:rPr>
          <w:rFonts w:cs="B Lotus"/>
          <w:sz w:val="24"/>
          <w:szCs w:val="24"/>
          <w:rtl/>
        </w:rPr>
        <w:t>کشورهای درحال</w:t>
      </w:r>
      <w:r w:rsidRPr="00B57A03">
        <w:rPr>
          <w:rFonts w:cs="B Lotus" w:hint="cs"/>
          <w:sz w:val="24"/>
          <w:szCs w:val="24"/>
          <w:rtl/>
        </w:rPr>
        <w:t xml:space="preserve"> </w:t>
      </w:r>
      <w:r w:rsidRPr="00B57A03">
        <w:rPr>
          <w:rFonts w:cs="B Lotus"/>
          <w:sz w:val="24"/>
          <w:szCs w:val="24"/>
          <w:rtl/>
        </w:rPr>
        <w:t>توسعه نیز نظام</w:t>
      </w:r>
      <w:r w:rsidRPr="00B57A03">
        <w:rPr>
          <w:rFonts w:cs="B Lotus"/>
          <w:sz w:val="24"/>
          <w:szCs w:val="24"/>
          <w:rtl/>
        </w:rPr>
        <w:softHyphen/>
        <w:t>های ارزی متفاوتی را تجربه کرده</w:t>
      </w:r>
      <w:r w:rsidRPr="00B57A03">
        <w:rPr>
          <w:rFonts w:cs="B Lotus"/>
          <w:sz w:val="24"/>
          <w:szCs w:val="24"/>
          <w:rtl/>
        </w:rPr>
        <w:softHyphen/>
        <w:t>ا</w:t>
      </w:r>
      <w:r w:rsidRPr="00B57A03">
        <w:rPr>
          <w:rFonts w:cs="B Lotus"/>
          <w:sz w:val="24"/>
          <w:szCs w:val="24"/>
          <w:rtl/>
        </w:rPr>
        <w:softHyphen/>
        <w:t>ند. بر اساس طبقه</w:t>
      </w:r>
      <w:r w:rsidRPr="00B57A03">
        <w:rPr>
          <w:rFonts w:cs="B Lotus" w:hint="cs"/>
          <w:sz w:val="24"/>
          <w:szCs w:val="24"/>
          <w:rtl/>
        </w:rPr>
        <w:t xml:space="preserve"> </w:t>
      </w:r>
      <w:r w:rsidRPr="00B57A03">
        <w:rPr>
          <w:rFonts w:cs="B Lotus"/>
          <w:sz w:val="24"/>
          <w:szCs w:val="24"/>
          <w:rtl/>
        </w:rPr>
        <w:t>بندی صندوق بین</w:t>
      </w:r>
      <w:r w:rsidRPr="00B57A03">
        <w:rPr>
          <w:rFonts w:cs="B Lotus" w:hint="cs"/>
          <w:sz w:val="24"/>
          <w:szCs w:val="24"/>
          <w:rtl/>
        </w:rPr>
        <w:t xml:space="preserve"> </w:t>
      </w:r>
      <w:r w:rsidRPr="00B57A03">
        <w:rPr>
          <w:rFonts w:cs="B Lotus"/>
          <w:sz w:val="24"/>
          <w:szCs w:val="24"/>
          <w:rtl/>
        </w:rPr>
        <w:t>المللی پول</w:t>
      </w:r>
      <w:r w:rsidRPr="00B57A03">
        <w:rPr>
          <w:rFonts w:cs="B Lotus" w:hint="cs"/>
          <w:sz w:val="24"/>
          <w:szCs w:val="24"/>
          <w:rtl/>
        </w:rPr>
        <w:t xml:space="preserve"> (</w:t>
      </w:r>
      <w:r w:rsidRPr="00B57A03">
        <w:rPr>
          <w:rFonts w:asciiTheme="majorBidi" w:hAnsiTheme="majorBidi" w:cs="B Lotus"/>
          <w:sz w:val="24"/>
          <w:szCs w:val="24"/>
        </w:rPr>
        <w:t>IMF</w:t>
      </w:r>
      <w:r w:rsidRPr="00B57A03">
        <w:rPr>
          <w:rFonts w:cs="B Lotus" w:hint="cs"/>
          <w:sz w:val="24"/>
          <w:szCs w:val="24"/>
          <w:rtl/>
        </w:rPr>
        <w:t>)</w:t>
      </w:r>
      <w:r w:rsidRPr="00B57A03">
        <w:rPr>
          <w:rFonts w:cs="B Lotus"/>
          <w:sz w:val="24"/>
          <w:szCs w:val="24"/>
          <w:vertAlign w:val="superscript"/>
          <w:rtl/>
        </w:rPr>
        <w:footnoteReference w:id="4"/>
      </w:r>
      <w:r w:rsidRPr="00B57A03">
        <w:rPr>
          <w:rFonts w:cs="B Lotus" w:hint="cs"/>
          <w:sz w:val="24"/>
          <w:szCs w:val="24"/>
          <w:rtl/>
        </w:rPr>
        <w:t xml:space="preserve"> </w:t>
      </w:r>
      <w:r w:rsidRPr="00B57A03">
        <w:rPr>
          <w:rFonts w:cs="B Lotus"/>
          <w:sz w:val="24"/>
          <w:szCs w:val="24"/>
          <w:rtl/>
        </w:rPr>
        <w:t xml:space="preserve">در سال </w:t>
      </w:r>
      <w:r w:rsidRPr="00B57A03">
        <w:rPr>
          <w:rFonts w:cs="B Lotus"/>
          <w:sz w:val="24"/>
          <w:szCs w:val="24"/>
        </w:rPr>
        <w:t>2014</w:t>
      </w:r>
      <w:r w:rsidRPr="00B57A03">
        <w:rPr>
          <w:rFonts w:cs="B Lotus"/>
          <w:sz w:val="24"/>
          <w:szCs w:val="24"/>
          <w:rtl/>
        </w:rPr>
        <w:t xml:space="preserve"> حدود</w:t>
      </w:r>
      <w:r w:rsidR="00CD0A39" w:rsidRPr="00B57A03">
        <w:rPr>
          <w:rFonts w:cs="B Lotus" w:hint="cs"/>
          <w:sz w:val="24"/>
          <w:szCs w:val="24"/>
          <w:rtl/>
        </w:rPr>
        <w:t xml:space="preserve"> 6/56 </w:t>
      </w:r>
      <w:r w:rsidR="00CD0A39" w:rsidRPr="00B57A03">
        <w:rPr>
          <w:rFonts w:cs="B Lotus" w:hint="cs"/>
          <w:sz w:val="24"/>
          <w:szCs w:val="24"/>
          <w:rtl/>
          <w:lang w:bidi="fa-IR"/>
        </w:rPr>
        <w:t>د</w:t>
      </w:r>
      <w:r w:rsidRPr="00B57A03">
        <w:rPr>
          <w:rFonts w:cs="B Lotus"/>
          <w:sz w:val="24"/>
          <w:szCs w:val="24"/>
          <w:rtl/>
        </w:rPr>
        <w:t>رصد از کشورهای عضو، یکی از انواع نظام</w:t>
      </w:r>
      <w:r w:rsidRPr="00B57A03">
        <w:rPr>
          <w:rFonts w:cs="B Lotus"/>
          <w:sz w:val="24"/>
          <w:szCs w:val="24"/>
          <w:rtl/>
        </w:rPr>
        <w:softHyphen/>
        <w:t xml:space="preserve">های ارزی ثابت را داشتند؛ این در حالی است که در سال </w:t>
      </w:r>
      <w:r w:rsidRPr="00B57A03">
        <w:rPr>
          <w:rFonts w:cs="B Lotus" w:hint="cs"/>
          <w:sz w:val="24"/>
          <w:szCs w:val="24"/>
          <w:rtl/>
        </w:rPr>
        <w:t xml:space="preserve">2009 </w:t>
      </w:r>
      <w:r w:rsidRPr="00B57A03">
        <w:rPr>
          <w:rFonts w:cs="B Lotus"/>
          <w:sz w:val="24"/>
          <w:szCs w:val="24"/>
          <w:rtl/>
        </w:rPr>
        <w:t>نزدی</w:t>
      </w:r>
      <w:r w:rsidRPr="00B57A03">
        <w:rPr>
          <w:rFonts w:cs="B Lotus" w:hint="cs"/>
          <w:sz w:val="24"/>
          <w:szCs w:val="24"/>
          <w:rtl/>
          <w:lang w:bidi="fa-IR"/>
        </w:rPr>
        <w:t>ک</w:t>
      </w:r>
      <w:r w:rsidRPr="00B57A03">
        <w:rPr>
          <w:rFonts w:cs="B Lotus"/>
          <w:sz w:val="24"/>
          <w:szCs w:val="24"/>
          <w:rtl/>
        </w:rPr>
        <w:t xml:space="preserve"> </w:t>
      </w:r>
      <w:r w:rsidRPr="00B57A03">
        <w:rPr>
          <w:rFonts w:cs="B Lotus"/>
          <w:sz w:val="24"/>
          <w:szCs w:val="24"/>
        </w:rPr>
        <w:t xml:space="preserve">46/8 </w:t>
      </w:r>
      <w:r w:rsidRPr="00B57A03">
        <w:rPr>
          <w:rFonts w:cs="B Lotus" w:hint="cs"/>
          <w:sz w:val="24"/>
          <w:szCs w:val="24"/>
          <w:rtl/>
        </w:rPr>
        <w:t xml:space="preserve"> </w:t>
      </w:r>
      <w:r w:rsidRPr="00B57A03">
        <w:rPr>
          <w:rFonts w:cs="B Lotus"/>
          <w:sz w:val="24"/>
          <w:szCs w:val="24"/>
          <w:rtl/>
        </w:rPr>
        <w:t>درصد از کشورهای جهان، نظام ارز ثابت داشتند؛ بنابراین تمایل به نظام ارزی ثابت در بین کشورها در</w:t>
      </w:r>
      <w:r w:rsidRPr="00B57A03">
        <w:rPr>
          <w:rFonts w:cs="B Lotus" w:hint="cs"/>
          <w:sz w:val="24"/>
          <w:szCs w:val="24"/>
          <w:rtl/>
        </w:rPr>
        <w:t xml:space="preserve"> </w:t>
      </w:r>
      <w:r w:rsidRPr="00B57A03">
        <w:rPr>
          <w:rFonts w:cs="B Lotus" w:hint="cs"/>
          <w:sz w:val="24"/>
          <w:szCs w:val="24"/>
          <w:rtl/>
          <w:lang w:bidi="fa-IR"/>
        </w:rPr>
        <w:t>س</w:t>
      </w:r>
      <w:r w:rsidRPr="00B57A03">
        <w:rPr>
          <w:rFonts w:cs="B Lotus"/>
          <w:sz w:val="24"/>
          <w:szCs w:val="24"/>
          <w:rtl/>
        </w:rPr>
        <w:t>ال</w:t>
      </w:r>
      <w:r w:rsidRPr="00B57A03">
        <w:rPr>
          <w:rFonts w:cs="B Lotus"/>
          <w:sz w:val="24"/>
          <w:szCs w:val="24"/>
          <w:rtl/>
        </w:rPr>
        <w:softHyphen/>
        <w:t>های اخیر افزایش یافته است. جهت تعیین نظام ارزی کشورها، نظریه</w:t>
      </w:r>
      <w:r w:rsidRPr="00B57A03">
        <w:rPr>
          <w:rFonts w:cs="B Lotus"/>
          <w:sz w:val="24"/>
          <w:szCs w:val="24"/>
          <w:rtl/>
        </w:rPr>
        <w:softHyphen/>
        <w:t>های مختلفی وجود دارد.</w:t>
      </w:r>
    </w:p>
    <w:p w14:paraId="51157FD2" w14:textId="77777777" w:rsidR="00730B3F" w:rsidRPr="00B57A03" w:rsidRDefault="00730B3F" w:rsidP="00B57A03">
      <w:pPr>
        <w:bidi/>
        <w:spacing w:line="240" w:lineRule="auto"/>
        <w:ind w:firstLine="90"/>
        <w:jc w:val="lowKashida"/>
        <w:rPr>
          <w:rFonts w:cs="B Lotus"/>
          <w:sz w:val="24"/>
          <w:szCs w:val="24"/>
          <w:rtl/>
          <w:lang w:bidi="fa-IR"/>
        </w:rPr>
      </w:pPr>
      <w:r w:rsidRPr="00B57A03">
        <w:rPr>
          <w:rFonts w:ascii="Times New Roman" w:hAnsi="Times New Roman" w:cs="B Lotus" w:hint="cs"/>
          <w:b/>
          <w:bCs/>
          <w:sz w:val="24"/>
          <w:szCs w:val="24"/>
          <w:rtl/>
          <w:lang w:bidi="fa-IR"/>
        </w:rPr>
        <w:t>3. پیشینه</w:t>
      </w:r>
      <w:r w:rsidRPr="00B57A03">
        <w:rPr>
          <w:rFonts w:ascii="Times New Roman" w:hAnsi="Times New Roman" w:cs="B Lotus"/>
          <w:b/>
          <w:bCs/>
          <w:sz w:val="24"/>
          <w:szCs w:val="24"/>
          <w:rtl/>
          <w:lang w:bidi="fa-IR"/>
        </w:rPr>
        <w:t xml:space="preserve"> </w:t>
      </w:r>
      <w:r w:rsidRPr="00B57A03">
        <w:rPr>
          <w:rFonts w:ascii="Times New Roman" w:hAnsi="Times New Roman" w:cs="B Lotus" w:hint="cs"/>
          <w:b/>
          <w:bCs/>
          <w:sz w:val="24"/>
          <w:szCs w:val="24"/>
          <w:rtl/>
          <w:lang w:bidi="fa-IR"/>
        </w:rPr>
        <w:t>پژوهش</w:t>
      </w:r>
    </w:p>
    <w:p w14:paraId="57576C08" w14:textId="6B4FEF06" w:rsidR="00730B3F" w:rsidRPr="00B57A03" w:rsidRDefault="00172EE6" w:rsidP="00B57A03">
      <w:pPr>
        <w:bidi/>
        <w:jc w:val="lowKashida"/>
        <w:rPr>
          <w:rFonts w:cs="B Lotus"/>
          <w:sz w:val="24"/>
          <w:szCs w:val="24"/>
          <w:rtl/>
          <w:lang w:bidi="fa-IR"/>
        </w:rPr>
      </w:pPr>
      <w:r w:rsidRPr="00B57A03">
        <w:rPr>
          <w:rFonts w:cs="B Lotus" w:hint="eastAsia"/>
          <w:sz w:val="24"/>
          <w:szCs w:val="24"/>
          <w:rtl/>
          <w:lang w:bidi="fa-IR"/>
        </w:rPr>
        <w:t>تأث</w:t>
      </w:r>
      <w:r w:rsidRPr="00B57A03">
        <w:rPr>
          <w:rFonts w:cs="B Lotus" w:hint="cs"/>
          <w:sz w:val="24"/>
          <w:szCs w:val="24"/>
          <w:rtl/>
          <w:lang w:bidi="fa-IR"/>
        </w:rPr>
        <w:t>ی</w:t>
      </w:r>
      <w:r w:rsidRPr="00B57A03">
        <w:rPr>
          <w:rFonts w:cs="B Lotus" w:hint="eastAsia"/>
          <w:sz w:val="24"/>
          <w:szCs w:val="24"/>
          <w:rtl/>
          <w:lang w:bidi="fa-IR"/>
        </w:rPr>
        <w:t>ر</w:t>
      </w:r>
      <w:r w:rsidRPr="00B57A03">
        <w:rPr>
          <w:rFonts w:cs="B Lotus"/>
          <w:sz w:val="24"/>
          <w:szCs w:val="24"/>
          <w:rtl/>
          <w:lang w:bidi="fa-IR"/>
        </w:rPr>
        <w:t xml:space="preserve"> نظام ارز</w:t>
      </w:r>
      <w:r w:rsidRPr="00B57A03">
        <w:rPr>
          <w:rFonts w:cs="B Lotus" w:hint="cs"/>
          <w:sz w:val="24"/>
          <w:szCs w:val="24"/>
          <w:rtl/>
          <w:lang w:bidi="fa-IR"/>
        </w:rPr>
        <w:t>ی</w:t>
      </w:r>
      <w:r w:rsidRPr="00B57A03">
        <w:rPr>
          <w:rFonts w:cs="B Lotus"/>
          <w:sz w:val="24"/>
          <w:szCs w:val="24"/>
          <w:rtl/>
          <w:lang w:bidi="fa-IR"/>
        </w:rPr>
        <w:t xml:space="preserve"> بر رفاه اقتصاد</w:t>
      </w:r>
      <w:r w:rsidRPr="00B57A03">
        <w:rPr>
          <w:rFonts w:cs="B Lotus" w:hint="cs"/>
          <w:sz w:val="24"/>
          <w:szCs w:val="24"/>
          <w:rtl/>
          <w:lang w:bidi="fa-IR"/>
        </w:rPr>
        <w:t>ی</w:t>
      </w:r>
      <w:r w:rsidRPr="00B57A03">
        <w:rPr>
          <w:rFonts w:cs="B Lotus"/>
          <w:sz w:val="24"/>
          <w:szCs w:val="24"/>
          <w:rtl/>
          <w:lang w:bidi="fa-IR"/>
        </w:rPr>
        <w:t xml:space="preserve"> و توز</w:t>
      </w:r>
      <w:r w:rsidRPr="00B57A03">
        <w:rPr>
          <w:rFonts w:cs="B Lotus" w:hint="cs"/>
          <w:sz w:val="24"/>
          <w:szCs w:val="24"/>
          <w:rtl/>
          <w:lang w:bidi="fa-IR"/>
        </w:rPr>
        <w:t>ی</w:t>
      </w:r>
      <w:r w:rsidRPr="00B57A03">
        <w:rPr>
          <w:rFonts w:cs="B Lotus" w:hint="eastAsia"/>
          <w:sz w:val="24"/>
          <w:szCs w:val="24"/>
          <w:rtl/>
          <w:lang w:bidi="fa-IR"/>
        </w:rPr>
        <w:t>ع</w:t>
      </w:r>
      <w:r w:rsidRPr="00B57A03">
        <w:rPr>
          <w:rFonts w:cs="B Lotus"/>
          <w:sz w:val="24"/>
          <w:szCs w:val="24"/>
          <w:rtl/>
          <w:lang w:bidi="fa-IR"/>
        </w:rPr>
        <w:t xml:space="preserve"> درآمد </w:t>
      </w:r>
      <w:r w:rsidRPr="00B57A03">
        <w:rPr>
          <w:rFonts w:cs="B Lotus" w:hint="cs"/>
          <w:sz w:val="24"/>
          <w:szCs w:val="24"/>
          <w:rtl/>
          <w:lang w:bidi="fa-IR"/>
        </w:rPr>
        <w:t>ی</w:t>
      </w:r>
      <w:r w:rsidRPr="00B57A03">
        <w:rPr>
          <w:rFonts w:cs="B Lotus" w:hint="eastAsia"/>
          <w:sz w:val="24"/>
          <w:szCs w:val="24"/>
          <w:rtl/>
          <w:lang w:bidi="fa-IR"/>
        </w:rPr>
        <w:t>ک</w:t>
      </w:r>
      <w:r w:rsidRPr="00B57A03">
        <w:rPr>
          <w:rFonts w:cs="B Lotus" w:hint="cs"/>
          <w:sz w:val="24"/>
          <w:szCs w:val="24"/>
          <w:rtl/>
          <w:lang w:bidi="fa-IR"/>
        </w:rPr>
        <w:t>ی</w:t>
      </w:r>
      <w:r w:rsidRPr="00B57A03">
        <w:rPr>
          <w:rFonts w:cs="B Lotus"/>
          <w:sz w:val="24"/>
          <w:szCs w:val="24"/>
          <w:rtl/>
          <w:lang w:bidi="fa-IR"/>
        </w:rPr>
        <w:t xml:space="preserve"> از موضوعات مهم در اقتصاد کلان و توسعه است که در کشورها</w:t>
      </w:r>
      <w:r w:rsidRPr="00B57A03">
        <w:rPr>
          <w:rFonts w:cs="B Lotus" w:hint="cs"/>
          <w:sz w:val="24"/>
          <w:szCs w:val="24"/>
          <w:rtl/>
          <w:lang w:bidi="fa-IR"/>
        </w:rPr>
        <w:t>ی</w:t>
      </w:r>
      <w:r w:rsidRPr="00B57A03">
        <w:rPr>
          <w:rFonts w:cs="B Lotus"/>
          <w:sz w:val="24"/>
          <w:szCs w:val="24"/>
          <w:rtl/>
          <w:lang w:bidi="fa-IR"/>
        </w:rPr>
        <w:t xml:space="preserve"> مختلف و به و</w:t>
      </w:r>
      <w:r w:rsidRPr="00B57A03">
        <w:rPr>
          <w:rFonts w:cs="B Lotus" w:hint="cs"/>
          <w:sz w:val="24"/>
          <w:szCs w:val="24"/>
          <w:rtl/>
          <w:lang w:bidi="fa-IR"/>
        </w:rPr>
        <w:t>ی</w:t>
      </w:r>
      <w:r w:rsidRPr="00B57A03">
        <w:rPr>
          <w:rFonts w:cs="B Lotus" w:hint="eastAsia"/>
          <w:sz w:val="24"/>
          <w:szCs w:val="24"/>
          <w:rtl/>
          <w:lang w:bidi="fa-IR"/>
        </w:rPr>
        <w:t>ژه</w:t>
      </w:r>
      <w:r w:rsidRPr="00B57A03">
        <w:rPr>
          <w:rFonts w:cs="B Lotus"/>
          <w:sz w:val="24"/>
          <w:szCs w:val="24"/>
          <w:rtl/>
          <w:lang w:bidi="fa-IR"/>
        </w:rPr>
        <w:t xml:space="preserve"> ا</w:t>
      </w:r>
      <w:r w:rsidRPr="00B57A03">
        <w:rPr>
          <w:rFonts w:cs="B Lotus" w:hint="cs"/>
          <w:sz w:val="24"/>
          <w:szCs w:val="24"/>
          <w:rtl/>
          <w:lang w:bidi="fa-IR"/>
        </w:rPr>
        <w:t>ی</w:t>
      </w:r>
      <w:r w:rsidRPr="00B57A03">
        <w:rPr>
          <w:rFonts w:cs="B Lotus" w:hint="eastAsia"/>
          <w:sz w:val="24"/>
          <w:szCs w:val="24"/>
          <w:rtl/>
          <w:lang w:bidi="fa-IR"/>
        </w:rPr>
        <w:t>ران،</w:t>
      </w:r>
      <w:r w:rsidRPr="00B57A03">
        <w:rPr>
          <w:rFonts w:cs="B Lotus"/>
          <w:sz w:val="24"/>
          <w:szCs w:val="24"/>
          <w:rtl/>
          <w:lang w:bidi="fa-IR"/>
        </w:rPr>
        <w:t xml:space="preserve"> مورد توجه پژوهشگران قرار گرفته اس</w:t>
      </w:r>
      <w:r w:rsidRPr="00B57A03">
        <w:rPr>
          <w:rFonts w:cs="B Lotus" w:hint="cs"/>
          <w:sz w:val="24"/>
          <w:szCs w:val="24"/>
          <w:rtl/>
          <w:lang w:bidi="fa-IR"/>
        </w:rPr>
        <w:t xml:space="preserve">ت. </w:t>
      </w:r>
      <w:r w:rsidR="00730B3F" w:rsidRPr="00B57A03">
        <w:rPr>
          <w:rFonts w:cs="B Lotus" w:hint="eastAsia"/>
          <w:sz w:val="24"/>
          <w:szCs w:val="24"/>
          <w:rtl/>
          <w:lang w:bidi="fa-IR"/>
        </w:rPr>
        <w:t>مفهوم</w:t>
      </w:r>
      <w:r w:rsidR="00730B3F" w:rsidRPr="00B57A03">
        <w:rPr>
          <w:rFonts w:cs="B Lotus"/>
          <w:sz w:val="24"/>
          <w:szCs w:val="24"/>
          <w:rtl/>
          <w:lang w:bidi="fa-IR"/>
        </w:rPr>
        <w:t xml:space="preserve"> توز</w:t>
      </w:r>
      <w:r w:rsidR="00730B3F" w:rsidRPr="00B57A03">
        <w:rPr>
          <w:rFonts w:cs="B Lotus" w:hint="cs"/>
          <w:sz w:val="24"/>
          <w:szCs w:val="24"/>
          <w:rtl/>
          <w:lang w:bidi="fa-IR"/>
        </w:rPr>
        <w:t>ی</w:t>
      </w:r>
      <w:r w:rsidR="00730B3F" w:rsidRPr="00B57A03">
        <w:rPr>
          <w:rFonts w:cs="B Lotus" w:hint="eastAsia"/>
          <w:sz w:val="24"/>
          <w:szCs w:val="24"/>
          <w:rtl/>
          <w:lang w:bidi="fa-IR"/>
        </w:rPr>
        <w:t>ع</w:t>
      </w:r>
      <w:r w:rsidR="00730B3F" w:rsidRPr="00B57A03">
        <w:rPr>
          <w:rFonts w:cs="B Lotus"/>
          <w:sz w:val="24"/>
          <w:szCs w:val="24"/>
          <w:rtl/>
          <w:lang w:bidi="fa-IR"/>
        </w:rPr>
        <w:t xml:space="preserve"> درآمد ارتباط نزد</w:t>
      </w:r>
      <w:r w:rsidR="00730B3F" w:rsidRPr="00B57A03">
        <w:rPr>
          <w:rFonts w:cs="B Lotus" w:hint="cs"/>
          <w:sz w:val="24"/>
          <w:szCs w:val="24"/>
          <w:rtl/>
          <w:lang w:bidi="fa-IR"/>
        </w:rPr>
        <w:t>ی</w:t>
      </w:r>
      <w:r w:rsidR="00730B3F" w:rsidRPr="00B57A03">
        <w:rPr>
          <w:rFonts w:cs="B Lotus" w:hint="eastAsia"/>
          <w:sz w:val="24"/>
          <w:szCs w:val="24"/>
          <w:rtl/>
          <w:lang w:bidi="fa-IR"/>
        </w:rPr>
        <w:t>ک</w:t>
      </w:r>
      <w:r w:rsidR="00730B3F" w:rsidRPr="00B57A03">
        <w:rPr>
          <w:rFonts w:cs="B Lotus" w:hint="cs"/>
          <w:sz w:val="24"/>
          <w:szCs w:val="24"/>
          <w:rtl/>
          <w:lang w:bidi="fa-IR"/>
        </w:rPr>
        <w:t>ی</w:t>
      </w:r>
      <w:r w:rsidR="00730B3F" w:rsidRPr="00B57A03">
        <w:rPr>
          <w:rFonts w:cs="B Lotus"/>
          <w:sz w:val="24"/>
          <w:szCs w:val="24"/>
          <w:rtl/>
          <w:lang w:bidi="fa-IR"/>
        </w:rPr>
        <w:t xml:space="preserve"> با رفاه دارد. رفاه، مفهوم</w:t>
      </w:r>
      <w:r w:rsidR="00730B3F" w:rsidRPr="00B57A03">
        <w:rPr>
          <w:rFonts w:cs="B Lotus" w:hint="cs"/>
          <w:sz w:val="24"/>
          <w:szCs w:val="24"/>
          <w:rtl/>
          <w:lang w:bidi="fa-IR"/>
        </w:rPr>
        <w:t>ی</w:t>
      </w:r>
      <w:r w:rsidR="00730B3F" w:rsidRPr="00B57A03">
        <w:rPr>
          <w:rFonts w:cs="B Lotus"/>
          <w:sz w:val="24"/>
          <w:szCs w:val="24"/>
          <w:rtl/>
          <w:lang w:bidi="fa-IR"/>
        </w:rPr>
        <w:t xml:space="preserve"> است که با احساس، ادراک و تجربه افراد پ</w:t>
      </w:r>
      <w:r w:rsidR="00730B3F" w:rsidRPr="00B57A03">
        <w:rPr>
          <w:rFonts w:cs="B Lotus" w:hint="cs"/>
          <w:sz w:val="24"/>
          <w:szCs w:val="24"/>
          <w:rtl/>
          <w:lang w:bidi="fa-IR"/>
        </w:rPr>
        <w:t>ی</w:t>
      </w:r>
      <w:r w:rsidR="00730B3F" w:rsidRPr="00B57A03">
        <w:rPr>
          <w:rFonts w:cs="B Lotus" w:hint="eastAsia"/>
          <w:sz w:val="24"/>
          <w:szCs w:val="24"/>
          <w:rtl/>
          <w:lang w:bidi="fa-IR"/>
        </w:rPr>
        <w:t>وند</w:t>
      </w:r>
      <w:r w:rsidR="00730B3F" w:rsidRPr="00B57A03">
        <w:rPr>
          <w:rFonts w:cs="B Lotus"/>
          <w:sz w:val="24"/>
          <w:szCs w:val="24"/>
          <w:rtl/>
          <w:lang w:bidi="fa-IR"/>
        </w:rPr>
        <w:t xml:space="preserve"> خورده است</w:t>
      </w:r>
      <w:r w:rsidR="009051F0" w:rsidRPr="00B57A03">
        <w:rPr>
          <w:rFonts w:cs="B Lotus"/>
          <w:sz w:val="24"/>
          <w:szCs w:val="24"/>
          <w:rtl/>
          <w:lang w:bidi="fa-IR"/>
        </w:rPr>
        <w:fldChar w:fldCharType="begin"/>
      </w:r>
      <w:r w:rsidR="00C92F2E" w:rsidRPr="00B57A03">
        <w:rPr>
          <w:rFonts w:cs="B Lotus"/>
          <w:sz w:val="24"/>
          <w:szCs w:val="24"/>
          <w:rtl/>
          <w:lang w:bidi="fa-IR"/>
        </w:rPr>
        <w:instrText xml:space="preserve"> </w:instrText>
      </w:r>
      <w:r w:rsidR="00C92F2E" w:rsidRPr="00B57A03">
        <w:rPr>
          <w:rFonts w:cs="B Lotus"/>
          <w:sz w:val="24"/>
          <w:szCs w:val="24"/>
          <w:lang w:bidi="fa-IR"/>
        </w:rPr>
        <w:instrText>ADDIN EN.CITE &lt;EndNote&gt;&lt;Cite&gt;&lt;Author&gt;Daman Keshideh&lt;/Author&gt;&lt;Year&gt;</w:instrText>
      </w:r>
      <w:r w:rsidR="00C92F2E" w:rsidRPr="00B57A03">
        <w:rPr>
          <w:rFonts w:cs="B Lotus"/>
          <w:sz w:val="24"/>
          <w:szCs w:val="24"/>
          <w:rtl/>
          <w:lang w:bidi="fa-IR"/>
        </w:rPr>
        <w:instrText>2016</w:instrText>
      </w:r>
      <w:r w:rsidR="00C92F2E" w:rsidRPr="00B57A03">
        <w:rPr>
          <w:rFonts w:cs="B Lotus"/>
          <w:sz w:val="24"/>
          <w:szCs w:val="24"/>
          <w:lang w:bidi="fa-IR"/>
        </w:rPr>
        <w:instrText>&lt;/Year&gt;&lt;RecNum&gt;</w:instrText>
      </w:r>
      <w:r w:rsidR="00C92F2E" w:rsidRPr="00B57A03">
        <w:rPr>
          <w:rFonts w:cs="B Lotus"/>
          <w:sz w:val="24"/>
          <w:szCs w:val="24"/>
          <w:rtl/>
          <w:lang w:bidi="fa-IR"/>
        </w:rPr>
        <w:instrText>1</w:instrText>
      </w:r>
      <w:r w:rsidR="00C92F2E" w:rsidRPr="00B57A03">
        <w:rPr>
          <w:rFonts w:cs="B Lotus"/>
          <w:sz w:val="24"/>
          <w:szCs w:val="24"/>
          <w:lang w:bidi="fa-IR"/>
        </w:rPr>
        <w:instrText>&lt;/RecNum&gt;&lt;record&gt;&lt;rec-number&gt;</w:instrText>
      </w:r>
      <w:r w:rsidR="00C92F2E" w:rsidRPr="00B57A03">
        <w:rPr>
          <w:rFonts w:cs="B Lotus"/>
          <w:sz w:val="24"/>
          <w:szCs w:val="24"/>
          <w:rtl/>
          <w:lang w:bidi="fa-IR"/>
        </w:rPr>
        <w:instrText>1</w:instrText>
      </w:r>
      <w:r w:rsidR="00C92F2E" w:rsidRPr="00B57A03">
        <w:rPr>
          <w:rFonts w:cs="B Lotus"/>
          <w:sz w:val="24"/>
          <w:szCs w:val="24"/>
          <w:lang w:bidi="fa-IR"/>
        </w:rPr>
        <w:instrText>&lt;/rec-number&gt;&lt;foreign-keys&gt;&lt;key app="EN" db-id="aw</w:instrText>
      </w:r>
      <w:r w:rsidR="00C92F2E" w:rsidRPr="00B57A03">
        <w:rPr>
          <w:rFonts w:cs="B Lotus"/>
          <w:sz w:val="24"/>
          <w:szCs w:val="24"/>
          <w:rtl/>
          <w:lang w:bidi="fa-IR"/>
        </w:rPr>
        <w:instrText>99</w:instrText>
      </w:r>
      <w:r w:rsidR="00C92F2E" w:rsidRPr="00B57A03">
        <w:rPr>
          <w:rFonts w:cs="B Lotus"/>
          <w:sz w:val="24"/>
          <w:szCs w:val="24"/>
          <w:lang w:bidi="fa-IR"/>
        </w:rPr>
        <w:instrText>t</w:instrText>
      </w:r>
      <w:r w:rsidR="00C92F2E" w:rsidRPr="00B57A03">
        <w:rPr>
          <w:rFonts w:cs="B Lotus"/>
          <w:sz w:val="24"/>
          <w:szCs w:val="24"/>
          <w:rtl/>
          <w:lang w:bidi="fa-IR"/>
        </w:rPr>
        <w:instrText>5</w:instrText>
      </w:r>
      <w:r w:rsidR="00C92F2E" w:rsidRPr="00B57A03">
        <w:rPr>
          <w:rFonts w:cs="B Lotus"/>
          <w:sz w:val="24"/>
          <w:szCs w:val="24"/>
          <w:lang w:bidi="fa-IR"/>
        </w:rPr>
        <w:instrText>fx</w:instrText>
      </w:r>
      <w:r w:rsidR="00C92F2E" w:rsidRPr="00B57A03">
        <w:rPr>
          <w:rFonts w:cs="B Lotus"/>
          <w:sz w:val="24"/>
          <w:szCs w:val="24"/>
          <w:rtl/>
          <w:lang w:bidi="fa-IR"/>
        </w:rPr>
        <w:instrText>4</w:instrText>
      </w:r>
      <w:r w:rsidR="00C92F2E" w:rsidRPr="00B57A03">
        <w:rPr>
          <w:rFonts w:cs="B Lotus"/>
          <w:sz w:val="24"/>
          <w:szCs w:val="24"/>
          <w:lang w:bidi="fa-IR"/>
        </w:rPr>
        <w:instrText>zpvwqe</w:instrText>
      </w:r>
      <w:r w:rsidR="00C92F2E" w:rsidRPr="00B57A03">
        <w:rPr>
          <w:rFonts w:cs="B Lotus"/>
          <w:sz w:val="24"/>
          <w:szCs w:val="24"/>
          <w:rtl/>
          <w:lang w:bidi="fa-IR"/>
        </w:rPr>
        <w:instrText>2</w:instrText>
      </w:r>
      <w:r w:rsidR="00C92F2E" w:rsidRPr="00B57A03">
        <w:rPr>
          <w:rFonts w:cs="B Lotus"/>
          <w:sz w:val="24"/>
          <w:szCs w:val="24"/>
          <w:lang w:bidi="fa-IR"/>
        </w:rPr>
        <w:instrText>rd</w:instrText>
      </w:r>
      <w:r w:rsidR="00C92F2E" w:rsidRPr="00B57A03">
        <w:rPr>
          <w:rFonts w:cs="B Lotus"/>
          <w:sz w:val="24"/>
          <w:szCs w:val="24"/>
          <w:rtl/>
          <w:lang w:bidi="fa-IR"/>
        </w:rPr>
        <w:instrText>55</w:instrText>
      </w:r>
      <w:r w:rsidR="00C92F2E" w:rsidRPr="00B57A03">
        <w:rPr>
          <w:rFonts w:cs="B Lotus"/>
          <w:sz w:val="24"/>
          <w:szCs w:val="24"/>
          <w:lang w:bidi="fa-IR"/>
        </w:rPr>
        <w:instrText>dt</w:instrText>
      </w:r>
      <w:r w:rsidR="00C92F2E" w:rsidRPr="00B57A03">
        <w:rPr>
          <w:rFonts w:cs="B Lotus"/>
          <w:sz w:val="24"/>
          <w:szCs w:val="24"/>
          <w:rtl/>
          <w:lang w:bidi="fa-IR"/>
        </w:rPr>
        <w:instrText>09</w:instrText>
      </w:r>
      <w:r w:rsidR="00C92F2E" w:rsidRPr="00B57A03">
        <w:rPr>
          <w:rFonts w:cs="B Lotus"/>
          <w:sz w:val="24"/>
          <w:szCs w:val="24"/>
          <w:lang w:bidi="fa-IR"/>
        </w:rPr>
        <w:instrText>fzsprzxdxe</w:instrText>
      </w:r>
      <w:r w:rsidR="00C92F2E" w:rsidRPr="00B57A03">
        <w:rPr>
          <w:rFonts w:cs="B Lotus"/>
          <w:sz w:val="24"/>
          <w:szCs w:val="24"/>
          <w:rtl/>
          <w:lang w:bidi="fa-IR"/>
        </w:rPr>
        <w:instrText>2</w:instrText>
      </w:r>
      <w:r w:rsidR="00C92F2E" w:rsidRPr="00B57A03">
        <w:rPr>
          <w:rFonts w:cs="B Lotus"/>
          <w:sz w:val="24"/>
          <w:szCs w:val="24"/>
          <w:lang w:bidi="fa-IR"/>
        </w:rPr>
        <w:instrText>s" timestamp="</w:instrText>
      </w:r>
      <w:r w:rsidR="00C92F2E" w:rsidRPr="00B57A03">
        <w:rPr>
          <w:rFonts w:cs="B Lotus"/>
          <w:sz w:val="24"/>
          <w:szCs w:val="24"/>
          <w:rtl/>
          <w:lang w:bidi="fa-IR"/>
        </w:rPr>
        <w:instrText>1754061763</w:instrText>
      </w:r>
      <w:r w:rsidR="00C92F2E" w:rsidRPr="00B57A03">
        <w:rPr>
          <w:rFonts w:cs="B Lotus"/>
          <w:sz w:val="24"/>
          <w:szCs w:val="24"/>
          <w:lang w:bidi="fa-IR"/>
        </w:rPr>
        <w:instrText>"&gt;</w:instrText>
      </w:r>
      <w:r w:rsidR="00C92F2E" w:rsidRPr="00B57A03">
        <w:rPr>
          <w:rFonts w:cs="B Lotus"/>
          <w:sz w:val="24"/>
          <w:szCs w:val="24"/>
          <w:rtl/>
          <w:lang w:bidi="fa-IR"/>
        </w:rPr>
        <w:instrText>1</w:instrText>
      </w:r>
      <w:r w:rsidR="00C92F2E" w:rsidRPr="00B57A03">
        <w:rPr>
          <w:rFonts w:cs="B Lotus"/>
          <w:sz w:val="24"/>
          <w:szCs w:val="24"/>
          <w:lang w:bidi="fa-IR"/>
        </w:rPr>
        <w:instrText>&lt;/key&gt;&lt;/foreign-keys&gt;&lt;ref-type name="Conference Proceedings"&gt;</w:instrText>
      </w:r>
      <w:r w:rsidR="00C92F2E" w:rsidRPr="00B57A03">
        <w:rPr>
          <w:rFonts w:cs="B Lotus"/>
          <w:sz w:val="24"/>
          <w:szCs w:val="24"/>
          <w:rtl/>
          <w:lang w:bidi="fa-IR"/>
        </w:rPr>
        <w:instrText>10</w:instrText>
      </w:r>
      <w:r w:rsidR="00C92F2E" w:rsidRPr="00B57A03">
        <w:rPr>
          <w:rFonts w:cs="B Lotus"/>
          <w:sz w:val="24"/>
          <w:szCs w:val="24"/>
          <w:lang w:bidi="fa-IR"/>
        </w:rPr>
        <w:instrText>&lt;/ref-type&gt;&lt;contributors&gt;&lt;authors&gt;&lt;author&gt;Daman Keshideh, Marjan&lt;/author&gt;&lt;author&gt;Seyed Shokri, Khashayar&lt;/author&gt;&lt;author&gt;Rezazadeh Ghorbani pour, Maryam&lt;/author&gt;&lt;/authors&gt;&lt;/contributors&gt;&lt;titles&gt;&lt;title&gt;Investigating the Economic Factors Affecting Income Inequality (Gini Coefficient) in Iran&lt;/title&gt;&lt;secondary-title&gt;</w:instrText>
      </w:r>
      <w:r w:rsidR="00C92F2E" w:rsidRPr="00B57A03">
        <w:rPr>
          <w:rFonts w:cs="B Lotus"/>
          <w:sz w:val="24"/>
          <w:szCs w:val="24"/>
          <w:rtl/>
          <w:lang w:bidi="fa-IR"/>
        </w:rPr>
        <w:instrText>4</w:instrText>
      </w:r>
      <w:r w:rsidR="00C92F2E" w:rsidRPr="00B57A03">
        <w:rPr>
          <w:rFonts w:cs="B Lotus"/>
          <w:sz w:val="24"/>
          <w:szCs w:val="24"/>
          <w:lang w:bidi="fa-IR"/>
        </w:rPr>
        <w:instrText>th International Conference on Novel Research in Management, Economics and Accounting&lt;/secondary-title&gt;&lt;/titles&gt;&lt;dates&gt;&lt;year&gt;</w:instrText>
      </w:r>
      <w:r w:rsidR="00C92F2E" w:rsidRPr="00B57A03">
        <w:rPr>
          <w:rFonts w:cs="B Lotus"/>
          <w:sz w:val="24"/>
          <w:szCs w:val="24"/>
          <w:rtl/>
          <w:lang w:bidi="fa-IR"/>
        </w:rPr>
        <w:instrText>2016</w:instrText>
      </w:r>
      <w:r w:rsidR="00C92F2E" w:rsidRPr="00B57A03">
        <w:rPr>
          <w:rFonts w:cs="B Lotus"/>
          <w:sz w:val="24"/>
          <w:szCs w:val="24"/>
          <w:lang w:bidi="fa-IR"/>
        </w:rPr>
        <w:instrText>&lt;/year&gt;&lt;/dates&gt;&lt;urls&gt;&lt;/urls&gt;&lt;language&gt;Persian&lt;/language&gt;&lt;/record&gt;&lt;/Cite&gt;&lt;/EndNote</w:instrText>
      </w:r>
      <w:r w:rsidR="00C92F2E" w:rsidRPr="00B57A03">
        <w:rPr>
          <w:rFonts w:cs="B Lotus"/>
          <w:sz w:val="24"/>
          <w:szCs w:val="24"/>
          <w:rtl/>
          <w:lang w:bidi="fa-IR"/>
        </w:rPr>
        <w:instrText>&gt;</w:instrText>
      </w:r>
      <w:r w:rsidR="009051F0" w:rsidRPr="00B57A03">
        <w:rPr>
          <w:rFonts w:cs="B Lotus"/>
          <w:sz w:val="24"/>
          <w:szCs w:val="24"/>
          <w:rtl/>
          <w:lang w:bidi="fa-IR"/>
        </w:rPr>
        <w:fldChar w:fldCharType="separate"/>
      </w:r>
      <w:r w:rsidR="009051F0" w:rsidRPr="00B57A03">
        <w:rPr>
          <w:rFonts w:cs="B Lotus"/>
          <w:sz w:val="24"/>
          <w:szCs w:val="24"/>
          <w:rtl/>
          <w:lang w:bidi="fa-IR"/>
        </w:rPr>
        <w:fldChar w:fldCharType="end"/>
      </w:r>
      <w:r w:rsidR="00730B3F" w:rsidRPr="00B57A03">
        <w:rPr>
          <w:rFonts w:cs="B Lotus"/>
          <w:sz w:val="24"/>
          <w:szCs w:val="24"/>
          <w:rtl/>
          <w:lang w:bidi="fa-IR"/>
        </w:rPr>
        <w:t>(دامن کش</w:t>
      </w:r>
      <w:r w:rsidR="00730B3F" w:rsidRPr="00B57A03">
        <w:rPr>
          <w:rFonts w:cs="B Lotus" w:hint="cs"/>
          <w:sz w:val="24"/>
          <w:szCs w:val="24"/>
          <w:rtl/>
          <w:lang w:bidi="fa-IR"/>
        </w:rPr>
        <w:t>ی</w:t>
      </w:r>
      <w:r w:rsidR="00730B3F" w:rsidRPr="00B57A03">
        <w:rPr>
          <w:rFonts w:cs="B Lotus" w:hint="eastAsia"/>
          <w:sz w:val="24"/>
          <w:szCs w:val="24"/>
          <w:rtl/>
          <w:lang w:bidi="fa-IR"/>
        </w:rPr>
        <w:t>ده</w:t>
      </w:r>
      <w:r w:rsidR="00730B3F" w:rsidRPr="00B57A03">
        <w:rPr>
          <w:rFonts w:cs="B Lotus"/>
          <w:sz w:val="24"/>
          <w:szCs w:val="24"/>
          <w:rtl/>
          <w:lang w:bidi="fa-IR"/>
        </w:rPr>
        <w:t xml:space="preserve"> و همکاران، 1395). </w:t>
      </w:r>
      <w:r w:rsidR="00EA4E0F" w:rsidRPr="00B57A03">
        <w:rPr>
          <w:rFonts w:cs="B Lotus"/>
          <w:sz w:val="24"/>
          <w:szCs w:val="24"/>
          <w:rtl/>
          <w:lang w:bidi="fa-IR"/>
        </w:rPr>
        <w:t>بررسی نابرابری درآمد در یک جامعه به درک سطح رفاه آن کمک می‌کند. نابرابری بالا نشان‌دهنده توزیع ناعادلانه ثروت و نابرابری پایین نمایانگر اختلاف کمتر در درآمد افراد است. توزیع نسبتا مساوی درآمد موجب افزایش رضایت از زندگی و ارتقای رفاه اجتماعی می‌شود. همچنین، نابرابری درآمد بالا می‌تواند رشد اقتصادی، به‌ویژه در کشورهای در حال توسعه، را محدود کند. بنابراین، کاهش شکاف درآمدی برای تضمین رفاه و توسعه اقتصادی ضروری است</w:t>
      </w:r>
      <w:r w:rsidR="009051F0" w:rsidRPr="00B57A03">
        <w:rPr>
          <w:rFonts w:cs="B Lotus"/>
          <w:sz w:val="24"/>
          <w:szCs w:val="24"/>
          <w:rtl/>
          <w:lang w:bidi="fa-IR"/>
        </w:rPr>
        <w:fldChar w:fldCharType="begin"/>
      </w:r>
      <w:r w:rsidR="00C92F2E" w:rsidRPr="00B57A03">
        <w:rPr>
          <w:rFonts w:cs="B Lotus"/>
          <w:sz w:val="24"/>
          <w:szCs w:val="24"/>
          <w:rtl/>
          <w:lang w:bidi="fa-IR"/>
        </w:rPr>
        <w:instrText xml:space="preserve"> </w:instrText>
      </w:r>
      <w:r w:rsidR="00C92F2E" w:rsidRPr="00B57A03">
        <w:rPr>
          <w:rFonts w:cs="B Lotus"/>
          <w:sz w:val="24"/>
          <w:szCs w:val="24"/>
          <w:lang w:bidi="fa-IR"/>
        </w:rPr>
        <w:instrText>ADDIN EN.CITE &lt;EndNote&gt;&lt;Cite&gt;&lt;Author&gt;Safari&lt;/Author&gt;&lt;Year&gt;</w:instrText>
      </w:r>
      <w:r w:rsidR="00C92F2E" w:rsidRPr="00B57A03">
        <w:rPr>
          <w:rFonts w:cs="B Lotus"/>
          <w:sz w:val="24"/>
          <w:szCs w:val="24"/>
          <w:rtl/>
          <w:lang w:bidi="fa-IR"/>
        </w:rPr>
        <w:instrText>2020</w:instrText>
      </w:r>
      <w:r w:rsidR="00C92F2E" w:rsidRPr="00B57A03">
        <w:rPr>
          <w:rFonts w:cs="B Lotus"/>
          <w:sz w:val="24"/>
          <w:szCs w:val="24"/>
          <w:lang w:bidi="fa-IR"/>
        </w:rPr>
        <w:instrText>&lt;/Year&gt;&lt;RecNum&gt;</w:instrText>
      </w:r>
      <w:r w:rsidR="00C92F2E" w:rsidRPr="00B57A03">
        <w:rPr>
          <w:rFonts w:cs="B Lotus"/>
          <w:sz w:val="24"/>
          <w:szCs w:val="24"/>
          <w:rtl/>
          <w:lang w:bidi="fa-IR"/>
        </w:rPr>
        <w:instrText>2</w:instrText>
      </w:r>
      <w:r w:rsidR="00C92F2E" w:rsidRPr="00B57A03">
        <w:rPr>
          <w:rFonts w:cs="B Lotus"/>
          <w:sz w:val="24"/>
          <w:szCs w:val="24"/>
          <w:lang w:bidi="fa-IR"/>
        </w:rPr>
        <w:instrText>&lt;/RecNum&gt;&lt;record&gt;&lt;rec-number&gt;</w:instrText>
      </w:r>
      <w:r w:rsidR="00C92F2E" w:rsidRPr="00B57A03">
        <w:rPr>
          <w:rFonts w:cs="B Lotus"/>
          <w:sz w:val="24"/>
          <w:szCs w:val="24"/>
          <w:rtl/>
          <w:lang w:bidi="fa-IR"/>
        </w:rPr>
        <w:instrText>2</w:instrText>
      </w:r>
      <w:r w:rsidR="00C92F2E" w:rsidRPr="00B57A03">
        <w:rPr>
          <w:rFonts w:cs="B Lotus"/>
          <w:sz w:val="24"/>
          <w:szCs w:val="24"/>
          <w:lang w:bidi="fa-IR"/>
        </w:rPr>
        <w:instrText>&lt;/rec-number&gt;&lt;foreign-keys&gt;&lt;key app="EN" db-id="aw</w:instrText>
      </w:r>
      <w:r w:rsidR="00C92F2E" w:rsidRPr="00B57A03">
        <w:rPr>
          <w:rFonts w:cs="B Lotus"/>
          <w:sz w:val="24"/>
          <w:szCs w:val="24"/>
          <w:rtl/>
          <w:lang w:bidi="fa-IR"/>
        </w:rPr>
        <w:instrText>99</w:instrText>
      </w:r>
      <w:r w:rsidR="00C92F2E" w:rsidRPr="00B57A03">
        <w:rPr>
          <w:rFonts w:cs="B Lotus"/>
          <w:sz w:val="24"/>
          <w:szCs w:val="24"/>
          <w:lang w:bidi="fa-IR"/>
        </w:rPr>
        <w:instrText>t</w:instrText>
      </w:r>
      <w:r w:rsidR="00C92F2E" w:rsidRPr="00B57A03">
        <w:rPr>
          <w:rFonts w:cs="B Lotus"/>
          <w:sz w:val="24"/>
          <w:szCs w:val="24"/>
          <w:rtl/>
          <w:lang w:bidi="fa-IR"/>
        </w:rPr>
        <w:instrText>5</w:instrText>
      </w:r>
      <w:r w:rsidR="00C92F2E" w:rsidRPr="00B57A03">
        <w:rPr>
          <w:rFonts w:cs="B Lotus"/>
          <w:sz w:val="24"/>
          <w:szCs w:val="24"/>
          <w:lang w:bidi="fa-IR"/>
        </w:rPr>
        <w:instrText>fx</w:instrText>
      </w:r>
      <w:r w:rsidR="00C92F2E" w:rsidRPr="00B57A03">
        <w:rPr>
          <w:rFonts w:cs="B Lotus"/>
          <w:sz w:val="24"/>
          <w:szCs w:val="24"/>
          <w:rtl/>
          <w:lang w:bidi="fa-IR"/>
        </w:rPr>
        <w:instrText>4</w:instrText>
      </w:r>
      <w:r w:rsidR="00C92F2E" w:rsidRPr="00B57A03">
        <w:rPr>
          <w:rFonts w:cs="B Lotus"/>
          <w:sz w:val="24"/>
          <w:szCs w:val="24"/>
          <w:lang w:bidi="fa-IR"/>
        </w:rPr>
        <w:instrText>zpvwqe</w:instrText>
      </w:r>
      <w:r w:rsidR="00C92F2E" w:rsidRPr="00B57A03">
        <w:rPr>
          <w:rFonts w:cs="B Lotus"/>
          <w:sz w:val="24"/>
          <w:szCs w:val="24"/>
          <w:rtl/>
          <w:lang w:bidi="fa-IR"/>
        </w:rPr>
        <w:instrText>2</w:instrText>
      </w:r>
      <w:r w:rsidR="00C92F2E" w:rsidRPr="00B57A03">
        <w:rPr>
          <w:rFonts w:cs="B Lotus"/>
          <w:sz w:val="24"/>
          <w:szCs w:val="24"/>
          <w:lang w:bidi="fa-IR"/>
        </w:rPr>
        <w:instrText>rd</w:instrText>
      </w:r>
      <w:r w:rsidR="00C92F2E" w:rsidRPr="00B57A03">
        <w:rPr>
          <w:rFonts w:cs="B Lotus"/>
          <w:sz w:val="24"/>
          <w:szCs w:val="24"/>
          <w:rtl/>
          <w:lang w:bidi="fa-IR"/>
        </w:rPr>
        <w:instrText>55</w:instrText>
      </w:r>
      <w:r w:rsidR="00C92F2E" w:rsidRPr="00B57A03">
        <w:rPr>
          <w:rFonts w:cs="B Lotus"/>
          <w:sz w:val="24"/>
          <w:szCs w:val="24"/>
          <w:lang w:bidi="fa-IR"/>
        </w:rPr>
        <w:instrText>dt</w:instrText>
      </w:r>
      <w:r w:rsidR="00C92F2E" w:rsidRPr="00B57A03">
        <w:rPr>
          <w:rFonts w:cs="B Lotus"/>
          <w:sz w:val="24"/>
          <w:szCs w:val="24"/>
          <w:rtl/>
          <w:lang w:bidi="fa-IR"/>
        </w:rPr>
        <w:instrText>09</w:instrText>
      </w:r>
      <w:r w:rsidR="00C92F2E" w:rsidRPr="00B57A03">
        <w:rPr>
          <w:rFonts w:cs="B Lotus"/>
          <w:sz w:val="24"/>
          <w:szCs w:val="24"/>
          <w:lang w:bidi="fa-IR"/>
        </w:rPr>
        <w:instrText>fzsprzxdxe</w:instrText>
      </w:r>
      <w:r w:rsidR="00C92F2E" w:rsidRPr="00B57A03">
        <w:rPr>
          <w:rFonts w:cs="B Lotus"/>
          <w:sz w:val="24"/>
          <w:szCs w:val="24"/>
          <w:rtl/>
          <w:lang w:bidi="fa-IR"/>
        </w:rPr>
        <w:instrText>2</w:instrText>
      </w:r>
      <w:r w:rsidR="00C92F2E" w:rsidRPr="00B57A03">
        <w:rPr>
          <w:rFonts w:cs="B Lotus"/>
          <w:sz w:val="24"/>
          <w:szCs w:val="24"/>
          <w:lang w:bidi="fa-IR"/>
        </w:rPr>
        <w:instrText>s" timestamp="</w:instrText>
      </w:r>
      <w:r w:rsidR="00C92F2E" w:rsidRPr="00B57A03">
        <w:rPr>
          <w:rFonts w:cs="B Lotus"/>
          <w:sz w:val="24"/>
          <w:szCs w:val="24"/>
          <w:rtl/>
          <w:lang w:bidi="fa-IR"/>
        </w:rPr>
        <w:instrText>1754061763</w:instrText>
      </w:r>
      <w:r w:rsidR="00C92F2E" w:rsidRPr="00B57A03">
        <w:rPr>
          <w:rFonts w:cs="B Lotus"/>
          <w:sz w:val="24"/>
          <w:szCs w:val="24"/>
          <w:lang w:bidi="fa-IR"/>
        </w:rPr>
        <w:instrText>"&gt;</w:instrText>
      </w:r>
      <w:r w:rsidR="00C92F2E" w:rsidRPr="00B57A03">
        <w:rPr>
          <w:rFonts w:cs="B Lotus"/>
          <w:sz w:val="24"/>
          <w:szCs w:val="24"/>
          <w:rtl/>
          <w:lang w:bidi="fa-IR"/>
        </w:rPr>
        <w:instrText>2</w:instrText>
      </w:r>
      <w:r w:rsidR="00C92F2E" w:rsidRPr="00B57A03">
        <w:rPr>
          <w:rFonts w:cs="B Lotus"/>
          <w:sz w:val="24"/>
          <w:szCs w:val="24"/>
          <w:lang w:bidi="fa-IR"/>
        </w:rPr>
        <w:instrText>&lt;/key&gt;&lt;/foreign-keys&gt;&lt;ref-type name</w:instrText>
      </w:r>
      <w:r w:rsidR="00C92F2E" w:rsidRPr="00B57A03">
        <w:rPr>
          <w:rFonts w:cs="B Lotus"/>
          <w:sz w:val="24"/>
          <w:szCs w:val="24"/>
          <w:rtl/>
          <w:lang w:bidi="fa-IR"/>
        </w:rPr>
        <w:instrText>="</w:instrText>
      </w:r>
      <w:r w:rsidR="00C92F2E" w:rsidRPr="00B57A03">
        <w:rPr>
          <w:rFonts w:cs="B Lotus"/>
          <w:sz w:val="24"/>
          <w:szCs w:val="24"/>
          <w:lang w:bidi="fa-IR"/>
        </w:rPr>
        <w:instrText>Journal Article"&gt;</w:instrText>
      </w:r>
      <w:r w:rsidR="00C92F2E" w:rsidRPr="00B57A03">
        <w:rPr>
          <w:rFonts w:cs="B Lotus"/>
          <w:sz w:val="24"/>
          <w:szCs w:val="24"/>
          <w:rtl/>
          <w:lang w:bidi="fa-IR"/>
        </w:rPr>
        <w:instrText>17</w:instrText>
      </w:r>
      <w:r w:rsidR="00C92F2E" w:rsidRPr="00B57A03">
        <w:rPr>
          <w:rFonts w:cs="B Lotus"/>
          <w:sz w:val="24"/>
          <w:szCs w:val="24"/>
          <w:lang w:bidi="fa-IR"/>
        </w:rPr>
        <w:instrText>&lt;/ref-type&gt;&lt;contributors&gt;&lt;authors&gt;&lt;author&gt;Safari, M. A. M.&lt;/author&gt;&lt;author&gt;Masseran, N.&lt;/author&gt;&lt;author&gt;Ibrahim, K.&lt;/author&gt;&lt;author&gt;Al-Dhurafi, N. A.&lt;/author&gt;&lt;/authors&gt;&lt;/contributors&gt;&lt;titles&gt;&lt;title&gt;The power-law distribution for the income of poor households&lt;/title&gt;&lt;secondary-title&gt;Physica A: Statistical Mechanics and its Applications&lt;/secondary-title&gt;&lt;/titles&gt;&lt;periodical&gt;&lt;full-title&gt;Physica A: Statistical Mechanics and its Applications&lt;/full-title&gt;&lt;/periodical&gt;&lt;pages&gt;</w:instrText>
      </w:r>
      <w:r w:rsidR="00C92F2E" w:rsidRPr="00B57A03">
        <w:rPr>
          <w:rFonts w:cs="B Lotus"/>
          <w:sz w:val="24"/>
          <w:szCs w:val="24"/>
          <w:rtl/>
          <w:lang w:bidi="fa-IR"/>
        </w:rPr>
        <w:instrText>124893</w:instrText>
      </w:r>
      <w:r w:rsidR="00C92F2E" w:rsidRPr="00B57A03">
        <w:rPr>
          <w:rFonts w:cs="B Lotus"/>
          <w:sz w:val="24"/>
          <w:szCs w:val="24"/>
          <w:lang w:bidi="fa-IR"/>
        </w:rPr>
        <w:instrText>&lt;/pages&gt;&lt;volume&gt;</w:instrText>
      </w:r>
      <w:r w:rsidR="00C92F2E" w:rsidRPr="00B57A03">
        <w:rPr>
          <w:rFonts w:cs="B Lotus"/>
          <w:sz w:val="24"/>
          <w:szCs w:val="24"/>
          <w:rtl/>
          <w:lang w:bidi="fa-IR"/>
        </w:rPr>
        <w:instrText>557</w:instrText>
      </w:r>
      <w:r w:rsidR="00C92F2E" w:rsidRPr="00B57A03">
        <w:rPr>
          <w:rFonts w:cs="B Lotus"/>
          <w:sz w:val="24"/>
          <w:szCs w:val="24"/>
          <w:lang w:bidi="fa-IR"/>
        </w:rPr>
        <w:instrText>&lt;/volume&gt;&lt;dates&gt;&lt;year&gt;</w:instrText>
      </w:r>
      <w:r w:rsidR="00C92F2E" w:rsidRPr="00B57A03">
        <w:rPr>
          <w:rFonts w:cs="B Lotus"/>
          <w:sz w:val="24"/>
          <w:szCs w:val="24"/>
          <w:rtl/>
          <w:lang w:bidi="fa-IR"/>
        </w:rPr>
        <w:instrText>2020</w:instrText>
      </w:r>
      <w:r w:rsidR="00C92F2E" w:rsidRPr="00B57A03">
        <w:rPr>
          <w:rFonts w:cs="B Lotus"/>
          <w:sz w:val="24"/>
          <w:szCs w:val="24"/>
          <w:lang w:bidi="fa-IR"/>
        </w:rPr>
        <w:instrText>&lt;/year&gt;&lt;/dates&gt;&lt;urls&gt;&lt;/urls&gt;&lt;electronic-resource-num&gt;</w:instrText>
      </w:r>
      <w:r w:rsidR="00C92F2E" w:rsidRPr="00B57A03">
        <w:rPr>
          <w:rFonts w:cs="B Lotus"/>
          <w:sz w:val="24"/>
          <w:szCs w:val="24"/>
          <w:rtl/>
          <w:lang w:bidi="fa-IR"/>
        </w:rPr>
        <w:instrText>10.1016</w:instrText>
      </w:r>
      <w:r w:rsidR="00C92F2E" w:rsidRPr="00B57A03">
        <w:rPr>
          <w:rFonts w:cs="B Lotus"/>
          <w:sz w:val="24"/>
          <w:szCs w:val="24"/>
          <w:lang w:bidi="fa-IR"/>
        </w:rPr>
        <w:instrText>/j.physa.</w:instrText>
      </w:r>
      <w:r w:rsidR="00C92F2E" w:rsidRPr="00B57A03">
        <w:rPr>
          <w:rFonts w:cs="B Lotus"/>
          <w:sz w:val="24"/>
          <w:szCs w:val="24"/>
          <w:rtl/>
          <w:lang w:bidi="fa-IR"/>
        </w:rPr>
        <w:instrText>2020.124893</w:instrText>
      </w:r>
      <w:r w:rsidR="00C92F2E" w:rsidRPr="00B57A03">
        <w:rPr>
          <w:rFonts w:cs="B Lotus"/>
          <w:sz w:val="24"/>
          <w:szCs w:val="24"/>
          <w:lang w:bidi="fa-IR"/>
        </w:rPr>
        <w:instrText>&lt;/electronic-resource-num&gt;&lt;/record&gt;&lt;/Cite&gt;&lt;/EndNote</w:instrText>
      </w:r>
      <w:r w:rsidR="00C92F2E" w:rsidRPr="00B57A03">
        <w:rPr>
          <w:rFonts w:cs="B Lotus"/>
          <w:sz w:val="24"/>
          <w:szCs w:val="24"/>
          <w:rtl/>
          <w:lang w:bidi="fa-IR"/>
        </w:rPr>
        <w:instrText>&gt;</w:instrText>
      </w:r>
      <w:r w:rsidR="009051F0" w:rsidRPr="00B57A03">
        <w:rPr>
          <w:rFonts w:cs="B Lotus"/>
          <w:sz w:val="24"/>
          <w:szCs w:val="24"/>
          <w:rtl/>
          <w:lang w:bidi="fa-IR"/>
        </w:rPr>
        <w:fldChar w:fldCharType="separate"/>
      </w:r>
      <w:r w:rsidR="009051F0" w:rsidRPr="00B57A03">
        <w:rPr>
          <w:rFonts w:cs="B Lotus"/>
          <w:sz w:val="24"/>
          <w:szCs w:val="24"/>
          <w:rtl/>
          <w:lang w:bidi="fa-IR"/>
        </w:rPr>
        <w:fldChar w:fldCharType="end"/>
      </w:r>
      <w:r w:rsidR="00730B3F" w:rsidRPr="00B57A03">
        <w:rPr>
          <w:rFonts w:cs="B Lotus"/>
          <w:sz w:val="24"/>
          <w:szCs w:val="24"/>
          <w:rtl/>
          <w:lang w:bidi="fa-IR"/>
        </w:rPr>
        <w:t>(سفر</w:t>
      </w:r>
      <w:r w:rsidR="00730B3F" w:rsidRPr="00B57A03">
        <w:rPr>
          <w:rFonts w:cs="B Lotus" w:hint="cs"/>
          <w:sz w:val="24"/>
          <w:szCs w:val="24"/>
          <w:rtl/>
          <w:lang w:bidi="fa-IR"/>
        </w:rPr>
        <w:t>ی</w:t>
      </w:r>
      <w:r w:rsidR="00730B3F" w:rsidRPr="00B57A03">
        <w:rPr>
          <w:rFonts w:cs="B Lotus"/>
          <w:sz w:val="24"/>
          <w:szCs w:val="24"/>
          <w:rtl/>
          <w:lang w:bidi="fa-IR"/>
        </w:rPr>
        <w:t xml:space="preserve"> و </w:t>
      </w:r>
      <w:r w:rsidR="00730B3F" w:rsidRPr="00B57A03">
        <w:rPr>
          <w:rFonts w:cs="B Lotus" w:hint="cs"/>
          <w:sz w:val="24"/>
          <w:szCs w:val="24"/>
          <w:rtl/>
          <w:lang w:bidi="fa-IR"/>
        </w:rPr>
        <w:t>همکاران</w:t>
      </w:r>
      <w:r w:rsidR="00730B3F" w:rsidRPr="00B57A03">
        <w:rPr>
          <w:rFonts w:cs="B Lotus"/>
          <w:sz w:val="24"/>
          <w:szCs w:val="24"/>
          <w:rtl/>
          <w:lang w:bidi="fa-IR"/>
        </w:rPr>
        <w:t>).</w:t>
      </w:r>
    </w:p>
    <w:p w14:paraId="4FD84D04" w14:textId="77777777" w:rsidR="00730B3F" w:rsidRPr="00B57A03" w:rsidRDefault="00730B3F" w:rsidP="00B57A03">
      <w:pPr>
        <w:bidi/>
        <w:spacing w:after="0" w:line="240" w:lineRule="auto"/>
        <w:jc w:val="both"/>
        <w:rPr>
          <w:rFonts w:ascii="Times New Roman" w:hAnsi="Times New Roman" w:cs="B Lotus"/>
          <w:b/>
          <w:bCs/>
          <w:sz w:val="24"/>
          <w:szCs w:val="24"/>
          <w:rtl/>
          <w:lang w:bidi="fa-IR"/>
        </w:rPr>
      </w:pPr>
      <w:r w:rsidRPr="00B57A03">
        <w:rPr>
          <w:rFonts w:ascii="Times New Roman" w:hAnsi="Times New Roman" w:cs="B Lotus" w:hint="cs"/>
          <w:b/>
          <w:bCs/>
          <w:sz w:val="24"/>
          <w:szCs w:val="24"/>
          <w:rtl/>
          <w:lang w:bidi="fa-IR"/>
        </w:rPr>
        <w:t>3-1. پیشینه داخلی</w:t>
      </w:r>
    </w:p>
    <w:p w14:paraId="347849FE" w14:textId="13C32C1E" w:rsidR="002A0237" w:rsidRPr="00B57A03" w:rsidRDefault="00730B3F" w:rsidP="00B57A03">
      <w:pPr>
        <w:bidi/>
        <w:spacing w:line="240" w:lineRule="auto"/>
        <w:ind w:firstLine="90"/>
        <w:jc w:val="lowKashida"/>
        <w:rPr>
          <w:rFonts w:cs="B Lotus"/>
          <w:sz w:val="24"/>
          <w:szCs w:val="24"/>
          <w:rtl/>
        </w:rPr>
      </w:pPr>
      <w:r w:rsidRPr="00B57A03">
        <w:rPr>
          <w:rFonts w:cs="B Lotus"/>
          <w:sz w:val="24"/>
          <w:szCs w:val="24"/>
          <w:rtl/>
          <w:lang w:bidi="fa-IR"/>
        </w:rPr>
        <w:t>ح</w:t>
      </w:r>
      <w:r w:rsidRPr="00B57A03">
        <w:rPr>
          <w:rFonts w:cs="B Lotus" w:hint="cs"/>
          <w:sz w:val="24"/>
          <w:szCs w:val="24"/>
          <w:rtl/>
          <w:lang w:bidi="fa-IR"/>
        </w:rPr>
        <w:t>ی</w:t>
      </w:r>
      <w:r w:rsidRPr="00B57A03">
        <w:rPr>
          <w:rFonts w:cs="B Lotus" w:hint="eastAsia"/>
          <w:sz w:val="24"/>
          <w:szCs w:val="24"/>
          <w:rtl/>
          <w:lang w:bidi="fa-IR"/>
        </w:rPr>
        <w:t>در</w:t>
      </w:r>
      <w:r w:rsidRPr="00B57A03">
        <w:rPr>
          <w:rFonts w:cs="B Lotus" w:hint="cs"/>
          <w:sz w:val="24"/>
          <w:szCs w:val="24"/>
          <w:rtl/>
          <w:lang w:bidi="fa-IR"/>
        </w:rPr>
        <w:t>ی</w:t>
      </w:r>
      <w:r w:rsidRPr="00B57A03">
        <w:rPr>
          <w:rFonts w:cs="B Lotus"/>
          <w:sz w:val="24"/>
          <w:szCs w:val="24"/>
          <w:rtl/>
          <w:lang w:bidi="fa-IR"/>
        </w:rPr>
        <w:t xml:space="preserve"> و حسن‌زاده (1395</w:t>
      </w:r>
      <w:r w:rsidR="009623C4" w:rsidRPr="00B57A03">
        <w:rPr>
          <w:rFonts w:cs="B Lotus" w:hint="cs"/>
          <w:sz w:val="24"/>
          <w:szCs w:val="24"/>
          <w:rtl/>
          <w:lang w:bidi="fa-IR"/>
        </w:rPr>
        <w:t>)</w:t>
      </w:r>
      <w:r w:rsidR="00FD596E" w:rsidRPr="00B57A03">
        <w:rPr>
          <w:rFonts w:cs="B Lotus"/>
          <w:sz w:val="24"/>
          <w:szCs w:val="24"/>
          <w:rtl/>
          <w:lang w:bidi="fa-IR"/>
        </w:rPr>
        <w:fldChar w:fldCharType="begin"/>
      </w:r>
      <w:r w:rsidR="00C92F2E" w:rsidRPr="00B57A03">
        <w:rPr>
          <w:rFonts w:cs="B Lotus"/>
          <w:sz w:val="24"/>
          <w:szCs w:val="24"/>
          <w:rtl/>
          <w:lang w:bidi="fa-IR"/>
        </w:rPr>
        <w:instrText xml:space="preserve"> </w:instrText>
      </w:r>
      <w:r w:rsidR="00C92F2E" w:rsidRPr="00B57A03">
        <w:rPr>
          <w:rFonts w:cs="B Lotus"/>
          <w:sz w:val="24"/>
          <w:szCs w:val="24"/>
          <w:lang w:bidi="fa-IR"/>
        </w:rPr>
        <w:instrText>ADDIN EN.CITE &lt;EndNote&gt;&lt;Cite&gt;&lt;Author&gt;Heydari&lt;/Author&gt;&lt;Year&gt;</w:instrText>
      </w:r>
      <w:r w:rsidR="00C92F2E" w:rsidRPr="00B57A03">
        <w:rPr>
          <w:rFonts w:cs="B Lotus"/>
          <w:sz w:val="24"/>
          <w:szCs w:val="24"/>
          <w:rtl/>
          <w:lang w:bidi="fa-IR"/>
        </w:rPr>
        <w:instrText>2016</w:instrText>
      </w:r>
      <w:r w:rsidR="00C92F2E" w:rsidRPr="00B57A03">
        <w:rPr>
          <w:rFonts w:cs="B Lotus"/>
          <w:sz w:val="24"/>
          <w:szCs w:val="24"/>
          <w:lang w:bidi="fa-IR"/>
        </w:rPr>
        <w:instrText>&lt;/Year&gt;&lt;RecNum&gt;</w:instrText>
      </w:r>
      <w:r w:rsidR="00C92F2E" w:rsidRPr="00B57A03">
        <w:rPr>
          <w:rFonts w:cs="B Lotus"/>
          <w:sz w:val="24"/>
          <w:szCs w:val="24"/>
          <w:rtl/>
          <w:lang w:bidi="fa-IR"/>
        </w:rPr>
        <w:instrText>4</w:instrText>
      </w:r>
      <w:r w:rsidR="00C92F2E" w:rsidRPr="00B57A03">
        <w:rPr>
          <w:rFonts w:cs="B Lotus"/>
          <w:sz w:val="24"/>
          <w:szCs w:val="24"/>
          <w:lang w:bidi="fa-IR"/>
        </w:rPr>
        <w:instrText>&lt;/RecNum&gt;&lt;record&gt;&lt;rec-number&gt;</w:instrText>
      </w:r>
      <w:r w:rsidR="00C92F2E" w:rsidRPr="00B57A03">
        <w:rPr>
          <w:rFonts w:cs="B Lotus"/>
          <w:sz w:val="24"/>
          <w:szCs w:val="24"/>
          <w:rtl/>
          <w:lang w:bidi="fa-IR"/>
        </w:rPr>
        <w:instrText>4</w:instrText>
      </w:r>
      <w:r w:rsidR="00C92F2E" w:rsidRPr="00B57A03">
        <w:rPr>
          <w:rFonts w:cs="B Lotus"/>
          <w:sz w:val="24"/>
          <w:szCs w:val="24"/>
          <w:lang w:bidi="fa-IR"/>
        </w:rPr>
        <w:instrText>&lt;/rec-number&gt;&lt;foreign-keys&gt;&lt;key app="EN" db-id="aw</w:instrText>
      </w:r>
      <w:r w:rsidR="00C92F2E" w:rsidRPr="00B57A03">
        <w:rPr>
          <w:rFonts w:cs="B Lotus"/>
          <w:sz w:val="24"/>
          <w:szCs w:val="24"/>
          <w:rtl/>
          <w:lang w:bidi="fa-IR"/>
        </w:rPr>
        <w:instrText>99</w:instrText>
      </w:r>
      <w:r w:rsidR="00C92F2E" w:rsidRPr="00B57A03">
        <w:rPr>
          <w:rFonts w:cs="B Lotus"/>
          <w:sz w:val="24"/>
          <w:szCs w:val="24"/>
          <w:lang w:bidi="fa-IR"/>
        </w:rPr>
        <w:instrText>t</w:instrText>
      </w:r>
      <w:r w:rsidR="00C92F2E" w:rsidRPr="00B57A03">
        <w:rPr>
          <w:rFonts w:cs="B Lotus"/>
          <w:sz w:val="24"/>
          <w:szCs w:val="24"/>
          <w:rtl/>
          <w:lang w:bidi="fa-IR"/>
        </w:rPr>
        <w:instrText>5</w:instrText>
      </w:r>
      <w:r w:rsidR="00C92F2E" w:rsidRPr="00B57A03">
        <w:rPr>
          <w:rFonts w:cs="B Lotus"/>
          <w:sz w:val="24"/>
          <w:szCs w:val="24"/>
          <w:lang w:bidi="fa-IR"/>
        </w:rPr>
        <w:instrText>fx</w:instrText>
      </w:r>
      <w:r w:rsidR="00C92F2E" w:rsidRPr="00B57A03">
        <w:rPr>
          <w:rFonts w:cs="B Lotus"/>
          <w:sz w:val="24"/>
          <w:szCs w:val="24"/>
          <w:rtl/>
          <w:lang w:bidi="fa-IR"/>
        </w:rPr>
        <w:instrText>4</w:instrText>
      </w:r>
      <w:r w:rsidR="00C92F2E" w:rsidRPr="00B57A03">
        <w:rPr>
          <w:rFonts w:cs="B Lotus"/>
          <w:sz w:val="24"/>
          <w:szCs w:val="24"/>
          <w:lang w:bidi="fa-IR"/>
        </w:rPr>
        <w:instrText>zpvwqe</w:instrText>
      </w:r>
      <w:r w:rsidR="00C92F2E" w:rsidRPr="00B57A03">
        <w:rPr>
          <w:rFonts w:cs="B Lotus"/>
          <w:sz w:val="24"/>
          <w:szCs w:val="24"/>
          <w:rtl/>
          <w:lang w:bidi="fa-IR"/>
        </w:rPr>
        <w:instrText>2</w:instrText>
      </w:r>
      <w:r w:rsidR="00C92F2E" w:rsidRPr="00B57A03">
        <w:rPr>
          <w:rFonts w:cs="B Lotus"/>
          <w:sz w:val="24"/>
          <w:szCs w:val="24"/>
          <w:lang w:bidi="fa-IR"/>
        </w:rPr>
        <w:instrText>rd</w:instrText>
      </w:r>
      <w:r w:rsidR="00C92F2E" w:rsidRPr="00B57A03">
        <w:rPr>
          <w:rFonts w:cs="B Lotus"/>
          <w:sz w:val="24"/>
          <w:szCs w:val="24"/>
          <w:rtl/>
          <w:lang w:bidi="fa-IR"/>
        </w:rPr>
        <w:instrText>55</w:instrText>
      </w:r>
      <w:r w:rsidR="00C92F2E" w:rsidRPr="00B57A03">
        <w:rPr>
          <w:rFonts w:cs="B Lotus"/>
          <w:sz w:val="24"/>
          <w:szCs w:val="24"/>
          <w:lang w:bidi="fa-IR"/>
        </w:rPr>
        <w:instrText>dt</w:instrText>
      </w:r>
      <w:r w:rsidR="00C92F2E" w:rsidRPr="00B57A03">
        <w:rPr>
          <w:rFonts w:cs="B Lotus"/>
          <w:sz w:val="24"/>
          <w:szCs w:val="24"/>
          <w:rtl/>
          <w:lang w:bidi="fa-IR"/>
        </w:rPr>
        <w:instrText>09</w:instrText>
      </w:r>
      <w:r w:rsidR="00C92F2E" w:rsidRPr="00B57A03">
        <w:rPr>
          <w:rFonts w:cs="B Lotus"/>
          <w:sz w:val="24"/>
          <w:szCs w:val="24"/>
          <w:lang w:bidi="fa-IR"/>
        </w:rPr>
        <w:instrText>fzsprzxdxe</w:instrText>
      </w:r>
      <w:r w:rsidR="00C92F2E" w:rsidRPr="00B57A03">
        <w:rPr>
          <w:rFonts w:cs="B Lotus"/>
          <w:sz w:val="24"/>
          <w:szCs w:val="24"/>
          <w:rtl/>
          <w:lang w:bidi="fa-IR"/>
        </w:rPr>
        <w:instrText>2</w:instrText>
      </w:r>
      <w:r w:rsidR="00C92F2E" w:rsidRPr="00B57A03">
        <w:rPr>
          <w:rFonts w:cs="B Lotus"/>
          <w:sz w:val="24"/>
          <w:szCs w:val="24"/>
          <w:lang w:bidi="fa-IR"/>
        </w:rPr>
        <w:instrText>s" timestamp="</w:instrText>
      </w:r>
      <w:r w:rsidR="00C92F2E" w:rsidRPr="00B57A03">
        <w:rPr>
          <w:rFonts w:cs="B Lotus"/>
          <w:sz w:val="24"/>
          <w:szCs w:val="24"/>
          <w:rtl/>
          <w:lang w:bidi="fa-IR"/>
        </w:rPr>
        <w:instrText>1754061763</w:instrText>
      </w:r>
      <w:r w:rsidR="00C92F2E" w:rsidRPr="00B57A03">
        <w:rPr>
          <w:rFonts w:cs="B Lotus"/>
          <w:sz w:val="24"/>
          <w:szCs w:val="24"/>
          <w:lang w:bidi="fa-IR"/>
        </w:rPr>
        <w:instrText>"&gt;</w:instrText>
      </w:r>
      <w:r w:rsidR="00C92F2E" w:rsidRPr="00B57A03">
        <w:rPr>
          <w:rFonts w:cs="B Lotus"/>
          <w:sz w:val="24"/>
          <w:szCs w:val="24"/>
          <w:rtl/>
          <w:lang w:bidi="fa-IR"/>
        </w:rPr>
        <w:instrText>4</w:instrText>
      </w:r>
      <w:r w:rsidR="00C92F2E" w:rsidRPr="00B57A03">
        <w:rPr>
          <w:rFonts w:cs="B Lotus"/>
          <w:sz w:val="24"/>
          <w:szCs w:val="24"/>
          <w:lang w:bidi="fa-IR"/>
        </w:rPr>
        <w:instrText>&lt;/key&gt;&lt;/foreign-keys&gt;&lt;ref-type name</w:instrText>
      </w:r>
      <w:r w:rsidR="00C92F2E" w:rsidRPr="00B57A03">
        <w:rPr>
          <w:rFonts w:cs="B Lotus"/>
          <w:sz w:val="24"/>
          <w:szCs w:val="24"/>
          <w:rtl/>
          <w:lang w:bidi="fa-IR"/>
        </w:rPr>
        <w:instrText>="</w:instrText>
      </w:r>
      <w:r w:rsidR="00C92F2E" w:rsidRPr="00B57A03">
        <w:rPr>
          <w:rFonts w:cs="B Lotus"/>
          <w:sz w:val="24"/>
          <w:szCs w:val="24"/>
          <w:lang w:bidi="fa-IR"/>
        </w:rPr>
        <w:instrText>Journal Article"&gt;</w:instrText>
      </w:r>
      <w:r w:rsidR="00C92F2E" w:rsidRPr="00B57A03">
        <w:rPr>
          <w:rFonts w:cs="B Lotus"/>
          <w:sz w:val="24"/>
          <w:szCs w:val="24"/>
          <w:rtl/>
          <w:lang w:bidi="fa-IR"/>
        </w:rPr>
        <w:instrText>17</w:instrText>
      </w:r>
      <w:r w:rsidR="00C92F2E" w:rsidRPr="00B57A03">
        <w:rPr>
          <w:rFonts w:cs="B Lotus"/>
          <w:sz w:val="24"/>
          <w:szCs w:val="24"/>
          <w:lang w:bidi="fa-IR"/>
        </w:rPr>
        <w:instrText>&lt;/ref-type&gt;&lt;contributors&gt;&lt;authors&gt;&lt;author&gt;Heydari, Hassan&lt;/author&gt;&lt;author&gt;Hassanzadeh, Akbar&lt;/author&gt;&lt;/authors&gt;&lt;/contributors&gt;&lt;titles&gt;&lt;title&gt;The Relationship between Income Inequality and Economic Growth in Iran&lt;/title&gt;&lt;secondary-title&gt;Social Welfare&lt;/secondary-title&gt;&lt;/titles&gt;&lt;periodical&gt;&lt;full-title&gt;Social Welfare&lt;/full-title&gt;&lt;/periodical&gt;&lt;pages&gt;</w:instrText>
      </w:r>
      <w:r w:rsidR="00C92F2E" w:rsidRPr="00B57A03">
        <w:rPr>
          <w:rFonts w:cs="B Lotus"/>
          <w:sz w:val="24"/>
          <w:szCs w:val="24"/>
          <w:rtl/>
          <w:lang w:bidi="fa-IR"/>
        </w:rPr>
        <w:instrText>89-125</w:instrText>
      </w:r>
      <w:r w:rsidR="00C92F2E" w:rsidRPr="00B57A03">
        <w:rPr>
          <w:rFonts w:cs="B Lotus"/>
          <w:sz w:val="24"/>
          <w:szCs w:val="24"/>
          <w:lang w:bidi="fa-IR"/>
        </w:rPr>
        <w:instrText>&lt;/pages&gt;&lt;volume&gt;</w:instrText>
      </w:r>
      <w:r w:rsidR="00C92F2E" w:rsidRPr="00B57A03">
        <w:rPr>
          <w:rFonts w:cs="B Lotus"/>
          <w:sz w:val="24"/>
          <w:szCs w:val="24"/>
          <w:rtl/>
          <w:lang w:bidi="fa-IR"/>
        </w:rPr>
        <w:instrText>16</w:instrText>
      </w:r>
      <w:r w:rsidR="00C92F2E" w:rsidRPr="00B57A03">
        <w:rPr>
          <w:rFonts w:cs="B Lotus"/>
          <w:sz w:val="24"/>
          <w:szCs w:val="24"/>
          <w:lang w:bidi="fa-IR"/>
        </w:rPr>
        <w:instrText>&lt;/volume&gt;&lt;number&gt;</w:instrText>
      </w:r>
      <w:r w:rsidR="00C92F2E" w:rsidRPr="00B57A03">
        <w:rPr>
          <w:rFonts w:cs="B Lotus"/>
          <w:sz w:val="24"/>
          <w:szCs w:val="24"/>
          <w:rtl/>
          <w:lang w:bidi="fa-IR"/>
        </w:rPr>
        <w:instrText>63</w:instrText>
      </w:r>
      <w:r w:rsidR="00C92F2E" w:rsidRPr="00B57A03">
        <w:rPr>
          <w:rFonts w:cs="B Lotus"/>
          <w:sz w:val="24"/>
          <w:szCs w:val="24"/>
          <w:lang w:bidi="fa-IR"/>
        </w:rPr>
        <w:instrText>&lt;/number&gt;&lt;dates&gt;&lt;year&gt;</w:instrText>
      </w:r>
      <w:r w:rsidR="00C92F2E" w:rsidRPr="00B57A03">
        <w:rPr>
          <w:rFonts w:cs="B Lotus"/>
          <w:sz w:val="24"/>
          <w:szCs w:val="24"/>
          <w:rtl/>
          <w:lang w:bidi="fa-IR"/>
        </w:rPr>
        <w:instrText>2016</w:instrText>
      </w:r>
      <w:r w:rsidR="00C92F2E" w:rsidRPr="00B57A03">
        <w:rPr>
          <w:rFonts w:cs="B Lotus"/>
          <w:sz w:val="24"/>
          <w:szCs w:val="24"/>
          <w:lang w:bidi="fa-IR"/>
        </w:rPr>
        <w:instrText>&lt;/year&gt;&lt;/dates&gt;&lt;urls&gt;&lt;related-urls&gt;&lt;url&gt;https://sid.ir/paper/</w:instrText>
      </w:r>
      <w:r w:rsidR="00C92F2E" w:rsidRPr="00B57A03">
        <w:rPr>
          <w:rFonts w:cs="B Lotus"/>
          <w:sz w:val="24"/>
          <w:szCs w:val="24"/>
          <w:rtl/>
          <w:lang w:bidi="fa-IR"/>
        </w:rPr>
        <w:instrText>367903</w:instrText>
      </w:r>
      <w:r w:rsidR="00C92F2E" w:rsidRPr="00B57A03">
        <w:rPr>
          <w:rFonts w:cs="B Lotus"/>
          <w:sz w:val="24"/>
          <w:szCs w:val="24"/>
          <w:lang w:bidi="fa-IR"/>
        </w:rPr>
        <w:instrText>/fa</w:instrText>
      </w:r>
      <w:r w:rsidR="00C92F2E" w:rsidRPr="00B57A03">
        <w:rPr>
          <w:rFonts w:cs="B Lotus"/>
          <w:sz w:val="24"/>
          <w:szCs w:val="24"/>
          <w:rtl/>
          <w:lang w:bidi="fa-IR"/>
        </w:rPr>
        <w:instrText>&lt;/</w:instrText>
      </w:r>
      <w:r w:rsidR="00C92F2E" w:rsidRPr="00B57A03">
        <w:rPr>
          <w:rFonts w:cs="B Lotus"/>
          <w:sz w:val="24"/>
          <w:szCs w:val="24"/>
          <w:lang w:bidi="fa-IR"/>
        </w:rPr>
        <w:instrText>url&gt;&lt;/related-urls&gt;&lt;/urls&gt;&lt;language&gt;Persian&lt;/language&gt;&lt;/record&gt;&lt;/Cite&gt;&lt;/EndNote</w:instrText>
      </w:r>
      <w:r w:rsidR="00C92F2E" w:rsidRPr="00B57A03">
        <w:rPr>
          <w:rFonts w:cs="B Lotus"/>
          <w:sz w:val="24"/>
          <w:szCs w:val="24"/>
          <w:rtl/>
          <w:lang w:bidi="fa-IR"/>
        </w:rPr>
        <w:instrText>&gt;</w:instrText>
      </w:r>
      <w:r w:rsidR="00FD596E" w:rsidRPr="00B57A03">
        <w:rPr>
          <w:rFonts w:cs="B Lotus"/>
          <w:sz w:val="24"/>
          <w:szCs w:val="24"/>
          <w:rtl/>
          <w:lang w:bidi="fa-IR"/>
        </w:rPr>
        <w:fldChar w:fldCharType="separate"/>
      </w:r>
      <w:r w:rsidR="00FD596E" w:rsidRPr="00B57A03">
        <w:rPr>
          <w:rFonts w:cs="B Lotus"/>
          <w:sz w:val="24"/>
          <w:szCs w:val="24"/>
          <w:rtl/>
          <w:lang w:bidi="fa-IR"/>
        </w:rPr>
        <w:fldChar w:fldCharType="end"/>
      </w:r>
      <w:r w:rsidR="009623C4" w:rsidRPr="00B57A03">
        <w:rPr>
          <w:rFonts w:cs="B Lotus" w:hint="cs"/>
          <w:sz w:val="24"/>
          <w:szCs w:val="24"/>
          <w:rtl/>
          <w:lang w:bidi="fa-IR"/>
        </w:rPr>
        <w:t xml:space="preserve"> </w:t>
      </w:r>
      <w:r w:rsidR="003672DA" w:rsidRPr="00B57A03">
        <w:rPr>
          <w:rFonts w:cs="B Lotus"/>
          <w:sz w:val="24"/>
          <w:szCs w:val="24"/>
          <w:rtl/>
        </w:rPr>
        <w:t>با بهره‌گیری از مدل رگرسیون غیرخطی انتقال ملایم</w:t>
      </w:r>
      <w:r w:rsidR="003672DA" w:rsidRPr="00B57A03">
        <w:rPr>
          <w:rFonts w:cs="B Lotus"/>
          <w:sz w:val="24"/>
          <w:szCs w:val="24"/>
        </w:rPr>
        <w:t xml:space="preserve"> (STR)</w:t>
      </w:r>
      <w:r w:rsidR="003672DA" w:rsidRPr="00B57A03">
        <w:rPr>
          <w:rFonts w:cs="B Lotus"/>
          <w:sz w:val="24"/>
          <w:szCs w:val="24"/>
          <w:rtl/>
        </w:rPr>
        <w:t xml:space="preserve">، رابطه بین نابرابری درآمدی و تولید ناخالص داخلی سرانه در ایران طی سال‌های ۱۳۴۸ تا ۱۳۹۱ را بررسی کردند. نتایج نشان داد که این رابطه غیرخطی و دو رژیمی است: در یک رژیم، نابرابری درآمدی اثر منفی بر رشد اقتصادی دارد و در رژیم دیگر، اثر مثبت بر جای می‌گذارد. این یافته، دیدگاه‌های رایج در پژوهش‌های تجربی درباره تأثیر خالص نابرابری بر رشد اقتصادی را به چالش </w:t>
      </w:r>
      <w:r w:rsidRPr="00B57A03">
        <w:rPr>
          <w:rFonts w:cs="B Lotus"/>
          <w:sz w:val="24"/>
          <w:szCs w:val="24"/>
          <w:rtl/>
        </w:rPr>
        <w:t>م</w:t>
      </w:r>
      <w:r w:rsidRPr="00B57A03">
        <w:rPr>
          <w:rFonts w:cs="B Lotus" w:hint="cs"/>
          <w:sz w:val="24"/>
          <w:szCs w:val="24"/>
          <w:rtl/>
        </w:rPr>
        <w:t>ی‌</w:t>
      </w:r>
      <w:r w:rsidRPr="00B57A03">
        <w:rPr>
          <w:rFonts w:cs="B Lotus" w:hint="eastAsia"/>
          <w:sz w:val="24"/>
          <w:szCs w:val="24"/>
          <w:rtl/>
        </w:rPr>
        <w:t>کشد</w:t>
      </w:r>
      <w:r w:rsidRPr="00B57A03">
        <w:rPr>
          <w:rFonts w:cs="B Lotus"/>
          <w:sz w:val="24"/>
          <w:szCs w:val="24"/>
          <w:rtl/>
        </w:rPr>
        <w:t>.</w:t>
      </w:r>
    </w:p>
    <w:p w14:paraId="4389419B" w14:textId="30B8B49F" w:rsidR="00730B3F" w:rsidRPr="00B57A03" w:rsidRDefault="00730B3F" w:rsidP="00B57A03">
      <w:pPr>
        <w:bidi/>
        <w:spacing w:line="240" w:lineRule="auto"/>
        <w:ind w:firstLine="90"/>
        <w:jc w:val="lowKashida"/>
        <w:rPr>
          <w:rFonts w:cs="B Lotus"/>
          <w:sz w:val="24"/>
          <w:szCs w:val="24"/>
          <w:rtl/>
        </w:rPr>
      </w:pPr>
      <w:r w:rsidRPr="00B57A03">
        <w:rPr>
          <w:rFonts w:cs="B Lotus"/>
          <w:sz w:val="24"/>
          <w:szCs w:val="24"/>
          <w:rtl/>
        </w:rPr>
        <w:t xml:space="preserve"> </w:t>
      </w:r>
      <w:r w:rsidR="002A0237" w:rsidRPr="00B57A03">
        <w:rPr>
          <w:rFonts w:cs="B Lotus"/>
          <w:sz w:val="24"/>
          <w:szCs w:val="24"/>
          <w:rtl/>
        </w:rPr>
        <w:t>موتمنی و همکاران (1395)</w:t>
      </w:r>
      <w:r w:rsidR="008A1FA7" w:rsidRPr="00B57A03">
        <w:rPr>
          <w:rFonts w:cs="B Lotus"/>
          <w:sz w:val="24"/>
          <w:szCs w:val="24"/>
          <w:rtl/>
        </w:rPr>
        <w:fldChar w:fldCharType="begin"/>
      </w:r>
      <w:r w:rsidR="00C92F2E" w:rsidRPr="00B57A03">
        <w:rPr>
          <w:rFonts w:cs="B Lotus"/>
          <w:sz w:val="24"/>
          <w:szCs w:val="24"/>
          <w:rtl/>
        </w:rPr>
        <w:instrText xml:space="preserve"> </w:instrText>
      </w:r>
      <w:r w:rsidR="00C92F2E" w:rsidRPr="00B57A03">
        <w:rPr>
          <w:rFonts w:cs="B Lotus"/>
          <w:sz w:val="24"/>
          <w:szCs w:val="24"/>
        </w:rPr>
        <w:instrText>ADDIN EN.CITE &lt;EndNote&gt;&lt;Cite&gt;&lt;Author&gt;Motameni&lt;/Author&gt;&lt;Year&gt;</w:instrText>
      </w:r>
      <w:r w:rsidR="00C92F2E" w:rsidRPr="00B57A03">
        <w:rPr>
          <w:rFonts w:cs="B Lotus"/>
          <w:sz w:val="24"/>
          <w:szCs w:val="24"/>
          <w:rtl/>
        </w:rPr>
        <w:instrText>2023</w:instrText>
      </w:r>
      <w:r w:rsidR="00C92F2E" w:rsidRPr="00B57A03">
        <w:rPr>
          <w:rFonts w:cs="B Lotus"/>
          <w:sz w:val="24"/>
          <w:szCs w:val="24"/>
        </w:rPr>
        <w:instrText>&lt;/Year&gt;&lt;RecNum&gt;</w:instrText>
      </w:r>
      <w:r w:rsidR="00C92F2E" w:rsidRPr="00B57A03">
        <w:rPr>
          <w:rFonts w:cs="B Lotus"/>
          <w:sz w:val="24"/>
          <w:szCs w:val="24"/>
          <w:rtl/>
        </w:rPr>
        <w:instrText>3</w:instrText>
      </w:r>
      <w:r w:rsidR="00C92F2E" w:rsidRPr="00B57A03">
        <w:rPr>
          <w:rFonts w:cs="B Lotus"/>
          <w:sz w:val="24"/>
          <w:szCs w:val="24"/>
        </w:rPr>
        <w:instrText>&lt;/RecNum&gt;&lt;record&gt;&lt;rec-number&gt;</w:instrText>
      </w:r>
      <w:r w:rsidR="00C92F2E" w:rsidRPr="00B57A03">
        <w:rPr>
          <w:rFonts w:cs="B Lotus"/>
          <w:sz w:val="24"/>
          <w:szCs w:val="24"/>
          <w:rtl/>
        </w:rPr>
        <w:instrText>3</w:instrText>
      </w:r>
      <w:r w:rsidR="00C92F2E" w:rsidRPr="00B57A03">
        <w:rPr>
          <w:rFonts w:cs="B Lotus"/>
          <w:sz w:val="24"/>
          <w:szCs w:val="24"/>
        </w:rPr>
        <w:instrText>&lt;/rec-number&gt;&lt;foreign-keys&gt;&lt;key app="EN" db-id="aw</w:instrText>
      </w:r>
      <w:r w:rsidR="00C92F2E" w:rsidRPr="00B57A03">
        <w:rPr>
          <w:rFonts w:cs="B Lotus"/>
          <w:sz w:val="24"/>
          <w:szCs w:val="24"/>
          <w:rtl/>
        </w:rPr>
        <w:instrText>99</w:instrText>
      </w:r>
      <w:r w:rsidR="00C92F2E" w:rsidRPr="00B57A03">
        <w:rPr>
          <w:rFonts w:cs="B Lotus"/>
          <w:sz w:val="24"/>
          <w:szCs w:val="24"/>
        </w:rPr>
        <w:instrText>t</w:instrText>
      </w:r>
      <w:r w:rsidR="00C92F2E" w:rsidRPr="00B57A03">
        <w:rPr>
          <w:rFonts w:cs="B Lotus"/>
          <w:sz w:val="24"/>
          <w:szCs w:val="24"/>
          <w:rtl/>
        </w:rPr>
        <w:instrText>5</w:instrText>
      </w:r>
      <w:r w:rsidR="00C92F2E" w:rsidRPr="00B57A03">
        <w:rPr>
          <w:rFonts w:cs="B Lotus"/>
          <w:sz w:val="24"/>
          <w:szCs w:val="24"/>
        </w:rPr>
        <w:instrText>fx</w:instrText>
      </w:r>
      <w:r w:rsidR="00C92F2E" w:rsidRPr="00B57A03">
        <w:rPr>
          <w:rFonts w:cs="B Lotus"/>
          <w:sz w:val="24"/>
          <w:szCs w:val="24"/>
          <w:rtl/>
        </w:rPr>
        <w:instrText>4</w:instrText>
      </w:r>
      <w:r w:rsidR="00C92F2E" w:rsidRPr="00B57A03">
        <w:rPr>
          <w:rFonts w:cs="B Lotus"/>
          <w:sz w:val="24"/>
          <w:szCs w:val="24"/>
        </w:rPr>
        <w:instrText>zpvwqe</w:instrText>
      </w:r>
      <w:r w:rsidR="00C92F2E" w:rsidRPr="00B57A03">
        <w:rPr>
          <w:rFonts w:cs="B Lotus"/>
          <w:sz w:val="24"/>
          <w:szCs w:val="24"/>
          <w:rtl/>
        </w:rPr>
        <w:instrText>2</w:instrText>
      </w:r>
      <w:r w:rsidR="00C92F2E" w:rsidRPr="00B57A03">
        <w:rPr>
          <w:rFonts w:cs="B Lotus"/>
          <w:sz w:val="24"/>
          <w:szCs w:val="24"/>
        </w:rPr>
        <w:instrText>rd</w:instrText>
      </w:r>
      <w:r w:rsidR="00C92F2E" w:rsidRPr="00B57A03">
        <w:rPr>
          <w:rFonts w:cs="B Lotus"/>
          <w:sz w:val="24"/>
          <w:szCs w:val="24"/>
          <w:rtl/>
        </w:rPr>
        <w:instrText>55</w:instrText>
      </w:r>
      <w:r w:rsidR="00C92F2E" w:rsidRPr="00B57A03">
        <w:rPr>
          <w:rFonts w:cs="B Lotus"/>
          <w:sz w:val="24"/>
          <w:szCs w:val="24"/>
        </w:rPr>
        <w:instrText>dt</w:instrText>
      </w:r>
      <w:r w:rsidR="00C92F2E" w:rsidRPr="00B57A03">
        <w:rPr>
          <w:rFonts w:cs="B Lotus"/>
          <w:sz w:val="24"/>
          <w:szCs w:val="24"/>
          <w:rtl/>
        </w:rPr>
        <w:instrText>09</w:instrText>
      </w:r>
      <w:r w:rsidR="00C92F2E" w:rsidRPr="00B57A03">
        <w:rPr>
          <w:rFonts w:cs="B Lotus"/>
          <w:sz w:val="24"/>
          <w:szCs w:val="24"/>
        </w:rPr>
        <w:instrText>fzsprzxdxe</w:instrText>
      </w:r>
      <w:r w:rsidR="00C92F2E" w:rsidRPr="00B57A03">
        <w:rPr>
          <w:rFonts w:cs="B Lotus"/>
          <w:sz w:val="24"/>
          <w:szCs w:val="24"/>
          <w:rtl/>
        </w:rPr>
        <w:instrText>2</w:instrText>
      </w:r>
      <w:r w:rsidR="00C92F2E" w:rsidRPr="00B57A03">
        <w:rPr>
          <w:rFonts w:cs="B Lotus"/>
          <w:sz w:val="24"/>
          <w:szCs w:val="24"/>
        </w:rPr>
        <w:instrText>s" timestamp="</w:instrText>
      </w:r>
      <w:r w:rsidR="00C92F2E" w:rsidRPr="00B57A03">
        <w:rPr>
          <w:rFonts w:cs="B Lotus"/>
          <w:sz w:val="24"/>
          <w:szCs w:val="24"/>
          <w:rtl/>
        </w:rPr>
        <w:instrText>1754061763</w:instrText>
      </w:r>
      <w:r w:rsidR="00C92F2E" w:rsidRPr="00B57A03">
        <w:rPr>
          <w:rFonts w:cs="B Lotus"/>
          <w:sz w:val="24"/>
          <w:szCs w:val="24"/>
        </w:rPr>
        <w:instrText>"&gt;</w:instrText>
      </w:r>
      <w:r w:rsidR="00C92F2E" w:rsidRPr="00B57A03">
        <w:rPr>
          <w:rFonts w:cs="B Lotus"/>
          <w:sz w:val="24"/>
          <w:szCs w:val="24"/>
          <w:rtl/>
        </w:rPr>
        <w:instrText>3</w:instrText>
      </w:r>
      <w:r w:rsidR="00C92F2E" w:rsidRPr="00B57A03">
        <w:rPr>
          <w:rFonts w:cs="B Lotus"/>
          <w:sz w:val="24"/>
          <w:szCs w:val="24"/>
        </w:rPr>
        <w:instrText>&lt;/key&gt;&lt;/foreign-keys&gt;&lt;ref-type name="Journal Article"&gt;</w:instrText>
      </w:r>
      <w:r w:rsidR="00C92F2E" w:rsidRPr="00B57A03">
        <w:rPr>
          <w:rFonts w:cs="B Lotus"/>
          <w:sz w:val="24"/>
          <w:szCs w:val="24"/>
          <w:rtl/>
        </w:rPr>
        <w:instrText>17</w:instrText>
      </w:r>
      <w:r w:rsidR="00C92F2E" w:rsidRPr="00B57A03">
        <w:rPr>
          <w:rFonts w:cs="B Lotus"/>
          <w:sz w:val="24"/>
          <w:szCs w:val="24"/>
        </w:rPr>
        <w:instrText>&lt;/ref-type&gt;&lt;contributors&gt;&lt;authors&gt;&lt;author&gt;Motameni, Mani&lt;/author&gt;&lt;author&gt;Zooki, Shahriyar&lt;/author&gt;&lt;author&gt;Mohammadian, Dorsa&lt;/author&gt;&lt;/authors&gt;&lt;/contributors&gt;&lt;titles&gt;&lt;title&gt;The Asymmetric Role of Income Inequality and Inflation on Economic Welfare in Iran&lt;/title&gt;&lt;secondary-title&gt;Economic Research&lt;/secondary-title&gt;&lt;/titles&gt;&lt;periodical&gt;&lt;full-title&gt;Economic Research&lt;/full-title&gt;&lt;/periodical&gt;&lt;pages&gt;</w:instrText>
      </w:r>
      <w:r w:rsidR="00C92F2E" w:rsidRPr="00B57A03">
        <w:rPr>
          <w:rFonts w:cs="B Lotus"/>
          <w:sz w:val="24"/>
          <w:szCs w:val="24"/>
          <w:rtl/>
        </w:rPr>
        <w:instrText>281-313</w:instrText>
      </w:r>
      <w:r w:rsidR="00C92F2E" w:rsidRPr="00B57A03">
        <w:rPr>
          <w:rFonts w:cs="B Lotus"/>
          <w:sz w:val="24"/>
          <w:szCs w:val="24"/>
        </w:rPr>
        <w:instrText>&lt;/pages&gt;&lt;volume&gt;</w:instrText>
      </w:r>
      <w:r w:rsidR="00C92F2E" w:rsidRPr="00B57A03">
        <w:rPr>
          <w:rFonts w:cs="B Lotus"/>
          <w:sz w:val="24"/>
          <w:szCs w:val="24"/>
          <w:rtl/>
        </w:rPr>
        <w:instrText>2</w:instrText>
      </w:r>
      <w:r w:rsidR="00C92F2E" w:rsidRPr="00B57A03">
        <w:rPr>
          <w:rFonts w:cs="B Lotus"/>
          <w:sz w:val="24"/>
          <w:szCs w:val="24"/>
        </w:rPr>
        <w:instrText>&lt;/volume&gt;&lt;number&gt;</w:instrText>
      </w:r>
      <w:r w:rsidR="00C92F2E" w:rsidRPr="00B57A03">
        <w:rPr>
          <w:rFonts w:cs="B Lotus"/>
          <w:sz w:val="24"/>
          <w:szCs w:val="24"/>
          <w:rtl/>
        </w:rPr>
        <w:instrText>58</w:instrText>
      </w:r>
      <w:r w:rsidR="00C92F2E" w:rsidRPr="00B57A03">
        <w:rPr>
          <w:rFonts w:cs="B Lotus"/>
          <w:sz w:val="24"/>
          <w:szCs w:val="24"/>
        </w:rPr>
        <w:instrText>&lt;/number&gt;&lt;dates&gt;&lt;year&gt;</w:instrText>
      </w:r>
      <w:r w:rsidR="00C92F2E" w:rsidRPr="00B57A03">
        <w:rPr>
          <w:rFonts w:cs="B Lotus"/>
          <w:sz w:val="24"/>
          <w:szCs w:val="24"/>
          <w:rtl/>
        </w:rPr>
        <w:instrText>2023</w:instrText>
      </w:r>
      <w:r w:rsidR="00C92F2E" w:rsidRPr="00B57A03">
        <w:rPr>
          <w:rFonts w:cs="B Lotus"/>
          <w:sz w:val="24"/>
          <w:szCs w:val="24"/>
        </w:rPr>
        <w:instrText>&lt;/year&gt;&lt;/dates&gt;&lt;urls</w:instrText>
      </w:r>
      <w:r w:rsidR="00C92F2E" w:rsidRPr="00B57A03">
        <w:rPr>
          <w:rFonts w:cs="B Lotus"/>
          <w:sz w:val="24"/>
          <w:szCs w:val="24"/>
          <w:rtl/>
        </w:rPr>
        <w:instrText>&gt;&lt;/</w:instrText>
      </w:r>
      <w:r w:rsidR="00C92F2E" w:rsidRPr="00B57A03">
        <w:rPr>
          <w:rFonts w:cs="B Lotus"/>
          <w:sz w:val="24"/>
          <w:szCs w:val="24"/>
        </w:rPr>
        <w:instrText>urls&gt;&lt;language&gt;Persian&lt;/language&gt;&lt;/record&gt;&lt;/Cite&gt;&lt;/EndNote</w:instrText>
      </w:r>
      <w:r w:rsidR="00C92F2E" w:rsidRPr="00B57A03">
        <w:rPr>
          <w:rFonts w:cs="B Lotus"/>
          <w:sz w:val="24"/>
          <w:szCs w:val="24"/>
          <w:rtl/>
        </w:rPr>
        <w:instrText>&gt;</w:instrText>
      </w:r>
      <w:r w:rsidR="008A1FA7" w:rsidRPr="00B57A03">
        <w:rPr>
          <w:rFonts w:cs="B Lotus"/>
          <w:sz w:val="24"/>
          <w:szCs w:val="24"/>
          <w:rtl/>
        </w:rPr>
        <w:fldChar w:fldCharType="separate"/>
      </w:r>
      <w:r w:rsidR="008A1FA7" w:rsidRPr="00B57A03">
        <w:rPr>
          <w:rFonts w:cs="B Lotus"/>
          <w:sz w:val="24"/>
          <w:szCs w:val="24"/>
          <w:rtl/>
        </w:rPr>
        <w:fldChar w:fldCharType="end"/>
      </w:r>
      <w:r w:rsidR="002A0237" w:rsidRPr="00B57A03">
        <w:rPr>
          <w:rFonts w:cs="B Lotus"/>
          <w:sz w:val="24"/>
          <w:szCs w:val="24"/>
          <w:rtl/>
        </w:rPr>
        <w:t xml:space="preserve"> </w:t>
      </w:r>
      <w:r w:rsidR="006C41F1" w:rsidRPr="00B57A03">
        <w:rPr>
          <w:rFonts w:cs="B Lotus"/>
          <w:sz w:val="24"/>
          <w:szCs w:val="24"/>
          <w:rtl/>
        </w:rPr>
        <w:t>در پژوهش</w:t>
      </w:r>
      <w:r w:rsidR="006C41F1" w:rsidRPr="00B57A03">
        <w:rPr>
          <w:rFonts w:cs="B Lotus" w:hint="cs"/>
          <w:sz w:val="24"/>
          <w:szCs w:val="24"/>
          <w:rtl/>
        </w:rPr>
        <w:t>ی</w:t>
      </w:r>
      <w:r w:rsidR="006C41F1" w:rsidRPr="00B57A03">
        <w:rPr>
          <w:rFonts w:cs="B Lotus"/>
          <w:sz w:val="24"/>
          <w:szCs w:val="24"/>
          <w:rtl/>
        </w:rPr>
        <w:t xml:space="preserve"> با استفاده از مدل‌های خودرگرسیونی با وقفه‌های توزیع خطی و غیرخطی، اثر نابرابری درآمد و تورم بر رفاه اقتصادی ایران طی سال‌های ۱۳۵۰ تا ۱۴۰۰ بررسی شد. نتایج مدل خطی نشان داد نابرابری درآمد در بلندمدت اثری معنادار بر رفاه ندارد؛ اما در مدل غیرخطی، افزایش نابرابری درآمد موجب کاهش رفاه شد، در حالی‌که کاهش آن تأثیر معناداری نداشت. بر این اساس، صرفاً کاهش نابرابری برای ارتقای رفاه کافی نیست و لازم است مجموعه‌ای از سیاست‌ها، به‌ویژه کنترل تورم بدون تشدید نابرابری، به‌کار گرفته شود</w:t>
      </w:r>
      <w:r w:rsidR="006C41F1" w:rsidRPr="00B57A03">
        <w:rPr>
          <w:rFonts w:cs="B Lotus"/>
          <w:sz w:val="24"/>
          <w:szCs w:val="24"/>
        </w:rPr>
        <w:t>.</w:t>
      </w:r>
      <w:r w:rsidR="00F3335D" w:rsidRPr="00B57A03">
        <w:rPr>
          <w:rFonts w:cs="B Lotus"/>
          <w:sz w:val="24"/>
          <w:szCs w:val="24"/>
          <w:rtl/>
        </w:rPr>
        <w:t>شود.</w:t>
      </w:r>
    </w:p>
    <w:p w14:paraId="2E5C7FAA" w14:textId="7CB1BD49" w:rsidR="00730B3F" w:rsidRPr="00B57A03" w:rsidRDefault="00730B3F" w:rsidP="00B57A03">
      <w:pPr>
        <w:bidi/>
        <w:spacing w:line="240" w:lineRule="auto"/>
        <w:ind w:firstLine="90"/>
        <w:jc w:val="lowKashida"/>
        <w:rPr>
          <w:rFonts w:cs="B Lotus"/>
          <w:sz w:val="24"/>
          <w:szCs w:val="24"/>
          <w:rtl/>
          <w:lang w:bidi="fa-IR"/>
        </w:rPr>
      </w:pPr>
      <w:r w:rsidRPr="00B57A03">
        <w:rPr>
          <w:rFonts w:cs="B Lotus"/>
          <w:sz w:val="24"/>
          <w:szCs w:val="24"/>
          <w:rtl/>
          <w:lang w:bidi="fa-IR"/>
        </w:rPr>
        <w:t>لعل خضر</w:t>
      </w:r>
      <w:r w:rsidRPr="00B57A03">
        <w:rPr>
          <w:rFonts w:cs="B Lotus" w:hint="cs"/>
          <w:sz w:val="24"/>
          <w:szCs w:val="24"/>
          <w:rtl/>
          <w:lang w:bidi="fa-IR"/>
        </w:rPr>
        <w:t>ی</w:t>
      </w:r>
      <w:r w:rsidRPr="00B57A03">
        <w:rPr>
          <w:rFonts w:cs="B Lotus"/>
          <w:sz w:val="24"/>
          <w:szCs w:val="24"/>
          <w:rtl/>
          <w:lang w:bidi="fa-IR"/>
        </w:rPr>
        <w:t xml:space="preserve"> و جعفر</w:t>
      </w:r>
      <w:r w:rsidRPr="00B57A03">
        <w:rPr>
          <w:rFonts w:cs="B Lotus" w:hint="cs"/>
          <w:sz w:val="24"/>
          <w:szCs w:val="24"/>
          <w:rtl/>
          <w:lang w:bidi="fa-IR"/>
        </w:rPr>
        <w:t>ی</w:t>
      </w:r>
      <w:r w:rsidR="00AC55ED" w:rsidRPr="00B57A03">
        <w:rPr>
          <w:rFonts w:cs="B Lotus" w:hint="cs"/>
          <w:sz w:val="24"/>
          <w:szCs w:val="24"/>
          <w:rtl/>
          <w:lang w:bidi="fa-IR"/>
        </w:rPr>
        <w:t>‌</w:t>
      </w:r>
      <w:r w:rsidRPr="00B57A03">
        <w:rPr>
          <w:rFonts w:cs="B Lotus"/>
          <w:sz w:val="24"/>
          <w:szCs w:val="24"/>
          <w:rtl/>
          <w:lang w:bidi="fa-IR"/>
        </w:rPr>
        <w:t>صم</w:t>
      </w:r>
      <w:r w:rsidRPr="00B57A03">
        <w:rPr>
          <w:rFonts w:cs="B Lotus" w:hint="cs"/>
          <w:sz w:val="24"/>
          <w:szCs w:val="24"/>
          <w:rtl/>
          <w:lang w:bidi="fa-IR"/>
        </w:rPr>
        <w:t>ی</w:t>
      </w:r>
      <w:r w:rsidRPr="00B57A03">
        <w:rPr>
          <w:rFonts w:cs="B Lotus" w:hint="eastAsia"/>
          <w:sz w:val="24"/>
          <w:szCs w:val="24"/>
          <w:rtl/>
          <w:lang w:bidi="fa-IR"/>
        </w:rPr>
        <w:t>م</w:t>
      </w:r>
      <w:r w:rsidRPr="00B57A03">
        <w:rPr>
          <w:rFonts w:cs="B Lotus" w:hint="cs"/>
          <w:sz w:val="24"/>
          <w:szCs w:val="24"/>
          <w:rtl/>
          <w:lang w:bidi="fa-IR"/>
        </w:rPr>
        <w:t>ی</w:t>
      </w:r>
      <w:r w:rsidRPr="00B57A03">
        <w:rPr>
          <w:rFonts w:cs="B Lotus"/>
          <w:sz w:val="24"/>
          <w:szCs w:val="24"/>
          <w:rtl/>
          <w:lang w:bidi="fa-IR"/>
        </w:rPr>
        <w:t>(1399)</w:t>
      </w:r>
      <w:r w:rsidR="008A1FA7" w:rsidRPr="00B57A03">
        <w:rPr>
          <w:rFonts w:cs="B Lotus"/>
          <w:sz w:val="24"/>
          <w:szCs w:val="24"/>
          <w:rtl/>
          <w:lang w:bidi="fa-IR"/>
        </w:rPr>
        <w:fldChar w:fldCharType="begin"/>
      </w:r>
      <w:r w:rsidR="00C92F2E" w:rsidRPr="00B57A03">
        <w:rPr>
          <w:rFonts w:cs="B Lotus"/>
          <w:sz w:val="24"/>
          <w:szCs w:val="24"/>
          <w:rtl/>
          <w:lang w:bidi="fa-IR"/>
        </w:rPr>
        <w:instrText xml:space="preserve"> </w:instrText>
      </w:r>
      <w:r w:rsidR="00C92F2E" w:rsidRPr="00B57A03">
        <w:rPr>
          <w:rFonts w:cs="B Lotus"/>
          <w:sz w:val="24"/>
          <w:szCs w:val="24"/>
          <w:lang w:bidi="fa-IR"/>
        </w:rPr>
        <w:instrText>ADDIN EN.CITE &lt;EndNote&gt;&lt;Cite&gt;&lt;Author&gt;Lal Khodri&lt;/Author&gt;&lt;Year&gt;</w:instrText>
      </w:r>
      <w:r w:rsidR="00C92F2E" w:rsidRPr="00B57A03">
        <w:rPr>
          <w:rFonts w:cs="B Lotus"/>
          <w:sz w:val="24"/>
          <w:szCs w:val="24"/>
          <w:rtl/>
          <w:lang w:bidi="fa-IR"/>
        </w:rPr>
        <w:instrText>2020</w:instrText>
      </w:r>
      <w:r w:rsidR="00C92F2E" w:rsidRPr="00B57A03">
        <w:rPr>
          <w:rFonts w:cs="B Lotus"/>
          <w:sz w:val="24"/>
          <w:szCs w:val="24"/>
          <w:lang w:bidi="fa-IR"/>
        </w:rPr>
        <w:instrText>&lt;/Year&gt;&lt;RecNum&gt;</w:instrText>
      </w:r>
      <w:r w:rsidR="00C92F2E" w:rsidRPr="00B57A03">
        <w:rPr>
          <w:rFonts w:cs="B Lotus"/>
          <w:sz w:val="24"/>
          <w:szCs w:val="24"/>
          <w:rtl/>
          <w:lang w:bidi="fa-IR"/>
        </w:rPr>
        <w:instrText>5</w:instrText>
      </w:r>
      <w:r w:rsidR="00C92F2E" w:rsidRPr="00B57A03">
        <w:rPr>
          <w:rFonts w:cs="B Lotus"/>
          <w:sz w:val="24"/>
          <w:szCs w:val="24"/>
          <w:lang w:bidi="fa-IR"/>
        </w:rPr>
        <w:instrText>&lt;/RecNum&gt;&lt;record&gt;&lt;rec-number&gt;</w:instrText>
      </w:r>
      <w:r w:rsidR="00C92F2E" w:rsidRPr="00B57A03">
        <w:rPr>
          <w:rFonts w:cs="B Lotus"/>
          <w:sz w:val="24"/>
          <w:szCs w:val="24"/>
          <w:rtl/>
          <w:lang w:bidi="fa-IR"/>
        </w:rPr>
        <w:instrText>5</w:instrText>
      </w:r>
      <w:r w:rsidR="00C92F2E" w:rsidRPr="00B57A03">
        <w:rPr>
          <w:rFonts w:cs="B Lotus"/>
          <w:sz w:val="24"/>
          <w:szCs w:val="24"/>
          <w:lang w:bidi="fa-IR"/>
        </w:rPr>
        <w:instrText>&lt;/rec-number&gt;&lt;foreign-keys&gt;&lt;key app="EN" db-id="aw</w:instrText>
      </w:r>
      <w:r w:rsidR="00C92F2E" w:rsidRPr="00B57A03">
        <w:rPr>
          <w:rFonts w:cs="B Lotus"/>
          <w:sz w:val="24"/>
          <w:szCs w:val="24"/>
          <w:rtl/>
          <w:lang w:bidi="fa-IR"/>
        </w:rPr>
        <w:instrText>99</w:instrText>
      </w:r>
      <w:r w:rsidR="00C92F2E" w:rsidRPr="00B57A03">
        <w:rPr>
          <w:rFonts w:cs="B Lotus"/>
          <w:sz w:val="24"/>
          <w:szCs w:val="24"/>
          <w:lang w:bidi="fa-IR"/>
        </w:rPr>
        <w:instrText>t</w:instrText>
      </w:r>
      <w:r w:rsidR="00C92F2E" w:rsidRPr="00B57A03">
        <w:rPr>
          <w:rFonts w:cs="B Lotus"/>
          <w:sz w:val="24"/>
          <w:szCs w:val="24"/>
          <w:rtl/>
          <w:lang w:bidi="fa-IR"/>
        </w:rPr>
        <w:instrText>5</w:instrText>
      </w:r>
      <w:r w:rsidR="00C92F2E" w:rsidRPr="00B57A03">
        <w:rPr>
          <w:rFonts w:cs="B Lotus"/>
          <w:sz w:val="24"/>
          <w:szCs w:val="24"/>
          <w:lang w:bidi="fa-IR"/>
        </w:rPr>
        <w:instrText>fx</w:instrText>
      </w:r>
      <w:r w:rsidR="00C92F2E" w:rsidRPr="00B57A03">
        <w:rPr>
          <w:rFonts w:cs="B Lotus"/>
          <w:sz w:val="24"/>
          <w:szCs w:val="24"/>
          <w:rtl/>
          <w:lang w:bidi="fa-IR"/>
        </w:rPr>
        <w:instrText>4</w:instrText>
      </w:r>
      <w:r w:rsidR="00C92F2E" w:rsidRPr="00B57A03">
        <w:rPr>
          <w:rFonts w:cs="B Lotus"/>
          <w:sz w:val="24"/>
          <w:szCs w:val="24"/>
          <w:lang w:bidi="fa-IR"/>
        </w:rPr>
        <w:instrText>zpvwqe</w:instrText>
      </w:r>
      <w:r w:rsidR="00C92F2E" w:rsidRPr="00B57A03">
        <w:rPr>
          <w:rFonts w:cs="B Lotus"/>
          <w:sz w:val="24"/>
          <w:szCs w:val="24"/>
          <w:rtl/>
          <w:lang w:bidi="fa-IR"/>
        </w:rPr>
        <w:instrText>2</w:instrText>
      </w:r>
      <w:r w:rsidR="00C92F2E" w:rsidRPr="00B57A03">
        <w:rPr>
          <w:rFonts w:cs="B Lotus"/>
          <w:sz w:val="24"/>
          <w:szCs w:val="24"/>
          <w:lang w:bidi="fa-IR"/>
        </w:rPr>
        <w:instrText>rd</w:instrText>
      </w:r>
      <w:r w:rsidR="00C92F2E" w:rsidRPr="00B57A03">
        <w:rPr>
          <w:rFonts w:cs="B Lotus"/>
          <w:sz w:val="24"/>
          <w:szCs w:val="24"/>
          <w:rtl/>
          <w:lang w:bidi="fa-IR"/>
        </w:rPr>
        <w:instrText>55</w:instrText>
      </w:r>
      <w:r w:rsidR="00C92F2E" w:rsidRPr="00B57A03">
        <w:rPr>
          <w:rFonts w:cs="B Lotus"/>
          <w:sz w:val="24"/>
          <w:szCs w:val="24"/>
          <w:lang w:bidi="fa-IR"/>
        </w:rPr>
        <w:instrText>dt</w:instrText>
      </w:r>
      <w:r w:rsidR="00C92F2E" w:rsidRPr="00B57A03">
        <w:rPr>
          <w:rFonts w:cs="B Lotus"/>
          <w:sz w:val="24"/>
          <w:szCs w:val="24"/>
          <w:rtl/>
          <w:lang w:bidi="fa-IR"/>
        </w:rPr>
        <w:instrText>09</w:instrText>
      </w:r>
      <w:r w:rsidR="00C92F2E" w:rsidRPr="00B57A03">
        <w:rPr>
          <w:rFonts w:cs="B Lotus"/>
          <w:sz w:val="24"/>
          <w:szCs w:val="24"/>
          <w:lang w:bidi="fa-IR"/>
        </w:rPr>
        <w:instrText>fzsprzxdxe</w:instrText>
      </w:r>
      <w:r w:rsidR="00C92F2E" w:rsidRPr="00B57A03">
        <w:rPr>
          <w:rFonts w:cs="B Lotus"/>
          <w:sz w:val="24"/>
          <w:szCs w:val="24"/>
          <w:rtl/>
          <w:lang w:bidi="fa-IR"/>
        </w:rPr>
        <w:instrText>2</w:instrText>
      </w:r>
      <w:r w:rsidR="00C92F2E" w:rsidRPr="00B57A03">
        <w:rPr>
          <w:rFonts w:cs="B Lotus"/>
          <w:sz w:val="24"/>
          <w:szCs w:val="24"/>
          <w:lang w:bidi="fa-IR"/>
        </w:rPr>
        <w:instrText>s" timestamp="</w:instrText>
      </w:r>
      <w:r w:rsidR="00C92F2E" w:rsidRPr="00B57A03">
        <w:rPr>
          <w:rFonts w:cs="B Lotus"/>
          <w:sz w:val="24"/>
          <w:szCs w:val="24"/>
          <w:rtl/>
          <w:lang w:bidi="fa-IR"/>
        </w:rPr>
        <w:instrText>1754061763</w:instrText>
      </w:r>
      <w:r w:rsidR="00C92F2E" w:rsidRPr="00B57A03">
        <w:rPr>
          <w:rFonts w:cs="B Lotus"/>
          <w:sz w:val="24"/>
          <w:szCs w:val="24"/>
          <w:lang w:bidi="fa-IR"/>
        </w:rPr>
        <w:instrText>"&gt;</w:instrText>
      </w:r>
      <w:r w:rsidR="00C92F2E" w:rsidRPr="00B57A03">
        <w:rPr>
          <w:rFonts w:cs="B Lotus"/>
          <w:sz w:val="24"/>
          <w:szCs w:val="24"/>
          <w:rtl/>
          <w:lang w:bidi="fa-IR"/>
        </w:rPr>
        <w:instrText>5</w:instrText>
      </w:r>
      <w:r w:rsidR="00C92F2E" w:rsidRPr="00B57A03">
        <w:rPr>
          <w:rFonts w:cs="B Lotus"/>
          <w:sz w:val="24"/>
          <w:szCs w:val="24"/>
          <w:lang w:bidi="fa-IR"/>
        </w:rPr>
        <w:instrText>&lt;/key&gt;&lt;/foreign-keys&gt;&lt;ref-type name="Journal Article"&gt;</w:instrText>
      </w:r>
      <w:r w:rsidR="00C92F2E" w:rsidRPr="00B57A03">
        <w:rPr>
          <w:rFonts w:cs="B Lotus"/>
          <w:sz w:val="24"/>
          <w:szCs w:val="24"/>
          <w:rtl/>
          <w:lang w:bidi="fa-IR"/>
        </w:rPr>
        <w:instrText>17</w:instrText>
      </w:r>
      <w:r w:rsidR="00C92F2E" w:rsidRPr="00B57A03">
        <w:rPr>
          <w:rFonts w:cs="B Lotus"/>
          <w:sz w:val="24"/>
          <w:szCs w:val="24"/>
          <w:lang w:bidi="fa-IR"/>
        </w:rPr>
        <w:instrText>&lt;/ref-type&gt;&lt;contributors&gt;&lt;authors&gt;&lt;author&gt;Lal Khodri, Hamid&lt;/author&gt;&lt;author&gt;Jafari Samimi, Ahmad&lt;/author&gt;&lt;/authors&gt;&lt;/contributors&gt;&lt;titles&gt;&lt;title&gt;Asymmetric Impact of Exchange Rate Shocks on Income Distribution in Iran: A NARDL Approach&lt;/title&gt;&lt;secondary-title&gt;Financial Economics (Financial Economics and Development)&lt;/secondary-title&gt;&lt;/titles&gt;&lt;periodical&gt;&lt;full-title&gt;Financial Economics (Financial Economics and Development)&lt;/full-title&gt;&lt;/periodical&gt;&lt;pages&gt;</w:instrText>
      </w:r>
      <w:r w:rsidR="00C92F2E" w:rsidRPr="00B57A03">
        <w:rPr>
          <w:rFonts w:cs="B Lotus"/>
          <w:sz w:val="24"/>
          <w:szCs w:val="24"/>
          <w:rtl/>
          <w:lang w:bidi="fa-IR"/>
        </w:rPr>
        <w:instrText>45-63</w:instrText>
      </w:r>
      <w:r w:rsidR="00C92F2E" w:rsidRPr="00B57A03">
        <w:rPr>
          <w:rFonts w:cs="B Lotus"/>
          <w:sz w:val="24"/>
          <w:szCs w:val="24"/>
          <w:lang w:bidi="fa-IR"/>
        </w:rPr>
        <w:instrText>&lt;/pages&gt;&lt;volume&gt;</w:instrText>
      </w:r>
      <w:r w:rsidR="00C92F2E" w:rsidRPr="00B57A03">
        <w:rPr>
          <w:rFonts w:cs="B Lotus"/>
          <w:sz w:val="24"/>
          <w:szCs w:val="24"/>
          <w:rtl/>
          <w:lang w:bidi="fa-IR"/>
        </w:rPr>
        <w:instrText>14</w:instrText>
      </w:r>
      <w:r w:rsidR="00C92F2E" w:rsidRPr="00B57A03">
        <w:rPr>
          <w:rFonts w:cs="B Lotus"/>
          <w:sz w:val="24"/>
          <w:szCs w:val="24"/>
          <w:lang w:bidi="fa-IR"/>
        </w:rPr>
        <w:instrText>&lt;/volume&gt;&lt;number&gt;</w:instrText>
      </w:r>
      <w:r w:rsidR="00C92F2E" w:rsidRPr="00B57A03">
        <w:rPr>
          <w:rFonts w:cs="B Lotus"/>
          <w:sz w:val="24"/>
          <w:szCs w:val="24"/>
          <w:rtl/>
          <w:lang w:bidi="fa-IR"/>
        </w:rPr>
        <w:instrText>53</w:instrText>
      </w:r>
      <w:r w:rsidR="00C92F2E" w:rsidRPr="00B57A03">
        <w:rPr>
          <w:rFonts w:cs="B Lotus"/>
          <w:sz w:val="24"/>
          <w:szCs w:val="24"/>
          <w:lang w:bidi="fa-IR"/>
        </w:rPr>
        <w:instrText>&lt;/number&gt;&lt;dates&gt;&lt;year&gt;</w:instrText>
      </w:r>
      <w:r w:rsidR="00C92F2E" w:rsidRPr="00B57A03">
        <w:rPr>
          <w:rFonts w:cs="B Lotus"/>
          <w:sz w:val="24"/>
          <w:szCs w:val="24"/>
          <w:rtl/>
          <w:lang w:bidi="fa-IR"/>
        </w:rPr>
        <w:instrText>2020</w:instrText>
      </w:r>
      <w:r w:rsidR="00C92F2E" w:rsidRPr="00B57A03">
        <w:rPr>
          <w:rFonts w:cs="B Lotus"/>
          <w:sz w:val="24"/>
          <w:szCs w:val="24"/>
          <w:lang w:bidi="fa-IR"/>
        </w:rPr>
        <w:instrText>&lt;/year&gt;&lt;/dates&gt;&lt;urls&gt;&lt;related-urls&gt;&lt;url&gt;https://sid.ir/paper/</w:instrText>
      </w:r>
      <w:r w:rsidR="00C92F2E" w:rsidRPr="00B57A03">
        <w:rPr>
          <w:rFonts w:cs="B Lotus"/>
          <w:sz w:val="24"/>
          <w:szCs w:val="24"/>
          <w:rtl/>
          <w:lang w:bidi="fa-IR"/>
        </w:rPr>
        <w:instrText>393317</w:instrText>
      </w:r>
      <w:r w:rsidR="00C92F2E" w:rsidRPr="00B57A03">
        <w:rPr>
          <w:rFonts w:cs="B Lotus"/>
          <w:sz w:val="24"/>
          <w:szCs w:val="24"/>
          <w:lang w:bidi="fa-IR"/>
        </w:rPr>
        <w:instrText>/fa&lt;/url&gt;&lt;/related-urls&gt;&lt;/urls&gt;&lt;language&gt;Persian&lt;/language&gt;&lt;/record&gt;&lt;/Cite&gt;&lt;/EndNote</w:instrText>
      </w:r>
      <w:r w:rsidR="00C92F2E" w:rsidRPr="00B57A03">
        <w:rPr>
          <w:rFonts w:cs="B Lotus"/>
          <w:sz w:val="24"/>
          <w:szCs w:val="24"/>
          <w:rtl/>
          <w:lang w:bidi="fa-IR"/>
        </w:rPr>
        <w:instrText>&gt;</w:instrText>
      </w:r>
      <w:r w:rsidR="008A1FA7" w:rsidRPr="00B57A03">
        <w:rPr>
          <w:rFonts w:cs="B Lotus"/>
          <w:sz w:val="24"/>
          <w:szCs w:val="24"/>
          <w:rtl/>
          <w:lang w:bidi="fa-IR"/>
        </w:rPr>
        <w:fldChar w:fldCharType="separate"/>
      </w:r>
      <w:r w:rsidR="008A1FA7" w:rsidRPr="00B57A03">
        <w:rPr>
          <w:rFonts w:cs="B Lotus"/>
          <w:sz w:val="24"/>
          <w:szCs w:val="24"/>
          <w:rtl/>
          <w:lang w:bidi="fa-IR"/>
        </w:rPr>
        <w:fldChar w:fldCharType="end"/>
      </w:r>
      <w:r w:rsidRPr="00B57A03">
        <w:rPr>
          <w:rFonts w:cs="B Lotus"/>
          <w:sz w:val="24"/>
          <w:szCs w:val="24"/>
          <w:rtl/>
          <w:lang w:bidi="fa-IR"/>
        </w:rPr>
        <w:t xml:space="preserve"> </w:t>
      </w:r>
      <w:r w:rsidR="00FF4F58" w:rsidRPr="00B57A03">
        <w:rPr>
          <w:rFonts w:cs="B Lotus"/>
          <w:sz w:val="24"/>
          <w:szCs w:val="24"/>
          <w:rtl/>
        </w:rPr>
        <w:t>در مطالعه‌ای با مدل</w:t>
      </w:r>
      <w:r w:rsidR="00FF4F58" w:rsidRPr="00B57A03">
        <w:rPr>
          <w:rFonts w:cs="B Lotus"/>
          <w:sz w:val="24"/>
          <w:szCs w:val="24"/>
          <w:lang w:bidi="fa-IR"/>
        </w:rPr>
        <w:t xml:space="preserve"> NARDL </w:t>
      </w:r>
      <w:r w:rsidR="00FF4F58" w:rsidRPr="00B57A03">
        <w:rPr>
          <w:rFonts w:cs="B Lotus"/>
          <w:sz w:val="24"/>
          <w:szCs w:val="24"/>
          <w:rtl/>
        </w:rPr>
        <w:t xml:space="preserve">و داده‌های سالانه 1357 تا 1395، اثر نامتقارن نوسانات نرخ ارز حقیقی بر توزیع درآمد در ایران را بررسی کردند. نتایج نشان داد افزایش نرخ ارز حقیقی تأثیر بیشتری بر افزایش نابرابری </w:t>
      </w:r>
      <w:r w:rsidR="00FF4F58" w:rsidRPr="00B57A03">
        <w:rPr>
          <w:rFonts w:cs="B Lotus"/>
          <w:sz w:val="24"/>
          <w:szCs w:val="24"/>
          <w:rtl/>
        </w:rPr>
        <w:lastRenderedPageBreak/>
        <w:t>(ضریب جینی) دارد نسبت به کاهش آن. در کوتاه‌مدت، شاخص قیمت مصرف‌کننده بیشترین اثر مثبت را بر ضریب جینی دارد، در حالی که در بلندمدت، درجه باز بودن تجاری با اثر منفی نقش برجسته‌ای ایفا می‌کند</w:t>
      </w:r>
      <w:r w:rsidR="00FF4F58" w:rsidRPr="00B57A03">
        <w:rPr>
          <w:rFonts w:cs="B Lotus" w:hint="cs"/>
          <w:sz w:val="24"/>
          <w:szCs w:val="24"/>
          <w:rtl/>
          <w:lang w:bidi="fa-IR"/>
        </w:rPr>
        <w:t>.</w:t>
      </w:r>
    </w:p>
    <w:p w14:paraId="2D9A777F" w14:textId="61CFE394" w:rsidR="00730B3F" w:rsidRPr="00B57A03" w:rsidRDefault="00730B3F" w:rsidP="00B57A03">
      <w:pPr>
        <w:bidi/>
        <w:spacing w:line="240" w:lineRule="auto"/>
        <w:ind w:firstLine="90"/>
        <w:jc w:val="lowKashida"/>
        <w:rPr>
          <w:rFonts w:cs="B Lotus"/>
          <w:sz w:val="24"/>
          <w:szCs w:val="24"/>
          <w:rtl/>
          <w:lang w:bidi="fa-IR"/>
        </w:rPr>
      </w:pPr>
      <w:r w:rsidRPr="00B57A03">
        <w:rPr>
          <w:rFonts w:cs="B Lotus"/>
          <w:sz w:val="24"/>
          <w:szCs w:val="24"/>
          <w:rtl/>
          <w:lang w:bidi="fa-IR"/>
        </w:rPr>
        <w:t> </w:t>
      </w:r>
      <w:r w:rsidRPr="00B57A03">
        <w:rPr>
          <w:rFonts w:cs="B Lotus"/>
          <w:sz w:val="24"/>
          <w:szCs w:val="24"/>
          <w:rtl/>
        </w:rPr>
        <w:t xml:space="preserve"> </w:t>
      </w:r>
      <w:r w:rsidRPr="00B57A03">
        <w:rPr>
          <w:rFonts w:cs="B Lotus"/>
          <w:sz w:val="24"/>
          <w:szCs w:val="24"/>
          <w:rtl/>
          <w:lang w:bidi="fa-IR"/>
        </w:rPr>
        <w:t>مهر</w:t>
      </w:r>
      <w:r w:rsidR="00AC55ED" w:rsidRPr="00B57A03">
        <w:rPr>
          <w:rFonts w:cs="B Lotus" w:hint="cs"/>
          <w:sz w:val="24"/>
          <w:szCs w:val="24"/>
          <w:rtl/>
          <w:lang w:bidi="fa-IR"/>
        </w:rPr>
        <w:t>‌</w:t>
      </w:r>
      <w:r w:rsidRPr="00B57A03">
        <w:rPr>
          <w:rFonts w:cs="B Lotus"/>
          <w:sz w:val="24"/>
          <w:szCs w:val="24"/>
          <w:rtl/>
          <w:lang w:bidi="fa-IR"/>
        </w:rPr>
        <w:t>آرا و حس</w:t>
      </w:r>
      <w:r w:rsidR="00236CB1" w:rsidRPr="00B57A03">
        <w:rPr>
          <w:rFonts w:cs="B Lotus" w:hint="cs"/>
          <w:sz w:val="24"/>
          <w:szCs w:val="24"/>
          <w:rtl/>
          <w:lang w:bidi="fa-IR"/>
        </w:rPr>
        <w:t>ی</w:t>
      </w:r>
      <w:r w:rsidRPr="00B57A03">
        <w:rPr>
          <w:rFonts w:cs="B Lotus"/>
          <w:sz w:val="24"/>
          <w:szCs w:val="24"/>
          <w:rtl/>
          <w:lang w:bidi="fa-IR"/>
        </w:rPr>
        <w:t>ن</w:t>
      </w:r>
      <w:r w:rsidR="00236CB1" w:rsidRPr="00B57A03">
        <w:rPr>
          <w:rFonts w:cs="B Lotus" w:hint="cs"/>
          <w:sz w:val="24"/>
          <w:szCs w:val="24"/>
          <w:rtl/>
          <w:lang w:bidi="fa-IR"/>
        </w:rPr>
        <w:t>ی پارسا</w:t>
      </w:r>
      <w:r w:rsidRPr="00B57A03">
        <w:rPr>
          <w:rFonts w:cs="B Lotus"/>
          <w:sz w:val="24"/>
          <w:szCs w:val="24"/>
          <w:rtl/>
          <w:lang w:bidi="fa-IR"/>
        </w:rPr>
        <w:t xml:space="preserve"> (1399)</w:t>
      </w:r>
      <w:r w:rsidR="00CE72F6" w:rsidRPr="00B57A03">
        <w:rPr>
          <w:rFonts w:cs="B Lotus"/>
          <w:sz w:val="24"/>
          <w:szCs w:val="24"/>
          <w:rtl/>
          <w:lang w:bidi="fa-IR"/>
        </w:rPr>
        <w:fldChar w:fldCharType="begin"/>
      </w:r>
      <w:r w:rsidR="00C92F2E" w:rsidRPr="00B57A03">
        <w:rPr>
          <w:rFonts w:cs="B Lotus"/>
          <w:sz w:val="24"/>
          <w:szCs w:val="24"/>
          <w:rtl/>
          <w:lang w:bidi="fa-IR"/>
        </w:rPr>
        <w:instrText xml:space="preserve"> </w:instrText>
      </w:r>
      <w:r w:rsidR="00C92F2E" w:rsidRPr="00B57A03">
        <w:rPr>
          <w:rFonts w:cs="B Lotus"/>
          <w:sz w:val="24"/>
          <w:szCs w:val="24"/>
          <w:lang w:bidi="fa-IR"/>
        </w:rPr>
        <w:instrText>ADDIN EN.CITE &lt;EndNote&gt;&lt;Cite&gt;&lt;Author&gt;Mehrara&lt;/Author&gt;&lt;Year&gt;</w:instrText>
      </w:r>
      <w:r w:rsidR="00C92F2E" w:rsidRPr="00B57A03">
        <w:rPr>
          <w:rFonts w:cs="B Lotus"/>
          <w:sz w:val="24"/>
          <w:szCs w:val="24"/>
          <w:rtl/>
          <w:lang w:bidi="fa-IR"/>
        </w:rPr>
        <w:instrText>2020</w:instrText>
      </w:r>
      <w:r w:rsidR="00C92F2E" w:rsidRPr="00B57A03">
        <w:rPr>
          <w:rFonts w:cs="B Lotus"/>
          <w:sz w:val="24"/>
          <w:szCs w:val="24"/>
          <w:lang w:bidi="fa-IR"/>
        </w:rPr>
        <w:instrText>&lt;/Year&gt;&lt;RecNum&gt;</w:instrText>
      </w:r>
      <w:r w:rsidR="00C92F2E" w:rsidRPr="00B57A03">
        <w:rPr>
          <w:rFonts w:cs="B Lotus"/>
          <w:sz w:val="24"/>
          <w:szCs w:val="24"/>
          <w:rtl/>
          <w:lang w:bidi="fa-IR"/>
        </w:rPr>
        <w:instrText>6</w:instrText>
      </w:r>
      <w:r w:rsidR="00C92F2E" w:rsidRPr="00B57A03">
        <w:rPr>
          <w:rFonts w:cs="B Lotus"/>
          <w:sz w:val="24"/>
          <w:szCs w:val="24"/>
          <w:lang w:bidi="fa-IR"/>
        </w:rPr>
        <w:instrText>&lt;/RecNum&gt;&lt;record&gt;&lt;rec-number&gt;</w:instrText>
      </w:r>
      <w:r w:rsidR="00C92F2E" w:rsidRPr="00B57A03">
        <w:rPr>
          <w:rFonts w:cs="B Lotus"/>
          <w:sz w:val="24"/>
          <w:szCs w:val="24"/>
          <w:rtl/>
          <w:lang w:bidi="fa-IR"/>
        </w:rPr>
        <w:instrText>6</w:instrText>
      </w:r>
      <w:r w:rsidR="00C92F2E" w:rsidRPr="00B57A03">
        <w:rPr>
          <w:rFonts w:cs="B Lotus"/>
          <w:sz w:val="24"/>
          <w:szCs w:val="24"/>
          <w:lang w:bidi="fa-IR"/>
        </w:rPr>
        <w:instrText>&lt;/rec-number&gt;&lt;foreign-keys&gt;&lt;key app="EN" db-id="aw</w:instrText>
      </w:r>
      <w:r w:rsidR="00C92F2E" w:rsidRPr="00B57A03">
        <w:rPr>
          <w:rFonts w:cs="B Lotus"/>
          <w:sz w:val="24"/>
          <w:szCs w:val="24"/>
          <w:rtl/>
          <w:lang w:bidi="fa-IR"/>
        </w:rPr>
        <w:instrText>99</w:instrText>
      </w:r>
      <w:r w:rsidR="00C92F2E" w:rsidRPr="00B57A03">
        <w:rPr>
          <w:rFonts w:cs="B Lotus"/>
          <w:sz w:val="24"/>
          <w:szCs w:val="24"/>
          <w:lang w:bidi="fa-IR"/>
        </w:rPr>
        <w:instrText>t</w:instrText>
      </w:r>
      <w:r w:rsidR="00C92F2E" w:rsidRPr="00B57A03">
        <w:rPr>
          <w:rFonts w:cs="B Lotus"/>
          <w:sz w:val="24"/>
          <w:szCs w:val="24"/>
          <w:rtl/>
          <w:lang w:bidi="fa-IR"/>
        </w:rPr>
        <w:instrText>5</w:instrText>
      </w:r>
      <w:r w:rsidR="00C92F2E" w:rsidRPr="00B57A03">
        <w:rPr>
          <w:rFonts w:cs="B Lotus"/>
          <w:sz w:val="24"/>
          <w:szCs w:val="24"/>
          <w:lang w:bidi="fa-IR"/>
        </w:rPr>
        <w:instrText>fx</w:instrText>
      </w:r>
      <w:r w:rsidR="00C92F2E" w:rsidRPr="00B57A03">
        <w:rPr>
          <w:rFonts w:cs="B Lotus"/>
          <w:sz w:val="24"/>
          <w:szCs w:val="24"/>
          <w:rtl/>
          <w:lang w:bidi="fa-IR"/>
        </w:rPr>
        <w:instrText>4</w:instrText>
      </w:r>
      <w:r w:rsidR="00C92F2E" w:rsidRPr="00B57A03">
        <w:rPr>
          <w:rFonts w:cs="B Lotus"/>
          <w:sz w:val="24"/>
          <w:szCs w:val="24"/>
          <w:lang w:bidi="fa-IR"/>
        </w:rPr>
        <w:instrText>zpvwqe</w:instrText>
      </w:r>
      <w:r w:rsidR="00C92F2E" w:rsidRPr="00B57A03">
        <w:rPr>
          <w:rFonts w:cs="B Lotus"/>
          <w:sz w:val="24"/>
          <w:szCs w:val="24"/>
          <w:rtl/>
          <w:lang w:bidi="fa-IR"/>
        </w:rPr>
        <w:instrText>2</w:instrText>
      </w:r>
      <w:r w:rsidR="00C92F2E" w:rsidRPr="00B57A03">
        <w:rPr>
          <w:rFonts w:cs="B Lotus"/>
          <w:sz w:val="24"/>
          <w:szCs w:val="24"/>
          <w:lang w:bidi="fa-IR"/>
        </w:rPr>
        <w:instrText>rd</w:instrText>
      </w:r>
      <w:r w:rsidR="00C92F2E" w:rsidRPr="00B57A03">
        <w:rPr>
          <w:rFonts w:cs="B Lotus"/>
          <w:sz w:val="24"/>
          <w:szCs w:val="24"/>
          <w:rtl/>
          <w:lang w:bidi="fa-IR"/>
        </w:rPr>
        <w:instrText>55</w:instrText>
      </w:r>
      <w:r w:rsidR="00C92F2E" w:rsidRPr="00B57A03">
        <w:rPr>
          <w:rFonts w:cs="B Lotus"/>
          <w:sz w:val="24"/>
          <w:szCs w:val="24"/>
          <w:lang w:bidi="fa-IR"/>
        </w:rPr>
        <w:instrText>dt</w:instrText>
      </w:r>
      <w:r w:rsidR="00C92F2E" w:rsidRPr="00B57A03">
        <w:rPr>
          <w:rFonts w:cs="B Lotus"/>
          <w:sz w:val="24"/>
          <w:szCs w:val="24"/>
          <w:rtl/>
          <w:lang w:bidi="fa-IR"/>
        </w:rPr>
        <w:instrText>09</w:instrText>
      </w:r>
      <w:r w:rsidR="00C92F2E" w:rsidRPr="00B57A03">
        <w:rPr>
          <w:rFonts w:cs="B Lotus"/>
          <w:sz w:val="24"/>
          <w:szCs w:val="24"/>
          <w:lang w:bidi="fa-IR"/>
        </w:rPr>
        <w:instrText>fzsprzxdxe</w:instrText>
      </w:r>
      <w:r w:rsidR="00C92F2E" w:rsidRPr="00B57A03">
        <w:rPr>
          <w:rFonts w:cs="B Lotus"/>
          <w:sz w:val="24"/>
          <w:szCs w:val="24"/>
          <w:rtl/>
          <w:lang w:bidi="fa-IR"/>
        </w:rPr>
        <w:instrText>2</w:instrText>
      </w:r>
      <w:r w:rsidR="00C92F2E" w:rsidRPr="00B57A03">
        <w:rPr>
          <w:rFonts w:cs="B Lotus"/>
          <w:sz w:val="24"/>
          <w:szCs w:val="24"/>
          <w:lang w:bidi="fa-IR"/>
        </w:rPr>
        <w:instrText>s" timestamp="</w:instrText>
      </w:r>
      <w:r w:rsidR="00C92F2E" w:rsidRPr="00B57A03">
        <w:rPr>
          <w:rFonts w:cs="B Lotus"/>
          <w:sz w:val="24"/>
          <w:szCs w:val="24"/>
          <w:rtl/>
          <w:lang w:bidi="fa-IR"/>
        </w:rPr>
        <w:instrText>1754061763</w:instrText>
      </w:r>
      <w:r w:rsidR="00C92F2E" w:rsidRPr="00B57A03">
        <w:rPr>
          <w:rFonts w:cs="B Lotus"/>
          <w:sz w:val="24"/>
          <w:szCs w:val="24"/>
          <w:lang w:bidi="fa-IR"/>
        </w:rPr>
        <w:instrText>"&gt;</w:instrText>
      </w:r>
      <w:r w:rsidR="00C92F2E" w:rsidRPr="00B57A03">
        <w:rPr>
          <w:rFonts w:cs="B Lotus"/>
          <w:sz w:val="24"/>
          <w:szCs w:val="24"/>
          <w:rtl/>
          <w:lang w:bidi="fa-IR"/>
        </w:rPr>
        <w:instrText>6</w:instrText>
      </w:r>
      <w:r w:rsidR="00C92F2E" w:rsidRPr="00B57A03">
        <w:rPr>
          <w:rFonts w:cs="B Lotus"/>
          <w:sz w:val="24"/>
          <w:szCs w:val="24"/>
          <w:lang w:bidi="fa-IR"/>
        </w:rPr>
        <w:instrText>&lt;/key&gt;&lt;/foreign-keys&gt;&lt;ref-type name</w:instrText>
      </w:r>
      <w:r w:rsidR="00C92F2E" w:rsidRPr="00B57A03">
        <w:rPr>
          <w:rFonts w:cs="B Lotus"/>
          <w:sz w:val="24"/>
          <w:szCs w:val="24"/>
          <w:rtl/>
          <w:lang w:bidi="fa-IR"/>
        </w:rPr>
        <w:instrText>="</w:instrText>
      </w:r>
      <w:r w:rsidR="00C92F2E" w:rsidRPr="00B57A03">
        <w:rPr>
          <w:rFonts w:cs="B Lotus"/>
          <w:sz w:val="24"/>
          <w:szCs w:val="24"/>
          <w:lang w:bidi="fa-IR"/>
        </w:rPr>
        <w:instrText>Journal Article"&gt;</w:instrText>
      </w:r>
      <w:r w:rsidR="00C92F2E" w:rsidRPr="00B57A03">
        <w:rPr>
          <w:rFonts w:cs="B Lotus"/>
          <w:sz w:val="24"/>
          <w:szCs w:val="24"/>
          <w:rtl/>
          <w:lang w:bidi="fa-IR"/>
        </w:rPr>
        <w:instrText>17</w:instrText>
      </w:r>
      <w:r w:rsidR="00C92F2E" w:rsidRPr="00B57A03">
        <w:rPr>
          <w:rFonts w:cs="B Lotus"/>
          <w:sz w:val="24"/>
          <w:szCs w:val="24"/>
          <w:lang w:bidi="fa-IR"/>
        </w:rPr>
        <w:instrText>&lt;/ref-type&gt;&lt;contributors&gt;&lt;authors&gt;&lt;author&gt;Mehrara, Mohsen&lt;/author&gt;&lt;author&gt;Hosseini Parsa, Elnaz&lt;/author&gt;&lt;/authors&gt;&lt;/contributors&gt;&lt;titles&gt;&lt;title&gt;Investigating the Impact of Rising Food Prices on the Welfare of Urban Households in Iran</w:instrText>
      </w:r>
      <w:r w:rsidR="00C92F2E" w:rsidRPr="00B57A03">
        <w:rPr>
          <w:rFonts w:cs="B Lotus"/>
          <w:sz w:val="24"/>
          <w:szCs w:val="24"/>
          <w:rtl/>
          <w:lang w:bidi="fa-IR"/>
        </w:rPr>
        <w:instrText>&lt;/</w:instrText>
      </w:r>
      <w:r w:rsidR="00C92F2E" w:rsidRPr="00B57A03">
        <w:rPr>
          <w:rFonts w:cs="B Lotus"/>
          <w:sz w:val="24"/>
          <w:szCs w:val="24"/>
          <w:lang w:bidi="fa-IR"/>
        </w:rPr>
        <w:instrText>title&gt;&lt;secondary-title&gt;Parliament and Strategy&lt;/secondary-title&gt;&lt;/titles&gt;&lt;periodical&gt;&lt;full-title&gt;Parliament and Strategy&lt;/full-title&gt;&lt;/periodical&gt;&lt;pages&gt;</w:instrText>
      </w:r>
      <w:r w:rsidR="00C92F2E" w:rsidRPr="00B57A03">
        <w:rPr>
          <w:rFonts w:cs="B Lotus"/>
          <w:sz w:val="24"/>
          <w:szCs w:val="24"/>
          <w:rtl/>
          <w:lang w:bidi="fa-IR"/>
        </w:rPr>
        <w:instrText>323-349</w:instrText>
      </w:r>
      <w:r w:rsidR="00C92F2E" w:rsidRPr="00B57A03">
        <w:rPr>
          <w:rFonts w:cs="B Lotus"/>
          <w:sz w:val="24"/>
          <w:szCs w:val="24"/>
          <w:lang w:bidi="fa-IR"/>
        </w:rPr>
        <w:instrText>&lt;/pages&gt;&lt;volume&gt;</w:instrText>
      </w:r>
      <w:r w:rsidR="00C92F2E" w:rsidRPr="00B57A03">
        <w:rPr>
          <w:rFonts w:cs="B Lotus"/>
          <w:sz w:val="24"/>
          <w:szCs w:val="24"/>
          <w:rtl/>
          <w:lang w:bidi="fa-IR"/>
        </w:rPr>
        <w:instrText>27</w:instrText>
      </w:r>
      <w:r w:rsidR="00C92F2E" w:rsidRPr="00B57A03">
        <w:rPr>
          <w:rFonts w:cs="B Lotus"/>
          <w:sz w:val="24"/>
          <w:szCs w:val="24"/>
          <w:lang w:bidi="fa-IR"/>
        </w:rPr>
        <w:instrText>&lt;/volume&gt;&lt;number&gt;</w:instrText>
      </w:r>
      <w:r w:rsidR="00C92F2E" w:rsidRPr="00B57A03">
        <w:rPr>
          <w:rFonts w:cs="B Lotus"/>
          <w:sz w:val="24"/>
          <w:szCs w:val="24"/>
          <w:rtl/>
          <w:lang w:bidi="fa-IR"/>
        </w:rPr>
        <w:instrText>104</w:instrText>
      </w:r>
      <w:r w:rsidR="00C92F2E" w:rsidRPr="00B57A03">
        <w:rPr>
          <w:rFonts w:cs="B Lotus"/>
          <w:sz w:val="24"/>
          <w:szCs w:val="24"/>
          <w:lang w:bidi="fa-IR"/>
        </w:rPr>
        <w:instrText>&lt;/number&gt;&lt;dates&gt;&lt;year&gt;</w:instrText>
      </w:r>
      <w:r w:rsidR="00C92F2E" w:rsidRPr="00B57A03">
        <w:rPr>
          <w:rFonts w:cs="B Lotus"/>
          <w:sz w:val="24"/>
          <w:szCs w:val="24"/>
          <w:rtl/>
          <w:lang w:bidi="fa-IR"/>
        </w:rPr>
        <w:instrText>2020</w:instrText>
      </w:r>
      <w:r w:rsidR="00C92F2E" w:rsidRPr="00B57A03">
        <w:rPr>
          <w:rFonts w:cs="B Lotus"/>
          <w:sz w:val="24"/>
          <w:szCs w:val="24"/>
          <w:lang w:bidi="fa-IR"/>
        </w:rPr>
        <w:instrText>&lt;/year&gt;&lt;/dates&gt;&lt;urls&gt;&lt;related</w:instrText>
      </w:r>
      <w:r w:rsidR="00C92F2E" w:rsidRPr="00B57A03">
        <w:rPr>
          <w:rFonts w:cs="B Lotus"/>
          <w:sz w:val="24"/>
          <w:szCs w:val="24"/>
          <w:rtl/>
          <w:lang w:bidi="fa-IR"/>
        </w:rPr>
        <w:instrText>-</w:instrText>
      </w:r>
      <w:r w:rsidR="00C92F2E" w:rsidRPr="00B57A03">
        <w:rPr>
          <w:rFonts w:cs="B Lotus"/>
          <w:sz w:val="24"/>
          <w:szCs w:val="24"/>
          <w:lang w:bidi="fa-IR"/>
        </w:rPr>
        <w:instrText>urls&gt;&lt;url&gt;https://sid.ir/paper/</w:instrText>
      </w:r>
      <w:r w:rsidR="00C92F2E" w:rsidRPr="00B57A03">
        <w:rPr>
          <w:rFonts w:cs="B Lotus"/>
          <w:sz w:val="24"/>
          <w:szCs w:val="24"/>
          <w:rtl/>
          <w:lang w:bidi="fa-IR"/>
        </w:rPr>
        <w:instrText>407953</w:instrText>
      </w:r>
      <w:r w:rsidR="00C92F2E" w:rsidRPr="00B57A03">
        <w:rPr>
          <w:rFonts w:cs="B Lotus"/>
          <w:sz w:val="24"/>
          <w:szCs w:val="24"/>
          <w:lang w:bidi="fa-IR"/>
        </w:rPr>
        <w:instrText>/fa&lt;/url&gt;&lt;/related-urls&gt;&lt;/urls&gt;&lt;language&gt;Persian&lt;/language&gt;&lt;/record&gt;&lt;/Cite&gt;&lt;/EndNote</w:instrText>
      </w:r>
      <w:r w:rsidR="00C92F2E" w:rsidRPr="00B57A03">
        <w:rPr>
          <w:rFonts w:cs="B Lotus"/>
          <w:sz w:val="24"/>
          <w:szCs w:val="24"/>
          <w:rtl/>
          <w:lang w:bidi="fa-IR"/>
        </w:rPr>
        <w:instrText>&gt;</w:instrText>
      </w:r>
      <w:r w:rsidR="00CE72F6" w:rsidRPr="00B57A03">
        <w:rPr>
          <w:rFonts w:cs="B Lotus"/>
          <w:sz w:val="24"/>
          <w:szCs w:val="24"/>
          <w:rtl/>
          <w:lang w:bidi="fa-IR"/>
        </w:rPr>
        <w:fldChar w:fldCharType="separate"/>
      </w:r>
      <w:r w:rsidR="00CE72F6" w:rsidRPr="00B57A03">
        <w:rPr>
          <w:rFonts w:cs="B Lotus"/>
          <w:sz w:val="24"/>
          <w:szCs w:val="24"/>
          <w:rtl/>
          <w:lang w:bidi="fa-IR"/>
        </w:rPr>
        <w:fldChar w:fldCharType="end"/>
      </w:r>
      <w:r w:rsidR="00126A63" w:rsidRPr="00B57A03">
        <w:rPr>
          <w:rFonts w:cs="B Lotus" w:hint="cs"/>
          <w:sz w:val="24"/>
          <w:szCs w:val="24"/>
          <w:rtl/>
          <w:lang w:bidi="fa-IR"/>
        </w:rPr>
        <w:t xml:space="preserve"> </w:t>
      </w:r>
      <w:r w:rsidR="009A6B9F" w:rsidRPr="00B57A03">
        <w:rPr>
          <w:rFonts w:cs="B Lotus"/>
          <w:sz w:val="24"/>
          <w:szCs w:val="24"/>
          <w:rtl/>
        </w:rPr>
        <w:t>با استفاده از داده‌های پنلی و مدل تقاضای تقریباً ایدئال، اثر افزایش قیمت مواد غذایی بر رفاه خانوارهای شهری ایران (1385</w:t>
      </w:r>
      <w:r w:rsidR="009A6B9F" w:rsidRPr="00B57A03">
        <w:rPr>
          <w:rFonts w:ascii="Arial" w:hAnsi="Arial" w:cs="Arial" w:hint="cs"/>
          <w:sz w:val="24"/>
          <w:szCs w:val="24"/>
          <w:rtl/>
        </w:rPr>
        <w:t>–</w:t>
      </w:r>
      <w:r w:rsidR="009A6B9F" w:rsidRPr="00B57A03">
        <w:rPr>
          <w:rFonts w:cs="B Lotus"/>
          <w:sz w:val="24"/>
          <w:szCs w:val="24"/>
          <w:rtl/>
        </w:rPr>
        <w:t xml:space="preserve">1396) </w:t>
      </w:r>
      <w:r w:rsidR="009A6B9F" w:rsidRPr="00B57A03">
        <w:rPr>
          <w:rFonts w:cs="B Lotus" w:hint="cs"/>
          <w:sz w:val="24"/>
          <w:szCs w:val="24"/>
          <w:rtl/>
        </w:rPr>
        <w:t>را</w:t>
      </w:r>
      <w:r w:rsidR="009A6B9F" w:rsidRPr="00B57A03">
        <w:rPr>
          <w:rFonts w:cs="B Lotus"/>
          <w:sz w:val="24"/>
          <w:szCs w:val="24"/>
          <w:rtl/>
        </w:rPr>
        <w:t xml:space="preserve"> </w:t>
      </w:r>
      <w:r w:rsidR="009A6B9F" w:rsidRPr="00B57A03">
        <w:rPr>
          <w:rFonts w:cs="B Lotus" w:hint="cs"/>
          <w:sz w:val="24"/>
          <w:szCs w:val="24"/>
          <w:rtl/>
        </w:rPr>
        <w:t>بررسی</w:t>
      </w:r>
      <w:r w:rsidR="009A6B9F" w:rsidRPr="00B57A03">
        <w:rPr>
          <w:rFonts w:cs="B Lotus"/>
          <w:sz w:val="24"/>
          <w:szCs w:val="24"/>
          <w:rtl/>
        </w:rPr>
        <w:t xml:space="preserve"> </w:t>
      </w:r>
      <w:r w:rsidR="009A6B9F" w:rsidRPr="00B57A03">
        <w:rPr>
          <w:rFonts w:cs="B Lotus" w:hint="cs"/>
          <w:sz w:val="24"/>
          <w:szCs w:val="24"/>
          <w:rtl/>
        </w:rPr>
        <w:t>کردند</w:t>
      </w:r>
      <w:r w:rsidR="009A6B9F" w:rsidRPr="00B57A03">
        <w:rPr>
          <w:rFonts w:cs="B Lotus"/>
          <w:sz w:val="24"/>
          <w:szCs w:val="24"/>
          <w:rtl/>
        </w:rPr>
        <w:t xml:space="preserve">. </w:t>
      </w:r>
      <w:r w:rsidR="009A6B9F" w:rsidRPr="00B57A03">
        <w:rPr>
          <w:rFonts w:cs="B Lotus" w:hint="cs"/>
          <w:sz w:val="24"/>
          <w:szCs w:val="24"/>
          <w:rtl/>
        </w:rPr>
        <w:t>نتایج</w:t>
      </w:r>
      <w:r w:rsidR="009A6B9F" w:rsidRPr="00B57A03">
        <w:rPr>
          <w:rFonts w:cs="B Lotus"/>
          <w:sz w:val="24"/>
          <w:szCs w:val="24"/>
          <w:rtl/>
        </w:rPr>
        <w:t xml:space="preserve"> </w:t>
      </w:r>
      <w:r w:rsidR="009A6B9F" w:rsidRPr="00B57A03">
        <w:rPr>
          <w:rFonts w:cs="B Lotus" w:hint="cs"/>
          <w:sz w:val="24"/>
          <w:szCs w:val="24"/>
          <w:rtl/>
        </w:rPr>
        <w:t>نشان</w:t>
      </w:r>
      <w:r w:rsidR="009A6B9F" w:rsidRPr="00B57A03">
        <w:rPr>
          <w:rFonts w:cs="B Lotus"/>
          <w:sz w:val="24"/>
          <w:szCs w:val="24"/>
          <w:rtl/>
        </w:rPr>
        <w:t xml:space="preserve"> </w:t>
      </w:r>
      <w:r w:rsidR="009A6B9F" w:rsidRPr="00B57A03">
        <w:rPr>
          <w:rFonts w:cs="B Lotus" w:hint="cs"/>
          <w:sz w:val="24"/>
          <w:szCs w:val="24"/>
          <w:rtl/>
        </w:rPr>
        <w:t>داد</w:t>
      </w:r>
      <w:r w:rsidR="009A6B9F" w:rsidRPr="00B57A03">
        <w:rPr>
          <w:rFonts w:cs="B Lotus"/>
          <w:sz w:val="24"/>
          <w:szCs w:val="24"/>
          <w:rtl/>
        </w:rPr>
        <w:t xml:space="preserve"> </w:t>
      </w:r>
      <w:r w:rsidR="009A6B9F" w:rsidRPr="00B57A03">
        <w:rPr>
          <w:rFonts w:cs="B Lotus" w:hint="cs"/>
          <w:sz w:val="24"/>
          <w:szCs w:val="24"/>
          <w:rtl/>
        </w:rPr>
        <w:t>افزایش</w:t>
      </w:r>
      <w:r w:rsidR="009A6B9F" w:rsidRPr="00B57A03">
        <w:rPr>
          <w:rFonts w:cs="B Lotus"/>
          <w:sz w:val="24"/>
          <w:szCs w:val="24"/>
          <w:rtl/>
        </w:rPr>
        <w:t xml:space="preserve"> </w:t>
      </w:r>
      <w:r w:rsidR="009A6B9F" w:rsidRPr="00B57A03">
        <w:rPr>
          <w:rFonts w:cs="B Lotus" w:hint="cs"/>
          <w:sz w:val="24"/>
          <w:szCs w:val="24"/>
          <w:rtl/>
        </w:rPr>
        <w:t>قیمت</w:t>
      </w:r>
      <w:r w:rsidR="009A6B9F" w:rsidRPr="00B57A03">
        <w:rPr>
          <w:rFonts w:cs="B Lotus"/>
          <w:sz w:val="24"/>
          <w:szCs w:val="24"/>
          <w:rtl/>
        </w:rPr>
        <w:t xml:space="preserve"> </w:t>
      </w:r>
      <w:r w:rsidR="009A6B9F" w:rsidRPr="00B57A03">
        <w:rPr>
          <w:rFonts w:cs="B Lotus" w:hint="cs"/>
          <w:sz w:val="24"/>
          <w:szCs w:val="24"/>
          <w:rtl/>
        </w:rPr>
        <w:t>مواد</w:t>
      </w:r>
      <w:r w:rsidR="009A6B9F" w:rsidRPr="00B57A03">
        <w:rPr>
          <w:rFonts w:cs="B Lotus"/>
          <w:sz w:val="24"/>
          <w:szCs w:val="24"/>
          <w:rtl/>
        </w:rPr>
        <w:t xml:space="preserve"> </w:t>
      </w:r>
      <w:r w:rsidR="009A6B9F" w:rsidRPr="00B57A03">
        <w:rPr>
          <w:rFonts w:cs="B Lotus" w:hint="cs"/>
          <w:sz w:val="24"/>
          <w:szCs w:val="24"/>
          <w:rtl/>
        </w:rPr>
        <w:t>غذایی</w:t>
      </w:r>
      <w:r w:rsidR="009A6B9F" w:rsidRPr="00B57A03">
        <w:rPr>
          <w:rFonts w:cs="B Lotus"/>
          <w:sz w:val="24"/>
          <w:szCs w:val="24"/>
          <w:rtl/>
        </w:rPr>
        <w:t xml:space="preserve"> </w:t>
      </w:r>
      <w:r w:rsidR="009A6B9F" w:rsidRPr="00B57A03">
        <w:rPr>
          <w:rFonts w:cs="B Lotus" w:hint="cs"/>
          <w:sz w:val="24"/>
          <w:szCs w:val="24"/>
          <w:rtl/>
        </w:rPr>
        <w:t>رفاه</w:t>
      </w:r>
      <w:r w:rsidR="009A6B9F" w:rsidRPr="00B57A03">
        <w:rPr>
          <w:rFonts w:cs="B Lotus"/>
          <w:sz w:val="24"/>
          <w:szCs w:val="24"/>
          <w:rtl/>
        </w:rPr>
        <w:t xml:space="preserve"> </w:t>
      </w:r>
      <w:r w:rsidR="009A6B9F" w:rsidRPr="00B57A03">
        <w:rPr>
          <w:rFonts w:cs="B Lotus" w:hint="cs"/>
          <w:sz w:val="24"/>
          <w:szCs w:val="24"/>
          <w:rtl/>
        </w:rPr>
        <w:t>خانوارها</w:t>
      </w:r>
      <w:r w:rsidR="009A6B9F" w:rsidRPr="00B57A03">
        <w:rPr>
          <w:rFonts w:cs="B Lotus"/>
          <w:sz w:val="24"/>
          <w:szCs w:val="24"/>
          <w:rtl/>
        </w:rPr>
        <w:t xml:space="preserve"> </w:t>
      </w:r>
      <w:r w:rsidR="009A6B9F" w:rsidRPr="00B57A03">
        <w:rPr>
          <w:rFonts w:cs="B Lotus" w:hint="cs"/>
          <w:sz w:val="24"/>
          <w:szCs w:val="24"/>
          <w:rtl/>
        </w:rPr>
        <w:t>را</w:t>
      </w:r>
      <w:r w:rsidR="009A6B9F" w:rsidRPr="00B57A03">
        <w:rPr>
          <w:rFonts w:cs="B Lotus"/>
          <w:sz w:val="24"/>
          <w:szCs w:val="24"/>
          <w:rtl/>
        </w:rPr>
        <w:t xml:space="preserve"> </w:t>
      </w:r>
      <w:r w:rsidR="009A6B9F" w:rsidRPr="00B57A03">
        <w:rPr>
          <w:rFonts w:cs="B Lotus" w:hint="cs"/>
          <w:sz w:val="24"/>
          <w:szCs w:val="24"/>
          <w:rtl/>
        </w:rPr>
        <w:t>کاهش</w:t>
      </w:r>
      <w:r w:rsidR="009A6B9F" w:rsidRPr="00B57A03">
        <w:rPr>
          <w:rFonts w:cs="B Lotus"/>
          <w:sz w:val="24"/>
          <w:szCs w:val="24"/>
          <w:rtl/>
        </w:rPr>
        <w:t xml:space="preserve"> </w:t>
      </w:r>
      <w:r w:rsidR="009A6B9F" w:rsidRPr="00B57A03">
        <w:rPr>
          <w:rFonts w:cs="B Lotus" w:hint="cs"/>
          <w:sz w:val="24"/>
          <w:szCs w:val="24"/>
          <w:rtl/>
        </w:rPr>
        <w:t>می‌دهد</w:t>
      </w:r>
      <w:r w:rsidR="009A6B9F" w:rsidRPr="00B57A03">
        <w:rPr>
          <w:rFonts w:cs="B Lotus"/>
          <w:sz w:val="24"/>
          <w:szCs w:val="24"/>
          <w:rtl/>
        </w:rPr>
        <w:t xml:space="preserve"> </w:t>
      </w:r>
      <w:r w:rsidR="009A6B9F" w:rsidRPr="00B57A03">
        <w:rPr>
          <w:rFonts w:cs="B Lotus" w:hint="cs"/>
          <w:sz w:val="24"/>
          <w:szCs w:val="24"/>
          <w:rtl/>
        </w:rPr>
        <w:t>و</w:t>
      </w:r>
      <w:r w:rsidR="009A6B9F" w:rsidRPr="00B57A03">
        <w:rPr>
          <w:rFonts w:cs="B Lotus"/>
          <w:sz w:val="24"/>
          <w:szCs w:val="24"/>
          <w:rtl/>
        </w:rPr>
        <w:t xml:space="preserve"> </w:t>
      </w:r>
      <w:r w:rsidR="009A6B9F" w:rsidRPr="00B57A03">
        <w:rPr>
          <w:rFonts w:cs="B Lotus" w:hint="cs"/>
          <w:sz w:val="24"/>
          <w:szCs w:val="24"/>
          <w:rtl/>
        </w:rPr>
        <w:t>زیان</w:t>
      </w:r>
      <w:r w:rsidR="009A6B9F" w:rsidRPr="00B57A03">
        <w:rPr>
          <w:rFonts w:cs="B Lotus"/>
          <w:sz w:val="24"/>
          <w:szCs w:val="24"/>
          <w:rtl/>
        </w:rPr>
        <w:t xml:space="preserve"> </w:t>
      </w:r>
      <w:r w:rsidR="009A6B9F" w:rsidRPr="00B57A03">
        <w:rPr>
          <w:rFonts w:cs="B Lotus" w:hint="cs"/>
          <w:sz w:val="24"/>
          <w:szCs w:val="24"/>
          <w:rtl/>
        </w:rPr>
        <w:t>ایجاد</w:t>
      </w:r>
      <w:r w:rsidR="009A6B9F" w:rsidRPr="00B57A03">
        <w:rPr>
          <w:rFonts w:cs="B Lotus"/>
          <w:sz w:val="24"/>
          <w:szCs w:val="24"/>
          <w:rtl/>
        </w:rPr>
        <w:t xml:space="preserve"> </w:t>
      </w:r>
      <w:r w:rsidR="009A6B9F" w:rsidRPr="00B57A03">
        <w:rPr>
          <w:rFonts w:cs="B Lotus" w:hint="cs"/>
          <w:sz w:val="24"/>
          <w:szCs w:val="24"/>
          <w:rtl/>
        </w:rPr>
        <w:t>می‌کند</w:t>
      </w:r>
      <w:r w:rsidR="009A6B9F" w:rsidRPr="00B57A03">
        <w:rPr>
          <w:rFonts w:cs="B Lotus"/>
          <w:sz w:val="24"/>
          <w:szCs w:val="24"/>
          <w:rtl/>
        </w:rPr>
        <w:t xml:space="preserve">. </w:t>
      </w:r>
      <w:r w:rsidR="009A6B9F" w:rsidRPr="00B57A03">
        <w:rPr>
          <w:rFonts w:cs="B Lotus" w:hint="cs"/>
          <w:sz w:val="24"/>
          <w:szCs w:val="24"/>
          <w:rtl/>
        </w:rPr>
        <w:t>همچنین</w:t>
      </w:r>
      <w:r w:rsidR="009A6B9F" w:rsidRPr="00B57A03">
        <w:rPr>
          <w:rFonts w:cs="B Lotus"/>
          <w:sz w:val="24"/>
          <w:szCs w:val="24"/>
          <w:rtl/>
        </w:rPr>
        <w:t xml:space="preserve"> </w:t>
      </w:r>
      <w:r w:rsidR="009A6B9F" w:rsidRPr="00B57A03">
        <w:rPr>
          <w:rFonts w:cs="B Lotus" w:hint="cs"/>
          <w:sz w:val="24"/>
          <w:szCs w:val="24"/>
          <w:rtl/>
        </w:rPr>
        <w:t>جبران</w:t>
      </w:r>
      <w:r w:rsidR="009A6B9F" w:rsidRPr="00B57A03">
        <w:rPr>
          <w:rFonts w:cs="B Lotus"/>
          <w:sz w:val="24"/>
          <w:szCs w:val="24"/>
          <w:rtl/>
        </w:rPr>
        <w:t xml:space="preserve"> </w:t>
      </w:r>
      <w:r w:rsidR="009A6B9F" w:rsidRPr="00B57A03">
        <w:rPr>
          <w:rFonts w:cs="B Lotus" w:hint="cs"/>
          <w:sz w:val="24"/>
          <w:szCs w:val="24"/>
          <w:rtl/>
        </w:rPr>
        <w:t>زیان</w:t>
      </w:r>
      <w:r w:rsidR="009A6B9F" w:rsidRPr="00B57A03">
        <w:rPr>
          <w:rFonts w:cs="B Lotus"/>
          <w:sz w:val="24"/>
          <w:szCs w:val="24"/>
          <w:rtl/>
        </w:rPr>
        <w:t xml:space="preserve"> </w:t>
      </w:r>
      <w:r w:rsidR="009A6B9F" w:rsidRPr="00B57A03">
        <w:rPr>
          <w:rFonts w:cs="B Lotus" w:hint="cs"/>
          <w:sz w:val="24"/>
          <w:szCs w:val="24"/>
          <w:rtl/>
        </w:rPr>
        <w:t>ناشی</w:t>
      </w:r>
      <w:r w:rsidR="009A6B9F" w:rsidRPr="00B57A03">
        <w:rPr>
          <w:rFonts w:cs="B Lotus"/>
          <w:sz w:val="24"/>
          <w:szCs w:val="24"/>
          <w:rtl/>
        </w:rPr>
        <w:t xml:space="preserve"> </w:t>
      </w:r>
      <w:r w:rsidR="009A6B9F" w:rsidRPr="00B57A03">
        <w:rPr>
          <w:rFonts w:cs="B Lotus" w:hint="cs"/>
          <w:sz w:val="24"/>
          <w:szCs w:val="24"/>
          <w:rtl/>
        </w:rPr>
        <w:t>از</w:t>
      </w:r>
      <w:r w:rsidR="009A6B9F" w:rsidRPr="00B57A03">
        <w:rPr>
          <w:rFonts w:cs="B Lotus"/>
          <w:sz w:val="24"/>
          <w:szCs w:val="24"/>
          <w:rtl/>
        </w:rPr>
        <w:t xml:space="preserve"> </w:t>
      </w:r>
      <w:r w:rsidR="009A6B9F" w:rsidRPr="00B57A03">
        <w:rPr>
          <w:rFonts w:cs="B Lotus" w:hint="cs"/>
          <w:sz w:val="24"/>
          <w:szCs w:val="24"/>
          <w:rtl/>
        </w:rPr>
        <w:t>تورم</w:t>
      </w:r>
      <w:r w:rsidR="009A6B9F" w:rsidRPr="00B57A03">
        <w:rPr>
          <w:rFonts w:cs="B Lotus"/>
          <w:sz w:val="24"/>
          <w:szCs w:val="24"/>
          <w:rtl/>
        </w:rPr>
        <w:t xml:space="preserve"> </w:t>
      </w:r>
      <w:r w:rsidR="009A6B9F" w:rsidRPr="00B57A03">
        <w:rPr>
          <w:rFonts w:cs="B Lotus" w:hint="cs"/>
          <w:sz w:val="24"/>
          <w:szCs w:val="24"/>
          <w:rtl/>
        </w:rPr>
        <w:t>نیازمند</w:t>
      </w:r>
      <w:r w:rsidR="009A6B9F" w:rsidRPr="00B57A03">
        <w:rPr>
          <w:rFonts w:cs="B Lotus"/>
          <w:sz w:val="24"/>
          <w:szCs w:val="24"/>
          <w:rtl/>
        </w:rPr>
        <w:t xml:space="preserve"> </w:t>
      </w:r>
      <w:r w:rsidR="009A6B9F" w:rsidRPr="00B57A03">
        <w:rPr>
          <w:rFonts w:cs="B Lotus" w:hint="cs"/>
          <w:sz w:val="24"/>
          <w:szCs w:val="24"/>
          <w:rtl/>
        </w:rPr>
        <w:t>افزایش</w:t>
      </w:r>
      <w:r w:rsidR="009A6B9F" w:rsidRPr="00B57A03">
        <w:rPr>
          <w:rFonts w:cs="B Lotus"/>
          <w:sz w:val="24"/>
          <w:szCs w:val="24"/>
          <w:rtl/>
        </w:rPr>
        <w:t xml:space="preserve"> </w:t>
      </w:r>
      <w:r w:rsidR="009A6B9F" w:rsidRPr="00B57A03">
        <w:rPr>
          <w:rFonts w:cs="B Lotus" w:hint="cs"/>
          <w:sz w:val="24"/>
          <w:szCs w:val="24"/>
          <w:rtl/>
        </w:rPr>
        <w:t>قابل</w:t>
      </w:r>
      <w:r w:rsidR="009A6B9F" w:rsidRPr="00B57A03">
        <w:rPr>
          <w:rFonts w:cs="B Lotus"/>
          <w:sz w:val="24"/>
          <w:szCs w:val="24"/>
          <w:rtl/>
        </w:rPr>
        <w:t xml:space="preserve"> </w:t>
      </w:r>
      <w:r w:rsidR="009A6B9F" w:rsidRPr="00B57A03">
        <w:rPr>
          <w:rFonts w:cs="B Lotus" w:hint="cs"/>
          <w:sz w:val="24"/>
          <w:szCs w:val="24"/>
          <w:rtl/>
        </w:rPr>
        <w:t>توجه</w:t>
      </w:r>
      <w:r w:rsidR="009A6B9F" w:rsidRPr="00B57A03">
        <w:rPr>
          <w:rFonts w:cs="B Lotus"/>
          <w:sz w:val="24"/>
          <w:szCs w:val="24"/>
          <w:rtl/>
        </w:rPr>
        <w:t xml:space="preserve"> </w:t>
      </w:r>
      <w:r w:rsidR="009A6B9F" w:rsidRPr="00B57A03">
        <w:rPr>
          <w:rFonts w:cs="B Lotus" w:hint="cs"/>
          <w:sz w:val="24"/>
          <w:szCs w:val="24"/>
          <w:rtl/>
        </w:rPr>
        <w:t>درآمد</w:t>
      </w:r>
      <w:r w:rsidR="009A6B9F" w:rsidRPr="00B57A03">
        <w:rPr>
          <w:rFonts w:cs="B Lotus"/>
          <w:sz w:val="24"/>
          <w:szCs w:val="24"/>
          <w:rtl/>
        </w:rPr>
        <w:t xml:space="preserve"> </w:t>
      </w:r>
      <w:r w:rsidR="009A6B9F" w:rsidRPr="00B57A03">
        <w:rPr>
          <w:rFonts w:cs="B Lotus" w:hint="cs"/>
          <w:sz w:val="24"/>
          <w:szCs w:val="24"/>
          <w:rtl/>
        </w:rPr>
        <w:t>خانوارها</w:t>
      </w:r>
      <w:r w:rsidR="009A6B9F" w:rsidRPr="00B57A03">
        <w:rPr>
          <w:rFonts w:cs="B Lotus"/>
          <w:sz w:val="24"/>
          <w:szCs w:val="24"/>
          <w:rtl/>
        </w:rPr>
        <w:t xml:space="preserve"> </w:t>
      </w:r>
      <w:r w:rsidR="009A6B9F" w:rsidRPr="00B57A03">
        <w:rPr>
          <w:rFonts w:cs="B Lotus" w:hint="cs"/>
          <w:sz w:val="24"/>
          <w:szCs w:val="24"/>
          <w:rtl/>
        </w:rPr>
        <w:t>است</w:t>
      </w:r>
      <w:r w:rsidR="009A6B9F" w:rsidRPr="00B57A03">
        <w:rPr>
          <w:rFonts w:cs="B Lotus"/>
          <w:sz w:val="24"/>
          <w:szCs w:val="24"/>
          <w:lang w:bidi="fa-IR"/>
        </w:rPr>
        <w:t>.</w:t>
      </w:r>
    </w:p>
    <w:p w14:paraId="19E71BB4" w14:textId="0F130B89" w:rsidR="00730B3F" w:rsidRPr="00B57A03" w:rsidRDefault="00730B3F" w:rsidP="00B57A03">
      <w:pPr>
        <w:bidi/>
        <w:spacing w:line="240" w:lineRule="auto"/>
        <w:ind w:firstLine="90"/>
        <w:jc w:val="lowKashida"/>
        <w:rPr>
          <w:rFonts w:cs="B Lotus"/>
          <w:sz w:val="24"/>
          <w:szCs w:val="24"/>
          <w:rtl/>
          <w:lang w:bidi="fa-IR"/>
        </w:rPr>
      </w:pPr>
      <w:r w:rsidRPr="00B57A03">
        <w:rPr>
          <w:rFonts w:cs="B Lotus"/>
          <w:sz w:val="24"/>
          <w:szCs w:val="24"/>
          <w:rtl/>
          <w:lang w:bidi="fa-IR"/>
        </w:rPr>
        <w:t>ص</w:t>
      </w:r>
      <w:r w:rsidR="00D76A88" w:rsidRPr="00B57A03">
        <w:rPr>
          <w:rFonts w:cs="B Lotus" w:hint="cs"/>
          <w:sz w:val="24"/>
          <w:szCs w:val="24"/>
          <w:rtl/>
          <w:lang w:bidi="fa-IR"/>
        </w:rPr>
        <w:t>ا</w:t>
      </w:r>
      <w:r w:rsidRPr="00B57A03">
        <w:rPr>
          <w:rFonts w:cs="B Lotus"/>
          <w:sz w:val="24"/>
          <w:szCs w:val="24"/>
          <w:rtl/>
          <w:lang w:bidi="fa-IR"/>
        </w:rPr>
        <w:t>د</w:t>
      </w:r>
      <w:r w:rsidRPr="00B57A03">
        <w:rPr>
          <w:rFonts w:cs="B Lotus" w:hint="eastAsia"/>
          <w:sz w:val="24"/>
          <w:szCs w:val="24"/>
          <w:rtl/>
          <w:lang w:bidi="fa-IR"/>
        </w:rPr>
        <w:t>ق</w:t>
      </w:r>
      <w:r w:rsidR="00AC55ED" w:rsidRPr="00B57A03">
        <w:rPr>
          <w:rFonts w:cs="B Lotus" w:hint="cs"/>
          <w:sz w:val="24"/>
          <w:szCs w:val="24"/>
          <w:rtl/>
          <w:lang w:bidi="fa-IR"/>
        </w:rPr>
        <w:t>‌</w:t>
      </w:r>
      <w:r w:rsidRPr="00B57A03">
        <w:rPr>
          <w:rFonts w:cs="B Lotus"/>
          <w:sz w:val="24"/>
          <w:szCs w:val="24"/>
          <w:rtl/>
          <w:lang w:bidi="fa-IR"/>
        </w:rPr>
        <w:t>محمد</w:t>
      </w:r>
      <w:r w:rsidRPr="00B57A03">
        <w:rPr>
          <w:rFonts w:cs="B Lotus" w:hint="cs"/>
          <w:sz w:val="24"/>
          <w:szCs w:val="24"/>
          <w:rtl/>
          <w:lang w:bidi="fa-IR"/>
        </w:rPr>
        <w:t>ی</w:t>
      </w:r>
      <w:r w:rsidRPr="00B57A03">
        <w:rPr>
          <w:rFonts w:cs="B Lotus"/>
          <w:sz w:val="24"/>
          <w:szCs w:val="24"/>
          <w:rtl/>
          <w:lang w:bidi="fa-IR"/>
        </w:rPr>
        <w:t xml:space="preserve"> و همکاران (1400)</w:t>
      </w:r>
      <w:r w:rsidR="00D76A88" w:rsidRPr="00B57A03">
        <w:rPr>
          <w:rFonts w:cs="B Lotus"/>
          <w:sz w:val="24"/>
          <w:szCs w:val="24"/>
          <w:lang w:bidi="fa-IR"/>
        </w:rPr>
        <w:t xml:space="preserve"> </w:t>
      </w:r>
      <w:r w:rsidR="00D76A88" w:rsidRPr="00B57A03">
        <w:rPr>
          <w:rFonts w:cs="B Lotus"/>
          <w:sz w:val="24"/>
          <w:szCs w:val="24"/>
          <w:lang w:bidi="fa-IR"/>
        </w:rPr>
        <w:fldChar w:fldCharType="begin"/>
      </w:r>
      <w:r w:rsidR="00C92F2E" w:rsidRPr="00B57A03">
        <w:rPr>
          <w:rFonts w:cs="B Lotus"/>
          <w:sz w:val="24"/>
          <w:szCs w:val="24"/>
          <w:lang w:bidi="fa-IR"/>
        </w:rPr>
        <w:instrText xml:space="preserve"> ADDIN EN.CITE &lt;EndNote&gt;&lt;Cite&gt;&lt;Author&gt;Sadegh Mohammadi&lt;/Author&gt;&lt;Year&gt;2021&lt;/Year&gt;&lt;RecNum&gt;7&lt;/RecNum&gt;&lt;record&gt;&lt;rec-number&gt;7&lt;/rec-number&gt;&lt;foreign-keys&gt;&lt;key app="EN" db-id="aw99t5fx4zpvwqe2rd55dt09fzsprzxdxe2s" timestamp="1754061763"&gt;7&lt;/key&gt;&lt;/foreign-keys&gt;&lt;ref-type name="Journal Article"&gt;17&lt;/ref-type&gt;&lt;contributors&gt;&lt;authors&gt;&lt;author&gt;Sadegh Mohammadi, Mirfarhad&lt;/author&gt;&lt;author&gt;Sarlak, Ahmad&lt;/author&gt;&lt;author&gt;Najafizadeh, Seyed Abbas&lt;/author&gt;&lt;author&gt;Hassanzadeh, Mohammad&lt;/author&gt;&lt;/authors&gt;&lt;/contributors&gt;&lt;titles&gt;&lt;title&gt;The Impact of Exchange Rate Shocks on Household Welfare in Iran: A Computable General Equilibrium (CGE) Approach&lt;/title&gt;&lt;secondary-title&gt;Economic Growth and Development Research&lt;/secondary-title&gt;&lt;/titles&gt;&lt;periodical&gt;&lt;full-title&gt;Economic Growth and Development Research&lt;/full-title&gt;&lt;/periodical&gt;&lt;pages&gt;81-108&lt;/pages&gt;&lt;volume&gt;11&lt;/volume&gt;&lt;number&gt;42&lt;/number&gt;&lt;dates&gt;&lt;year&gt;2021&lt;/year&gt;&lt;/dates&gt;&lt;urls&gt;&lt;related-urls&gt;&lt;url&gt;https://sid.ir/paper/965005/fa&lt;/url&gt;&lt;/related-urls&gt;&lt;/urls&gt;&lt;language&gt;Persian&lt;/language&gt;&lt;/record&gt;&lt;/Cite&gt;&lt;/EndNote&gt;</w:instrText>
      </w:r>
      <w:r w:rsidR="00D76A88" w:rsidRPr="00B57A03">
        <w:rPr>
          <w:rFonts w:cs="B Lotus"/>
          <w:sz w:val="24"/>
          <w:szCs w:val="24"/>
          <w:lang w:bidi="fa-IR"/>
        </w:rPr>
        <w:fldChar w:fldCharType="separate"/>
      </w:r>
      <w:r w:rsidR="00D76A88" w:rsidRPr="00B57A03">
        <w:rPr>
          <w:rFonts w:cs="B Lotus"/>
          <w:sz w:val="24"/>
          <w:szCs w:val="24"/>
          <w:lang w:bidi="fa-IR"/>
        </w:rPr>
        <w:fldChar w:fldCharType="end"/>
      </w:r>
      <w:r w:rsidR="00C034B5" w:rsidRPr="00B57A03">
        <w:rPr>
          <w:rFonts w:cs="B Lotus"/>
          <w:sz w:val="24"/>
          <w:szCs w:val="24"/>
          <w:rtl/>
        </w:rPr>
        <w:t>با استفاده از مدل تعادل عمومی قابل محاسبه</w:t>
      </w:r>
      <w:r w:rsidR="00C034B5" w:rsidRPr="00B57A03">
        <w:rPr>
          <w:rFonts w:cs="B Lotus"/>
          <w:sz w:val="24"/>
          <w:szCs w:val="24"/>
          <w:lang w:bidi="fa-IR"/>
        </w:rPr>
        <w:t xml:space="preserve"> (CGE) </w:t>
      </w:r>
      <w:r w:rsidR="00C034B5" w:rsidRPr="00B57A03">
        <w:rPr>
          <w:rFonts w:cs="B Lotus"/>
          <w:sz w:val="24"/>
          <w:szCs w:val="24"/>
          <w:rtl/>
        </w:rPr>
        <w:t>و داده‌های حسابداری اجتماعی سال 1390، اثر نوسانات نرخ ارز بر رفاه خانوارهای ایرانی را بررسی کردند. شبیه‌سازی‌ها با معیارهای تغییرات معادل</w:t>
      </w:r>
      <w:r w:rsidR="00C034B5" w:rsidRPr="00B57A03">
        <w:rPr>
          <w:rFonts w:cs="B Lotus"/>
          <w:sz w:val="24"/>
          <w:szCs w:val="24"/>
          <w:lang w:bidi="fa-IR"/>
        </w:rPr>
        <w:t xml:space="preserve"> (EV) </w:t>
      </w:r>
      <w:r w:rsidR="00C034B5" w:rsidRPr="00B57A03">
        <w:rPr>
          <w:rFonts w:cs="B Lotus"/>
          <w:sz w:val="24"/>
          <w:szCs w:val="24"/>
          <w:rtl/>
        </w:rPr>
        <w:t>و تغییرات جبرانی</w:t>
      </w:r>
      <w:r w:rsidR="00C034B5" w:rsidRPr="00B57A03">
        <w:rPr>
          <w:rFonts w:cs="B Lotus"/>
          <w:sz w:val="24"/>
          <w:szCs w:val="24"/>
          <w:lang w:bidi="fa-IR"/>
        </w:rPr>
        <w:t xml:space="preserve"> (CV) </w:t>
      </w:r>
      <w:r w:rsidR="00C034B5" w:rsidRPr="00B57A03">
        <w:rPr>
          <w:rFonts w:cs="B Lotus"/>
          <w:sz w:val="24"/>
          <w:szCs w:val="24"/>
          <w:rtl/>
        </w:rPr>
        <w:t>نشان داد افزایش نرخ ارز رفاه خانوارهای شهری و روستایی را کاهش می‌دهد، ولی خانوارهای شهری بیشتر آسیب می‌بینند و شدت کاهش رفاه با افزایش شوک ارزی بیشتر می‌شود. بنابراین، سیاست‌های حمایتی باید تفاوت اثرات نوسانات نرخ ارز بر مناطق شهری و روستایی را در نظر بگیرند</w:t>
      </w:r>
      <w:r w:rsidR="00C034B5" w:rsidRPr="00B57A03">
        <w:rPr>
          <w:rFonts w:cs="B Lotus"/>
          <w:sz w:val="24"/>
          <w:szCs w:val="24"/>
          <w:lang w:bidi="fa-IR"/>
        </w:rPr>
        <w:t>.</w:t>
      </w:r>
    </w:p>
    <w:p w14:paraId="521E96B1" w14:textId="49C8D037" w:rsidR="00730B3F" w:rsidRPr="00B57A03" w:rsidRDefault="00730B3F" w:rsidP="00B57A03">
      <w:pPr>
        <w:bidi/>
        <w:spacing w:line="240" w:lineRule="auto"/>
        <w:ind w:firstLine="90"/>
        <w:jc w:val="lowKashida"/>
        <w:rPr>
          <w:rFonts w:cs="B Lotus"/>
          <w:sz w:val="24"/>
          <w:szCs w:val="24"/>
          <w:rtl/>
        </w:rPr>
      </w:pPr>
      <w:r w:rsidRPr="00B57A03">
        <w:rPr>
          <w:rFonts w:cs="B Lotus"/>
          <w:sz w:val="24"/>
          <w:szCs w:val="24"/>
          <w:rtl/>
        </w:rPr>
        <w:t>کر</w:t>
      </w:r>
      <w:r w:rsidRPr="00B57A03">
        <w:rPr>
          <w:rFonts w:cs="B Lotus" w:hint="cs"/>
          <w:sz w:val="24"/>
          <w:szCs w:val="24"/>
          <w:rtl/>
        </w:rPr>
        <w:t>ی</w:t>
      </w:r>
      <w:r w:rsidRPr="00B57A03">
        <w:rPr>
          <w:rFonts w:cs="B Lotus" w:hint="eastAsia"/>
          <w:sz w:val="24"/>
          <w:szCs w:val="24"/>
          <w:rtl/>
        </w:rPr>
        <w:t>م</w:t>
      </w:r>
      <w:r w:rsidRPr="00B57A03">
        <w:rPr>
          <w:rFonts w:cs="B Lotus" w:hint="cs"/>
          <w:sz w:val="24"/>
          <w:szCs w:val="24"/>
          <w:rtl/>
        </w:rPr>
        <w:t>ی</w:t>
      </w:r>
      <w:r w:rsidRPr="00B57A03">
        <w:rPr>
          <w:rFonts w:cs="B Lotus"/>
          <w:sz w:val="24"/>
          <w:szCs w:val="24"/>
          <w:rtl/>
        </w:rPr>
        <w:t xml:space="preserve"> و دارائ</w:t>
      </w:r>
      <w:r w:rsidRPr="00B57A03">
        <w:rPr>
          <w:rFonts w:cs="B Lotus" w:hint="cs"/>
          <w:sz w:val="24"/>
          <w:szCs w:val="24"/>
          <w:rtl/>
        </w:rPr>
        <w:t>ی</w:t>
      </w:r>
      <w:r w:rsidRPr="00B57A03">
        <w:rPr>
          <w:rFonts w:cs="B Lotus"/>
          <w:sz w:val="24"/>
          <w:szCs w:val="24"/>
          <w:rtl/>
        </w:rPr>
        <w:t xml:space="preserve"> (1400)</w:t>
      </w:r>
      <w:r w:rsidR="00F34EFB" w:rsidRPr="00B57A03">
        <w:rPr>
          <w:rFonts w:cs="B Lotus"/>
          <w:sz w:val="24"/>
          <w:szCs w:val="24"/>
          <w:rtl/>
        </w:rPr>
        <w:fldChar w:fldCharType="begin"/>
      </w:r>
      <w:r w:rsidR="00C92F2E" w:rsidRPr="00B57A03">
        <w:rPr>
          <w:rFonts w:cs="B Lotus"/>
          <w:sz w:val="24"/>
          <w:szCs w:val="24"/>
          <w:rtl/>
        </w:rPr>
        <w:instrText xml:space="preserve"> </w:instrText>
      </w:r>
      <w:r w:rsidR="00C92F2E" w:rsidRPr="00B57A03">
        <w:rPr>
          <w:rFonts w:cs="B Lotus"/>
          <w:sz w:val="24"/>
          <w:szCs w:val="24"/>
        </w:rPr>
        <w:instrText>ADDIN EN.CITE &lt;EndNote&gt;&lt;Cite&gt;&lt;Author&gt;Karimi&lt;/Author&gt;&lt;Year&gt;</w:instrText>
      </w:r>
      <w:r w:rsidR="00C92F2E" w:rsidRPr="00B57A03">
        <w:rPr>
          <w:rFonts w:cs="B Lotus"/>
          <w:sz w:val="24"/>
          <w:szCs w:val="24"/>
          <w:rtl/>
        </w:rPr>
        <w:instrText>2021</w:instrText>
      </w:r>
      <w:r w:rsidR="00C92F2E" w:rsidRPr="00B57A03">
        <w:rPr>
          <w:rFonts w:cs="B Lotus"/>
          <w:sz w:val="24"/>
          <w:szCs w:val="24"/>
        </w:rPr>
        <w:instrText>&lt;/Year&gt;&lt;RecNum&gt;</w:instrText>
      </w:r>
      <w:r w:rsidR="00C92F2E" w:rsidRPr="00B57A03">
        <w:rPr>
          <w:rFonts w:cs="B Lotus"/>
          <w:sz w:val="24"/>
          <w:szCs w:val="24"/>
          <w:rtl/>
        </w:rPr>
        <w:instrText>8</w:instrText>
      </w:r>
      <w:r w:rsidR="00C92F2E" w:rsidRPr="00B57A03">
        <w:rPr>
          <w:rFonts w:cs="B Lotus"/>
          <w:sz w:val="24"/>
          <w:szCs w:val="24"/>
        </w:rPr>
        <w:instrText>&lt;/RecNum&gt;&lt;record&gt;&lt;rec-number&gt;</w:instrText>
      </w:r>
      <w:r w:rsidR="00C92F2E" w:rsidRPr="00B57A03">
        <w:rPr>
          <w:rFonts w:cs="B Lotus"/>
          <w:sz w:val="24"/>
          <w:szCs w:val="24"/>
          <w:rtl/>
        </w:rPr>
        <w:instrText>8</w:instrText>
      </w:r>
      <w:r w:rsidR="00C92F2E" w:rsidRPr="00B57A03">
        <w:rPr>
          <w:rFonts w:cs="B Lotus"/>
          <w:sz w:val="24"/>
          <w:szCs w:val="24"/>
        </w:rPr>
        <w:instrText>&lt;/rec-number&gt;&lt;foreign-keys&gt;&lt;key app="EN" db-id="aw</w:instrText>
      </w:r>
      <w:r w:rsidR="00C92F2E" w:rsidRPr="00B57A03">
        <w:rPr>
          <w:rFonts w:cs="B Lotus"/>
          <w:sz w:val="24"/>
          <w:szCs w:val="24"/>
          <w:rtl/>
        </w:rPr>
        <w:instrText>99</w:instrText>
      </w:r>
      <w:r w:rsidR="00C92F2E" w:rsidRPr="00B57A03">
        <w:rPr>
          <w:rFonts w:cs="B Lotus"/>
          <w:sz w:val="24"/>
          <w:szCs w:val="24"/>
        </w:rPr>
        <w:instrText>t</w:instrText>
      </w:r>
      <w:r w:rsidR="00C92F2E" w:rsidRPr="00B57A03">
        <w:rPr>
          <w:rFonts w:cs="B Lotus"/>
          <w:sz w:val="24"/>
          <w:szCs w:val="24"/>
          <w:rtl/>
        </w:rPr>
        <w:instrText>5</w:instrText>
      </w:r>
      <w:r w:rsidR="00C92F2E" w:rsidRPr="00B57A03">
        <w:rPr>
          <w:rFonts w:cs="B Lotus"/>
          <w:sz w:val="24"/>
          <w:szCs w:val="24"/>
        </w:rPr>
        <w:instrText>fx</w:instrText>
      </w:r>
      <w:r w:rsidR="00C92F2E" w:rsidRPr="00B57A03">
        <w:rPr>
          <w:rFonts w:cs="B Lotus"/>
          <w:sz w:val="24"/>
          <w:szCs w:val="24"/>
          <w:rtl/>
        </w:rPr>
        <w:instrText>4</w:instrText>
      </w:r>
      <w:r w:rsidR="00C92F2E" w:rsidRPr="00B57A03">
        <w:rPr>
          <w:rFonts w:cs="B Lotus"/>
          <w:sz w:val="24"/>
          <w:szCs w:val="24"/>
        </w:rPr>
        <w:instrText>zpvwqe</w:instrText>
      </w:r>
      <w:r w:rsidR="00C92F2E" w:rsidRPr="00B57A03">
        <w:rPr>
          <w:rFonts w:cs="B Lotus"/>
          <w:sz w:val="24"/>
          <w:szCs w:val="24"/>
          <w:rtl/>
        </w:rPr>
        <w:instrText>2</w:instrText>
      </w:r>
      <w:r w:rsidR="00C92F2E" w:rsidRPr="00B57A03">
        <w:rPr>
          <w:rFonts w:cs="B Lotus"/>
          <w:sz w:val="24"/>
          <w:szCs w:val="24"/>
        </w:rPr>
        <w:instrText>rd</w:instrText>
      </w:r>
      <w:r w:rsidR="00C92F2E" w:rsidRPr="00B57A03">
        <w:rPr>
          <w:rFonts w:cs="B Lotus"/>
          <w:sz w:val="24"/>
          <w:szCs w:val="24"/>
          <w:rtl/>
        </w:rPr>
        <w:instrText>55</w:instrText>
      </w:r>
      <w:r w:rsidR="00C92F2E" w:rsidRPr="00B57A03">
        <w:rPr>
          <w:rFonts w:cs="B Lotus"/>
          <w:sz w:val="24"/>
          <w:szCs w:val="24"/>
        </w:rPr>
        <w:instrText>dt</w:instrText>
      </w:r>
      <w:r w:rsidR="00C92F2E" w:rsidRPr="00B57A03">
        <w:rPr>
          <w:rFonts w:cs="B Lotus"/>
          <w:sz w:val="24"/>
          <w:szCs w:val="24"/>
          <w:rtl/>
        </w:rPr>
        <w:instrText>09</w:instrText>
      </w:r>
      <w:r w:rsidR="00C92F2E" w:rsidRPr="00B57A03">
        <w:rPr>
          <w:rFonts w:cs="B Lotus"/>
          <w:sz w:val="24"/>
          <w:szCs w:val="24"/>
        </w:rPr>
        <w:instrText>fzsprzxdxe</w:instrText>
      </w:r>
      <w:r w:rsidR="00C92F2E" w:rsidRPr="00B57A03">
        <w:rPr>
          <w:rFonts w:cs="B Lotus"/>
          <w:sz w:val="24"/>
          <w:szCs w:val="24"/>
          <w:rtl/>
        </w:rPr>
        <w:instrText>2</w:instrText>
      </w:r>
      <w:r w:rsidR="00C92F2E" w:rsidRPr="00B57A03">
        <w:rPr>
          <w:rFonts w:cs="B Lotus"/>
          <w:sz w:val="24"/>
          <w:szCs w:val="24"/>
        </w:rPr>
        <w:instrText>s" timestamp="</w:instrText>
      </w:r>
      <w:r w:rsidR="00C92F2E" w:rsidRPr="00B57A03">
        <w:rPr>
          <w:rFonts w:cs="B Lotus"/>
          <w:sz w:val="24"/>
          <w:szCs w:val="24"/>
          <w:rtl/>
        </w:rPr>
        <w:instrText>1754061763</w:instrText>
      </w:r>
      <w:r w:rsidR="00C92F2E" w:rsidRPr="00B57A03">
        <w:rPr>
          <w:rFonts w:cs="B Lotus"/>
          <w:sz w:val="24"/>
          <w:szCs w:val="24"/>
        </w:rPr>
        <w:instrText>"&gt;</w:instrText>
      </w:r>
      <w:r w:rsidR="00C92F2E" w:rsidRPr="00B57A03">
        <w:rPr>
          <w:rFonts w:cs="B Lotus"/>
          <w:sz w:val="24"/>
          <w:szCs w:val="24"/>
          <w:rtl/>
        </w:rPr>
        <w:instrText>8</w:instrText>
      </w:r>
      <w:r w:rsidR="00C92F2E" w:rsidRPr="00B57A03">
        <w:rPr>
          <w:rFonts w:cs="B Lotus"/>
          <w:sz w:val="24"/>
          <w:szCs w:val="24"/>
        </w:rPr>
        <w:instrText>&lt;/key&gt;&lt;/foreign-keys&gt;&lt;ref-type name</w:instrText>
      </w:r>
      <w:r w:rsidR="00C92F2E" w:rsidRPr="00B57A03">
        <w:rPr>
          <w:rFonts w:cs="B Lotus"/>
          <w:sz w:val="24"/>
          <w:szCs w:val="24"/>
          <w:rtl/>
        </w:rPr>
        <w:instrText>="</w:instrText>
      </w:r>
      <w:r w:rsidR="00C92F2E" w:rsidRPr="00B57A03">
        <w:rPr>
          <w:rFonts w:cs="B Lotus"/>
          <w:sz w:val="24"/>
          <w:szCs w:val="24"/>
        </w:rPr>
        <w:instrText>Journal Article"&gt;</w:instrText>
      </w:r>
      <w:r w:rsidR="00C92F2E" w:rsidRPr="00B57A03">
        <w:rPr>
          <w:rFonts w:cs="B Lotus"/>
          <w:sz w:val="24"/>
          <w:szCs w:val="24"/>
          <w:rtl/>
        </w:rPr>
        <w:instrText>17</w:instrText>
      </w:r>
      <w:r w:rsidR="00C92F2E" w:rsidRPr="00B57A03">
        <w:rPr>
          <w:rFonts w:cs="B Lotus"/>
          <w:sz w:val="24"/>
          <w:szCs w:val="24"/>
        </w:rPr>
        <w:instrText>&lt;/ref-type&gt;&lt;contributors&gt;&lt;authors&gt;&lt;author&gt;Karimi, Mohammadsharif&lt;/author&gt;&lt;author&gt;Hashemti Dayari, Elham&lt;/author&gt;&lt;/authors&gt;&lt;/contributors&gt;&lt;titles&gt;&lt;title&gt;Investigating the Asymmetric Effects of Exchange Rate on Poverty in Iran&lt;/title&gt;&lt;secondary-title&gt;Development and Capital&lt;/secondary-title&gt;&lt;/titles&gt;&lt;periodical&gt;&lt;full-title&gt;Development and Capital&lt;/full-title&gt;&lt;/periodical&gt;&lt;pages&gt;</w:instrText>
      </w:r>
      <w:r w:rsidR="00C92F2E" w:rsidRPr="00B57A03">
        <w:rPr>
          <w:rFonts w:cs="B Lotus"/>
          <w:sz w:val="24"/>
          <w:szCs w:val="24"/>
          <w:rtl/>
        </w:rPr>
        <w:instrText>163-181</w:instrText>
      </w:r>
      <w:r w:rsidR="00C92F2E" w:rsidRPr="00B57A03">
        <w:rPr>
          <w:rFonts w:cs="B Lotus"/>
          <w:sz w:val="24"/>
          <w:szCs w:val="24"/>
        </w:rPr>
        <w:instrText>&lt;/pages&gt;&lt;volume&gt;</w:instrText>
      </w:r>
      <w:r w:rsidR="00C92F2E" w:rsidRPr="00B57A03">
        <w:rPr>
          <w:rFonts w:cs="B Lotus"/>
          <w:sz w:val="24"/>
          <w:szCs w:val="24"/>
          <w:rtl/>
        </w:rPr>
        <w:instrText>6</w:instrText>
      </w:r>
      <w:r w:rsidR="00C92F2E" w:rsidRPr="00B57A03">
        <w:rPr>
          <w:rFonts w:cs="B Lotus"/>
          <w:sz w:val="24"/>
          <w:szCs w:val="24"/>
        </w:rPr>
        <w:instrText>&lt;/volume&gt;&lt;number&gt;</w:instrText>
      </w:r>
      <w:r w:rsidR="00C92F2E" w:rsidRPr="00B57A03">
        <w:rPr>
          <w:rFonts w:cs="B Lotus"/>
          <w:sz w:val="24"/>
          <w:szCs w:val="24"/>
          <w:rtl/>
        </w:rPr>
        <w:instrText>1</w:instrText>
      </w:r>
      <w:r w:rsidR="00C92F2E" w:rsidRPr="00B57A03">
        <w:rPr>
          <w:rFonts w:cs="B Lotus"/>
          <w:sz w:val="24"/>
          <w:szCs w:val="24"/>
        </w:rPr>
        <w:instrText>&lt;/number&gt;&lt;dates&gt;&lt;year&gt;</w:instrText>
      </w:r>
      <w:r w:rsidR="00C92F2E" w:rsidRPr="00B57A03">
        <w:rPr>
          <w:rFonts w:cs="B Lotus"/>
          <w:sz w:val="24"/>
          <w:szCs w:val="24"/>
          <w:rtl/>
        </w:rPr>
        <w:instrText>2021</w:instrText>
      </w:r>
      <w:r w:rsidR="00C92F2E" w:rsidRPr="00B57A03">
        <w:rPr>
          <w:rFonts w:cs="B Lotus"/>
          <w:sz w:val="24"/>
          <w:szCs w:val="24"/>
        </w:rPr>
        <w:instrText>&lt;/year&gt;&lt;/dates&gt;&lt;urls&gt;&lt;related-urls&gt;&lt;url&gt;https://sid.ir/paper/</w:instrText>
      </w:r>
      <w:r w:rsidR="00C92F2E" w:rsidRPr="00B57A03">
        <w:rPr>
          <w:rFonts w:cs="B Lotus"/>
          <w:sz w:val="24"/>
          <w:szCs w:val="24"/>
          <w:rtl/>
        </w:rPr>
        <w:instrText>415886</w:instrText>
      </w:r>
      <w:r w:rsidR="00C92F2E" w:rsidRPr="00B57A03">
        <w:rPr>
          <w:rFonts w:cs="B Lotus"/>
          <w:sz w:val="24"/>
          <w:szCs w:val="24"/>
        </w:rPr>
        <w:instrText>/fa&lt;/url&gt;&lt;/related-urls&gt;&lt;/urls&gt;&lt;language&gt;Persian&lt;/language&gt;&lt;/record&gt;&lt;/Cite&gt;&lt;/EndNote</w:instrText>
      </w:r>
      <w:r w:rsidR="00C92F2E" w:rsidRPr="00B57A03">
        <w:rPr>
          <w:rFonts w:cs="B Lotus"/>
          <w:sz w:val="24"/>
          <w:szCs w:val="24"/>
          <w:rtl/>
        </w:rPr>
        <w:instrText>&gt;</w:instrText>
      </w:r>
      <w:r w:rsidR="00F34EFB" w:rsidRPr="00B57A03">
        <w:rPr>
          <w:rFonts w:cs="B Lotus"/>
          <w:sz w:val="24"/>
          <w:szCs w:val="24"/>
          <w:rtl/>
        </w:rPr>
        <w:fldChar w:fldCharType="separate"/>
      </w:r>
      <w:r w:rsidR="00F34EFB" w:rsidRPr="00B57A03">
        <w:rPr>
          <w:rFonts w:cs="B Lotus"/>
          <w:sz w:val="24"/>
          <w:szCs w:val="24"/>
          <w:rtl/>
        </w:rPr>
        <w:fldChar w:fldCharType="end"/>
      </w:r>
      <w:r w:rsidR="00B13261" w:rsidRPr="00B57A03">
        <w:rPr>
          <w:rFonts w:cs="B Lotus"/>
          <w:sz w:val="24"/>
          <w:szCs w:val="24"/>
          <w:rtl/>
        </w:rPr>
        <w:t xml:space="preserve"> </w:t>
      </w:r>
      <w:r w:rsidR="004E3476" w:rsidRPr="00B57A03">
        <w:rPr>
          <w:rFonts w:cs="B Lotus"/>
          <w:sz w:val="24"/>
          <w:szCs w:val="24"/>
          <w:rtl/>
        </w:rPr>
        <w:t>با استفاده از مدل</w:t>
      </w:r>
      <w:r w:rsidR="004E3476" w:rsidRPr="00B57A03">
        <w:rPr>
          <w:rFonts w:cs="B Lotus"/>
          <w:sz w:val="24"/>
          <w:szCs w:val="24"/>
        </w:rPr>
        <w:t xml:space="preserve"> ARDL </w:t>
      </w:r>
      <w:r w:rsidR="004E3476" w:rsidRPr="00B57A03">
        <w:rPr>
          <w:rFonts w:cs="B Lotus"/>
          <w:sz w:val="24"/>
          <w:szCs w:val="24"/>
          <w:rtl/>
        </w:rPr>
        <w:t>غیرخطی، اثرات افزایش و کاهش نرخ ارز بر فقر در ایران طی سال‌های 1364 تا 1397 را بررسی کردند. نتایج نشان داد افزایش نرخ ارز در بلندمدت فقر را تشدید می‌کند و در کوتاه‌مدت نیز با تأخیر، افزایش نرخ ارز باعث افزایش فقر می‌شود، در حالی که کاهش نرخ ارز تأثیری بر کاهش فقر ندارد. همچنین، کمک‌های دولتی به اقشار کم‌درآمد نتوانسته‌اند فقر را کاهش دهند و ضرورت بازنگری در سیاست‌های حمایتی و تخصیص بودجه رفاهی را نشان می‌دهد</w:t>
      </w:r>
      <w:r w:rsidR="004E3476" w:rsidRPr="00B57A03">
        <w:rPr>
          <w:rFonts w:cs="B Lotus"/>
          <w:sz w:val="24"/>
          <w:szCs w:val="24"/>
        </w:rPr>
        <w:t>.</w:t>
      </w:r>
    </w:p>
    <w:p w14:paraId="7A87D705" w14:textId="3D143EEE" w:rsidR="00730B3F" w:rsidRPr="00B57A03" w:rsidRDefault="00730B3F" w:rsidP="00B57A03">
      <w:pPr>
        <w:bidi/>
        <w:spacing w:line="240" w:lineRule="auto"/>
        <w:ind w:firstLine="90"/>
        <w:jc w:val="lowKashida"/>
        <w:rPr>
          <w:rFonts w:cs="B Lotus"/>
          <w:sz w:val="24"/>
          <w:szCs w:val="24"/>
          <w:rtl/>
        </w:rPr>
      </w:pPr>
      <w:r w:rsidRPr="00B57A03">
        <w:rPr>
          <w:rFonts w:cs="B Lotus" w:hint="cs"/>
          <w:sz w:val="24"/>
          <w:szCs w:val="24"/>
          <w:rtl/>
        </w:rPr>
        <w:t>نصر</w:t>
      </w:r>
      <w:r w:rsidR="00AC55ED" w:rsidRPr="00B57A03">
        <w:rPr>
          <w:rFonts w:cs="B Lotus" w:hint="eastAsia"/>
          <w:sz w:val="24"/>
          <w:szCs w:val="24"/>
          <w:rtl/>
        </w:rPr>
        <w:t>‌</w:t>
      </w:r>
      <w:r w:rsidRPr="00B57A03">
        <w:rPr>
          <w:rFonts w:cs="B Lotus" w:hint="cs"/>
          <w:sz w:val="24"/>
          <w:szCs w:val="24"/>
          <w:rtl/>
        </w:rPr>
        <w:t>آزادانی و همکاران(1402)</w:t>
      </w:r>
      <w:r w:rsidR="00F34EFB" w:rsidRPr="00B57A03">
        <w:rPr>
          <w:rFonts w:cs="B Lotus"/>
          <w:sz w:val="24"/>
          <w:szCs w:val="24"/>
          <w:rtl/>
        </w:rPr>
        <w:fldChar w:fldCharType="begin"/>
      </w:r>
      <w:r w:rsidR="00C92F2E" w:rsidRPr="00B57A03">
        <w:rPr>
          <w:rFonts w:cs="B Lotus"/>
          <w:sz w:val="24"/>
          <w:szCs w:val="24"/>
          <w:rtl/>
        </w:rPr>
        <w:instrText xml:space="preserve"> </w:instrText>
      </w:r>
      <w:r w:rsidR="00C92F2E" w:rsidRPr="00B57A03">
        <w:rPr>
          <w:rFonts w:cs="B Lotus"/>
          <w:sz w:val="24"/>
          <w:szCs w:val="24"/>
        </w:rPr>
        <w:instrText>ADDIN EN.CITE &lt;EndNote&gt;&lt;Cite&gt;&lt;Author&gt;Nasr Azadani&lt;/Author&gt;&lt;Year&gt;</w:instrText>
      </w:r>
      <w:r w:rsidR="00C92F2E" w:rsidRPr="00B57A03">
        <w:rPr>
          <w:rFonts w:cs="B Lotus"/>
          <w:sz w:val="24"/>
          <w:szCs w:val="24"/>
          <w:rtl/>
        </w:rPr>
        <w:instrText>2023</w:instrText>
      </w:r>
      <w:r w:rsidR="00C92F2E" w:rsidRPr="00B57A03">
        <w:rPr>
          <w:rFonts w:cs="B Lotus"/>
          <w:sz w:val="24"/>
          <w:szCs w:val="24"/>
        </w:rPr>
        <w:instrText>&lt;/Year&gt;&lt;RecNum&gt;</w:instrText>
      </w:r>
      <w:r w:rsidR="00C92F2E" w:rsidRPr="00B57A03">
        <w:rPr>
          <w:rFonts w:cs="B Lotus"/>
          <w:sz w:val="24"/>
          <w:szCs w:val="24"/>
          <w:rtl/>
        </w:rPr>
        <w:instrText>9</w:instrText>
      </w:r>
      <w:r w:rsidR="00C92F2E" w:rsidRPr="00B57A03">
        <w:rPr>
          <w:rFonts w:cs="B Lotus"/>
          <w:sz w:val="24"/>
          <w:szCs w:val="24"/>
        </w:rPr>
        <w:instrText>&lt;/RecNum&gt;&lt;record&gt;&lt;rec-number&gt;</w:instrText>
      </w:r>
      <w:r w:rsidR="00C92F2E" w:rsidRPr="00B57A03">
        <w:rPr>
          <w:rFonts w:cs="B Lotus"/>
          <w:sz w:val="24"/>
          <w:szCs w:val="24"/>
          <w:rtl/>
        </w:rPr>
        <w:instrText>9</w:instrText>
      </w:r>
      <w:r w:rsidR="00C92F2E" w:rsidRPr="00B57A03">
        <w:rPr>
          <w:rFonts w:cs="B Lotus"/>
          <w:sz w:val="24"/>
          <w:szCs w:val="24"/>
        </w:rPr>
        <w:instrText>&lt;/rec-number&gt;&lt;foreign-keys&gt;&lt;key app="EN" db-id="aw</w:instrText>
      </w:r>
      <w:r w:rsidR="00C92F2E" w:rsidRPr="00B57A03">
        <w:rPr>
          <w:rFonts w:cs="B Lotus"/>
          <w:sz w:val="24"/>
          <w:szCs w:val="24"/>
          <w:rtl/>
        </w:rPr>
        <w:instrText>99</w:instrText>
      </w:r>
      <w:r w:rsidR="00C92F2E" w:rsidRPr="00B57A03">
        <w:rPr>
          <w:rFonts w:cs="B Lotus"/>
          <w:sz w:val="24"/>
          <w:szCs w:val="24"/>
        </w:rPr>
        <w:instrText>t</w:instrText>
      </w:r>
      <w:r w:rsidR="00C92F2E" w:rsidRPr="00B57A03">
        <w:rPr>
          <w:rFonts w:cs="B Lotus"/>
          <w:sz w:val="24"/>
          <w:szCs w:val="24"/>
          <w:rtl/>
        </w:rPr>
        <w:instrText>5</w:instrText>
      </w:r>
      <w:r w:rsidR="00C92F2E" w:rsidRPr="00B57A03">
        <w:rPr>
          <w:rFonts w:cs="B Lotus"/>
          <w:sz w:val="24"/>
          <w:szCs w:val="24"/>
        </w:rPr>
        <w:instrText>fx</w:instrText>
      </w:r>
      <w:r w:rsidR="00C92F2E" w:rsidRPr="00B57A03">
        <w:rPr>
          <w:rFonts w:cs="B Lotus"/>
          <w:sz w:val="24"/>
          <w:szCs w:val="24"/>
          <w:rtl/>
        </w:rPr>
        <w:instrText>4</w:instrText>
      </w:r>
      <w:r w:rsidR="00C92F2E" w:rsidRPr="00B57A03">
        <w:rPr>
          <w:rFonts w:cs="B Lotus"/>
          <w:sz w:val="24"/>
          <w:szCs w:val="24"/>
        </w:rPr>
        <w:instrText>zpvwqe</w:instrText>
      </w:r>
      <w:r w:rsidR="00C92F2E" w:rsidRPr="00B57A03">
        <w:rPr>
          <w:rFonts w:cs="B Lotus"/>
          <w:sz w:val="24"/>
          <w:szCs w:val="24"/>
          <w:rtl/>
        </w:rPr>
        <w:instrText>2</w:instrText>
      </w:r>
      <w:r w:rsidR="00C92F2E" w:rsidRPr="00B57A03">
        <w:rPr>
          <w:rFonts w:cs="B Lotus"/>
          <w:sz w:val="24"/>
          <w:szCs w:val="24"/>
        </w:rPr>
        <w:instrText>rd</w:instrText>
      </w:r>
      <w:r w:rsidR="00C92F2E" w:rsidRPr="00B57A03">
        <w:rPr>
          <w:rFonts w:cs="B Lotus"/>
          <w:sz w:val="24"/>
          <w:szCs w:val="24"/>
          <w:rtl/>
        </w:rPr>
        <w:instrText>55</w:instrText>
      </w:r>
      <w:r w:rsidR="00C92F2E" w:rsidRPr="00B57A03">
        <w:rPr>
          <w:rFonts w:cs="B Lotus"/>
          <w:sz w:val="24"/>
          <w:szCs w:val="24"/>
        </w:rPr>
        <w:instrText>dt</w:instrText>
      </w:r>
      <w:r w:rsidR="00C92F2E" w:rsidRPr="00B57A03">
        <w:rPr>
          <w:rFonts w:cs="B Lotus"/>
          <w:sz w:val="24"/>
          <w:szCs w:val="24"/>
          <w:rtl/>
        </w:rPr>
        <w:instrText>09</w:instrText>
      </w:r>
      <w:r w:rsidR="00C92F2E" w:rsidRPr="00B57A03">
        <w:rPr>
          <w:rFonts w:cs="B Lotus"/>
          <w:sz w:val="24"/>
          <w:szCs w:val="24"/>
        </w:rPr>
        <w:instrText>fzsprzxdxe</w:instrText>
      </w:r>
      <w:r w:rsidR="00C92F2E" w:rsidRPr="00B57A03">
        <w:rPr>
          <w:rFonts w:cs="B Lotus"/>
          <w:sz w:val="24"/>
          <w:szCs w:val="24"/>
          <w:rtl/>
        </w:rPr>
        <w:instrText>2</w:instrText>
      </w:r>
      <w:r w:rsidR="00C92F2E" w:rsidRPr="00B57A03">
        <w:rPr>
          <w:rFonts w:cs="B Lotus"/>
          <w:sz w:val="24"/>
          <w:szCs w:val="24"/>
        </w:rPr>
        <w:instrText>s" timestamp="</w:instrText>
      </w:r>
      <w:r w:rsidR="00C92F2E" w:rsidRPr="00B57A03">
        <w:rPr>
          <w:rFonts w:cs="B Lotus"/>
          <w:sz w:val="24"/>
          <w:szCs w:val="24"/>
          <w:rtl/>
        </w:rPr>
        <w:instrText>1754061763</w:instrText>
      </w:r>
      <w:r w:rsidR="00C92F2E" w:rsidRPr="00B57A03">
        <w:rPr>
          <w:rFonts w:cs="B Lotus"/>
          <w:sz w:val="24"/>
          <w:szCs w:val="24"/>
        </w:rPr>
        <w:instrText>"&gt;</w:instrText>
      </w:r>
      <w:r w:rsidR="00C92F2E" w:rsidRPr="00B57A03">
        <w:rPr>
          <w:rFonts w:cs="B Lotus"/>
          <w:sz w:val="24"/>
          <w:szCs w:val="24"/>
          <w:rtl/>
        </w:rPr>
        <w:instrText>9</w:instrText>
      </w:r>
      <w:r w:rsidR="00C92F2E" w:rsidRPr="00B57A03">
        <w:rPr>
          <w:rFonts w:cs="B Lotus"/>
          <w:sz w:val="24"/>
          <w:szCs w:val="24"/>
        </w:rPr>
        <w:instrText>&lt;/key&gt;&lt;/foreign-keys&gt;&lt;ref-type</w:instrText>
      </w:r>
      <w:r w:rsidR="00C92F2E" w:rsidRPr="00B57A03">
        <w:rPr>
          <w:rFonts w:cs="B Lotus"/>
          <w:sz w:val="24"/>
          <w:szCs w:val="24"/>
          <w:rtl/>
        </w:rPr>
        <w:instrText xml:space="preserve"> </w:instrText>
      </w:r>
      <w:r w:rsidR="00C92F2E" w:rsidRPr="00B57A03">
        <w:rPr>
          <w:rFonts w:cs="B Lotus"/>
          <w:sz w:val="24"/>
          <w:szCs w:val="24"/>
        </w:rPr>
        <w:instrText>name="Journal Article"&gt;</w:instrText>
      </w:r>
      <w:r w:rsidR="00C92F2E" w:rsidRPr="00B57A03">
        <w:rPr>
          <w:rFonts w:cs="B Lotus"/>
          <w:sz w:val="24"/>
          <w:szCs w:val="24"/>
          <w:rtl/>
        </w:rPr>
        <w:instrText>17</w:instrText>
      </w:r>
      <w:r w:rsidR="00C92F2E" w:rsidRPr="00B57A03">
        <w:rPr>
          <w:rFonts w:cs="B Lotus"/>
          <w:sz w:val="24"/>
          <w:szCs w:val="24"/>
        </w:rPr>
        <w:instrText>&lt;/ref-type&gt;&lt;contributors&gt;&lt;authors&gt;&lt;author&gt;Nasr Azadani, Meysam&lt;/author&gt;&lt;author&gt;Hoshmandi, Hamid&lt;/author&gt;&lt;author&gt;Sadeghi Amroabadi, Behrooz&lt;/author&gt;&lt;author&gt;Fadaei, Mehdi&lt;/author&gt;&lt;/authors&gt;&lt;/contributors&gt;&lt;titles&gt;&lt;title&gt;Evaluating the Impact of Exchange Rate Arrangements on Income Distribution in OECD and OPEC Countries&lt;/title&gt;&lt;secondary-title&gt;Journal of Islamic Economics and Banking&lt;/secondary-title&gt;&lt;/titles&gt;&lt;periodical&gt;&lt;full-title&gt;Journal of Islamic Economics and Banking&lt;/full-title&gt;&lt;/periodical&gt;&lt;pages&gt;</w:instrText>
      </w:r>
      <w:r w:rsidR="00C92F2E" w:rsidRPr="00B57A03">
        <w:rPr>
          <w:rFonts w:cs="B Lotus"/>
          <w:sz w:val="24"/>
          <w:szCs w:val="24"/>
          <w:rtl/>
        </w:rPr>
        <w:instrText>221-246</w:instrText>
      </w:r>
      <w:r w:rsidR="00C92F2E" w:rsidRPr="00B57A03">
        <w:rPr>
          <w:rFonts w:cs="B Lotus"/>
          <w:sz w:val="24"/>
          <w:szCs w:val="24"/>
        </w:rPr>
        <w:instrText>&lt;/pages&gt;&lt;volume&gt;</w:instrText>
      </w:r>
      <w:r w:rsidR="00C92F2E" w:rsidRPr="00B57A03">
        <w:rPr>
          <w:rFonts w:cs="B Lotus"/>
          <w:sz w:val="24"/>
          <w:szCs w:val="24"/>
          <w:rtl/>
        </w:rPr>
        <w:instrText>12</w:instrText>
      </w:r>
      <w:r w:rsidR="00C92F2E" w:rsidRPr="00B57A03">
        <w:rPr>
          <w:rFonts w:cs="B Lotus"/>
          <w:sz w:val="24"/>
          <w:szCs w:val="24"/>
        </w:rPr>
        <w:instrText>&lt;/volume&gt;&lt;number&gt;</w:instrText>
      </w:r>
      <w:r w:rsidR="00C92F2E" w:rsidRPr="00B57A03">
        <w:rPr>
          <w:rFonts w:cs="B Lotus"/>
          <w:sz w:val="24"/>
          <w:szCs w:val="24"/>
          <w:rtl/>
        </w:rPr>
        <w:instrText>45</w:instrText>
      </w:r>
      <w:r w:rsidR="00C92F2E" w:rsidRPr="00B57A03">
        <w:rPr>
          <w:rFonts w:cs="B Lotus"/>
          <w:sz w:val="24"/>
          <w:szCs w:val="24"/>
        </w:rPr>
        <w:instrText>&lt;/number&gt;&lt;dates&gt;&lt;year&gt;</w:instrText>
      </w:r>
      <w:r w:rsidR="00C92F2E" w:rsidRPr="00B57A03">
        <w:rPr>
          <w:rFonts w:cs="B Lotus"/>
          <w:sz w:val="24"/>
          <w:szCs w:val="24"/>
          <w:rtl/>
        </w:rPr>
        <w:instrText>2023</w:instrText>
      </w:r>
      <w:r w:rsidR="00C92F2E" w:rsidRPr="00B57A03">
        <w:rPr>
          <w:rFonts w:cs="B Lotus"/>
          <w:sz w:val="24"/>
          <w:szCs w:val="24"/>
        </w:rPr>
        <w:instrText>&lt;/year&gt;&lt;/dates&gt;&lt;urls&gt;&lt;/urls&gt;&lt;language&gt;Persian&lt;/language&gt;&lt;/record&gt;&lt;/Cite&gt;&lt;/EndNote</w:instrText>
      </w:r>
      <w:r w:rsidR="00C92F2E" w:rsidRPr="00B57A03">
        <w:rPr>
          <w:rFonts w:cs="B Lotus"/>
          <w:sz w:val="24"/>
          <w:szCs w:val="24"/>
          <w:rtl/>
        </w:rPr>
        <w:instrText>&gt;</w:instrText>
      </w:r>
      <w:r w:rsidR="00F34EFB" w:rsidRPr="00B57A03">
        <w:rPr>
          <w:rFonts w:cs="B Lotus"/>
          <w:sz w:val="24"/>
          <w:szCs w:val="24"/>
          <w:rtl/>
        </w:rPr>
        <w:fldChar w:fldCharType="separate"/>
      </w:r>
      <w:r w:rsidR="00F34EFB" w:rsidRPr="00B57A03">
        <w:rPr>
          <w:rFonts w:cs="B Lotus"/>
          <w:sz w:val="24"/>
          <w:szCs w:val="24"/>
          <w:rtl/>
        </w:rPr>
        <w:fldChar w:fldCharType="end"/>
      </w:r>
      <w:r w:rsidR="00FE0CF1" w:rsidRPr="00B57A03">
        <w:rPr>
          <w:rtl/>
        </w:rPr>
        <w:t xml:space="preserve"> </w:t>
      </w:r>
      <w:r w:rsidR="00FE0CF1" w:rsidRPr="00B57A03">
        <w:rPr>
          <w:rFonts w:cs="B Lotus"/>
          <w:sz w:val="24"/>
          <w:szCs w:val="24"/>
          <w:rtl/>
        </w:rPr>
        <w:t>تأثیر ترتیبات ارزی بر توزیع درآمد را مورد بررسی قرار دادند. با استفاده از تحلیل توصیفی و رگرسیون گشتاورهای تعمیم‌یافته</w:t>
      </w:r>
      <w:r w:rsidR="00FE0CF1" w:rsidRPr="00B57A03">
        <w:rPr>
          <w:rFonts w:cs="B Lotus"/>
          <w:sz w:val="24"/>
          <w:szCs w:val="24"/>
        </w:rPr>
        <w:t xml:space="preserve"> (GMM) </w:t>
      </w:r>
      <w:r w:rsidR="00FE0CF1" w:rsidRPr="00B57A03">
        <w:rPr>
          <w:rFonts w:cs="B Lotus"/>
          <w:sz w:val="24"/>
          <w:szCs w:val="24"/>
          <w:rtl/>
        </w:rPr>
        <w:t>پانل، داده‌های کشورهای عضو اوپک و</w:t>
      </w:r>
      <w:r w:rsidR="00FE0CF1" w:rsidRPr="00B57A03">
        <w:rPr>
          <w:rFonts w:cs="B Lotus"/>
          <w:sz w:val="24"/>
          <w:szCs w:val="24"/>
        </w:rPr>
        <w:t xml:space="preserve"> OECD </w:t>
      </w:r>
      <w:r w:rsidR="00FE0CF1" w:rsidRPr="00B57A03">
        <w:rPr>
          <w:rFonts w:cs="B Lotus"/>
          <w:sz w:val="24"/>
          <w:szCs w:val="24"/>
          <w:rtl/>
        </w:rPr>
        <w:t>طی سال‌های 2007 تا 2020 تحلیل شد. نتایج نشان داد که در گروه کشورهای اوپک، رژیم ارزی شناور مدیریت‌شده تأثیر منفی و معناداری بر ضریب جینی دارد، در حالی که رژیم ارزی میخکوب شدید اثر مثبت و معنادار بر نابرابری درآمدی دارد. بنابراین، استفاده از نظام ارزی شناور در مقایسه با نظام ارزی ثابت می‌تواند نابرابری درآمدی را کاهش دهد</w:t>
      </w:r>
      <w:r w:rsidR="005F45C9" w:rsidRPr="00B57A03">
        <w:rPr>
          <w:rFonts w:cs="B Lotus" w:hint="cs"/>
          <w:sz w:val="24"/>
          <w:szCs w:val="24"/>
          <w:rtl/>
        </w:rPr>
        <w:t>.</w:t>
      </w:r>
    </w:p>
    <w:p w14:paraId="60ED3B59" w14:textId="097C5CE0" w:rsidR="005F45C9" w:rsidRPr="00B57A03" w:rsidRDefault="005F45C9" w:rsidP="00B57A03">
      <w:pPr>
        <w:bidi/>
        <w:spacing w:line="240" w:lineRule="auto"/>
        <w:ind w:firstLine="90"/>
        <w:jc w:val="lowKashida"/>
        <w:rPr>
          <w:rFonts w:cs="B Lotus"/>
          <w:sz w:val="24"/>
          <w:szCs w:val="24"/>
        </w:rPr>
      </w:pPr>
      <w:r w:rsidRPr="00B57A03">
        <w:rPr>
          <w:rFonts w:cs="B Lotus"/>
          <w:sz w:val="24"/>
          <w:szCs w:val="24"/>
          <w:rtl/>
        </w:rPr>
        <w:t>شاکر</w:t>
      </w:r>
      <w:r w:rsidRPr="00B57A03">
        <w:rPr>
          <w:rFonts w:cs="B Lotus" w:hint="cs"/>
          <w:sz w:val="24"/>
          <w:szCs w:val="24"/>
          <w:rtl/>
        </w:rPr>
        <w:t>ی</w:t>
      </w:r>
      <w:r w:rsidRPr="00B57A03">
        <w:rPr>
          <w:rFonts w:cs="B Lotus"/>
          <w:sz w:val="24"/>
          <w:szCs w:val="24"/>
          <w:rtl/>
        </w:rPr>
        <w:t xml:space="preserve"> و همکاران (</w:t>
      </w:r>
      <w:r w:rsidRPr="00B57A03">
        <w:rPr>
          <w:rFonts w:cs="B Lotus"/>
          <w:sz w:val="24"/>
          <w:szCs w:val="24"/>
          <w:rtl/>
          <w:lang w:bidi="fa-IR"/>
        </w:rPr>
        <w:t xml:space="preserve">۱۴۰۳) </w:t>
      </w:r>
      <w:r w:rsidRPr="00B57A03">
        <w:rPr>
          <w:rFonts w:cs="B Lotus"/>
          <w:sz w:val="24"/>
          <w:szCs w:val="24"/>
          <w:rtl/>
        </w:rPr>
        <w:t>با استفاده از مدل تعادل عموم</w:t>
      </w:r>
      <w:r w:rsidRPr="00B57A03">
        <w:rPr>
          <w:rFonts w:cs="B Lotus" w:hint="cs"/>
          <w:sz w:val="24"/>
          <w:szCs w:val="24"/>
          <w:rtl/>
        </w:rPr>
        <w:t>ی</w:t>
      </w:r>
      <w:r w:rsidRPr="00B57A03">
        <w:rPr>
          <w:rFonts w:cs="B Lotus"/>
          <w:sz w:val="24"/>
          <w:szCs w:val="24"/>
          <w:rtl/>
        </w:rPr>
        <w:t xml:space="preserve"> پو</w:t>
      </w:r>
      <w:r w:rsidRPr="00B57A03">
        <w:rPr>
          <w:rFonts w:cs="B Lotus" w:hint="cs"/>
          <w:sz w:val="24"/>
          <w:szCs w:val="24"/>
          <w:rtl/>
        </w:rPr>
        <w:t>ی</w:t>
      </w:r>
      <w:r w:rsidRPr="00B57A03">
        <w:rPr>
          <w:rFonts w:cs="B Lotus" w:hint="eastAsia"/>
          <w:sz w:val="24"/>
          <w:szCs w:val="24"/>
          <w:rtl/>
        </w:rPr>
        <w:t>ا</w:t>
      </w:r>
      <w:r w:rsidRPr="00B57A03">
        <w:rPr>
          <w:rFonts w:cs="B Lotus" w:hint="cs"/>
          <w:sz w:val="24"/>
          <w:szCs w:val="24"/>
          <w:rtl/>
        </w:rPr>
        <w:t>ی</w:t>
      </w:r>
      <w:r w:rsidRPr="00B57A03">
        <w:rPr>
          <w:rFonts w:cs="B Lotus"/>
          <w:sz w:val="24"/>
          <w:szCs w:val="24"/>
          <w:rtl/>
        </w:rPr>
        <w:t xml:space="preserve"> تصادف</w:t>
      </w:r>
      <w:r w:rsidRPr="00B57A03">
        <w:rPr>
          <w:rFonts w:cs="B Lotus" w:hint="cs"/>
          <w:sz w:val="24"/>
          <w:szCs w:val="24"/>
          <w:rtl/>
        </w:rPr>
        <w:t>ی</w:t>
      </w:r>
      <w:r w:rsidRPr="00B57A03">
        <w:rPr>
          <w:rFonts w:cs="B Lotus"/>
          <w:sz w:val="24"/>
          <w:szCs w:val="24"/>
        </w:rPr>
        <w:t xml:space="preserve"> (DSGE) </w:t>
      </w:r>
      <w:r w:rsidRPr="00B57A03">
        <w:rPr>
          <w:rFonts w:cs="B Lotus"/>
          <w:sz w:val="24"/>
          <w:szCs w:val="24"/>
          <w:rtl/>
        </w:rPr>
        <w:t>کال</w:t>
      </w:r>
      <w:r w:rsidRPr="00B57A03">
        <w:rPr>
          <w:rFonts w:cs="B Lotus" w:hint="cs"/>
          <w:sz w:val="24"/>
          <w:szCs w:val="24"/>
          <w:rtl/>
        </w:rPr>
        <w:t>ی</w:t>
      </w:r>
      <w:r w:rsidRPr="00B57A03">
        <w:rPr>
          <w:rFonts w:cs="B Lotus" w:hint="eastAsia"/>
          <w:sz w:val="24"/>
          <w:szCs w:val="24"/>
          <w:rtl/>
        </w:rPr>
        <w:t>بره‌شده</w:t>
      </w:r>
      <w:r w:rsidRPr="00B57A03">
        <w:rPr>
          <w:rFonts w:cs="B Lotus"/>
          <w:sz w:val="24"/>
          <w:szCs w:val="24"/>
          <w:rtl/>
        </w:rPr>
        <w:t xml:space="preserve"> برا</w:t>
      </w:r>
      <w:r w:rsidRPr="00B57A03">
        <w:rPr>
          <w:rFonts w:cs="B Lotus" w:hint="cs"/>
          <w:sz w:val="24"/>
          <w:szCs w:val="24"/>
          <w:rtl/>
        </w:rPr>
        <w:t>ی</w:t>
      </w:r>
      <w:r w:rsidRPr="00B57A03">
        <w:rPr>
          <w:rFonts w:cs="B Lotus"/>
          <w:sz w:val="24"/>
          <w:szCs w:val="24"/>
          <w:rtl/>
        </w:rPr>
        <w:t xml:space="preserve"> اقتصاد ا</w:t>
      </w:r>
      <w:r w:rsidRPr="00B57A03">
        <w:rPr>
          <w:rFonts w:cs="B Lotus" w:hint="cs"/>
          <w:sz w:val="24"/>
          <w:szCs w:val="24"/>
          <w:rtl/>
        </w:rPr>
        <w:t>ی</w:t>
      </w:r>
      <w:r w:rsidRPr="00B57A03">
        <w:rPr>
          <w:rFonts w:cs="B Lotus" w:hint="eastAsia"/>
          <w:sz w:val="24"/>
          <w:szCs w:val="24"/>
          <w:rtl/>
        </w:rPr>
        <w:t>ران،</w:t>
      </w:r>
      <w:r w:rsidRPr="00B57A03">
        <w:rPr>
          <w:rFonts w:cs="B Lotus"/>
          <w:sz w:val="24"/>
          <w:szCs w:val="24"/>
          <w:rtl/>
        </w:rPr>
        <w:t xml:space="preserve"> اثرات رژ</w:t>
      </w:r>
      <w:r w:rsidRPr="00B57A03">
        <w:rPr>
          <w:rFonts w:cs="B Lotus" w:hint="cs"/>
          <w:sz w:val="24"/>
          <w:szCs w:val="24"/>
          <w:rtl/>
        </w:rPr>
        <w:t>ی</w:t>
      </w:r>
      <w:r w:rsidRPr="00B57A03">
        <w:rPr>
          <w:rFonts w:cs="B Lotus" w:hint="eastAsia"/>
          <w:sz w:val="24"/>
          <w:szCs w:val="24"/>
          <w:rtl/>
        </w:rPr>
        <w:t>م</w:t>
      </w:r>
      <w:r w:rsidRPr="00B57A03">
        <w:rPr>
          <w:rFonts w:cs="B Lotus"/>
          <w:sz w:val="24"/>
          <w:szCs w:val="24"/>
          <w:rtl/>
        </w:rPr>
        <w:t xml:space="preserve"> ارز</w:t>
      </w:r>
      <w:r w:rsidRPr="00B57A03">
        <w:rPr>
          <w:rFonts w:cs="B Lotus" w:hint="cs"/>
          <w:sz w:val="24"/>
          <w:szCs w:val="24"/>
          <w:rtl/>
        </w:rPr>
        <w:t>ی</w:t>
      </w:r>
      <w:r w:rsidRPr="00B57A03">
        <w:rPr>
          <w:rFonts w:cs="B Lotus"/>
          <w:sz w:val="24"/>
          <w:szCs w:val="24"/>
          <w:rtl/>
        </w:rPr>
        <w:t xml:space="preserve"> شناور مد</w:t>
      </w:r>
      <w:r w:rsidRPr="00B57A03">
        <w:rPr>
          <w:rFonts w:cs="B Lotus" w:hint="cs"/>
          <w:sz w:val="24"/>
          <w:szCs w:val="24"/>
          <w:rtl/>
        </w:rPr>
        <w:t>ی</w:t>
      </w:r>
      <w:r w:rsidRPr="00B57A03">
        <w:rPr>
          <w:rFonts w:cs="B Lotus" w:hint="eastAsia"/>
          <w:sz w:val="24"/>
          <w:szCs w:val="24"/>
          <w:rtl/>
        </w:rPr>
        <w:t>ر</w:t>
      </w:r>
      <w:r w:rsidRPr="00B57A03">
        <w:rPr>
          <w:rFonts w:cs="B Lotus" w:hint="cs"/>
          <w:sz w:val="24"/>
          <w:szCs w:val="24"/>
          <w:rtl/>
        </w:rPr>
        <w:t>ی</w:t>
      </w:r>
      <w:r w:rsidRPr="00B57A03">
        <w:rPr>
          <w:rFonts w:cs="B Lotus" w:hint="eastAsia"/>
          <w:sz w:val="24"/>
          <w:szCs w:val="24"/>
          <w:rtl/>
        </w:rPr>
        <w:t>ت‌شده</w:t>
      </w:r>
      <w:r w:rsidRPr="00B57A03">
        <w:rPr>
          <w:rFonts w:cs="B Lotus"/>
          <w:sz w:val="24"/>
          <w:szCs w:val="24"/>
          <w:rtl/>
        </w:rPr>
        <w:t xml:space="preserve"> در حضور تحر</w:t>
      </w:r>
      <w:r w:rsidRPr="00B57A03">
        <w:rPr>
          <w:rFonts w:cs="B Lotus" w:hint="cs"/>
          <w:sz w:val="24"/>
          <w:szCs w:val="24"/>
          <w:rtl/>
        </w:rPr>
        <w:t>ی</w:t>
      </w:r>
      <w:r w:rsidRPr="00B57A03">
        <w:rPr>
          <w:rFonts w:cs="B Lotus" w:hint="eastAsia"/>
          <w:sz w:val="24"/>
          <w:szCs w:val="24"/>
          <w:rtl/>
        </w:rPr>
        <w:t>م‌ها</w:t>
      </w:r>
      <w:r w:rsidRPr="00B57A03">
        <w:rPr>
          <w:rFonts w:cs="B Lotus" w:hint="cs"/>
          <w:sz w:val="24"/>
          <w:szCs w:val="24"/>
          <w:rtl/>
        </w:rPr>
        <w:t>ی</w:t>
      </w:r>
      <w:r w:rsidRPr="00B57A03">
        <w:rPr>
          <w:rFonts w:cs="B Lotus"/>
          <w:sz w:val="24"/>
          <w:szCs w:val="24"/>
          <w:rtl/>
        </w:rPr>
        <w:t xml:space="preserve"> نفت</w:t>
      </w:r>
      <w:r w:rsidRPr="00B57A03">
        <w:rPr>
          <w:rFonts w:cs="B Lotus" w:hint="cs"/>
          <w:sz w:val="24"/>
          <w:szCs w:val="24"/>
          <w:rtl/>
        </w:rPr>
        <w:t>ی</w:t>
      </w:r>
      <w:r w:rsidRPr="00B57A03">
        <w:rPr>
          <w:rFonts w:cs="B Lotus"/>
          <w:sz w:val="24"/>
          <w:szCs w:val="24"/>
          <w:rtl/>
        </w:rPr>
        <w:t xml:space="preserve"> را بر رفاه خانوارها ط</w:t>
      </w:r>
      <w:r w:rsidRPr="00B57A03">
        <w:rPr>
          <w:rFonts w:cs="B Lotus" w:hint="cs"/>
          <w:sz w:val="24"/>
          <w:szCs w:val="24"/>
          <w:rtl/>
        </w:rPr>
        <w:t>ی</w:t>
      </w:r>
      <w:r w:rsidRPr="00B57A03">
        <w:rPr>
          <w:rFonts w:cs="B Lotus"/>
          <w:sz w:val="24"/>
          <w:szCs w:val="24"/>
          <w:rtl/>
        </w:rPr>
        <w:t xml:space="preserve"> سال‌ها</w:t>
      </w:r>
      <w:r w:rsidRPr="00B57A03">
        <w:rPr>
          <w:rFonts w:cs="B Lotus" w:hint="cs"/>
          <w:sz w:val="24"/>
          <w:szCs w:val="24"/>
          <w:rtl/>
        </w:rPr>
        <w:t>ی</w:t>
      </w:r>
      <w:r w:rsidRPr="00B57A03">
        <w:rPr>
          <w:rFonts w:cs="B Lotus"/>
          <w:sz w:val="24"/>
          <w:szCs w:val="24"/>
          <w:rtl/>
        </w:rPr>
        <w:t xml:space="preserve"> </w:t>
      </w:r>
      <w:r w:rsidRPr="00B57A03">
        <w:rPr>
          <w:rFonts w:cs="B Lotus"/>
          <w:sz w:val="24"/>
          <w:szCs w:val="24"/>
          <w:rtl/>
          <w:lang w:bidi="fa-IR"/>
        </w:rPr>
        <w:t>۱۳۹۵</w:t>
      </w:r>
      <w:r w:rsidRPr="00B57A03">
        <w:rPr>
          <w:rFonts w:cs="B Lotus"/>
          <w:sz w:val="24"/>
          <w:szCs w:val="24"/>
          <w:rtl/>
        </w:rPr>
        <w:t xml:space="preserve"> تا </w:t>
      </w:r>
      <w:r w:rsidRPr="00B57A03">
        <w:rPr>
          <w:rFonts w:cs="B Lotus"/>
          <w:sz w:val="24"/>
          <w:szCs w:val="24"/>
          <w:rtl/>
          <w:lang w:bidi="fa-IR"/>
        </w:rPr>
        <w:t>۱۴۰۲</w:t>
      </w:r>
      <w:r w:rsidRPr="00B57A03">
        <w:rPr>
          <w:rFonts w:cs="B Lotus"/>
          <w:sz w:val="24"/>
          <w:szCs w:val="24"/>
          <w:rtl/>
        </w:rPr>
        <w:t xml:space="preserve"> شب</w:t>
      </w:r>
      <w:r w:rsidRPr="00B57A03">
        <w:rPr>
          <w:rFonts w:cs="B Lotus" w:hint="cs"/>
          <w:sz w:val="24"/>
          <w:szCs w:val="24"/>
          <w:rtl/>
        </w:rPr>
        <w:t>ی</w:t>
      </w:r>
      <w:r w:rsidRPr="00B57A03">
        <w:rPr>
          <w:rFonts w:cs="B Lotus" w:hint="eastAsia"/>
          <w:sz w:val="24"/>
          <w:szCs w:val="24"/>
          <w:rtl/>
        </w:rPr>
        <w:t>ه‌ساز</w:t>
      </w:r>
      <w:r w:rsidRPr="00B57A03">
        <w:rPr>
          <w:rFonts w:cs="B Lotus" w:hint="cs"/>
          <w:sz w:val="24"/>
          <w:szCs w:val="24"/>
          <w:rtl/>
        </w:rPr>
        <w:t>ی</w:t>
      </w:r>
      <w:r w:rsidRPr="00B57A03">
        <w:rPr>
          <w:rFonts w:cs="B Lotus"/>
          <w:sz w:val="24"/>
          <w:szCs w:val="24"/>
          <w:rtl/>
        </w:rPr>
        <w:t xml:space="preserve"> کردند. نتا</w:t>
      </w:r>
      <w:r w:rsidRPr="00B57A03">
        <w:rPr>
          <w:rFonts w:cs="B Lotus" w:hint="cs"/>
          <w:sz w:val="24"/>
          <w:szCs w:val="24"/>
          <w:rtl/>
        </w:rPr>
        <w:t>ی</w:t>
      </w:r>
      <w:r w:rsidRPr="00B57A03">
        <w:rPr>
          <w:rFonts w:cs="B Lotus" w:hint="eastAsia"/>
          <w:sz w:val="24"/>
          <w:szCs w:val="24"/>
          <w:rtl/>
        </w:rPr>
        <w:t>ج</w:t>
      </w:r>
      <w:r w:rsidRPr="00B57A03">
        <w:rPr>
          <w:rFonts w:cs="B Lotus"/>
          <w:sz w:val="24"/>
          <w:szCs w:val="24"/>
          <w:rtl/>
        </w:rPr>
        <w:t xml:space="preserve"> نشان داد که در سنار</w:t>
      </w:r>
      <w:r w:rsidRPr="00B57A03">
        <w:rPr>
          <w:rFonts w:cs="B Lotus" w:hint="cs"/>
          <w:sz w:val="24"/>
          <w:szCs w:val="24"/>
          <w:rtl/>
        </w:rPr>
        <w:t>ی</w:t>
      </w:r>
      <w:r w:rsidRPr="00B57A03">
        <w:rPr>
          <w:rFonts w:cs="B Lotus" w:hint="eastAsia"/>
          <w:sz w:val="24"/>
          <w:szCs w:val="24"/>
          <w:rtl/>
        </w:rPr>
        <w:t>و</w:t>
      </w:r>
      <w:r w:rsidRPr="00B57A03">
        <w:rPr>
          <w:rFonts w:cs="B Lotus" w:hint="cs"/>
          <w:sz w:val="24"/>
          <w:szCs w:val="24"/>
          <w:rtl/>
        </w:rPr>
        <w:t>ی</w:t>
      </w:r>
      <w:r w:rsidRPr="00B57A03">
        <w:rPr>
          <w:rFonts w:cs="B Lotus"/>
          <w:sz w:val="24"/>
          <w:szCs w:val="24"/>
          <w:rtl/>
        </w:rPr>
        <w:t xml:space="preserve"> شناور</w:t>
      </w:r>
      <w:r w:rsidRPr="00B57A03">
        <w:rPr>
          <w:rFonts w:cs="B Lotus" w:hint="cs"/>
          <w:sz w:val="24"/>
          <w:szCs w:val="24"/>
          <w:rtl/>
        </w:rPr>
        <w:t>ی</w:t>
      </w:r>
      <w:r w:rsidRPr="00B57A03">
        <w:rPr>
          <w:rFonts w:cs="B Lotus"/>
          <w:sz w:val="24"/>
          <w:szCs w:val="24"/>
          <w:rtl/>
        </w:rPr>
        <w:t xml:space="preserve"> کنترل‌نشده، رفاه دهک‌ها</w:t>
      </w:r>
      <w:r w:rsidRPr="00B57A03">
        <w:rPr>
          <w:rFonts w:cs="B Lotus" w:hint="cs"/>
          <w:sz w:val="24"/>
          <w:szCs w:val="24"/>
          <w:rtl/>
        </w:rPr>
        <w:t>ی</w:t>
      </w:r>
      <w:r w:rsidRPr="00B57A03">
        <w:rPr>
          <w:rFonts w:cs="B Lotus"/>
          <w:sz w:val="24"/>
          <w:szCs w:val="24"/>
          <w:rtl/>
        </w:rPr>
        <w:t xml:space="preserve"> پا</w:t>
      </w:r>
      <w:r w:rsidRPr="00B57A03">
        <w:rPr>
          <w:rFonts w:cs="B Lotus" w:hint="cs"/>
          <w:sz w:val="24"/>
          <w:szCs w:val="24"/>
          <w:rtl/>
        </w:rPr>
        <w:t>یی</w:t>
      </w:r>
      <w:r w:rsidRPr="00B57A03">
        <w:rPr>
          <w:rFonts w:cs="B Lotus" w:hint="eastAsia"/>
          <w:sz w:val="24"/>
          <w:szCs w:val="24"/>
          <w:rtl/>
        </w:rPr>
        <w:t>ن</w:t>
      </w:r>
      <w:r w:rsidRPr="00B57A03">
        <w:rPr>
          <w:rFonts w:cs="B Lotus"/>
          <w:sz w:val="24"/>
          <w:szCs w:val="24"/>
          <w:rtl/>
        </w:rPr>
        <w:t xml:space="preserve"> </w:t>
      </w:r>
      <w:r w:rsidRPr="00B57A03">
        <w:rPr>
          <w:rFonts w:cs="B Lotus"/>
          <w:sz w:val="24"/>
          <w:szCs w:val="24"/>
          <w:rtl/>
          <w:lang w:bidi="fa-IR"/>
        </w:rPr>
        <w:t>۲۸</w:t>
      </w:r>
      <w:r w:rsidRPr="00B57A03">
        <w:rPr>
          <w:rFonts w:cs="B Lotus"/>
          <w:sz w:val="24"/>
          <w:szCs w:val="24"/>
          <w:rtl/>
        </w:rPr>
        <w:t xml:space="preserve"> درصد و دهک‌ها</w:t>
      </w:r>
      <w:r w:rsidRPr="00B57A03">
        <w:rPr>
          <w:rFonts w:cs="B Lotus" w:hint="cs"/>
          <w:sz w:val="24"/>
          <w:szCs w:val="24"/>
          <w:rtl/>
        </w:rPr>
        <w:t>ی</w:t>
      </w:r>
      <w:r w:rsidRPr="00B57A03">
        <w:rPr>
          <w:rFonts w:cs="B Lotus"/>
          <w:sz w:val="24"/>
          <w:szCs w:val="24"/>
          <w:rtl/>
        </w:rPr>
        <w:t xml:space="preserve"> بالا تنها </w:t>
      </w:r>
      <w:r w:rsidRPr="00B57A03">
        <w:rPr>
          <w:rFonts w:cs="B Lotus"/>
          <w:sz w:val="24"/>
          <w:szCs w:val="24"/>
          <w:rtl/>
          <w:lang w:bidi="fa-IR"/>
        </w:rPr>
        <w:t>۹</w:t>
      </w:r>
      <w:r w:rsidRPr="00B57A03">
        <w:rPr>
          <w:rFonts w:cs="B Lotus"/>
          <w:sz w:val="24"/>
          <w:szCs w:val="24"/>
          <w:rtl/>
        </w:rPr>
        <w:t xml:space="preserve"> درصد کاهش م</w:t>
      </w:r>
      <w:r w:rsidRPr="00B57A03">
        <w:rPr>
          <w:rFonts w:cs="B Lotus" w:hint="cs"/>
          <w:sz w:val="24"/>
          <w:szCs w:val="24"/>
          <w:rtl/>
        </w:rPr>
        <w:t>ی‌ی</w:t>
      </w:r>
      <w:r w:rsidRPr="00B57A03">
        <w:rPr>
          <w:rFonts w:cs="B Lotus" w:hint="eastAsia"/>
          <w:sz w:val="24"/>
          <w:szCs w:val="24"/>
          <w:rtl/>
        </w:rPr>
        <w:t>ابد؛</w:t>
      </w:r>
      <w:r w:rsidRPr="00B57A03">
        <w:rPr>
          <w:rFonts w:cs="B Lotus"/>
          <w:sz w:val="24"/>
          <w:szCs w:val="24"/>
          <w:rtl/>
        </w:rPr>
        <w:t xml:space="preserve"> در حال</w:t>
      </w:r>
      <w:r w:rsidRPr="00B57A03">
        <w:rPr>
          <w:rFonts w:cs="B Lotus" w:hint="cs"/>
          <w:sz w:val="24"/>
          <w:szCs w:val="24"/>
          <w:rtl/>
        </w:rPr>
        <w:t>ی</w:t>
      </w:r>
      <w:r w:rsidRPr="00B57A03">
        <w:rPr>
          <w:rFonts w:cs="B Lotus"/>
          <w:sz w:val="24"/>
          <w:szCs w:val="24"/>
          <w:rtl/>
        </w:rPr>
        <w:t xml:space="preserve"> که در سنار</w:t>
      </w:r>
      <w:r w:rsidRPr="00B57A03">
        <w:rPr>
          <w:rFonts w:cs="B Lotus" w:hint="cs"/>
          <w:sz w:val="24"/>
          <w:szCs w:val="24"/>
          <w:rtl/>
        </w:rPr>
        <w:t>ی</w:t>
      </w:r>
      <w:r w:rsidRPr="00B57A03">
        <w:rPr>
          <w:rFonts w:cs="B Lotus" w:hint="eastAsia"/>
          <w:sz w:val="24"/>
          <w:szCs w:val="24"/>
          <w:rtl/>
        </w:rPr>
        <w:t>و</w:t>
      </w:r>
      <w:r w:rsidRPr="00B57A03">
        <w:rPr>
          <w:rFonts w:cs="B Lotus" w:hint="cs"/>
          <w:sz w:val="24"/>
          <w:szCs w:val="24"/>
          <w:rtl/>
        </w:rPr>
        <w:t>ی</w:t>
      </w:r>
      <w:r w:rsidRPr="00B57A03">
        <w:rPr>
          <w:rFonts w:cs="B Lotus"/>
          <w:sz w:val="24"/>
          <w:szCs w:val="24"/>
          <w:rtl/>
        </w:rPr>
        <w:t xml:space="preserve"> شناور</w:t>
      </w:r>
      <w:r w:rsidRPr="00B57A03">
        <w:rPr>
          <w:rFonts w:cs="B Lotus" w:hint="cs"/>
          <w:sz w:val="24"/>
          <w:szCs w:val="24"/>
          <w:rtl/>
        </w:rPr>
        <w:t>ی</w:t>
      </w:r>
      <w:r w:rsidRPr="00B57A03">
        <w:rPr>
          <w:rFonts w:cs="B Lotus"/>
          <w:sz w:val="24"/>
          <w:szCs w:val="24"/>
          <w:rtl/>
        </w:rPr>
        <w:t xml:space="preserve"> مد</w:t>
      </w:r>
      <w:r w:rsidRPr="00B57A03">
        <w:rPr>
          <w:rFonts w:cs="B Lotus" w:hint="cs"/>
          <w:sz w:val="24"/>
          <w:szCs w:val="24"/>
          <w:rtl/>
        </w:rPr>
        <w:t>ی</w:t>
      </w:r>
      <w:r w:rsidRPr="00B57A03">
        <w:rPr>
          <w:rFonts w:cs="B Lotus" w:hint="eastAsia"/>
          <w:sz w:val="24"/>
          <w:szCs w:val="24"/>
          <w:rtl/>
        </w:rPr>
        <w:t>ر</w:t>
      </w:r>
      <w:r w:rsidRPr="00B57A03">
        <w:rPr>
          <w:rFonts w:cs="B Lotus" w:hint="cs"/>
          <w:sz w:val="24"/>
          <w:szCs w:val="24"/>
          <w:rtl/>
        </w:rPr>
        <w:t>ی</w:t>
      </w:r>
      <w:r w:rsidRPr="00B57A03">
        <w:rPr>
          <w:rFonts w:cs="B Lotus" w:hint="eastAsia"/>
          <w:sz w:val="24"/>
          <w:szCs w:val="24"/>
          <w:rtl/>
        </w:rPr>
        <w:t>ت‌شده</w:t>
      </w:r>
      <w:r w:rsidRPr="00B57A03">
        <w:rPr>
          <w:rFonts w:cs="B Lotus"/>
          <w:sz w:val="24"/>
          <w:szCs w:val="24"/>
          <w:rtl/>
        </w:rPr>
        <w:t xml:space="preserve"> با جبران هدفمند (انتقال نقد</w:t>
      </w:r>
      <w:r w:rsidRPr="00B57A03">
        <w:rPr>
          <w:rFonts w:cs="B Lotus" w:hint="cs"/>
          <w:sz w:val="24"/>
          <w:szCs w:val="24"/>
          <w:rtl/>
        </w:rPr>
        <w:t>ی</w:t>
      </w:r>
      <w:r w:rsidRPr="00B57A03">
        <w:rPr>
          <w:rFonts w:cs="B Lotus"/>
          <w:sz w:val="24"/>
          <w:szCs w:val="24"/>
          <w:rtl/>
        </w:rPr>
        <w:t xml:space="preserve"> شرط</w:t>
      </w:r>
      <w:r w:rsidRPr="00B57A03">
        <w:rPr>
          <w:rFonts w:cs="B Lotus" w:hint="cs"/>
          <w:sz w:val="24"/>
          <w:szCs w:val="24"/>
          <w:rtl/>
        </w:rPr>
        <w:t>ی</w:t>
      </w:r>
      <w:r w:rsidRPr="00B57A03">
        <w:rPr>
          <w:rFonts w:cs="B Lotus"/>
          <w:sz w:val="24"/>
          <w:szCs w:val="24"/>
          <w:rtl/>
        </w:rPr>
        <w:t>)، افت رفاه دهک‌ها</w:t>
      </w:r>
      <w:r w:rsidRPr="00B57A03">
        <w:rPr>
          <w:rFonts w:cs="B Lotus" w:hint="cs"/>
          <w:sz w:val="24"/>
          <w:szCs w:val="24"/>
          <w:rtl/>
        </w:rPr>
        <w:t>ی</w:t>
      </w:r>
      <w:r w:rsidRPr="00B57A03">
        <w:rPr>
          <w:rFonts w:cs="B Lotus"/>
          <w:sz w:val="24"/>
          <w:szCs w:val="24"/>
          <w:rtl/>
        </w:rPr>
        <w:t xml:space="preserve"> پا</w:t>
      </w:r>
      <w:r w:rsidRPr="00B57A03">
        <w:rPr>
          <w:rFonts w:cs="B Lotus" w:hint="cs"/>
          <w:sz w:val="24"/>
          <w:szCs w:val="24"/>
          <w:rtl/>
        </w:rPr>
        <w:t>یی</w:t>
      </w:r>
      <w:r w:rsidRPr="00B57A03">
        <w:rPr>
          <w:rFonts w:cs="B Lotus" w:hint="eastAsia"/>
          <w:sz w:val="24"/>
          <w:szCs w:val="24"/>
          <w:rtl/>
        </w:rPr>
        <w:t>ن</w:t>
      </w:r>
      <w:r w:rsidRPr="00B57A03">
        <w:rPr>
          <w:rFonts w:cs="B Lotus"/>
          <w:sz w:val="24"/>
          <w:szCs w:val="24"/>
          <w:rtl/>
        </w:rPr>
        <w:t xml:space="preserve"> به </w:t>
      </w:r>
      <w:r w:rsidRPr="00B57A03">
        <w:rPr>
          <w:rFonts w:cs="B Lotus"/>
          <w:sz w:val="24"/>
          <w:szCs w:val="24"/>
          <w:rtl/>
          <w:lang w:bidi="fa-IR"/>
        </w:rPr>
        <w:t>۱۱</w:t>
      </w:r>
      <w:r w:rsidRPr="00B57A03">
        <w:rPr>
          <w:rFonts w:cs="B Lotus"/>
          <w:sz w:val="24"/>
          <w:szCs w:val="24"/>
          <w:rtl/>
        </w:rPr>
        <w:t xml:space="preserve"> درصد محدود م</w:t>
      </w:r>
      <w:r w:rsidRPr="00B57A03">
        <w:rPr>
          <w:rFonts w:cs="B Lotus" w:hint="cs"/>
          <w:sz w:val="24"/>
          <w:szCs w:val="24"/>
          <w:rtl/>
        </w:rPr>
        <w:t>ی‌</w:t>
      </w:r>
      <w:r w:rsidRPr="00B57A03">
        <w:rPr>
          <w:rFonts w:cs="B Lotus" w:hint="eastAsia"/>
          <w:sz w:val="24"/>
          <w:szCs w:val="24"/>
          <w:rtl/>
        </w:rPr>
        <w:t>شود</w:t>
      </w:r>
      <w:r w:rsidRPr="00B57A03">
        <w:rPr>
          <w:rFonts w:cs="B Lotus"/>
          <w:sz w:val="24"/>
          <w:szCs w:val="24"/>
          <w:rtl/>
        </w:rPr>
        <w:t>. ا</w:t>
      </w:r>
      <w:r w:rsidRPr="00B57A03">
        <w:rPr>
          <w:rFonts w:cs="B Lotus" w:hint="cs"/>
          <w:sz w:val="24"/>
          <w:szCs w:val="24"/>
          <w:rtl/>
        </w:rPr>
        <w:t>ی</w:t>
      </w:r>
      <w:r w:rsidRPr="00B57A03">
        <w:rPr>
          <w:rFonts w:cs="B Lotus" w:hint="eastAsia"/>
          <w:sz w:val="24"/>
          <w:szCs w:val="24"/>
          <w:rtl/>
        </w:rPr>
        <w:t>ن</w:t>
      </w:r>
      <w:r w:rsidRPr="00B57A03">
        <w:rPr>
          <w:rFonts w:cs="B Lotus"/>
          <w:sz w:val="24"/>
          <w:szCs w:val="24"/>
          <w:rtl/>
        </w:rPr>
        <w:t xml:space="preserve"> مطالعه بر لزوم هماهنگ</w:t>
      </w:r>
      <w:r w:rsidRPr="00B57A03">
        <w:rPr>
          <w:rFonts w:cs="B Lotus" w:hint="cs"/>
          <w:sz w:val="24"/>
          <w:szCs w:val="24"/>
          <w:rtl/>
        </w:rPr>
        <w:t>ی</w:t>
      </w:r>
      <w:r w:rsidRPr="00B57A03">
        <w:rPr>
          <w:rFonts w:cs="B Lotus"/>
          <w:sz w:val="24"/>
          <w:szCs w:val="24"/>
          <w:rtl/>
        </w:rPr>
        <w:t xml:space="preserve"> س</w:t>
      </w:r>
      <w:r w:rsidRPr="00B57A03">
        <w:rPr>
          <w:rFonts w:cs="B Lotus" w:hint="cs"/>
          <w:sz w:val="24"/>
          <w:szCs w:val="24"/>
          <w:rtl/>
        </w:rPr>
        <w:t>ی</w:t>
      </w:r>
      <w:r w:rsidRPr="00B57A03">
        <w:rPr>
          <w:rFonts w:cs="B Lotus" w:hint="eastAsia"/>
          <w:sz w:val="24"/>
          <w:szCs w:val="24"/>
          <w:rtl/>
        </w:rPr>
        <w:t>است</w:t>
      </w:r>
      <w:r w:rsidRPr="00B57A03">
        <w:rPr>
          <w:rFonts w:cs="B Lotus"/>
          <w:sz w:val="24"/>
          <w:szCs w:val="24"/>
          <w:rtl/>
        </w:rPr>
        <w:t xml:space="preserve"> ارز</w:t>
      </w:r>
      <w:r w:rsidRPr="00B57A03">
        <w:rPr>
          <w:rFonts w:cs="B Lotus" w:hint="cs"/>
          <w:sz w:val="24"/>
          <w:szCs w:val="24"/>
          <w:rtl/>
        </w:rPr>
        <w:t>ی</w:t>
      </w:r>
      <w:r w:rsidRPr="00B57A03">
        <w:rPr>
          <w:rFonts w:cs="B Lotus"/>
          <w:sz w:val="24"/>
          <w:szCs w:val="24"/>
          <w:rtl/>
        </w:rPr>
        <w:t xml:space="preserve"> با س</w:t>
      </w:r>
      <w:r w:rsidRPr="00B57A03">
        <w:rPr>
          <w:rFonts w:cs="B Lotus" w:hint="cs"/>
          <w:sz w:val="24"/>
          <w:szCs w:val="24"/>
          <w:rtl/>
        </w:rPr>
        <w:t>ی</w:t>
      </w:r>
      <w:r w:rsidRPr="00B57A03">
        <w:rPr>
          <w:rFonts w:cs="B Lotus" w:hint="eastAsia"/>
          <w:sz w:val="24"/>
          <w:szCs w:val="24"/>
          <w:rtl/>
        </w:rPr>
        <w:t>است‌ها</w:t>
      </w:r>
      <w:r w:rsidRPr="00B57A03">
        <w:rPr>
          <w:rFonts w:cs="B Lotus" w:hint="cs"/>
          <w:sz w:val="24"/>
          <w:szCs w:val="24"/>
          <w:rtl/>
        </w:rPr>
        <w:t>ی</w:t>
      </w:r>
      <w:r w:rsidRPr="00B57A03">
        <w:rPr>
          <w:rFonts w:cs="B Lotus"/>
          <w:sz w:val="24"/>
          <w:szCs w:val="24"/>
          <w:rtl/>
        </w:rPr>
        <w:t xml:space="preserve"> جبران</w:t>
      </w:r>
      <w:r w:rsidRPr="00B57A03">
        <w:rPr>
          <w:rFonts w:cs="B Lotus" w:hint="cs"/>
          <w:sz w:val="24"/>
          <w:szCs w:val="24"/>
          <w:rtl/>
        </w:rPr>
        <w:t>ی</w:t>
      </w:r>
      <w:r w:rsidRPr="00B57A03">
        <w:rPr>
          <w:rFonts w:cs="B Lotus"/>
          <w:sz w:val="24"/>
          <w:szCs w:val="24"/>
          <w:rtl/>
        </w:rPr>
        <w:t xml:space="preserve"> تأک</w:t>
      </w:r>
      <w:r w:rsidRPr="00B57A03">
        <w:rPr>
          <w:rFonts w:cs="B Lotus" w:hint="cs"/>
          <w:sz w:val="24"/>
          <w:szCs w:val="24"/>
          <w:rtl/>
        </w:rPr>
        <w:t>ی</w:t>
      </w:r>
      <w:r w:rsidRPr="00B57A03">
        <w:rPr>
          <w:rFonts w:cs="B Lotus" w:hint="eastAsia"/>
          <w:sz w:val="24"/>
          <w:szCs w:val="24"/>
          <w:rtl/>
        </w:rPr>
        <w:t>د</w:t>
      </w:r>
      <w:r w:rsidRPr="00B57A03">
        <w:rPr>
          <w:rFonts w:cs="B Lotus"/>
          <w:sz w:val="24"/>
          <w:szCs w:val="24"/>
          <w:rtl/>
        </w:rPr>
        <w:t xml:space="preserve"> دارد.</w:t>
      </w:r>
    </w:p>
    <w:p w14:paraId="59E17149" w14:textId="77777777" w:rsidR="005F45C9" w:rsidRPr="00B57A03" w:rsidRDefault="005F45C9" w:rsidP="00B57A03">
      <w:pPr>
        <w:bidi/>
        <w:spacing w:line="240" w:lineRule="auto"/>
        <w:ind w:firstLine="90"/>
        <w:jc w:val="lowKashida"/>
        <w:rPr>
          <w:rFonts w:cs="B Lotus"/>
          <w:sz w:val="24"/>
          <w:szCs w:val="24"/>
          <w:rtl/>
        </w:rPr>
      </w:pPr>
    </w:p>
    <w:p w14:paraId="4850C909" w14:textId="5629E006" w:rsidR="00730B3F" w:rsidRPr="00B57A03" w:rsidRDefault="00730B3F" w:rsidP="00B57A03">
      <w:pPr>
        <w:bidi/>
        <w:spacing w:line="240" w:lineRule="auto"/>
        <w:ind w:firstLine="90"/>
        <w:jc w:val="lowKashida"/>
        <w:rPr>
          <w:rFonts w:cs="B Lotus"/>
          <w:sz w:val="24"/>
          <w:szCs w:val="24"/>
          <w:rtl/>
        </w:rPr>
      </w:pPr>
      <w:r w:rsidRPr="00B57A03">
        <w:rPr>
          <w:rFonts w:cs="B Lotus"/>
          <w:sz w:val="24"/>
          <w:szCs w:val="24"/>
          <w:rtl/>
        </w:rPr>
        <w:t> </w:t>
      </w:r>
      <w:r w:rsidRPr="00B57A03">
        <w:rPr>
          <w:rFonts w:cs="B Lotus" w:hint="cs"/>
          <w:sz w:val="24"/>
          <w:szCs w:val="24"/>
          <w:rtl/>
        </w:rPr>
        <w:t>کیخا و همکاران (1403)</w:t>
      </w:r>
      <w:r w:rsidR="00F34EFB" w:rsidRPr="00B57A03">
        <w:rPr>
          <w:rFonts w:cs="B Lotus"/>
          <w:sz w:val="24"/>
          <w:szCs w:val="24"/>
          <w:rtl/>
        </w:rPr>
        <w:fldChar w:fldCharType="begin"/>
      </w:r>
      <w:r w:rsidR="00C92F2E" w:rsidRPr="00B57A03">
        <w:rPr>
          <w:rFonts w:cs="B Lotus"/>
          <w:sz w:val="24"/>
          <w:szCs w:val="24"/>
          <w:rtl/>
        </w:rPr>
        <w:instrText xml:space="preserve"> </w:instrText>
      </w:r>
      <w:r w:rsidR="00C92F2E" w:rsidRPr="00B57A03">
        <w:rPr>
          <w:rFonts w:cs="B Lotus"/>
          <w:sz w:val="24"/>
          <w:szCs w:val="24"/>
        </w:rPr>
        <w:instrText>ADDIN EN.CITE &lt;EndNote&gt;&lt;Cite&gt;&lt;Author&gt;Keykha&lt;/Author&gt;&lt;Year&gt;</w:instrText>
      </w:r>
      <w:r w:rsidR="00C92F2E" w:rsidRPr="00B57A03">
        <w:rPr>
          <w:rFonts w:cs="B Lotus"/>
          <w:sz w:val="24"/>
          <w:szCs w:val="24"/>
          <w:rtl/>
        </w:rPr>
        <w:instrText>2023</w:instrText>
      </w:r>
      <w:r w:rsidR="00C92F2E" w:rsidRPr="00B57A03">
        <w:rPr>
          <w:rFonts w:cs="B Lotus"/>
          <w:sz w:val="24"/>
          <w:szCs w:val="24"/>
        </w:rPr>
        <w:instrText>&lt;/Year&gt;&lt;RecNum&gt;</w:instrText>
      </w:r>
      <w:r w:rsidR="00C92F2E" w:rsidRPr="00B57A03">
        <w:rPr>
          <w:rFonts w:cs="B Lotus"/>
          <w:sz w:val="24"/>
          <w:szCs w:val="24"/>
          <w:rtl/>
        </w:rPr>
        <w:instrText>10</w:instrText>
      </w:r>
      <w:r w:rsidR="00C92F2E" w:rsidRPr="00B57A03">
        <w:rPr>
          <w:rFonts w:cs="B Lotus"/>
          <w:sz w:val="24"/>
          <w:szCs w:val="24"/>
        </w:rPr>
        <w:instrText>&lt;/RecNum&gt;&lt;record&gt;&lt;rec-number&gt;</w:instrText>
      </w:r>
      <w:r w:rsidR="00C92F2E" w:rsidRPr="00B57A03">
        <w:rPr>
          <w:rFonts w:cs="B Lotus"/>
          <w:sz w:val="24"/>
          <w:szCs w:val="24"/>
          <w:rtl/>
        </w:rPr>
        <w:instrText>10</w:instrText>
      </w:r>
      <w:r w:rsidR="00C92F2E" w:rsidRPr="00B57A03">
        <w:rPr>
          <w:rFonts w:cs="B Lotus"/>
          <w:sz w:val="24"/>
          <w:szCs w:val="24"/>
        </w:rPr>
        <w:instrText>&lt;/rec-number&gt;&lt;foreign-keys&gt;&lt;key app="EN" db-id="aw</w:instrText>
      </w:r>
      <w:r w:rsidR="00C92F2E" w:rsidRPr="00B57A03">
        <w:rPr>
          <w:rFonts w:cs="B Lotus"/>
          <w:sz w:val="24"/>
          <w:szCs w:val="24"/>
          <w:rtl/>
        </w:rPr>
        <w:instrText>99</w:instrText>
      </w:r>
      <w:r w:rsidR="00C92F2E" w:rsidRPr="00B57A03">
        <w:rPr>
          <w:rFonts w:cs="B Lotus"/>
          <w:sz w:val="24"/>
          <w:szCs w:val="24"/>
        </w:rPr>
        <w:instrText>t</w:instrText>
      </w:r>
      <w:r w:rsidR="00C92F2E" w:rsidRPr="00B57A03">
        <w:rPr>
          <w:rFonts w:cs="B Lotus"/>
          <w:sz w:val="24"/>
          <w:szCs w:val="24"/>
          <w:rtl/>
        </w:rPr>
        <w:instrText>5</w:instrText>
      </w:r>
      <w:r w:rsidR="00C92F2E" w:rsidRPr="00B57A03">
        <w:rPr>
          <w:rFonts w:cs="B Lotus"/>
          <w:sz w:val="24"/>
          <w:szCs w:val="24"/>
        </w:rPr>
        <w:instrText>fx</w:instrText>
      </w:r>
      <w:r w:rsidR="00C92F2E" w:rsidRPr="00B57A03">
        <w:rPr>
          <w:rFonts w:cs="B Lotus"/>
          <w:sz w:val="24"/>
          <w:szCs w:val="24"/>
          <w:rtl/>
        </w:rPr>
        <w:instrText>4</w:instrText>
      </w:r>
      <w:r w:rsidR="00C92F2E" w:rsidRPr="00B57A03">
        <w:rPr>
          <w:rFonts w:cs="B Lotus"/>
          <w:sz w:val="24"/>
          <w:szCs w:val="24"/>
        </w:rPr>
        <w:instrText>zpvwqe</w:instrText>
      </w:r>
      <w:r w:rsidR="00C92F2E" w:rsidRPr="00B57A03">
        <w:rPr>
          <w:rFonts w:cs="B Lotus"/>
          <w:sz w:val="24"/>
          <w:szCs w:val="24"/>
          <w:rtl/>
        </w:rPr>
        <w:instrText>2</w:instrText>
      </w:r>
      <w:r w:rsidR="00C92F2E" w:rsidRPr="00B57A03">
        <w:rPr>
          <w:rFonts w:cs="B Lotus"/>
          <w:sz w:val="24"/>
          <w:szCs w:val="24"/>
        </w:rPr>
        <w:instrText>rd</w:instrText>
      </w:r>
      <w:r w:rsidR="00C92F2E" w:rsidRPr="00B57A03">
        <w:rPr>
          <w:rFonts w:cs="B Lotus"/>
          <w:sz w:val="24"/>
          <w:szCs w:val="24"/>
          <w:rtl/>
        </w:rPr>
        <w:instrText>55</w:instrText>
      </w:r>
      <w:r w:rsidR="00C92F2E" w:rsidRPr="00B57A03">
        <w:rPr>
          <w:rFonts w:cs="B Lotus"/>
          <w:sz w:val="24"/>
          <w:szCs w:val="24"/>
        </w:rPr>
        <w:instrText>dt</w:instrText>
      </w:r>
      <w:r w:rsidR="00C92F2E" w:rsidRPr="00B57A03">
        <w:rPr>
          <w:rFonts w:cs="B Lotus"/>
          <w:sz w:val="24"/>
          <w:szCs w:val="24"/>
          <w:rtl/>
        </w:rPr>
        <w:instrText>09</w:instrText>
      </w:r>
      <w:r w:rsidR="00C92F2E" w:rsidRPr="00B57A03">
        <w:rPr>
          <w:rFonts w:cs="B Lotus"/>
          <w:sz w:val="24"/>
          <w:szCs w:val="24"/>
        </w:rPr>
        <w:instrText>fzsprzxdxe</w:instrText>
      </w:r>
      <w:r w:rsidR="00C92F2E" w:rsidRPr="00B57A03">
        <w:rPr>
          <w:rFonts w:cs="B Lotus"/>
          <w:sz w:val="24"/>
          <w:szCs w:val="24"/>
          <w:rtl/>
        </w:rPr>
        <w:instrText>2</w:instrText>
      </w:r>
      <w:r w:rsidR="00C92F2E" w:rsidRPr="00B57A03">
        <w:rPr>
          <w:rFonts w:cs="B Lotus"/>
          <w:sz w:val="24"/>
          <w:szCs w:val="24"/>
        </w:rPr>
        <w:instrText>s" timestamp="</w:instrText>
      </w:r>
      <w:r w:rsidR="00C92F2E" w:rsidRPr="00B57A03">
        <w:rPr>
          <w:rFonts w:cs="B Lotus"/>
          <w:sz w:val="24"/>
          <w:szCs w:val="24"/>
          <w:rtl/>
        </w:rPr>
        <w:instrText>1754061763</w:instrText>
      </w:r>
      <w:r w:rsidR="00C92F2E" w:rsidRPr="00B57A03">
        <w:rPr>
          <w:rFonts w:cs="B Lotus"/>
          <w:sz w:val="24"/>
          <w:szCs w:val="24"/>
        </w:rPr>
        <w:instrText>"&gt;</w:instrText>
      </w:r>
      <w:r w:rsidR="00C92F2E" w:rsidRPr="00B57A03">
        <w:rPr>
          <w:rFonts w:cs="B Lotus"/>
          <w:sz w:val="24"/>
          <w:szCs w:val="24"/>
          <w:rtl/>
        </w:rPr>
        <w:instrText>10</w:instrText>
      </w:r>
      <w:r w:rsidR="00C92F2E" w:rsidRPr="00B57A03">
        <w:rPr>
          <w:rFonts w:cs="B Lotus"/>
          <w:sz w:val="24"/>
          <w:szCs w:val="24"/>
        </w:rPr>
        <w:instrText>&lt;/key&gt;&lt;/foreign-keys&gt;&lt;ref-type name="Journal Article"&gt;</w:instrText>
      </w:r>
      <w:r w:rsidR="00C92F2E" w:rsidRPr="00B57A03">
        <w:rPr>
          <w:rFonts w:cs="B Lotus"/>
          <w:sz w:val="24"/>
          <w:szCs w:val="24"/>
          <w:rtl/>
        </w:rPr>
        <w:instrText>17</w:instrText>
      </w:r>
      <w:r w:rsidR="00C92F2E" w:rsidRPr="00B57A03">
        <w:rPr>
          <w:rFonts w:cs="B Lotus"/>
          <w:sz w:val="24"/>
          <w:szCs w:val="24"/>
        </w:rPr>
        <w:instrText>&lt;/ref-type&gt;&lt;contributors&gt;&lt;authors&gt;&lt;author&gt;Keykha, Ramadan&lt;/author&gt;&lt;author&gt;Zayanderoudi, Mohsen&lt;/author&gt;&lt;author&gt;Raispoor, Rajabali&lt;/author&gt;&lt;/authors&gt;&lt;/contributors&gt;&lt;titles&gt;&lt;title&gt;Examining the Policy of Increasing Exchange Rate, Exchange Rate Gap and Target Exchange Rate Fluctuations in Creating Foreign Trade Advantage within the Framework of the Resistance Economy based on Exchange Rate Fluctuation Modeling&lt;/title&gt;&lt;secondary-title&gt;Journal of Contemporary Iranian Political and Social</w:instrText>
      </w:r>
      <w:r w:rsidR="00C92F2E" w:rsidRPr="00B57A03">
        <w:rPr>
          <w:rFonts w:cs="B Lotus"/>
          <w:sz w:val="24"/>
          <w:szCs w:val="24"/>
          <w:rtl/>
        </w:rPr>
        <w:instrText xml:space="preserve"> </w:instrText>
      </w:r>
      <w:r w:rsidR="00C92F2E" w:rsidRPr="00B57A03">
        <w:rPr>
          <w:rFonts w:cs="B Lotus"/>
          <w:sz w:val="24"/>
          <w:szCs w:val="24"/>
        </w:rPr>
        <w:instrText>Transformations&lt;/secondary-title&gt;&lt;/titles&gt;&lt;periodical&gt;&lt;full-title&gt;Journal of Contemporary Iranian Political and Social Transformations&lt;/full-title&gt;&lt;/periodical&gt;&lt;pages&gt;</w:instrText>
      </w:r>
      <w:r w:rsidR="00C92F2E" w:rsidRPr="00B57A03">
        <w:rPr>
          <w:rFonts w:cs="B Lotus"/>
          <w:sz w:val="24"/>
          <w:szCs w:val="24"/>
          <w:rtl/>
        </w:rPr>
        <w:instrText>325-344</w:instrText>
      </w:r>
      <w:r w:rsidR="00C92F2E" w:rsidRPr="00B57A03">
        <w:rPr>
          <w:rFonts w:cs="B Lotus"/>
          <w:sz w:val="24"/>
          <w:szCs w:val="24"/>
        </w:rPr>
        <w:instrText>&lt;/pages&gt;&lt;volume&gt;</w:instrText>
      </w:r>
      <w:r w:rsidR="00C92F2E" w:rsidRPr="00B57A03">
        <w:rPr>
          <w:rFonts w:cs="B Lotus"/>
          <w:sz w:val="24"/>
          <w:szCs w:val="24"/>
          <w:rtl/>
        </w:rPr>
        <w:instrText>3</w:instrText>
      </w:r>
      <w:r w:rsidR="00C92F2E" w:rsidRPr="00B57A03">
        <w:rPr>
          <w:rFonts w:cs="B Lotus"/>
          <w:sz w:val="24"/>
          <w:szCs w:val="24"/>
        </w:rPr>
        <w:instrText>&lt;/volume&gt;&lt;number&gt;</w:instrText>
      </w:r>
      <w:r w:rsidR="00C92F2E" w:rsidRPr="00B57A03">
        <w:rPr>
          <w:rFonts w:cs="B Lotus"/>
          <w:sz w:val="24"/>
          <w:szCs w:val="24"/>
          <w:rtl/>
        </w:rPr>
        <w:instrText>2</w:instrText>
      </w:r>
      <w:r w:rsidR="00C92F2E" w:rsidRPr="00B57A03">
        <w:rPr>
          <w:rFonts w:cs="B Lotus"/>
          <w:sz w:val="24"/>
          <w:szCs w:val="24"/>
        </w:rPr>
        <w:instrText>&lt;/number&gt;&lt;dates&gt;&lt;year&gt;</w:instrText>
      </w:r>
      <w:r w:rsidR="00C92F2E" w:rsidRPr="00B57A03">
        <w:rPr>
          <w:rFonts w:cs="B Lotus"/>
          <w:sz w:val="24"/>
          <w:szCs w:val="24"/>
          <w:rtl/>
        </w:rPr>
        <w:instrText>2023</w:instrText>
      </w:r>
      <w:r w:rsidR="00C92F2E" w:rsidRPr="00B57A03">
        <w:rPr>
          <w:rFonts w:cs="B Lotus"/>
          <w:sz w:val="24"/>
          <w:szCs w:val="24"/>
        </w:rPr>
        <w:instrText>&lt;/year&gt;&lt;/dates&gt;&lt;urls&gt;&lt;/urls&gt;&lt;language&gt;Persian&lt;/language&gt;&lt;/record&gt;&lt;/Cite&gt;&lt;/EndNote</w:instrText>
      </w:r>
      <w:r w:rsidR="00C92F2E" w:rsidRPr="00B57A03">
        <w:rPr>
          <w:rFonts w:cs="B Lotus"/>
          <w:sz w:val="24"/>
          <w:szCs w:val="24"/>
          <w:rtl/>
        </w:rPr>
        <w:instrText>&gt;</w:instrText>
      </w:r>
      <w:r w:rsidR="00F34EFB" w:rsidRPr="00B57A03">
        <w:rPr>
          <w:rFonts w:cs="B Lotus"/>
          <w:sz w:val="24"/>
          <w:szCs w:val="24"/>
          <w:rtl/>
        </w:rPr>
        <w:fldChar w:fldCharType="separate"/>
      </w:r>
      <w:r w:rsidR="00F34EFB" w:rsidRPr="00B57A03">
        <w:rPr>
          <w:rFonts w:cs="B Lotus"/>
          <w:sz w:val="24"/>
          <w:szCs w:val="24"/>
          <w:rtl/>
        </w:rPr>
        <w:fldChar w:fldCharType="end"/>
      </w:r>
      <w:r w:rsidRPr="00B57A03">
        <w:rPr>
          <w:rFonts w:cs="B Lotus" w:hint="cs"/>
          <w:sz w:val="24"/>
          <w:szCs w:val="24"/>
          <w:rtl/>
        </w:rPr>
        <w:t xml:space="preserve"> </w:t>
      </w:r>
      <w:r w:rsidR="005E7182" w:rsidRPr="00B57A03">
        <w:rPr>
          <w:rFonts w:cs="B Lotus"/>
          <w:sz w:val="24"/>
          <w:szCs w:val="24"/>
          <w:rtl/>
        </w:rPr>
        <w:t>با استفاده از مدل‌های گارچ، اثر افزایش نرخ ارز، شکاف نرخ ارز و نوسانات نرخ ارز هدف بر مزیت تجارت خارجی در چارچوب اقتصاد مقاومتی (1390</w:t>
      </w:r>
      <w:r w:rsidR="005E7182" w:rsidRPr="00B57A03">
        <w:rPr>
          <w:rFonts w:ascii="Arial" w:hAnsi="Arial" w:cs="Arial" w:hint="cs"/>
          <w:sz w:val="24"/>
          <w:szCs w:val="24"/>
          <w:rtl/>
        </w:rPr>
        <w:t>–</w:t>
      </w:r>
      <w:r w:rsidR="005E7182" w:rsidRPr="00B57A03">
        <w:rPr>
          <w:rFonts w:cs="B Lotus"/>
          <w:sz w:val="24"/>
          <w:szCs w:val="24"/>
          <w:rtl/>
        </w:rPr>
        <w:t xml:space="preserve">1395) </w:t>
      </w:r>
      <w:r w:rsidR="005E7182" w:rsidRPr="00B57A03">
        <w:rPr>
          <w:rFonts w:cs="B Lotus" w:hint="cs"/>
          <w:sz w:val="24"/>
          <w:szCs w:val="24"/>
          <w:rtl/>
        </w:rPr>
        <w:t>را</w:t>
      </w:r>
      <w:r w:rsidR="005E7182" w:rsidRPr="00B57A03">
        <w:rPr>
          <w:rFonts w:cs="B Lotus"/>
          <w:sz w:val="24"/>
          <w:szCs w:val="24"/>
          <w:rtl/>
        </w:rPr>
        <w:t xml:space="preserve"> </w:t>
      </w:r>
      <w:r w:rsidR="005E7182" w:rsidRPr="00B57A03">
        <w:rPr>
          <w:rFonts w:cs="B Lotus" w:hint="cs"/>
          <w:sz w:val="24"/>
          <w:szCs w:val="24"/>
          <w:rtl/>
        </w:rPr>
        <w:t>بررسی</w:t>
      </w:r>
      <w:r w:rsidR="005E7182" w:rsidRPr="00B57A03">
        <w:rPr>
          <w:rFonts w:cs="B Lotus"/>
          <w:sz w:val="24"/>
          <w:szCs w:val="24"/>
          <w:rtl/>
        </w:rPr>
        <w:t xml:space="preserve"> </w:t>
      </w:r>
      <w:r w:rsidR="005E7182" w:rsidRPr="00B57A03">
        <w:rPr>
          <w:rFonts w:cs="B Lotus" w:hint="cs"/>
          <w:sz w:val="24"/>
          <w:szCs w:val="24"/>
          <w:rtl/>
        </w:rPr>
        <w:t>کردند</w:t>
      </w:r>
      <w:r w:rsidR="005E7182" w:rsidRPr="00B57A03">
        <w:rPr>
          <w:rFonts w:cs="B Lotus"/>
          <w:sz w:val="24"/>
          <w:szCs w:val="24"/>
          <w:rtl/>
        </w:rPr>
        <w:t xml:space="preserve">. </w:t>
      </w:r>
      <w:r w:rsidR="005E7182" w:rsidRPr="00B57A03">
        <w:rPr>
          <w:rFonts w:cs="B Lotus" w:hint="cs"/>
          <w:sz w:val="24"/>
          <w:szCs w:val="24"/>
          <w:rtl/>
        </w:rPr>
        <w:t>نتایج</w:t>
      </w:r>
      <w:r w:rsidR="005E7182" w:rsidRPr="00B57A03">
        <w:rPr>
          <w:rFonts w:cs="B Lotus"/>
          <w:sz w:val="24"/>
          <w:szCs w:val="24"/>
          <w:rtl/>
        </w:rPr>
        <w:t xml:space="preserve"> </w:t>
      </w:r>
      <w:r w:rsidR="005E7182" w:rsidRPr="00B57A03">
        <w:rPr>
          <w:rFonts w:cs="B Lotus" w:hint="cs"/>
          <w:sz w:val="24"/>
          <w:szCs w:val="24"/>
          <w:rtl/>
        </w:rPr>
        <w:t>نشان</w:t>
      </w:r>
      <w:r w:rsidR="005E7182" w:rsidRPr="00B57A03">
        <w:rPr>
          <w:rFonts w:cs="B Lotus"/>
          <w:sz w:val="24"/>
          <w:szCs w:val="24"/>
          <w:rtl/>
        </w:rPr>
        <w:t xml:space="preserve"> </w:t>
      </w:r>
      <w:r w:rsidR="005E7182" w:rsidRPr="00B57A03">
        <w:rPr>
          <w:rFonts w:cs="B Lotus" w:hint="cs"/>
          <w:sz w:val="24"/>
          <w:szCs w:val="24"/>
          <w:rtl/>
        </w:rPr>
        <w:t>داد</w:t>
      </w:r>
      <w:r w:rsidR="005E7182" w:rsidRPr="00B57A03">
        <w:rPr>
          <w:rFonts w:cs="B Lotus"/>
          <w:sz w:val="24"/>
          <w:szCs w:val="24"/>
          <w:rtl/>
        </w:rPr>
        <w:t xml:space="preserve"> </w:t>
      </w:r>
      <w:r w:rsidR="005E7182" w:rsidRPr="00B57A03">
        <w:rPr>
          <w:rFonts w:cs="B Lotus" w:hint="cs"/>
          <w:sz w:val="24"/>
          <w:szCs w:val="24"/>
          <w:rtl/>
        </w:rPr>
        <w:t>نرخ</w:t>
      </w:r>
      <w:r w:rsidR="005E7182" w:rsidRPr="00B57A03">
        <w:rPr>
          <w:rFonts w:cs="B Lotus"/>
          <w:sz w:val="24"/>
          <w:szCs w:val="24"/>
          <w:rtl/>
        </w:rPr>
        <w:t xml:space="preserve"> </w:t>
      </w:r>
      <w:r w:rsidR="005E7182" w:rsidRPr="00B57A03">
        <w:rPr>
          <w:rFonts w:cs="B Lotus" w:hint="cs"/>
          <w:sz w:val="24"/>
          <w:szCs w:val="24"/>
          <w:rtl/>
        </w:rPr>
        <w:t>ارز</w:t>
      </w:r>
      <w:r w:rsidR="005E7182" w:rsidRPr="00B57A03">
        <w:rPr>
          <w:rFonts w:cs="B Lotus"/>
          <w:sz w:val="24"/>
          <w:szCs w:val="24"/>
          <w:rtl/>
        </w:rPr>
        <w:t xml:space="preserve"> </w:t>
      </w:r>
      <w:r w:rsidR="005E7182" w:rsidRPr="00B57A03">
        <w:rPr>
          <w:rFonts w:cs="B Lotus" w:hint="cs"/>
          <w:sz w:val="24"/>
          <w:szCs w:val="24"/>
          <w:rtl/>
        </w:rPr>
        <w:t>اسمی</w:t>
      </w:r>
      <w:r w:rsidR="005E7182" w:rsidRPr="00B57A03">
        <w:rPr>
          <w:rFonts w:cs="B Lotus"/>
          <w:sz w:val="24"/>
          <w:szCs w:val="24"/>
          <w:rtl/>
        </w:rPr>
        <w:t xml:space="preserve"> </w:t>
      </w:r>
      <w:r w:rsidR="005E7182" w:rsidRPr="00B57A03">
        <w:rPr>
          <w:rFonts w:cs="B Lotus" w:hint="cs"/>
          <w:sz w:val="24"/>
          <w:szCs w:val="24"/>
          <w:rtl/>
        </w:rPr>
        <w:t>تأثیر</w:t>
      </w:r>
      <w:r w:rsidR="005E7182" w:rsidRPr="00B57A03">
        <w:rPr>
          <w:rFonts w:cs="B Lotus"/>
          <w:sz w:val="24"/>
          <w:szCs w:val="24"/>
          <w:rtl/>
        </w:rPr>
        <w:t xml:space="preserve"> </w:t>
      </w:r>
      <w:r w:rsidR="005E7182" w:rsidRPr="00B57A03">
        <w:rPr>
          <w:rFonts w:cs="B Lotus" w:hint="cs"/>
          <w:sz w:val="24"/>
          <w:szCs w:val="24"/>
          <w:rtl/>
        </w:rPr>
        <w:t>منفی</w:t>
      </w:r>
      <w:r w:rsidR="005E7182" w:rsidRPr="00B57A03">
        <w:rPr>
          <w:rFonts w:cs="B Lotus"/>
          <w:sz w:val="24"/>
          <w:szCs w:val="24"/>
          <w:rtl/>
        </w:rPr>
        <w:t xml:space="preserve"> </w:t>
      </w:r>
      <w:r w:rsidR="005E7182" w:rsidRPr="00B57A03">
        <w:rPr>
          <w:rFonts w:cs="B Lotus" w:hint="cs"/>
          <w:sz w:val="24"/>
          <w:szCs w:val="24"/>
          <w:rtl/>
        </w:rPr>
        <w:t>و</w:t>
      </w:r>
      <w:r w:rsidR="005E7182" w:rsidRPr="00B57A03">
        <w:rPr>
          <w:rFonts w:cs="B Lotus"/>
          <w:sz w:val="24"/>
          <w:szCs w:val="24"/>
          <w:rtl/>
        </w:rPr>
        <w:t xml:space="preserve"> </w:t>
      </w:r>
      <w:r w:rsidR="005E7182" w:rsidRPr="00B57A03">
        <w:rPr>
          <w:rFonts w:cs="B Lotus" w:hint="cs"/>
          <w:sz w:val="24"/>
          <w:szCs w:val="24"/>
          <w:rtl/>
        </w:rPr>
        <w:t>نرخ</w:t>
      </w:r>
      <w:r w:rsidR="005E7182" w:rsidRPr="00B57A03">
        <w:rPr>
          <w:rFonts w:cs="B Lotus"/>
          <w:sz w:val="24"/>
          <w:szCs w:val="24"/>
          <w:rtl/>
        </w:rPr>
        <w:t xml:space="preserve"> </w:t>
      </w:r>
      <w:r w:rsidR="005E7182" w:rsidRPr="00B57A03">
        <w:rPr>
          <w:rFonts w:cs="B Lotus" w:hint="cs"/>
          <w:sz w:val="24"/>
          <w:szCs w:val="24"/>
          <w:rtl/>
        </w:rPr>
        <w:t>ارز</w:t>
      </w:r>
      <w:r w:rsidR="005E7182" w:rsidRPr="00B57A03">
        <w:rPr>
          <w:rFonts w:cs="B Lotus"/>
          <w:sz w:val="24"/>
          <w:szCs w:val="24"/>
          <w:rtl/>
        </w:rPr>
        <w:t xml:space="preserve"> </w:t>
      </w:r>
      <w:r w:rsidR="005E7182" w:rsidRPr="00B57A03">
        <w:rPr>
          <w:rFonts w:cs="B Lotus" w:hint="cs"/>
          <w:sz w:val="24"/>
          <w:szCs w:val="24"/>
          <w:rtl/>
        </w:rPr>
        <w:t>واقعی</w:t>
      </w:r>
      <w:r w:rsidR="005E7182" w:rsidRPr="00B57A03">
        <w:rPr>
          <w:rFonts w:cs="B Lotus"/>
          <w:sz w:val="24"/>
          <w:szCs w:val="24"/>
          <w:rtl/>
        </w:rPr>
        <w:t xml:space="preserve"> </w:t>
      </w:r>
      <w:r w:rsidR="005E7182" w:rsidRPr="00B57A03">
        <w:rPr>
          <w:rFonts w:cs="B Lotus" w:hint="cs"/>
          <w:sz w:val="24"/>
          <w:szCs w:val="24"/>
          <w:rtl/>
        </w:rPr>
        <w:t>تأثیر</w:t>
      </w:r>
      <w:r w:rsidR="005E7182" w:rsidRPr="00B57A03">
        <w:rPr>
          <w:rFonts w:cs="B Lotus"/>
          <w:sz w:val="24"/>
          <w:szCs w:val="24"/>
          <w:rtl/>
        </w:rPr>
        <w:t xml:space="preserve"> </w:t>
      </w:r>
      <w:r w:rsidR="005E7182" w:rsidRPr="00B57A03">
        <w:rPr>
          <w:rFonts w:cs="B Lotus" w:hint="cs"/>
          <w:sz w:val="24"/>
          <w:szCs w:val="24"/>
          <w:rtl/>
        </w:rPr>
        <w:t>مثبت</w:t>
      </w:r>
      <w:r w:rsidR="005E7182" w:rsidRPr="00B57A03">
        <w:rPr>
          <w:rFonts w:cs="B Lotus"/>
          <w:sz w:val="24"/>
          <w:szCs w:val="24"/>
          <w:rtl/>
        </w:rPr>
        <w:t xml:space="preserve"> </w:t>
      </w:r>
      <w:r w:rsidR="005E7182" w:rsidRPr="00B57A03">
        <w:rPr>
          <w:rFonts w:cs="B Lotus" w:hint="cs"/>
          <w:sz w:val="24"/>
          <w:szCs w:val="24"/>
          <w:rtl/>
        </w:rPr>
        <w:t>بر</w:t>
      </w:r>
      <w:r w:rsidR="005E7182" w:rsidRPr="00B57A03">
        <w:rPr>
          <w:rFonts w:cs="B Lotus"/>
          <w:sz w:val="24"/>
          <w:szCs w:val="24"/>
          <w:rtl/>
        </w:rPr>
        <w:t xml:space="preserve"> </w:t>
      </w:r>
      <w:r w:rsidR="005E7182" w:rsidRPr="00B57A03">
        <w:rPr>
          <w:rFonts w:cs="B Lotus" w:hint="cs"/>
          <w:sz w:val="24"/>
          <w:szCs w:val="24"/>
          <w:rtl/>
        </w:rPr>
        <w:t>تراز</w:t>
      </w:r>
      <w:r w:rsidR="005E7182" w:rsidRPr="00B57A03">
        <w:rPr>
          <w:rFonts w:cs="B Lotus"/>
          <w:sz w:val="24"/>
          <w:szCs w:val="24"/>
          <w:rtl/>
        </w:rPr>
        <w:t xml:space="preserve"> </w:t>
      </w:r>
      <w:r w:rsidR="005E7182" w:rsidRPr="00B57A03">
        <w:rPr>
          <w:rFonts w:cs="B Lotus" w:hint="cs"/>
          <w:sz w:val="24"/>
          <w:szCs w:val="24"/>
          <w:rtl/>
        </w:rPr>
        <w:t>تجاری</w:t>
      </w:r>
      <w:r w:rsidR="005E7182" w:rsidRPr="00B57A03">
        <w:rPr>
          <w:rFonts w:cs="B Lotus"/>
          <w:sz w:val="24"/>
          <w:szCs w:val="24"/>
          <w:rtl/>
        </w:rPr>
        <w:t xml:space="preserve"> </w:t>
      </w:r>
      <w:r w:rsidR="005E7182" w:rsidRPr="00B57A03">
        <w:rPr>
          <w:rFonts w:cs="B Lotus" w:hint="cs"/>
          <w:sz w:val="24"/>
          <w:szCs w:val="24"/>
          <w:rtl/>
        </w:rPr>
        <w:t>دارد؛</w:t>
      </w:r>
      <w:r w:rsidR="005E7182" w:rsidRPr="00B57A03">
        <w:rPr>
          <w:rFonts w:cs="B Lotus"/>
          <w:sz w:val="24"/>
          <w:szCs w:val="24"/>
          <w:rtl/>
        </w:rPr>
        <w:t xml:space="preserve"> </w:t>
      </w:r>
      <w:r w:rsidR="005E7182" w:rsidRPr="00B57A03">
        <w:rPr>
          <w:rFonts w:cs="B Lotus" w:hint="cs"/>
          <w:sz w:val="24"/>
          <w:szCs w:val="24"/>
          <w:rtl/>
        </w:rPr>
        <w:t>کاهش</w:t>
      </w:r>
      <w:r w:rsidR="005E7182" w:rsidRPr="00B57A03">
        <w:rPr>
          <w:rFonts w:cs="B Lotus"/>
          <w:sz w:val="24"/>
          <w:szCs w:val="24"/>
          <w:rtl/>
        </w:rPr>
        <w:t xml:space="preserve"> </w:t>
      </w:r>
      <w:r w:rsidR="005E7182" w:rsidRPr="00B57A03">
        <w:rPr>
          <w:rFonts w:cs="B Lotus" w:hint="cs"/>
          <w:sz w:val="24"/>
          <w:szCs w:val="24"/>
          <w:rtl/>
        </w:rPr>
        <w:t>ارزش</w:t>
      </w:r>
      <w:r w:rsidR="005E7182" w:rsidRPr="00B57A03">
        <w:rPr>
          <w:rFonts w:cs="B Lotus"/>
          <w:sz w:val="24"/>
          <w:szCs w:val="24"/>
          <w:rtl/>
        </w:rPr>
        <w:t xml:space="preserve"> </w:t>
      </w:r>
      <w:r w:rsidR="005E7182" w:rsidRPr="00B57A03">
        <w:rPr>
          <w:rFonts w:cs="B Lotus" w:hint="cs"/>
          <w:sz w:val="24"/>
          <w:szCs w:val="24"/>
          <w:rtl/>
        </w:rPr>
        <w:t>پول</w:t>
      </w:r>
      <w:r w:rsidR="005E7182" w:rsidRPr="00B57A03">
        <w:rPr>
          <w:rFonts w:cs="B Lotus"/>
          <w:sz w:val="24"/>
          <w:szCs w:val="24"/>
          <w:rtl/>
        </w:rPr>
        <w:t xml:space="preserve"> </w:t>
      </w:r>
      <w:r w:rsidR="005E7182" w:rsidRPr="00B57A03">
        <w:rPr>
          <w:rFonts w:cs="B Lotus" w:hint="cs"/>
          <w:sz w:val="24"/>
          <w:szCs w:val="24"/>
          <w:rtl/>
        </w:rPr>
        <w:t>ملی</w:t>
      </w:r>
      <w:r w:rsidR="005E7182" w:rsidRPr="00B57A03">
        <w:rPr>
          <w:rFonts w:cs="B Lotus"/>
          <w:sz w:val="24"/>
          <w:szCs w:val="24"/>
          <w:rtl/>
        </w:rPr>
        <w:t xml:space="preserve"> </w:t>
      </w:r>
      <w:r w:rsidR="005E7182" w:rsidRPr="00B57A03">
        <w:rPr>
          <w:rFonts w:cs="B Lotus" w:hint="cs"/>
          <w:sz w:val="24"/>
          <w:szCs w:val="24"/>
          <w:rtl/>
        </w:rPr>
        <w:t>صادرات</w:t>
      </w:r>
      <w:r w:rsidR="005E7182" w:rsidRPr="00B57A03">
        <w:rPr>
          <w:rFonts w:cs="B Lotus"/>
          <w:sz w:val="24"/>
          <w:szCs w:val="24"/>
          <w:rtl/>
        </w:rPr>
        <w:t xml:space="preserve"> </w:t>
      </w:r>
      <w:r w:rsidR="005E7182" w:rsidRPr="00B57A03">
        <w:rPr>
          <w:rFonts w:cs="B Lotus" w:hint="cs"/>
          <w:sz w:val="24"/>
          <w:szCs w:val="24"/>
          <w:rtl/>
        </w:rPr>
        <w:t>غیرنفتی</w:t>
      </w:r>
      <w:r w:rsidR="005E7182" w:rsidRPr="00B57A03">
        <w:rPr>
          <w:rFonts w:cs="B Lotus"/>
          <w:sz w:val="24"/>
          <w:szCs w:val="24"/>
          <w:rtl/>
        </w:rPr>
        <w:t xml:space="preserve"> </w:t>
      </w:r>
      <w:r w:rsidR="005E7182" w:rsidRPr="00B57A03">
        <w:rPr>
          <w:rFonts w:cs="B Lotus" w:hint="cs"/>
          <w:sz w:val="24"/>
          <w:szCs w:val="24"/>
          <w:rtl/>
        </w:rPr>
        <w:t>را</w:t>
      </w:r>
      <w:r w:rsidR="005E7182" w:rsidRPr="00B57A03">
        <w:rPr>
          <w:rFonts w:cs="B Lotus"/>
          <w:sz w:val="24"/>
          <w:szCs w:val="24"/>
          <w:rtl/>
        </w:rPr>
        <w:t xml:space="preserve"> </w:t>
      </w:r>
      <w:r w:rsidR="005E7182" w:rsidRPr="00B57A03">
        <w:rPr>
          <w:rFonts w:cs="B Lotus" w:hint="cs"/>
          <w:sz w:val="24"/>
          <w:szCs w:val="24"/>
          <w:rtl/>
        </w:rPr>
        <w:t>تقویت</w:t>
      </w:r>
      <w:r w:rsidR="005E7182" w:rsidRPr="00B57A03">
        <w:rPr>
          <w:rFonts w:cs="B Lotus"/>
          <w:sz w:val="24"/>
          <w:szCs w:val="24"/>
          <w:rtl/>
        </w:rPr>
        <w:t xml:space="preserve"> </w:t>
      </w:r>
      <w:r w:rsidR="005E7182" w:rsidRPr="00B57A03">
        <w:rPr>
          <w:rFonts w:cs="B Lotus" w:hint="cs"/>
          <w:sz w:val="24"/>
          <w:szCs w:val="24"/>
          <w:rtl/>
        </w:rPr>
        <w:t>می‌کند</w:t>
      </w:r>
      <w:r w:rsidRPr="00B57A03">
        <w:rPr>
          <w:rFonts w:cs="B Lotus"/>
          <w:sz w:val="24"/>
          <w:szCs w:val="24"/>
          <w:rtl/>
        </w:rPr>
        <w:t>.</w:t>
      </w:r>
    </w:p>
    <w:p w14:paraId="5E3D3F9A" w14:textId="77777777" w:rsidR="00730B3F" w:rsidRPr="00B57A03" w:rsidRDefault="00730B3F" w:rsidP="00B57A03">
      <w:pPr>
        <w:bidi/>
        <w:spacing w:after="0" w:line="240" w:lineRule="auto"/>
        <w:jc w:val="both"/>
        <w:rPr>
          <w:rFonts w:ascii="Times New Roman" w:hAnsi="Times New Roman" w:cs="B Lotus"/>
          <w:b/>
          <w:bCs/>
          <w:sz w:val="24"/>
          <w:szCs w:val="24"/>
          <w:rtl/>
          <w:lang w:bidi="fa-IR"/>
        </w:rPr>
      </w:pPr>
      <w:r w:rsidRPr="00B57A03">
        <w:rPr>
          <w:rFonts w:ascii="Times New Roman" w:hAnsi="Times New Roman" w:cs="B Lotus" w:hint="cs"/>
          <w:b/>
          <w:bCs/>
          <w:sz w:val="24"/>
          <w:szCs w:val="24"/>
          <w:rtl/>
          <w:lang w:bidi="fa-IR"/>
        </w:rPr>
        <w:lastRenderedPageBreak/>
        <w:t>3-2. پیشینه خارجی</w:t>
      </w:r>
    </w:p>
    <w:p w14:paraId="7E276642" w14:textId="77777777" w:rsidR="009462EF" w:rsidRPr="00B57A03" w:rsidRDefault="009462EF" w:rsidP="00B57A03">
      <w:pPr>
        <w:bidi/>
        <w:jc w:val="lowKashida"/>
        <w:rPr>
          <w:rFonts w:ascii="Times New Roman" w:eastAsia="Calibri" w:hAnsi="Times New Roman" w:cs="B Lotus"/>
          <w:kern w:val="2"/>
          <w:sz w:val="24"/>
          <w:szCs w:val="24"/>
          <w:rtl/>
          <w14:ligatures w14:val="standardContextual"/>
        </w:rPr>
      </w:pPr>
      <w:r w:rsidRPr="00B57A03">
        <w:rPr>
          <w:rFonts w:ascii="Times New Roman" w:eastAsia="Calibri" w:hAnsi="Times New Roman" w:cs="B Lotus" w:hint="cs"/>
          <w:kern w:val="2"/>
          <w:sz w:val="24"/>
          <w:szCs w:val="24"/>
          <w:rtl/>
          <w14:ligatures w14:val="standardContextual"/>
        </w:rPr>
        <w:t>دیتون</w:t>
      </w:r>
      <w:r w:rsidRPr="00B57A03">
        <w:rPr>
          <w:rStyle w:val="FootnoteReference"/>
          <w:rFonts w:ascii="Times New Roman" w:eastAsia="Calibri" w:hAnsi="Times New Roman" w:cs="B Lotus"/>
          <w:kern w:val="2"/>
          <w:sz w:val="24"/>
          <w:szCs w:val="24"/>
          <w:rtl/>
          <w14:ligatures w14:val="standardContextual"/>
        </w:rPr>
        <w:footnoteReference w:id="5"/>
      </w:r>
      <w:r w:rsidRPr="00B57A03">
        <w:rPr>
          <w:rFonts w:ascii="Times New Roman" w:eastAsia="Calibri" w:hAnsi="Times New Roman" w:cs="B Lotus" w:hint="cs"/>
          <w:kern w:val="2"/>
          <w:sz w:val="24"/>
          <w:szCs w:val="24"/>
          <w:rtl/>
          <w14:ligatures w14:val="standardContextual"/>
        </w:rPr>
        <w:t xml:space="preserve"> (1997)</w:t>
      </w:r>
      <w:r w:rsidRPr="00B57A03">
        <w:rPr>
          <w:rFonts w:ascii="Times New Roman" w:eastAsia="Calibri" w:hAnsi="Times New Roman" w:cs="B Lotus"/>
          <w:kern w:val="2"/>
          <w:sz w:val="24"/>
          <w:szCs w:val="24"/>
          <w:rtl/>
          <w14:ligatures w14:val="standardContextual"/>
        </w:rPr>
        <w:fldChar w:fldCharType="begin"/>
      </w:r>
      <w:r w:rsidRPr="00B57A03">
        <w:rPr>
          <w:rFonts w:ascii="Times New Roman" w:eastAsia="Calibri" w:hAnsi="Times New Roman" w:cs="B Lotus"/>
          <w:kern w:val="2"/>
          <w:sz w:val="24"/>
          <w:szCs w:val="24"/>
          <w:rtl/>
          <w14:ligatures w14:val="standardContextual"/>
        </w:rPr>
        <w:instrText xml:space="preserve"> </w:instrText>
      </w:r>
      <w:r w:rsidRPr="00B57A03">
        <w:rPr>
          <w:rFonts w:ascii="Times New Roman" w:eastAsia="Calibri" w:hAnsi="Times New Roman" w:cs="B Lotus"/>
          <w:kern w:val="2"/>
          <w:sz w:val="24"/>
          <w:szCs w:val="24"/>
          <w14:ligatures w14:val="standardContextual"/>
        </w:rPr>
        <w:instrText>ADDIN EN.CITE &lt;EndNote&gt;&lt;Cite&gt;&lt;Author&gt;Deaton&lt;/Author&gt;&lt;Year&gt;</w:instrText>
      </w:r>
      <w:r w:rsidRPr="00B57A03">
        <w:rPr>
          <w:rFonts w:ascii="Times New Roman" w:eastAsia="Calibri" w:hAnsi="Times New Roman" w:cs="B Lotus"/>
          <w:kern w:val="2"/>
          <w:sz w:val="24"/>
          <w:szCs w:val="24"/>
          <w:rtl/>
          <w14:ligatures w14:val="standardContextual"/>
        </w:rPr>
        <w:instrText>1997</w:instrText>
      </w:r>
      <w:r w:rsidRPr="00B57A03">
        <w:rPr>
          <w:rFonts w:ascii="Times New Roman" w:eastAsia="Calibri" w:hAnsi="Times New Roman" w:cs="B Lotus"/>
          <w:kern w:val="2"/>
          <w:sz w:val="24"/>
          <w:szCs w:val="24"/>
          <w14:ligatures w14:val="standardContextual"/>
        </w:rPr>
        <w:instrText>&lt;/Year&gt;&lt;RecNum&gt;</w:instrText>
      </w:r>
      <w:r w:rsidRPr="00B57A03">
        <w:rPr>
          <w:rFonts w:ascii="Times New Roman" w:eastAsia="Calibri" w:hAnsi="Times New Roman" w:cs="B Lotus"/>
          <w:kern w:val="2"/>
          <w:sz w:val="24"/>
          <w:szCs w:val="24"/>
          <w:rtl/>
          <w14:ligatures w14:val="standardContextual"/>
        </w:rPr>
        <w:instrText>12</w:instrText>
      </w:r>
      <w:r w:rsidRPr="00B57A03">
        <w:rPr>
          <w:rFonts w:ascii="Times New Roman" w:eastAsia="Calibri" w:hAnsi="Times New Roman" w:cs="B Lotus"/>
          <w:kern w:val="2"/>
          <w:sz w:val="24"/>
          <w:szCs w:val="24"/>
          <w14:ligatures w14:val="standardContextual"/>
        </w:rPr>
        <w:instrText>&lt;/RecNum&gt;&lt;record&gt;&lt;rec-number&gt;</w:instrText>
      </w:r>
      <w:r w:rsidRPr="00B57A03">
        <w:rPr>
          <w:rFonts w:ascii="Times New Roman" w:eastAsia="Calibri" w:hAnsi="Times New Roman" w:cs="B Lotus"/>
          <w:kern w:val="2"/>
          <w:sz w:val="24"/>
          <w:szCs w:val="24"/>
          <w:rtl/>
          <w14:ligatures w14:val="standardContextual"/>
        </w:rPr>
        <w:instrText>12</w:instrText>
      </w:r>
      <w:r w:rsidRPr="00B57A03">
        <w:rPr>
          <w:rFonts w:ascii="Times New Roman" w:eastAsia="Calibri" w:hAnsi="Times New Roman" w:cs="B Lotus"/>
          <w:kern w:val="2"/>
          <w:sz w:val="24"/>
          <w:szCs w:val="24"/>
          <w14:ligatures w14:val="standardContextual"/>
        </w:rPr>
        <w:instrText>&lt;/rec-number&gt;&lt;foreign-keys&gt;&lt;key app="EN" db-id="aw</w:instrText>
      </w:r>
      <w:r w:rsidRPr="00B57A03">
        <w:rPr>
          <w:rFonts w:ascii="Times New Roman" w:eastAsia="Calibri" w:hAnsi="Times New Roman" w:cs="B Lotus"/>
          <w:kern w:val="2"/>
          <w:sz w:val="24"/>
          <w:szCs w:val="24"/>
          <w:rtl/>
          <w14:ligatures w14:val="standardContextual"/>
        </w:rPr>
        <w:instrText>99</w:instrText>
      </w:r>
      <w:r w:rsidRPr="00B57A03">
        <w:rPr>
          <w:rFonts w:ascii="Times New Roman" w:eastAsia="Calibri" w:hAnsi="Times New Roman" w:cs="B Lotus"/>
          <w:kern w:val="2"/>
          <w:sz w:val="24"/>
          <w:szCs w:val="24"/>
          <w14:ligatures w14:val="standardContextual"/>
        </w:rPr>
        <w:instrText>t</w:instrText>
      </w:r>
      <w:r w:rsidRPr="00B57A03">
        <w:rPr>
          <w:rFonts w:ascii="Times New Roman" w:eastAsia="Calibri" w:hAnsi="Times New Roman" w:cs="B Lotus"/>
          <w:kern w:val="2"/>
          <w:sz w:val="24"/>
          <w:szCs w:val="24"/>
          <w:rtl/>
          <w14:ligatures w14:val="standardContextual"/>
        </w:rPr>
        <w:instrText>5</w:instrText>
      </w:r>
      <w:r w:rsidRPr="00B57A03">
        <w:rPr>
          <w:rFonts w:ascii="Times New Roman" w:eastAsia="Calibri" w:hAnsi="Times New Roman" w:cs="B Lotus"/>
          <w:kern w:val="2"/>
          <w:sz w:val="24"/>
          <w:szCs w:val="24"/>
          <w14:ligatures w14:val="standardContextual"/>
        </w:rPr>
        <w:instrText>fx</w:instrText>
      </w:r>
      <w:r w:rsidRPr="00B57A03">
        <w:rPr>
          <w:rFonts w:ascii="Times New Roman" w:eastAsia="Calibri" w:hAnsi="Times New Roman" w:cs="B Lotus"/>
          <w:kern w:val="2"/>
          <w:sz w:val="24"/>
          <w:szCs w:val="24"/>
          <w:rtl/>
          <w14:ligatures w14:val="standardContextual"/>
        </w:rPr>
        <w:instrText>4</w:instrText>
      </w:r>
      <w:r w:rsidRPr="00B57A03">
        <w:rPr>
          <w:rFonts w:ascii="Times New Roman" w:eastAsia="Calibri" w:hAnsi="Times New Roman" w:cs="B Lotus"/>
          <w:kern w:val="2"/>
          <w:sz w:val="24"/>
          <w:szCs w:val="24"/>
          <w14:ligatures w14:val="standardContextual"/>
        </w:rPr>
        <w:instrText>zpvwqe</w:instrText>
      </w:r>
      <w:r w:rsidRPr="00B57A03">
        <w:rPr>
          <w:rFonts w:ascii="Times New Roman" w:eastAsia="Calibri" w:hAnsi="Times New Roman" w:cs="B Lotus"/>
          <w:kern w:val="2"/>
          <w:sz w:val="24"/>
          <w:szCs w:val="24"/>
          <w:rtl/>
          <w14:ligatures w14:val="standardContextual"/>
        </w:rPr>
        <w:instrText>2</w:instrText>
      </w:r>
      <w:r w:rsidRPr="00B57A03">
        <w:rPr>
          <w:rFonts w:ascii="Times New Roman" w:eastAsia="Calibri" w:hAnsi="Times New Roman" w:cs="B Lotus"/>
          <w:kern w:val="2"/>
          <w:sz w:val="24"/>
          <w:szCs w:val="24"/>
          <w14:ligatures w14:val="standardContextual"/>
        </w:rPr>
        <w:instrText>rd</w:instrText>
      </w:r>
      <w:r w:rsidRPr="00B57A03">
        <w:rPr>
          <w:rFonts w:ascii="Times New Roman" w:eastAsia="Calibri" w:hAnsi="Times New Roman" w:cs="B Lotus"/>
          <w:kern w:val="2"/>
          <w:sz w:val="24"/>
          <w:szCs w:val="24"/>
          <w:rtl/>
          <w14:ligatures w14:val="standardContextual"/>
        </w:rPr>
        <w:instrText>55</w:instrText>
      </w:r>
      <w:r w:rsidRPr="00B57A03">
        <w:rPr>
          <w:rFonts w:ascii="Times New Roman" w:eastAsia="Calibri" w:hAnsi="Times New Roman" w:cs="B Lotus"/>
          <w:kern w:val="2"/>
          <w:sz w:val="24"/>
          <w:szCs w:val="24"/>
          <w14:ligatures w14:val="standardContextual"/>
        </w:rPr>
        <w:instrText>dt</w:instrText>
      </w:r>
      <w:r w:rsidRPr="00B57A03">
        <w:rPr>
          <w:rFonts w:ascii="Times New Roman" w:eastAsia="Calibri" w:hAnsi="Times New Roman" w:cs="B Lotus"/>
          <w:kern w:val="2"/>
          <w:sz w:val="24"/>
          <w:szCs w:val="24"/>
          <w:rtl/>
          <w14:ligatures w14:val="standardContextual"/>
        </w:rPr>
        <w:instrText>09</w:instrText>
      </w:r>
      <w:r w:rsidRPr="00B57A03">
        <w:rPr>
          <w:rFonts w:ascii="Times New Roman" w:eastAsia="Calibri" w:hAnsi="Times New Roman" w:cs="B Lotus"/>
          <w:kern w:val="2"/>
          <w:sz w:val="24"/>
          <w:szCs w:val="24"/>
          <w14:ligatures w14:val="standardContextual"/>
        </w:rPr>
        <w:instrText>fzsprzxdxe</w:instrText>
      </w:r>
      <w:r w:rsidRPr="00B57A03">
        <w:rPr>
          <w:rFonts w:ascii="Times New Roman" w:eastAsia="Calibri" w:hAnsi="Times New Roman" w:cs="B Lotus"/>
          <w:kern w:val="2"/>
          <w:sz w:val="24"/>
          <w:szCs w:val="24"/>
          <w:rtl/>
          <w14:ligatures w14:val="standardContextual"/>
        </w:rPr>
        <w:instrText>2</w:instrText>
      </w:r>
      <w:r w:rsidRPr="00B57A03">
        <w:rPr>
          <w:rFonts w:ascii="Times New Roman" w:eastAsia="Calibri" w:hAnsi="Times New Roman" w:cs="B Lotus"/>
          <w:kern w:val="2"/>
          <w:sz w:val="24"/>
          <w:szCs w:val="24"/>
          <w14:ligatures w14:val="standardContextual"/>
        </w:rPr>
        <w:instrText>s" timestamp="</w:instrText>
      </w:r>
      <w:r w:rsidRPr="00B57A03">
        <w:rPr>
          <w:rFonts w:ascii="Times New Roman" w:eastAsia="Calibri" w:hAnsi="Times New Roman" w:cs="B Lotus"/>
          <w:kern w:val="2"/>
          <w:sz w:val="24"/>
          <w:szCs w:val="24"/>
          <w:rtl/>
          <w14:ligatures w14:val="standardContextual"/>
        </w:rPr>
        <w:instrText>1754061763</w:instrText>
      </w:r>
      <w:r w:rsidRPr="00B57A03">
        <w:rPr>
          <w:rFonts w:ascii="Times New Roman" w:eastAsia="Calibri" w:hAnsi="Times New Roman" w:cs="B Lotus"/>
          <w:kern w:val="2"/>
          <w:sz w:val="24"/>
          <w:szCs w:val="24"/>
          <w14:ligatures w14:val="standardContextual"/>
        </w:rPr>
        <w:instrText>"&gt;</w:instrText>
      </w:r>
      <w:r w:rsidRPr="00B57A03">
        <w:rPr>
          <w:rFonts w:ascii="Times New Roman" w:eastAsia="Calibri" w:hAnsi="Times New Roman" w:cs="B Lotus"/>
          <w:kern w:val="2"/>
          <w:sz w:val="24"/>
          <w:szCs w:val="24"/>
          <w:rtl/>
          <w14:ligatures w14:val="standardContextual"/>
        </w:rPr>
        <w:instrText>12</w:instrText>
      </w:r>
      <w:r w:rsidRPr="00B57A03">
        <w:rPr>
          <w:rFonts w:ascii="Times New Roman" w:eastAsia="Calibri" w:hAnsi="Times New Roman" w:cs="B Lotus"/>
          <w:kern w:val="2"/>
          <w:sz w:val="24"/>
          <w:szCs w:val="24"/>
          <w14:ligatures w14:val="standardContextual"/>
        </w:rPr>
        <w:instrText>&lt;/key&gt;&lt;/foreign-keys&gt;&lt;ref-type name="Book"&gt;</w:instrText>
      </w:r>
      <w:r w:rsidRPr="00B57A03">
        <w:rPr>
          <w:rFonts w:ascii="Times New Roman" w:eastAsia="Calibri" w:hAnsi="Times New Roman" w:cs="B Lotus"/>
          <w:kern w:val="2"/>
          <w:sz w:val="24"/>
          <w:szCs w:val="24"/>
          <w:rtl/>
          <w14:ligatures w14:val="standardContextual"/>
        </w:rPr>
        <w:instrText>6</w:instrText>
      </w:r>
      <w:r w:rsidRPr="00B57A03">
        <w:rPr>
          <w:rFonts w:ascii="Times New Roman" w:eastAsia="Calibri" w:hAnsi="Times New Roman" w:cs="B Lotus"/>
          <w:kern w:val="2"/>
          <w:sz w:val="24"/>
          <w:szCs w:val="24"/>
          <w14:ligatures w14:val="standardContextual"/>
        </w:rPr>
        <w:instrText>&lt;/ref-type&gt;&lt;contributors&gt;&lt;authors&gt;&lt;author&gt;Deaton, A.&lt;/author&gt;&lt;/authors&gt;&lt;/contributors&gt;&lt;titles&gt;&lt;title&gt;The analysis of household surveys: A microeconometric approach to development policy&lt;/title&gt;&lt;/titles&gt;&lt;dates&gt;&lt;year&gt;</w:instrText>
      </w:r>
      <w:r w:rsidRPr="00B57A03">
        <w:rPr>
          <w:rFonts w:ascii="Times New Roman" w:eastAsia="Calibri" w:hAnsi="Times New Roman" w:cs="B Lotus"/>
          <w:kern w:val="2"/>
          <w:sz w:val="24"/>
          <w:szCs w:val="24"/>
          <w:rtl/>
          <w14:ligatures w14:val="standardContextual"/>
        </w:rPr>
        <w:instrText>1997</w:instrText>
      </w:r>
      <w:r w:rsidRPr="00B57A03">
        <w:rPr>
          <w:rFonts w:ascii="Times New Roman" w:eastAsia="Calibri" w:hAnsi="Times New Roman" w:cs="B Lotus"/>
          <w:kern w:val="2"/>
          <w:sz w:val="24"/>
          <w:szCs w:val="24"/>
          <w14:ligatures w14:val="standardContextual"/>
        </w:rPr>
        <w:instrText>&lt;/year&gt;&lt;/dates&gt;&lt;publisher</w:instrText>
      </w:r>
      <w:r w:rsidRPr="00B57A03">
        <w:rPr>
          <w:rFonts w:ascii="Times New Roman" w:eastAsia="Calibri" w:hAnsi="Times New Roman" w:cs="B Lotus"/>
          <w:kern w:val="2"/>
          <w:sz w:val="24"/>
          <w:szCs w:val="24"/>
          <w:rtl/>
          <w14:ligatures w14:val="standardContextual"/>
        </w:rPr>
        <w:instrText>&gt;</w:instrText>
      </w:r>
      <w:r w:rsidRPr="00B57A03">
        <w:rPr>
          <w:rFonts w:ascii="Times New Roman" w:eastAsia="Calibri" w:hAnsi="Times New Roman" w:cs="B Lotus"/>
          <w:kern w:val="2"/>
          <w:sz w:val="24"/>
          <w:szCs w:val="24"/>
          <w14:ligatures w14:val="standardContextual"/>
        </w:rPr>
        <w:instrText>Johns Hopkins University Press&lt;/publisher&gt;&lt;urls&gt;&lt;/urls&gt;&lt;/record&gt;&lt;/Cite&gt;&lt;/EndNote</w:instrText>
      </w:r>
      <w:r w:rsidRPr="00B57A03">
        <w:rPr>
          <w:rFonts w:ascii="Times New Roman" w:eastAsia="Calibri" w:hAnsi="Times New Roman" w:cs="B Lotus"/>
          <w:kern w:val="2"/>
          <w:sz w:val="24"/>
          <w:szCs w:val="24"/>
          <w:rtl/>
          <w14:ligatures w14:val="standardContextual"/>
        </w:rPr>
        <w:instrText>&gt;</w:instrText>
      </w:r>
      <w:r w:rsidRPr="00B57A03">
        <w:rPr>
          <w:rFonts w:ascii="Times New Roman" w:eastAsia="Calibri" w:hAnsi="Times New Roman" w:cs="B Lotus"/>
          <w:kern w:val="2"/>
          <w:sz w:val="24"/>
          <w:szCs w:val="24"/>
          <w:rtl/>
          <w14:ligatures w14:val="standardContextual"/>
        </w:rPr>
        <w:fldChar w:fldCharType="separate"/>
      </w:r>
      <w:r w:rsidRPr="00B57A03">
        <w:rPr>
          <w:rFonts w:ascii="Times New Roman" w:eastAsia="Calibri" w:hAnsi="Times New Roman" w:cs="B Lotus"/>
          <w:kern w:val="2"/>
          <w:sz w:val="24"/>
          <w:szCs w:val="24"/>
          <w:rtl/>
          <w14:ligatures w14:val="standardContextual"/>
        </w:rPr>
        <w:fldChar w:fldCharType="end"/>
      </w:r>
      <w:r w:rsidRPr="00B57A03">
        <w:rPr>
          <w:rFonts w:ascii="Times New Roman" w:eastAsia="Calibri" w:hAnsi="Times New Roman" w:cs="B Lotus" w:hint="cs"/>
          <w:kern w:val="2"/>
          <w:sz w:val="24"/>
          <w:szCs w:val="24"/>
          <w:rtl/>
          <w14:ligatures w14:val="standardContextual"/>
        </w:rPr>
        <w:t xml:space="preserve"> </w:t>
      </w:r>
      <w:r w:rsidRPr="00B57A03">
        <w:rPr>
          <w:rFonts w:ascii="Times New Roman" w:eastAsia="Calibri" w:hAnsi="Times New Roman" w:cs="B Lotus"/>
          <w:kern w:val="2"/>
          <w:sz w:val="24"/>
          <w:szCs w:val="24"/>
          <w:rtl/>
          <w14:ligatures w14:val="standardContextual"/>
        </w:rPr>
        <w:t>در کتاب خود به تحل</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ل</w:t>
      </w:r>
      <w:r w:rsidRPr="00B57A03">
        <w:rPr>
          <w:rFonts w:ascii="Times New Roman" w:eastAsia="Calibri" w:hAnsi="Times New Roman" w:cs="B Lotus"/>
          <w:kern w:val="2"/>
          <w:sz w:val="24"/>
          <w:szCs w:val="24"/>
          <w:rtl/>
          <w14:ligatures w14:val="standardContextual"/>
        </w:rPr>
        <w:t xml:space="preserve"> داده‌ها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م</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کرو</w:t>
      </w:r>
      <w:r w:rsidRPr="00B57A03">
        <w:rPr>
          <w:rFonts w:ascii="Times New Roman" w:eastAsia="Calibri" w:hAnsi="Times New Roman" w:cs="B Lotus"/>
          <w:kern w:val="2"/>
          <w:sz w:val="24"/>
          <w:szCs w:val="24"/>
          <w:rtl/>
          <w14:ligatures w14:val="standardContextual"/>
        </w:rPr>
        <w:t xml:space="preserve"> اقتصاد</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خانوارها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کشورها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در حال توسعه پرداخته و روش‌ها</w:t>
      </w:r>
      <w:r w:rsidRPr="00B57A03">
        <w:rPr>
          <w:rFonts w:ascii="Times New Roman" w:eastAsia="Calibri" w:hAnsi="Times New Roman" w:cs="B Lotus" w:hint="cs"/>
          <w:kern w:val="2"/>
          <w:sz w:val="24"/>
          <w:szCs w:val="24"/>
          <w:rtl/>
          <w14:ligatures w14:val="standardContextual"/>
        </w:rPr>
        <w:t>یی</w:t>
      </w:r>
      <w:r w:rsidRPr="00B57A03">
        <w:rPr>
          <w:rFonts w:ascii="Times New Roman" w:eastAsia="Calibri" w:hAnsi="Times New Roman" w:cs="B Lotus"/>
          <w:kern w:val="2"/>
          <w:sz w:val="24"/>
          <w:szCs w:val="24"/>
          <w:rtl/>
          <w14:ligatures w14:val="standardContextual"/>
        </w:rPr>
        <w:t xml:space="preserve"> برا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سنجش رفاه و نابرابر</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معرف</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کرده است. 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ن</w:t>
      </w:r>
      <w:r w:rsidRPr="00B57A03">
        <w:rPr>
          <w:rFonts w:ascii="Times New Roman" w:eastAsia="Calibri" w:hAnsi="Times New Roman" w:cs="B Lotus"/>
          <w:kern w:val="2"/>
          <w:sz w:val="24"/>
          <w:szCs w:val="24"/>
          <w:rtl/>
          <w14:ligatures w14:val="standardContextual"/>
        </w:rPr>
        <w:t xml:space="preserve"> کتاب ب</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شتر</w:t>
      </w:r>
      <w:r w:rsidRPr="00B57A03">
        <w:rPr>
          <w:rFonts w:ascii="Times New Roman" w:eastAsia="Calibri" w:hAnsi="Times New Roman" w:cs="B Lotus"/>
          <w:kern w:val="2"/>
          <w:sz w:val="24"/>
          <w:szCs w:val="24"/>
          <w:rtl/>
          <w14:ligatures w14:val="standardContextual"/>
        </w:rPr>
        <w:t xml:space="preserve"> بهنبه‌ها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روش‌شناس</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م</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پردازد</w:t>
      </w:r>
      <w:r w:rsidRPr="00B57A03">
        <w:rPr>
          <w:rFonts w:ascii="Times New Roman" w:eastAsia="Calibri" w:hAnsi="Times New Roman" w:cs="B Lotus"/>
          <w:kern w:val="2"/>
          <w:sz w:val="24"/>
          <w:szCs w:val="24"/>
          <w:rtl/>
          <w14:ligatures w14:val="standardContextual"/>
        </w:rPr>
        <w:t xml:space="preserve"> و پا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ه</w:t>
      </w:r>
      <w:r w:rsidRPr="00B57A03">
        <w:rPr>
          <w:rFonts w:ascii="Times New Roman" w:eastAsia="Calibri" w:hAnsi="Times New Roman" w:cs="B Lotus"/>
          <w:kern w:val="2"/>
          <w:sz w:val="24"/>
          <w:szCs w:val="24"/>
          <w:rtl/>
          <w14:ligatures w14:val="standardContextual"/>
        </w:rPr>
        <w:t xml:space="preserve"> نظر</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قو</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برا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استفاده از شاخص‌ها</w:t>
      </w:r>
      <w:r w:rsidRPr="00B57A03">
        <w:rPr>
          <w:rFonts w:ascii="Times New Roman" w:eastAsia="Calibri" w:hAnsi="Times New Roman" w:cs="B Lotus" w:hint="cs"/>
          <w:kern w:val="2"/>
          <w:sz w:val="24"/>
          <w:szCs w:val="24"/>
          <w:rtl/>
          <w14:ligatures w14:val="standardContextual"/>
        </w:rPr>
        <w:t>یی</w:t>
      </w:r>
      <w:r w:rsidRPr="00B57A03">
        <w:rPr>
          <w:rFonts w:ascii="Times New Roman" w:eastAsia="Calibri" w:hAnsi="Times New Roman" w:cs="B Lotus"/>
          <w:kern w:val="2"/>
          <w:sz w:val="24"/>
          <w:szCs w:val="24"/>
          <w:rtl/>
          <w14:ligatures w14:val="standardContextual"/>
        </w:rPr>
        <w:t xml:space="preserve"> مانند ضر</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ب</w:t>
      </w:r>
      <w:r w:rsidRPr="00B57A03">
        <w:rPr>
          <w:rFonts w:ascii="Times New Roman" w:eastAsia="Calibri" w:hAnsi="Times New Roman" w:cs="B Lotus"/>
          <w:kern w:val="2"/>
          <w:sz w:val="24"/>
          <w:szCs w:val="24"/>
          <w:rtl/>
          <w14:ligatures w14:val="standardContextual"/>
        </w:rPr>
        <w:t xml:space="preserve"> ج</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ن</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و شاخص رفاه سن فراهم م</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کند</w:t>
      </w:r>
      <w:r w:rsidRPr="00B57A03">
        <w:rPr>
          <w:rFonts w:ascii="Times New Roman" w:eastAsia="Calibri" w:hAnsi="Times New Roman" w:cs="B Lotus"/>
          <w:kern w:val="2"/>
          <w:sz w:val="24"/>
          <w:szCs w:val="24"/>
          <w:rtl/>
          <w14:ligatures w14:val="standardContextual"/>
        </w:rPr>
        <w:t>. پژوهش حاضر با استفاده از شاخص سن، نوآور</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مهم</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در بوم</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ساز</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ن</w:t>
      </w:r>
      <w:r w:rsidRPr="00B57A03">
        <w:rPr>
          <w:rFonts w:ascii="Times New Roman" w:eastAsia="Calibri" w:hAnsi="Times New Roman" w:cs="B Lotus"/>
          <w:kern w:val="2"/>
          <w:sz w:val="24"/>
          <w:szCs w:val="24"/>
          <w:rtl/>
          <w14:ligatures w14:val="standardContextual"/>
        </w:rPr>
        <w:t xml:space="preserve"> روش‌ها دارد</w:t>
      </w:r>
      <w:r w:rsidRPr="00B57A03">
        <w:rPr>
          <w:rFonts w:ascii="Times New Roman" w:eastAsia="Calibri" w:hAnsi="Times New Roman" w:cs="B Lotus" w:hint="cs"/>
          <w:kern w:val="2"/>
          <w:sz w:val="24"/>
          <w:szCs w:val="24"/>
          <w:rtl/>
          <w14:ligatures w14:val="standardContextual"/>
        </w:rPr>
        <w:t>.</w:t>
      </w:r>
    </w:p>
    <w:p w14:paraId="5790EA73" w14:textId="77777777" w:rsidR="009462EF" w:rsidRPr="00B57A03" w:rsidRDefault="009462EF" w:rsidP="00B57A03">
      <w:pPr>
        <w:bidi/>
        <w:jc w:val="lowKashida"/>
        <w:rPr>
          <w:rFonts w:ascii="Times New Roman" w:eastAsia="Calibri" w:hAnsi="Times New Roman" w:cs="B Lotus"/>
          <w:kern w:val="2"/>
          <w:sz w:val="24"/>
          <w:szCs w:val="24"/>
          <w:rtl/>
          <w14:ligatures w14:val="standardContextual"/>
        </w:rPr>
      </w:pPr>
      <w:r w:rsidRPr="00B57A03">
        <w:rPr>
          <w:rFonts w:ascii="Times New Roman" w:eastAsia="Calibri" w:hAnsi="Times New Roman" w:cs="B Lotus" w:hint="cs"/>
          <w:kern w:val="2"/>
          <w:sz w:val="24"/>
          <w:szCs w:val="24"/>
          <w:rtl/>
          <w14:ligatures w14:val="standardContextual"/>
        </w:rPr>
        <w:t>رودیریک</w:t>
      </w:r>
      <w:r w:rsidRPr="00B57A03">
        <w:rPr>
          <w:rStyle w:val="FootnoteReference"/>
          <w:rFonts w:ascii="Times New Roman" w:eastAsia="Calibri" w:hAnsi="Times New Roman" w:cs="B Lotus"/>
          <w:kern w:val="2"/>
          <w:sz w:val="24"/>
          <w:szCs w:val="24"/>
          <w:rtl/>
          <w14:ligatures w14:val="standardContextual"/>
        </w:rPr>
        <w:footnoteReference w:id="6"/>
      </w:r>
      <w:r w:rsidRPr="00B57A03">
        <w:rPr>
          <w:rFonts w:ascii="Times New Roman" w:eastAsia="Calibri" w:hAnsi="Times New Roman" w:cs="B Lotus" w:hint="cs"/>
          <w:kern w:val="2"/>
          <w:sz w:val="24"/>
          <w:szCs w:val="24"/>
          <w:rtl/>
          <w14:ligatures w14:val="standardContextual"/>
        </w:rPr>
        <w:t>(2008)</w:t>
      </w:r>
      <w:r w:rsidRPr="00B57A03">
        <w:rPr>
          <w:rFonts w:ascii="Times New Roman" w:eastAsia="Calibri" w:hAnsi="Times New Roman" w:cs="B Lotus"/>
          <w:kern w:val="2"/>
          <w:sz w:val="24"/>
          <w:szCs w:val="24"/>
          <w:rtl/>
          <w14:ligatures w14:val="standardContextual"/>
        </w:rPr>
        <w:fldChar w:fldCharType="begin"/>
      </w:r>
      <w:r w:rsidRPr="00B57A03">
        <w:rPr>
          <w:rFonts w:ascii="Times New Roman" w:eastAsia="Calibri" w:hAnsi="Times New Roman" w:cs="B Lotus"/>
          <w:kern w:val="2"/>
          <w:sz w:val="24"/>
          <w:szCs w:val="24"/>
          <w:rtl/>
          <w14:ligatures w14:val="standardContextual"/>
        </w:rPr>
        <w:instrText xml:space="preserve"> </w:instrText>
      </w:r>
      <w:r w:rsidRPr="00B57A03">
        <w:rPr>
          <w:rFonts w:ascii="Times New Roman" w:eastAsia="Calibri" w:hAnsi="Times New Roman" w:cs="B Lotus"/>
          <w:kern w:val="2"/>
          <w:sz w:val="24"/>
          <w:szCs w:val="24"/>
          <w14:ligatures w14:val="standardContextual"/>
        </w:rPr>
        <w:instrText>ADDIN EN.CITE &lt;EndNote&gt;&lt;Cite&gt;&lt;Author&gt;Rodrik&lt;/Author&gt;&lt;Year&gt;</w:instrText>
      </w:r>
      <w:r w:rsidRPr="00B57A03">
        <w:rPr>
          <w:rFonts w:ascii="Times New Roman" w:eastAsia="Calibri" w:hAnsi="Times New Roman" w:cs="B Lotus"/>
          <w:kern w:val="2"/>
          <w:sz w:val="24"/>
          <w:szCs w:val="24"/>
          <w:rtl/>
          <w14:ligatures w14:val="standardContextual"/>
        </w:rPr>
        <w:instrText>2008</w:instrText>
      </w:r>
      <w:r w:rsidRPr="00B57A03">
        <w:rPr>
          <w:rFonts w:ascii="Times New Roman" w:eastAsia="Calibri" w:hAnsi="Times New Roman" w:cs="B Lotus"/>
          <w:kern w:val="2"/>
          <w:sz w:val="24"/>
          <w:szCs w:val="24"/>
          <w14:ligatures w14:val="standardContextual"/>
        </w:rPr>
        <w:instrText>&lt;/Year&gt;&lt;RecNum&gt;</w:instrText>
      </w:r>
      <w:r w:rsidRPr="00B57A03">
        <w:rPr>
          <w:rFonts w:ascii="Times New Roman" w:eastAsia="Calibri" w:hAnsi="Times New Roman" w:cs="B Lotus"/>
          <w:kern w:val="2"/>
          <w:sz w:val="24"/>
          <w:szCs w:val="24"/>
          <w:rtl/>
          <w14:ligatures w14:val="standardContextual"/>
        </w:rPr>
        <w:instrText>16</w:instrText>
      </w:r>
      <w:r w:rsidRPr="00B57A03">
        <w:rPr>
          <w:rFonts w:ascii="Times New Roman" w:eastAsia="Calibri" w:hAnsi="Times New Roman" w:cs="B Lotus"/>
          <w:kern w:val="2"/>
          <w:sz w:val="24"/>
          <w:szCs w:val="24"/>
          <w14:ligatures w14:val="standardContextual"/>
        </w:rPr>
        <w:instrText>&lt;/RecNum&gt;&lt;record&gt;&lt;rec-number&gt;</w:instrText>
      </w:r>
      <w:r w:rsidRPr="00B57A03">
        <w:rPr>
          <w:rFonts w:ascii="Times New Roman" w:eastAsia="Calibri" w:hAnsi="Times New Roman" w:cs="B Lotus"/>
          <w:kern w:val="2"/>
          <w:sz w:val="24"/>
          <w:szCs w:val="24"/>
          <w:rtl/>
          <w14:ligatures w14:val="standardContextual"/>
        </w:rPr>
        <w:instrText>16</w:instrText>
      </w:r>
      <w:r w:rsidRPr="00B57A03">
        <w:rPr>
          <w:rFonts w:ascii="Times New Roman" w:eastAsia="Calibri" w:hAnsi="Times New Roman" w:cs="B Lotus"/>
          <w:kern w:val="2"/>
          <w:sz w:val="24"/>
          <w:szCs w:val="24"/>
          <w14:ligatures w14:val="standardContextual"/>
        </w:rPr>
        <w:instrText>&lt;/rec-number&gt;&lt;foreign-keys&gt;&lt;key app="EN" db-id="aw</w:instrText>
      </w:r>
      <w:r w:rsidRPr="00B57A03">
        <w:rPr>
          <w:rFonts w:ascii="Times New Roman" w:eastAsia="Calibri" w:hAnsi="Times New Roman" w:cs="B Lotus"/>
          <w:kern w:val="2"/>
          <w:sz w:val="24"/>
          <w:szCs w:val="24"/>
          <w:rtl/>
          <w14:ligatures w14:val="standardContextual"/>
        </w:rPr>
        <w:instrText>99</w:instrText>
      </w:r>
      <w:r w:rsidRPr="00B57A03">
        <w:rPr>
          <w:rFonts w:ascii="Times New Roman" w:eastAsia="Calibri" w:hAnsi="Times New Roman" w:cs="B Lotus"/>
          <w:kern w:val="2"/>
          <w:sz w:val="24"/>
          <w:szCs w:val="24"/>
          <w14:ligatures w14:val="standardContextual"/>
        </w:rPr>
        <w:instrText>t</w:instrText>
      </w:r>
      <w:r w:rsidRPr="00B57A03">
        <w:rPr>
          <w:rFonts w:ascii="Times New Roman" w:eastAsia="Calibri" w:hAnsi="Times New Roman" w:cs="B Lotus"/>
          <w:kern w:val="2"/>
          <w:sz w:val="24"/>
          <w:szCs w:val="24"/>
          <w:rtl/>
          <w14:ligatures w14:val="standardContextual"/>
        </w:rPr>
        <w:instrText>5</w:instrText>
      </w:r>
      <w:r w:rsidRPr="00B57A03">
        <w:rPr>
          <w:rFonts w:ascii="Times New Roman" w:eastAsia="Calibri" w:hAnsi="Times New Roman" w:cs="B Lotus"/>
          <w:kern w:val="2"/>
          <w:sz w:val="24"/>
          <w:szCs w:val="24"/>
          <w14:ligatures w14:val="standardContextual"/>
        </w:rPr>
        <w:instrText>fx</w:instrText>
      </w:r>
      <w:r w:rsidRPr="00B57A03">
        <w:rPr>
          <w:rFonts w:ascii="Times New Roman" w:eastAsia="Calibri" w:hAnsi="Times New Roman" w:cs="B Lotus"/>
          <w:kern w:val="2"/>
          <w:sz w:val="24"/>
          <w:szCs w:val="24"/>
          <w:rtl/>
          <w14:ligatures w14:val="standardContextual"/>
        </w:rPr>
        <w:instrText>4</w:instrText>
      </w:r>
      <w:r w:rsidRPr="00B57A03">
        <w:rPr>
          <w:rFonts w:ascii="Times New Roman" w:eastAsia="Calibri" w:hAnsi="Times New Roman" w:cs="B Lotus"/>
          <w:kern w:val="2"/>
          <w:sz w:val="24"/>
          <w:szCs w:val="24"/>
          <w14:ligatures w14:val="standardContextual"/>
        </w:rPr>
        <w:instrText>zpvwqe</w:instrText>
      </w:r>
      <w:r w:rsidRPr="00B57A03">
        <w:rPr>
          <w:rFonts w:ascii="Times New Roman" w:eastAsia="Calibri" w:hAnsi="Times New Roman" w:cs="B Lotus"/>
          <w:kern w:val="2"/>
          <w:sz w:val="24"/>
          <w:szCs w:val="24"/>
          <w:rtl/>
          <w14:ligatures w14:val="standardContextual"/>
        </w:rPr>
        <w:instrText>2</w:instrText>
      </w:r>
      <w:r w:rsidRPr="00B57A03">
        <w:rPr>
          <w:rFonts w:ascii="Times New Roman" w:eastAsia="Calibri" w:hAnsi="Times New Roman" w:cs="B Lotus"/>
          <w:kern w:val="2"/>
          <w:sz w:val="24"/>
          <w:szCs w:val="24"/>
          <w14:ligatures w14:val="standardContextual"/>
        </w:rPr>
        <w:instrText>rd</w:instrText>
      </w:r>
      <w:r w:rsidRPr="00B57A03">
        <w:rPr>
          <w:rFonts w:ascii="Times New Roman" w:eastAsia="Calibri" w:hAnsi="Times New Roman" w:cs="B Lotus"/>
          <w:kern w:val="2"/>
          <w:sz w:val="24"/>
          <w:szCs w:val="24"/>
          <w:rtl/>
          <w14:ligatures w14:val="standardContextual"/>
        </w:rPr>
        <w:instrText>55</w:instrText>
      </w:r>
      <w:r w:rsidRPr="00B57A03">
        <w:rPr>
          <w:rFonts w:ascii="Times New Roman" w:eastAsia="Calibri" w:hAnsi="Times New Roman" w:cs="B Lotus"/>
          <w:kern w:val="2"/>
          <w:sz w:val="24"/>
          <w:szCs w:val="24"/>
          <w14:ligatures w14:val="standardContextual"/>
        </w:rPr>
        <w:instrText>dt</w:instrText>
      </w:r>
      <w:r w:rsidRPr="00B57A03">
        <w:rPr>
          <w:rFonts w:ascii="Times New Roman" w:eastAsia="Calibri" w:hAnsi="Times New Roman" w:cs="B Lotus"/>
          <w:kern w:val="2"/>
          <w:sz w:val="24"/>
          <w:szCs w:val="24"/>
          <w:rtl/>
          <w14:ligatures w14:val="standardContextual"/>
        </w:rPr>
        <w:instrText>09</w:instrText>
      </w:r>
      <w:r w:rsidRPr="00B57A03">
        <w:rPr>
          <w:rFonts w:ascii="Times New Roman" w:eastAsia="Calibri" w:hAnsi="Times New Roman" w:cs="B Lotus"/>
          <w:kern w:val="2"/>
          <w:sz w:val="24"/>
          <w:szCs w:val="24"/>
          <w14:ligatures w14:val="standardContextual"/>
        </w:rPr>
        <w:instrText>fzsprzxdxe</w:instrText>
      </w:r>
      <w:r w:rsidRPr="00B57A03">
        <w:rPr>
          <w:rFonts w:ascii="Times New Roman" w:eastAsia="Calibri" w:hAnsi="Times New Roman" w:cs="B Lotus"/>
          <w:kern w:val="2"/>
          <w:sz w:val="24"/>
          <w:szCs w:val="24"/>
          <w:rtl/>
          <w14:ligatures w14:val="standardContextual"/>
        </w:rPr>
        <w:instrText>2</w:instrText>
      </w:r>
      <w:r w:rsidRPr="00B57A03">
        <w:rPr>
          <w:rFonts w:ascii="Times New Roman" w:eastAsia="Calibri" w:hAnsi="Times New Roman" w:cs="B Lotus"/>
          <w:kern w:val="2"/>
          <w:sz w:val="24"/>
          <w:szCs w:val="24"/>
          <w14:ligatures w14:val="standardContextual"/>
        </w:rPr>
        <w:instrText>s" timestamp="</w:instrText>
      </w:r>
      <w:r w:rsidRPr="00B57A03">
        <w:rPr>
          <w:rFonts w:ascii="Times New Roman" w:eastAsia="Calibri" w:hAnsi="Times New Roman" w:cs="B Lotus"/>
          <w:kern w:val="2"/>
          <w:sz w:val="24"/>
          <w:szCs w:val="24"/>
          <w:rtl/>
          <w14:ligatures w14:val="standardContextual"/>
        </w:rPr>
        <w:instrText>1754061763</w:instrText>
      </w:r>
      <w:r w:rsidRPr="00B57A03">
        <w:rPr>
          <w:rFonts w:ascii="Times New Roman" w:eastAsia="Calibri" w:hAnsi="Times New Roman" w:cs="B Lotus"/>
          <w:kern w:val="2"/>
          <w:sz w:val="24"/>
          <w:szCs w:val="24"/>
          <w14:ligatures w14:val="standardContextual"/>
        </w:rPr>
        <w:instrText>"&gt;</w:instrText>
      </w:r>
      <w:r w:rsidRPr="00B57A03">
        <w:rPr>
          <w:rFonts w:ascii="Times New Roman" w:eastAsia="Calibri" w:hAnsi="Times New Roman" w:cs="B Lotus"/>
          <w:kern w:val="2"/>
          <w:sz w:val="24"/>
          <w:szCs w:val="24"/>
          <w:rtl/>
          <w14:ligatures w14:val="standardContextual"/>
        </w:rPr>
        <w:instrText>16</w:instrText>
      </w:r>
      <w:r w:rsidRPr="00B57A03">
        <w:rPr>
          <w:rFonts w:ascii="Times New Roman" w:eastAsia="Calibri" w:hAnsi="Times New Roman" w:cs="B Lotus"/>
          <w:kern w:val="2"/>
          <w:sz w:val="24"/>
          <w:szCs w:val="24"/>
          <w14:ligatures w14:val="standardContextual"/>
        </w:rPr>
        <w:instrText>&lt;/key&gt;&lt;/foreign-keys&gt;&lt;ref-type name="Journal Article"&gt;</w:instrText>
      </w:r>
      <w:r w:rsidRPr="00B57A03">
        <w:rPr>
          <w:rFonts w:ascii="Times New Roman" w:eastAsia="Calibri" w:hAnsi="Times New Roman" w:cs="B Lotus"/>
          <w:kern w:val="2"/>
          <w:sz w:val="24"/>
          <w:szCs w:val="24"/>
          <w:rtl/>
          <w14:ligatures w14:val="standardContextual"/>
        </w:rPr>
        <w:instrText>17</w:instrText>
      </w:r>
      <w:r w:rsidRPr="00B57A03">
        <w:rPr>
          <w:rFonts w:ascii="Times New Roman" w:eastAsia="Calibri" w:hAnsi="Times New Roman" w:cs="B Lotus"/>
          <w:kern w:val="2"/>
          <w:sz w:val="24"/>
          <w:szCs w:val="24"/>
          <w14:ligatures w14:val="standardContextual"/>
        </w:rPr>
        <w:instrText>&lt;/ref-type&gt;&lt;contributors&gt;&lt;authors&gt;&lt;author&gt;Rodrik, D.&lt;/author&gt;&lt;/authors&gt;&lt;/contributors&gt;&lt;titles&gt;&lt;title&gt;The real exchange rate and economic growth&lt;/title&gt;&lt;secondary-title&gt;Brookings Papers on Economic Activity&lt;/secondary-title&gt;&lt;/titles</w:instrText>
      </w:r>
      <w:r w:rsidRPr="00B57A03">
        <w:rPr>
          <w:rFonts w:ascii="Times New Roman" w:eastAsia="Calibri" w:hAnsi="Times New Roman" w:cs="B Lotus"/>
          <w:kern w:val="2"/>
          <w:sz w:val="24"/>
          <w:szCs w:val="24"/>
          <w:rtl/>
          <w14:ligatures w14:val="standardContextual"/>
        </w:rPr>
        <w:instrText>&gt;&lt;</w:instrText>
      </w:r>
      <w:r w:rsidRPr="00B57A03">
        <w:rPr>
          <w:rFonts w:ascii="Times New Roman" w:eastAsia="Calibri" w:hAnsi="Times New Roman" w:cs="B Lotus"/>
          <w:kern w:val="2"/>
          <w:sz w:val="24"/>
          <w:szCs w:val="24"/>
          <w14:ligatures w14:val="standardContextual"/>
        </w:rPr>
        <w:instrText>periodical&gt;&lt;full-title&gt;Brookings Papers on Economic Activity&lt;/full-title&gt;&lt;/periodical&gt;&lt;pages&gt;</w:instrText>
      </w:r>
      <w:r w:rsidRPr="00B57A03">
        <w:rPr>
          <w:rFonts w:ascii="Times New Roman" w:eastAsia="Calibri" w:hAnsi="Times New Roman" w:cs="B Lotus"/>
          <w:kern w:val="2"/>
          <w:sz w:val="24"/>
          <w:szCs w:val="24"/>
          <w:rtl/>
          <w14:ligatures w14:val="standardContextual"/>
        </w:rPr>
        <w:instrText>365-412</w:instrText>
      </w:r>
      <w:r w:rsidRPr="00B57A03">
        <w:rPr>
          <w:rFonts w:ascii="Times New Roman" w:eastAsia="Calibri" w:hAnsi="Times New Roman" w:cs="B Lotus"/>
          <w:kern w:val="2"/>
          <w:sz w:val="24"/>
          <w:szCs w:val="24"/>
          <w14:ligatures w14:val="standardContextual"/>
        </w:rPr>
        <w:instrText>&lt;/pages&gt;&lt;dates&gt;&lt;year&gt;</w:instrText>
      </w:r>
      <w:r w:rsidRPr="00B57A03">
        <w:rPr>
          <w:rFonts w:ascii="Times New Roman" w:eastAsia="Calibri" w:hAnsi="Times New Roman" w:cs="B Lotus"/>
          <w:kern w:val="2"/>
          <w:sz w:val="24"/>
          <w:szCs w:val="24"/>
          <w:rtl/>
          <w14:ligatures w14:val="standardContextual"/>
        </w:rPr>
        <w:instrText>2008</w:instrText>
      </w:r>
      <w:r w:rsidRPr="00B57A03">
        <w:rPr>
          <w:rFonts w:ascii="Times New Roman" w:eastAsia="Calibri" w:hAnsi="Times New Roman" w:cs="B Lotus"/>
          <w:kern w:val="2"/>
          <w:sz w:val="24"/>
          <w:szCs w:val="24"/>
          <w14:ligatures w14:val="standardContextual"/>
        </w:rPr>
        <w:instrText>&lt;/year&gt;&lt;/dates&gt;&lt;urls&gt;&lt;/urls&gt;&lt;/record&gt;&lt;/Cite&gt;&lt;/EndNote</w:instrText>
      </w:r>
      <w:r w:rsidRPr="00B57A03">
        <w:rPr>
          <w:rFonts w:ascii="Times New Roman" w:eastAsia="Calibri" w:hAnsi="Times New Roman" w:cs="B Lotus"/>
          <w:kern w:val="2"/>
          <w:sz w:val="24"/>
          <w:szCs w:val="24"/>
          <w:rtl/>
          <w14:ligatures w14:val="standardContextual"/>
        </w:rPr>
        <w:instrText>&gt;</w:instrText>
      </w:r>
      <w:r w:rsidRPr="00B57A03">
        <w:rPr>
          <w:rFonts w:ascii="Times New Roman" w:eastAsia="Calibri" w:hAnsi="Times New Roman" w:cs="B Lotus"/>
          <w:kern w:val="2"/>
          <w:sz w:val="24"/>
          <w:szCs w:val="24"/>
          <w:rtl/>
          <w14:ligatures w14:val="standardContextual"/>
        </w:rPr>
        <w:fldChar w:fldCharType="separate"/>
      </w:r>
      <w:r w:rsidRPr="00B57A03">
        <w:rPr>
          <w:rFonts w:ascii="Times New Roman" w:eastAsia="Calibri" w:hAnsi="Times New Roman" w:cs="B Lotus"/>
          <w:kern w:val="2"/>
          <w:sz w:val="24"/>
          <w:szCs w:val="24"/>
          <w:rtl/>
          <w14:ligatures w14:val="standardContextual"/>
        </w:rPr>
        <w:fldChar w:fldCharType="end"/>
      </w:r>
      <w:r w:rsidRPr="00B57A03">
        <w:rPr>
          <w:rFonts w:ascii="Times New Roman" w:eastAsia="Calibri" w:hAnsi="Times New Roman" w:cs="B Lotus" w:hint="cs"/>
          <w:kern w:val="2"/>
          <w:sz w:val="24"/>
          <w:szCs w:val="24"/>
          <w:rtl/>
          <w14:ligatures w14:val="standardContextual"/>
        </w:rPr>
        <w:t xml:space="preserve"> </w:t>
      </w:r>
      <w:r w:rsidRPr="00B57A03">
        <w:rPr>
          <w:rFonts w:ascii="Times New Roman" w:eastAsia="Calibri" w:hAnsi="Times New Roman" w:cs="B Lotus"/>
          <w:kern w:val="2"/>
          <w:sz w:val="24"/>
          <w:szCs w:val="24"/>
          <w:rtl/>
          <w14:ligatures w14:val="standardContextual"/>
        </w:rPr>
        <w:t>در مطالعه‌ا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ب</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ن‌الملل</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که بازه زمان</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آن از دهه </w:t>
      </w:r>
      <w:r w:rsidRPr="00B57A03">
        <w:rPr>
          <w:rFonts w:ascii="Times New Roman" w:eastAsia="Calibri" w:hAnsi="Times New Roman" w:cs="B Lotus"/>
          <w:kern w:val="2"/>
          <w:sz w:val="24"/>
          <w:szCs w:val="24"/>
          <w:rtl/>
          <w:lang w:bidi="fa-IR"/>
          <w14:ligatures w14:val="standardContextual"/>
        </w:rPr>
        <w:t>۱۹۸۰</w:t>
      </w:r>
      <w:r w:rsidRPr="00B57A03">
        <w:rPr>
          <w:rFonts w:ascii="Times New Roman" w:eastAsia="Calibri" w:hAnsi="Times New Roman" w:cs="B Lotus"/>
          <w:kern w:val="2"/>
          <w:sz w:val="24"/>
          <w:szCs w:val="24"/>
          <w:rtl/>
          <w14:ligatures w14:val="standardContextual"/>
        </w:rPr>
        <w:t xml:space="preserve"> تا اوا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ل</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kern w:val="2"/>
          <w:sz w:val="24"/>
          <w:szCs w:val="24"/>
          <w:rtl/>
          <w:lang w:bidi="fa-IR"/>
          <w14:ligatures w14:val="standardContextual"/>
        </w:rPr>
        <w:t>۲۰۰۰</w:t>
      </w:r>
      <w:r w:rsidRPr="00B57A03">
        <w:rPr>
          <w:rFonts w:ascii="Times New Roman" w:eastAsia="Calibri" w:hAnsi="Times New Roman" w:cs="B Lotus"/>
          <w:kern w:val="2"/>
          <w:sz w:val="24"/>
          <w:szCs w:val="24"/>
          <w:rtl/>
          <w14:ligatures w14:val="standardContextual"/>
        </w:rPr>
        <w:t xml:space="preserve"> را دربرم</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گ</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رد،</w:t>
      </w:r>
      <w:r w:rsidRPr="00B57A03">
        <w:rPr>
          <w:rFonts w:ascii="Times New Roman" w:eastAsia="Calibri" w:hAnsi="Times New Roman" w:cs="B Lotus"/>
          <w:kern w:val="2"/>
          <w:sz w:val="24"/>
          <w:szCs w:val="24"/>
          <w:rtl/>
          <w14:ligatures w14:val="standardContextual"/>
        </w:rPr>
        <w:t xml:space="preserve"> به بررس</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ارتباط ب</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ن</w:t>
      </w:r>
      <w:r w:rsidRPr="00B57A03">
        <w:rPr>
          <w:rFonts w:ascii="Times New Roman" w:eastAsia="Calibri" w:hAnsi="Times New Roman" w:cs="B Lotus"/>
          <w:kern w:val="2"/>
          <w:sz w:val="24"/>
          <w:szCs w:val="24"/>
          <w:rtl/>
          <w14:ligatures w14:val="standardContextual"/>
        </w:rPr>
        <w:t xml:space="preserve"> نرخ واقع</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ارز و رشد اقتصاد</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پرداخته است. پژوهش با استفاده از داده‌ها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پانل کشورها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در حال توسعه نشان م</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دهد</w:t>
      </w:r>
      <w:r w:rsidRPr="00B57A03">
        <w:rPr>
          <w:rFonts w:ascii="Times New Roman" w:eastAsia="Calibri" w:hAnsi="Times New Roman" w:cs="B Lotus"/>
          <w:kern w:val="2"/>
          <w:sz w:val="24"/>
          <w:szCs w:val="24"/>
          <w:rtl/>
          <w14:ligatures w14:val="standardContextual"/>
        </w:rPr>
        <w:t xml:space="preserve"> که نظام ارز</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ناپا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دار</w:t>
      </w:r>
      <w:r w:rsidRPr="00B57A03">
        <w:rPr>
          <w:rFonts w:ascii="Times New Roman" w:eastAsia="Calibri" w:hAnsi="Times New Roman" w:cs="B Lotus"/>
          <w:kern w:val="2"/>
          <w:sz w:val="24"/>
          <w:szCs w:val="24"/>
          <w:rtl/>
          <w14:ligatures w14:val="standardContextual"/>
        </w:rPr>
        <w:t xml:space="preserve"> م</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تواند</w:t>
      </w:r>
      <w:r w:rsidRPr="00B57A03">
        <w:rPr>
          <w:rFonts w:ascii="Times New Roman" w:eastAsia="Calibri" w:hAnsi="Times New Roman" w:cs="B Lotus"/>
          <w:kern w:val="2"/>
          <w:sz w:val="24"/>
          <w:szCs w:val="24"/>
          <w:rtl/>
          <w14:ligatures w14:val="standardContextual"/>
        </w:rPr>
        <w:t xml:space="preserve"> رشد اقتصاد</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را کاهش دهد و در نت</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جه</w:t>
      </w:r>
      <w:r w:rsidRPr="00B57A03">
        <w:rPr>
          <w:rFonts w:ascii="Times New Roman" w:eastAsia="Calibri" w:hAnsi="Times New Roman" w:cs="B Lotus"/>
          <w:kern w:val="2"/>
          <w:sz w:val="24"/>
          <w:szCs w:val="24"/>
          <w:rtl/>
          <w14:ligatures w14:val="standardContextual"/>
        </w:rPr>
        <w:t xml:space="preserve"> رفاه اقتصاد</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خانوارها را تحت تأث</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ر</w:t>
      </w:r>
      <w:r w:rsidRPr="00B57A03">
        <w:rPr>
          <w:rFonts w:ascii="Times New Roman" w:eastAsia="Calibri" w:hAnsi="Times New Roman" w:cs="B Lotus"/>
          <w:kern w:val="2"/>
          <w:sz w:val="24"/>
          <w:szCs w:val="24"/>
          <w:rtl/>
          <w14:ligatures w14:val="standardContextual"/>
        </w:rPr>
        <w:t xml:space="preserve"> قرار دهد. روش کار مبتن</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بر مدل‌ها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اقتصادسنج</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پانل بوده است. نتا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ج</w:t>
      </w:r>
      <w:r w:rsidRPr="00B57A03">
        <w:rPr>
          <w:rFonts w:ascii="Times New Roman" w:eastAsia="Calibri" w:hAnsi="Times New Roman" w:cs="B Lotus"/>
          <w:kern w:val="2"/>
          <w:sz w:val="24"/>
          <w:szCs w:val="24"/>
          <w:rtl/>
          <w14:ligatures w14:val="standardContextual"/>
        </w:rPr>
        <w:t xml:space="preserve"> 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ن</w:t>
      </w:r>
      <w:r w:rsidRPr="00B57A03">
        <w:rPr>
          <w:rFonts w:ascii="Times New Roman" w:eastAsia="Calibri" w:hAnsi="Times New Roman" w:cs="B Lotus"/>
          <w:kern w:val="2"/>
          <w:sz w:val="24"/>
          <w:szCs w:val="24"/>
          <w:rtl/>
          <w14:ligatures w14:val="standardContextual"/>
        </w:rPr>
        <w:t xml:space="preserve"> مطالعه با </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افته‌ها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پژوهش حاضر همسو است، به گونه‌ا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که نوسانات نرخ ارز رفاه را کاهش م</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دهد</w:t>
      </w:r>
      <w:r w:rsidRPr="00B57A03">
        <w:rPr>
          <w:rFonts w:ascii="Times New Roman" w:eastAsia="Calibri" w:hAnsi="Times New Roman" w:cs="B Lotus" w:hint="cs"/>
          <w:kern w:val="2"/>
          <w:sz w:val="24"/>
          <w:szCs w:val="24"/>
          <w:rtl/>
          <w14:ligatures w14:val="standardContextual"/>
        </w:rPr>
        <w:t>.</w:t>
      </w:r>
    </w:p>
    <w:p w14:paraId="6EBDCEE9" w14:textId="1E9B6E71" w:rsidR="00730B3F" w:rsidRPr="00B57A03" w:rsidRDefault="00730B3F" w:rsidP="00B57A03">
      <w:pPr>
        <w:bidi/>
        <w:spacing w:line="240" w:lineRule="auto"/>
        <w:ind w:firstLine="90"/>
        <w:jc w:val="lowKashida"/>
        <w:rPr>
          <w:rFonts w:cs="B Lotus"/>
          <w:sz w:val="24"/>
          <w:szCs w:val="24"/>
          <w:rtl/>
        </w:rPr>
      </w:pPr>
      <w:r w:rsidRPr="00B57A03">
        <w:rPr>
          <w:rFonts w:cs="B Lotus"/>
          <w:sz w:val="24"/>
          <w:szCs w:val="24"/>
          <w:rtl/>
        </w:rPr>
        <w:t>وولد</w:t>
      </w:r>
      <w:r w:rsidRPr="00B57A03">
        <w:rPr>
          <w:rFonts w:cs="B Lotus" w:hint="cs"/>
          <w:sz w:val="24"/>
          <w:szCs w:val="24"/>
          <w:rtl/>
        </w:rPr>
        <w:t>ی</w:t>
      </w:r>
      <w:r w:rsidR="00D37353" w:rsidRPr="00B57A03">
        <w:rPr>
          <w:rStyle w:val="FootnoteReference"/>
          <w:rFonts w:cs="B Lotus"/>
          <w:sz w:val="24"/>
          <w:szCs w:val="24"/>
          <w:rtl/>
        </w:rPr>
        <w:footnoteReference w:id="7"/>
      </w:r>
      <w:r w:rsidRPr="00B57A03">
        <w:rPr>
          <w:rFonts w:cs="B Lotus"/>
          <w:sz w:val="24"/>
          <w:szCs w:val="24"/>
          <w:rtl/>
        </w:rPr>
        <w:t xml:space="preserve"> و صد</w:t>
      </w:r>
      <w:r w:rsidRPr="00B57A03">
        <w:rPr>
          <w:rFonts w:cs="B Lotus" w:hint="cs"/>
          <w:sz w:val="24"/>
          <w:szCs w:val="24"/>
          <w:rtl/>
        </w:rPr>
        <w:t>ی</w:t>
      </w:r>
      <w:r w:rsidRPr="00B57A03">
        <w:rPr>
          <w:rFonts w:cs="B Lotus" w:hint="eastAsia"/>
          <w:sz w:val="24"/>
          <w:szCs w:val="24"/>
          <w:rtl/>
        </w:rPr>
        <w:t>ق</w:t>
      </w:r>
      <w:r w:rsidRPr="00B57A03">
        <w:rPr>
          <w:rFonts w:cs="B Lotus"/>
          <w:sz w:val="24"/>
          <w:szCs w:val="24"/>
          <w:rtl/>
        </w:rPr>
        <w:t xml:space="preserve"> (</w:t>
      </w:r>
      <w:r w:rsidRPr="00B57A03">
        <w:rPr>
          <w:rFonts w:cs="B Lotus"/>
          <w:sz w:val="24"/>
          <w:szCs w:val="24"/>
          <w:rtl/>
          <w:lang w:bidi="fa-IR"/>
        </w:rPr>
        <w:t>۲۰۱۹)</w:t>
      </w:r>
      <w:r w:rsidR="00F34EFB" w:rsidRPr="00B57A03">
        <w:rPr>
          <w:rFonts w:cs="B Lotus"/>
          <w:sz w:val="24"/>
          <w:szCs w:val="24"/>
          <w:lang w:bidi="fa-IR"/>
        </w:rPr>
        <w:t xml:space="preserve"> </w:t>
      </w:r>
      <w:r w:rsidR="00F34EFB" w:rsidRPr="00B57A03">
        <w:rPr>
          <w:rFonts w:cs="B Lotus"/>
          <w:sz w:val="24"/>
          <w:szCs w:val="24"/>
          <w:lang w:bidi="fa-IR"/>
        </w:rPr>
        <w:fldChar w:fldCharType="begin"/>
      </w:r>
      <w:r w:rsidR="00C92F2E" w:rsidRPr="00B57A03">
        <w:rPr>
          <w:rFonts w:cs="B Lotus"/>
          <w:sz w:val="24"/>
          <w:szCs w:val="24"/>
          <w:lang w:bidi="fa-IR"/>
        </w:rPr>
        <w:instrText xml:space="preserve"> ADDIN EN.CITE &lt;EndNote&gt;&lt;Cite&gt;&lt;Author&gt;Woldie&lt;/Author&gt;&lt;Year&gt;2019&lt;/Year&gt;&lt;RecNum&gt;11&lt;/RecNum&gt;&lt;record&gt;&lt;rec-number&gt;11&lt;/rec-number&gt;&lt;foreign-keys&gt;&lt;key app="EN" db-id="aw99t5fx4zpvwqe2rd55dt09fzsprzxdxe2s" timestamp="1754061763"&gt;11&lt;/key&gt;&lt;/foreign-keys&gt;&lt;ref-type name="Journal Article"&gt;17&lt;/ref-type&gt;&lt;contributors&gt;&lt;authors&gt;&lt;author&gt;Woldie, G. A.&lt;/author&gt;&lt;author&gt;Siddig, K.&lt;/author&gt;&lt;/authors&gt;&lt;/contributors&gt;&lt;titles&gt;&lt;title&gt;Macroeconomic and distributional impacts of exchange rate devaluation in Ethiopia: A computable general equilibrium approach&lt;/title&gt;&lt;secondary-title&gt;Heliyon&lt;/secondary-title&gt;&lt;/titles&gt;&lt;periodical&gt;&lt;full-title&gt;Heliyon&lt;/full-title&gt;&lt;/periodical&gt;&lt;pages&gt;e02984&lt;/pages&gt;&lt;volume&gt;5&lt;/volume&gt;&lt;number&gt;12&lt;/number&gt;&lt;dates&gt;&lt;year&gt;2019&lt;/year&gt;&lt;/dates&gt;&lt;urls&gt;&lt;/urls&gt;&lt;electronic-resource-num&gt;10.1016/j.heliyon.2019.e02984&lt;/electronic-resource-num&gt;&lt;/record&gt;&lt;/Cite&gt;&lt;/EndNote&gt;</w:instrText>
      </w:r>
      <w:r w:rsidR="00F34EFB" w:rsidRPr="00B57A03">
        <w:rPr>
          <w:rFonts w:cs="B Lotus"/>
          <w:sz w:val="24"/>
          <w:szCs w:val="24"/>
          <w:lang w:bidi="fa-IR"/>
        </w:rPr>
        <w:fldChar w:fldCharType="separate"/>
      </w:r>
      <w:r w:rsidR="00F34EFB" w:rsidRPr="00B57A03">
        <w:rPr>
          <w:rFonts w:cs="B Lotus"/>
          <w:sz w:val="24"/>
          <w:szCs w:val="24"/>
          <w:lang w:bidi="fa-IR"/>
        </w:rPr>
        <w:fldChar w:fldCharType="end"/>
      </w:r>
      <w:r w:rsidR="00337DE7" w:rsidRPr="00B57A03">
        <w:rPr>
          <w:rFonts w:cs="B Lotus"/>
          <w:sz w:val="24"/>
          <w:szCs w:val="24"/>
          <w:rtl/>
        </w:rPr>
        <w:t>با استفاده از مدل تعادل عمومی پویا</w:t>
      </w:r>
      <w:r w:rsidR="00337DE7" w:rsidRPr="00B57A03">
        <w:rPr>
          <w:rFonts w:cs="B Lotus"/>
          <w:sz w:val="24"/>
          <w:szCs w:val="24"/>
        </w:rPr>
        <w:t xml:space="preserve"> (DSGE) </w:t>
      </w:r>
      <w:r w:rsidR="00337DE7" w:rsidRPr="00B57A03">
        <w:rPr>
          <w:rFonts w:cs="B Lotus"/>
          <w:sz w:val="24"/>
          <w:szCs w:val="24"/>
          <w:rtl/>
        </w:rPr>
        <w:t>اثرات کاهش نرخ ارز بر اقتصاد اتیوپی را بررسی کردند. نتایج نشان داد که کاهش ارزش پول در کوتاه‌مدت رقابت‌پذیری صادرات و درآمدهای مرتبط را افزایش می‌دهد، اما در بلندمدت به دلیل تورم، رفاه خانوارها و سرمایه‌گذاری کاهش می‌یابد و تأثیر نامتناسبی بر خانوارهای روستایی دارد</w:t>
      </w:r>
      <w:r w:rsidR="00337DE7" w:rsidRPr="00B57A03">
        <w:rPr>
          <w:rFonts w:cs="B Lotus" w:hint="cs"/>
          <w:sz w:val="24"/>
          <w:szCs w:val="24"/>
          <w:rtl/>
        </w:rPr>
        <w:t>.</w:t>
      </w:r>
    </w:p>
    <w:p w14:paraId="7D8E30DB" w14:textId="76DCB28E" w:rsidR="009462EF" w:rsidRPr="00B57A03" w:rsidRDefault="003C16E4" w:rsidP="00B57A03">
      <w:pPr>
        <w:bidi/>
        <w:jc w:val="lowKashida"/>
        <w:rPr>
          <w:rFonts w:ascii="Times New Roman" w:eastAsia="Calibri" w:hAnsi="Times New Roman" w:cs="B Lotus"/>
          <w:kern w:val="2"/>
          <w:sz w:val="24"/>
          <w:szCs w:val="24"/>
          <w14:ligatures w14:val="standardContextual"/>
        </w:rPr>
      </w:pPr>
      <w:r w:rsidRPr="00B57A03">
        <w:rPr>
          <w:rFonts w:ascii="Times New Roman" w:eastAsia="Calibri" w:hAnsi="Times New Roman" w:cs="B Lotus" w:hint="eastAsia"/>
          <w:kern w:val="2"/>
          <w:sz w:val="24"/>
          <w:szCs w:val="24"/>
          <w:rtl/>
          <w14:ligatures w14:val="standardContextual"/>
        </w:rPr>
        <w:t>بهمن</w:t>
      </w:r>
      <w:r w:rsidR="003F0384"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اسکو</w:t>
      </w:r>
      <w:r w:rsidRPr="00B57A03">
        <w:rPr>
          <w:rFonts w:ascii="Times New Roman" w:eastAsia="Calibri" w:hAnsi="Times New Roman" w:cs="B Lotus" w:hint="cs"/>
          <w:kern w:val="2"/>
          <w:sz w:val="24"/>
          <w:szCs w:val="24"/>
          <w:rtl/>
          <w14:ligatures w14:val="standardContextual"/>
        </w:rPr>
        <w:t>یی</w:t>
      </w:r>
      <w:r w:rsidR="001649E0" w:rsidRPr="00B57A03">
        <w:rPr>
          <w:rStyle w:val="FootnoteReference"/>
          <w:rFonts w:ascii="Times New Roman" w:eastAsia="Calibri" w:hAnsi="Times New Roman" w:cs="B Lotus"/>
          <w:kern w:val="2"/>
          <w:sz w:val="24"/>
          <w:szCs w:val="24"/>
          <w:rtl/>
          <w14:ligatures w14:val="standardContextual"/>
        </w:rPr>
        <w:footnoteReference w:id="8"/>
      </w:r>
      <w:r w:rsidRPr="00B57A03">
        <w:rPr>
          <w:rFonts w:ascii="Times New Roman" w:eastAsia="Calibri" w:hAnsi="Times New Roman" w:cs="B Lotus"/>
          <w:kern w:val="2"/>
          <w:sz w:val="24"/>
          <w:szCs w:val="24"/>
          <w:rtl/>
          <w14:ligatures w14:val="standardContextual"/>
        </w:rPr>
        <w:t xml:space="preserve"> و هارو</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(2024) </w:t>
      </w:r>
      <w:r w:rsidR="009462EF" w:rsidRPr="00B57A03">
        <w:rPr>
          <w:rFonts w:ascii="Times New Roman" w:eastAsia="Calibri" w:hAnsi="Times New Roman" w:cs="B Lotus"/>
          <w:kern w:val="2"/>
          <w:sz w:val="24"/>
          <w:szCs w:val="24"/>
          <w:rtl/>
          <w14:ligatures w14:val="standardContextual"/>
        </w:rPr>
        <w:t>با استفاده از روش خودرگرس</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ون</w:t>
      </w:r>
      <w:r w:rsidR="009462EF" w:rsidRPr="00B57A03">
        <w:rPr>
          <w:rFonts w:ascii="Times New Roman" w:eastAsia="Calibri" w:hAnsi="Times New Roman" w:cs="B Lotus"/>
          <w:kern w:val="2"/>
          <w:sz w:val="24"/>
          <w:szCs w:val="24"/>
          <w:rtl/>
          <w14:ligatures w14:val="standardContextual"/>
        </w:rPr>
        <w:t xml:space="preserve"> با وقفه‌ها</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توز</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ع</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نامتقارن</w:t>
      </w:r>
      <w:r w:rsidR="009462EF" w:rsidRPr="00B57A03">
        <w:rPr>
          <w:rFonts w:ascii="Times New Roman" w:eastAsia="Calibri" w:hAnsi="Times New Roman" w:cs="B Lotus"/>
          <w:kern w:val="2"/>
          <w:sz w:val="24"/>
          <w:szCs w:val="24"/>
          <w14:ligatures w14:val="standardContextual"/>
        </w:rPr>
        <w:t xml:space="preserve"> (NARDL) </w:t>
      </w:r>
      <w:r w:rsidR="009462EF" w:rsidRPr="00B57A03">
        <w:rPr>
          <w:rFonts w:ascii="Times New Roman" w:eastAsia="Calibri" w:hAnsi="Times New Roman" w:cs="B Lotus"/>
          <w:kern w:val="2"/>
          <w:sz w:val="24"/>
          <w:szCs w:val="24"/>
          <w:rtl/>
          <w14:ligatures w14:val="standardContextual"/>
        </w:rPr>
        <w:t>و داده‌ها</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ماهانه </w:t>
      </w:r>
      <w:r w:rsidR="009462EF" w:rsidRPr="00B57A03">
        <w:rPr>
          <w:rFonts w:ascii="Times New Roman" w:eastAsia="Calibri" w:hAnsi="Times New Roman" w:cs="B Lotus"/>
          <w:kern w:val="2"/>
          <w:sz w:val="24"/>
          <w:szCs w:val="24"/>
          <w:rtl/>
          <w:lang w:bidi="fa-IR"/>
          <w14:ligatures w14:val="standardContextual"/>
        </w:rPr>
        <w:t>۱۳۶۰</w:t>
      </w:r>
      <w:r w:rsidR="009462EF" w:rsidRPr="00B57A03">
        <w:rPr>
          <w:rFonts w:ascii="Arial" w:eastAsia="Calibri" w:hAnsi="Arial" w:cs="Arial" w:hint="eastAsia"/>
          <w:kern w:val="2"/>
          <w:sz w:val="24"/>
          <w:szCs w:val="24"/>
          <w:rtl/>
          <w:lang w:bidi="fa-IR"/>
          <w14:ligatures w14:val="standardContextual"/>
        </w:rPr>
        <w:t>–</w:t>
      </w:r>
      <w:r w:rsidR="009462EF" w:rsidRPr="00B57A03">
        <w:rPr>
          <w:rFonts w:ascii="Times New Roman" w:eastAsia="Calibri" w:hAnsi="Times New Roman" w:cs="B Lotus"/>
          <w:kern w:val="2"/>
          <w:sz w:val="24"/>
          <w:szCs w:val="24"/>
          <w:rtl/>
          <w:lang w:bidi="fa-IR"/>
          <w14:ligatures w14:val="standardContextual"/>
        </w:rPr>
        <w:t>۱۴۰۲</w:t>
      </w:r>
      <w:r w:rsidR="009462EF" w:rsidRPr="00B57A03">
        <w:rPr>
          <w:rFonts w:ascii="Times New Roman" w:eastAsia="Calibri" w:hAnsi="Times New Roman" w:cs="B Lotus"/>
          <w:kern w:val="2"/>
          <w:sz w:val="24"/>
          <w:szCs w:val="24"/>
          <w:rtl/>
          <w14:ligatures w14:val="standardContextual"/>
        </w:rPr>
        <w:t>، تأث</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ر</w:t>
      </w:r>
      <w:r w:rsidR="009462EF" w:rsidRPr="00B57A03">
        <w:rPr>
          <w:rFonts w:ascii="Times New Roman" w:eastAsia="Calibri" w:hAnsi="Times New Roman" w:cs="B Lotus"/>
          <w:kern w:val="2"/>
          <w:sz w:val="24"/>
          <w:szCs w:val="24"/>
          <w:rtl/>
          <w14:ligatures w14:val="standardContextual"/>
        </w:rPr>
        <w:t xml:space="preserve"> نامتقارن نوسانات نرخ ارز بر ضر</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ب</w:t>
      </w:r>
      <w:r w:rsidR="009462EF" w:rsidRPr="00B57A03">
        <w:rPr>
          <w:rFonts w:ascii="Times New Roman" w:eastAsia="Calibri" w:hAnsi="Times New Roman" w:cs="B Lotus"/>
          <w:kern w:val="2"/>
          <w:sz w:val="24"/>
          <w:szCs w:val="24"/>
          <w:rtl/>
          <w14:ligatures w14:val="standardContextual"/>
        </w:rPr>
        <w:t xml:space="preserve"> ج</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ن</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در ا</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ران</w:t>
      </w:r>
      <w:r w:rsidR="009462EF" w:rsidRPr="00B57A03">
        <w:rPr>
          <w:rFonts w:ascii="Times New Roman" w:eastAsia="Calibri" w:hAnsi="Times New Roman" w:cs="B Lotus"/>
          <w:kern w:val="2"/>
          <w:sz w:val="24"/>
          <w:szCs w:val="24"/>
          <w:rtl/>
          <w14:ligatures w14:val="standardContextual"/>
        </w:rPr>
        <w:t xml:space="preserve"> را بررس</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کردند. نتا</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ج</w:t>
      </w:r>
      <w:r w:rsidR="009462EF" w:rsidRPr="00B57A03">
        <w:rPr>
          <w:rFonts w:ascii="Times New Roman" w:eastAsia="Calibri" w:hAnsi="Times New Roman" w:cs="B Lotus"/>
          <w:kern w:val="2"/>
          <w:sz w:val="24"/>
          <w:szCs w:val="24"/>
          <w:rtl/>
          <w14:ligatures w14:val="standardContextual"/>
        </w:rPr>
        <w:t xml:space="preserve"> نشان داد که افزا</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ش</w:t>
      </w:r>
      <w:r w:rsidR="009462EF" w:rsidRPr="00B57A03">
        <w:rPr>
          <w:rFonts w:ascii="Times New Roman" w:eastAsia="Calibri" w:hAnsi="Times New Roman" w:cs="B Lotus"/>
          <w:kern w:val="2"/>
          <w:sz w:val="24"/>
          <w:szCs w:val="24"/>
          <w:rtl/>
          <w14:ligatures w14:val="standardContextual"/>
        </w:rPr>
        <w:t xml:space="preserve"> نرخ ارز (تضع</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ف</w:t>
      </w:r>
      <w:r w:rsidR="009462EF" w:rsidRPr="00B57A03">
        <w:rPr>
          <w:rFonts w:ascii="Times New Roman" w:eastAsia="Calibri" w:hAnsi="Times New Roman" w:cs="B Lotus"/>
          <w:kern w:val="2"/>
          <w:sz w:val="24"/>
          <w:szCs w:val="24"/>
          <w:rtl/>
          <w14:ligatures w14:val="standardContextual"/>
        </w:rPr>
        <w:t xml:space="preserve"> ر</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ال</w:t>
      </w:r>
      <w:r w:rsidR="009462EF" w:rsidRPr="00B57A03">
        <w:rPr>
          <w:rFonts w:ascii="Times New Roman" w:eastAsia="Calibri" w:hAnsi="Times New Roman" w:cs="B Lotus"/>
          <w:kern w:val="2"/>
          <w:sz w:val="24"/>
          <w:szCs w:val="24"/>
          <w:rtl/>
          <w14:ligatures w14:val="standardContextual"/>
        </w:rPr>
        <w:t>) اثر مثبت و معنادار بر نابرابر</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درآمد</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دارد (ضر</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ب</w:t>
      </w:r>
      <w:r w:rsidR="009462EF" w:rsidRPr="00B57A03">
        <w:rPr>
          <w:rFonts w:ascii="Times New Roman" w:eastAsia="Calibri" w:hAnsi="Times New Roman" w:cs="B Lotus"/>
          <w:kern w:val="2"/>
          <w:sz w:val="24"/>
          <w:szCs w:val="24"/>
          <w:rtl/>
          <w14:ligatures w14:val="standardContextual"/>
        </w:rPr>
        <w:t xml:space="preserve"> </w:t>
      </w:r>
      <w:r w:rsidR="009462EF" w:rsidRPr="00B57A03">
        <w:rPr>
          <w:rFonts w:ascii="Times New Roman" w:eastAsia="Calibri" w:hAnsi="Times New Roman" w:cs="B Lotus"/>
          <w:kern w:val="2"/>
          <w:sz w:val="24"/>
          <w:szCs w:val="24"/>
          <w:rtl/>
          <w:lang w:bidi="fa-IR"/>
          <w14:ligatures w14:val="standardContextual"/>
        </w:rPr>
        <w:t>۰.۳۲</w:t>
      </w:r>
      <w:r w:rsidR="009462EF" w:rsidRPr="00B57A03">
        <w:rPr>
          <w:rFonts w:ascii="Times New Roman" w:eastAsia="Calibri" w:hAnsi="Times New Roman" w:cs="B Lotus"/>
          <w:kern w:val="2"/>
          <w:sz w:val="24"/>
          <w:szCs w:val="24"/>
          <w:rtl/>
          <w14:ligatures w14:val="standardContextual"/>
        </w:rPr>
        <w:t xml:space="preserve"> در بلندمدت)، در حال</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که کاهش نرخ ارز تأث</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ر</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معنادار بر کاهش ج</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ن</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ندارد. ا</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ن</w:t>
      </w:r>
      <w:r w:rsidR="009462EF" w:rsidRPr="00B57A03">
        <w:rPr>
          <w:rFonts w:ascii="Times New Roman" w:eastAsia="Calibri" w:hAnsi="Times New Roman" w:cs="B Lotus"/>
          <w:kern w:val="2"/>
          <w:sz w:val="24"/>
          <w:szCs w:val="24"/>
          <w:rtl/>
          <w14:ligatures w14:val="standardContextual"/>
        </w:rPr>
        <w:t xml:space="preserve"> عدم تقارن، کانال تورم</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و تخص</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ص</w:t>
      </w:r>
      <w:r w:rsidR="009462EF" w:rsidRPr="00B57A03">
        <w:rPr>
          <w:rFonts w:ascii="Times New Roman" w:eastAsia="Calibri" w:hAnsi="Times New Roman" w:cs="B Lotus"/>
          <w:kern w:val="2"/>
          <w:sz w:val="24"/>
          <w:szCs w:val="24"/>
          <w:rtl/>
          <w14:ligatures w14:val="standardContextual"/>
        </w:rPr>
        <w:t xml:space="preserve"> رانت را به عنوان مکان</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سم‌ها</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اصل</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معرف</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م</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کند</w:t>
      </w:r>
      <w:r w:rsidR="009462EF" w:rsidRPr="00B57A03">
        <w:rPr>
          <w:rFonts w:ascii="Times New Roman" w:eastAsia="Calibri" w:hAnsi="Times New Roman" w:cs="B Lotus"/>
          <w:kern w:val="2"/>
          <w:sz w:val="24"/>
          <w:szCs w:val="24"/>
          <w:rtl/>
          <w14:ligatures w14:val="standardContextual"/>
        </w:rPr>
        <w:t xml:space="preserve"> و پ</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شنهاد</w:t>
      </w:r>
      <w:r w:rsidR="009462EF" w:rsidRPr="00B57A03">
        <w:rPr>
          <w:rFonts w:ascii="Times New Roman" w:eastAsia="Calibri" w:hAnsi="Times New Roman" w:cs="B Lotus"/>
          <w:kern w:val="2"/>
          <w:sz w:val="24"/>
          <w:szCs w:val="24"/>
          <w:rtl/>
          <w14:ligatures w14:val="standardContextual"/>
        </w:rPr>
        <w:t xml:space="preserve"> م</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دهد</w:t>
      </w:r>
      <w:r w:rsidR="009462EF" w:rsidRPr="00B57A03">
        <w:rPr>
          <w:rFonts w:ascii="Times New Roman" w:eastAsia="Calibri" w:hAnsi="Times New Roman" w:cs="B Lotus"/>
          <w:kern w:val="2"/>
          <w:sz w:val="24"/>
          <w:szCs w:val="24"/>
          <w:rtl/>
          <w14:ligatures w14:val="standardContextual"/>
        </w:rPr>
        <w:t xml:space="preserve"> که س</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است‌ها</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ارز</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با</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hint="eastAsia"/>
          <w:kern w:val="2"/>
          <w:sz w:val="24"/>
          <w:szCs w:val="24"/>
          <w:rtl/>
          <w14:ligatures w14:val="standardContextual"/>
        </w:rPr>
        <w:t>د</w:t>
      </w:r>
      <w:r w:rsidR="009462EF" w:rsidRPr="00B57A03">
        <w:rPr>
          <w:rFonts w:ascii="Times New Roman" w:eastAsia="Calibri" w:hAnsi="Times New Roman" w:cs="B Lotus"/>
          <w:kern w:val="2"/>
          <w:sz w:val="24"/>
          <w:szCs w:val="24"/>
          <w:rtl/>
          <w14:ligatures w14:val="standardContextual"/>
        </w:rPr>
        <w:t xml:space="preserve"> با اقدامات جبران</w:t>
      </w:r>
      <w:r w:rsidR="009462EF" w:rsidRPr="00B57A03">
        <w:rPr>
          <w:rFonts w:ascii="Times New Roman" w:eastAsia="Calibri" w:hAnsi="Times New Roman" w:cs="B Lotus" w:hint="cs"/>
          <w:kern w:val="2"/>
          <w:sz w:val="24"/>
          <w:szCs w:val="24"/>
          <w:rtl/>
          <w14:ligatures w14:val="standardContextual"/>
        </w:rPr>
        <w:t>ی</w:t>
      </w:r>
      <w:r w:rsidR="009462EF" w:rsidRPr="00B57A03">
        <w:rPr>
          <w:rFonts w:ascii="Times New Roman" w:eastAsia="Calibri" w:hAnsi="Times New Roman" w:cs="B Lotus"/>
          <w:kern w:val="2"/>
          <w:sz w:val="24"/>
          <w:szCs w:val="24"/>
          <w:rtl/>
          <w14:ligatures w14:val="standardContextual"/>
        </w:rPr>
        <w:t xml:space="preserve"> همراه شوند.</w:t>
      </w:r>
    </w:p>
    <w:p w14:paraId="7B90F441" w14:textId="1EBADA0B" w:rsidR="00730B3F" w:rsidRPr="00B57A03" w:rsidRDefault="00337DE7" w:rsidP="00B57A03">
      <w:pPr>
        <w:tabs>
          <w:tab w:val="right" w:pos="49"/>
        </w:tabs>
        <w:bidi/>
        <w:spacing w:line="240" w:lineRule="auto"/>
        <w:ind w:firstLine="90"/>
        <w:jc w:val="lowKashida"/>
        <w:rPr>
          <w:rFonts w:cs="B Lotus"/>
          <w:sz w:val="24"/>
          <w:szCs w:val="24"/>
        </w:rPr>
      </w:pPr>
      <w:r w:rsidRPr="00B57A03">
        <w:rPr>
          <w:rFonts w:ascii="Times New Roman" w:eastAsia="Calibri" w:hAnsi="Times New Roman" w:cs="B Lotus"/>
          <w:kern w:val="2"/>
          <w:sz w:val="24"/>
          <w:szCs w:val="24"/>
          <w:rtl/>
          <w14:ligatures w14:val="standardContextual"/>
        </w:rPr>
        <w:t>پژوهش‌های پیشین عمدتاً بر اثر نوسانات نرخ ارز بر رشد اقتصادی و نابرابری تمرکز داشته‌اند و نتایج آن‌ها با یافته‌های این مطالعه</w:t>
      </w:r>
      <w:r w:rsidRPr="00B57A03">
        <w:rPr>
          <w:rFonts w:ascii="Arial" w:eastAsia="Calibri" w:hAnsi="Arial" w:cs="Arial" w:hint="cs"/>
          <w:kern w:val="2"/>
          <w:sz w:val="24"/>
          <w:szCs w:val="24"/>
          <w:rtl/>
          <w14:ligatures w14:val="standardContextual"/>
        </w:rPr>
        <w:t>—</w:t>
      </w:r>
      <w:r w:rsidRPr="00B57A03">
        <w:rPr>
          <w:rFonts w:ascii="Times New Roman" w:eastAsia="Calibri" w:hAnsi="Times New Roman" w:cs="B Lotus" w:hint="cs"/>
          <w:kern w:val="2"/>
          <w:sz w:val="24"/>
          <w:szCs w:val="24"/>
          <w:rtl/>
          <w14:ligatures w14:val="standardContextual"/>
        </w:rPr>
        <w:t>کاهش</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رفاه</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و</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افزایش</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نابرابری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در</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دوره‌های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شناور</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و</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اثرات</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منفی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تحریم‌ها</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و</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سیاست‌های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تثبیت</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ارزهمسو</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است</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تفاوت</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اصلی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این</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پژوهش</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در</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استفاده</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از</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شاخص</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ترکیبی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رفاه</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سن</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همراه</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با</w:t>
      </w:r>
      <w:r w:rsidRPr="00B57A03">
        <w:rPr>
          <w:rFonts w:ascii="Times New Roman" w:eastAsia="Calibri" w:hAnsi="Times New Roman" w:cs="B Lotus"/>
          <w:kern w:val="2"/>
          <w:sz w:val="24"/>
          <w:szCs w:val="24"/>
          <w:rtl/>
          <w14:ligatures w14:val="standardContextual"/>
        </w:rPr>
        <w:t xml:space="preserve"> </w:t>
      </w:r>
      <w:r w:rsidR="00D75F3A" w:rsidRPr="00B57A03">
        <w:rPr>
          <w:rFonts w:ascii="Times New Roman" w:eastAsia="Calibri" w:hAnsi="Times New Roman" w:cs="B Lotus" w:hint="cs"/>
          <w:kern w:val="2"/>
          <w:sz w:val="24"/>
          <w:szCs w:val="24"/>
          <w:rtl/>
          <w14:ligatures w14:val="standardContextual"/>
        </w:rPr>
        <w:t>درآمدسرانه</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و</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تولید</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ناخالص</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داخلی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است</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که</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ارزیابی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دقیق‌تری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از</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رفاه</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اجتماعی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ارائه</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می‌دهد</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همچنین،</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گستردگی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بازه</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hint="cs"/>
          <w:kern w:val="2"/>
          <w:sz w:val="24"/>
          <w:szCs w:val="24"/>
          <w:rtl/>
          <w14:ligatures w14:val="standardContextual"/>
        </w:rPr>
        <w:t>زمانی</w:t>
      </w:r>
      <w:r w:rsidRPr="00B57A03">
        <w:rPr>
          <w:rFonts w:ascii="Times New Roman" w:eastAsia="Calibri" w:hAnsi="Times New Roman" w:cs="B Lotus"/>
          <w:kern w:val="2"/>
          <w:sz w:val="24"/>
          <w:szCs w:val="24"/>
          <w:rtl/>
          <w14:ligatures w14:val="standardContextual"/>
        </w:rPr>
        <w:t xml:space="preserve"> (</w:t>
      </w:r>
      <w:r w:rsidRPr="00B57A03">
        <w:rPr>
          <w:rFonts w:ascii="Times New Roman" w:eastAsia="Calibri" w:hAnsi="Times New Roman" w:cs="B Lotus"/>
          <w:kern w:val="2"/>
          <w:sz w:val="24"/>
          <w:szCs w:val="24"/>
          <w:rtl/>
          <w:lang w:bidi="fa-IR"/>
          <w14:ligatures w14:val="standardContextual"/>
        </w:rPr>
        <w:t>۱۳۴۶</w:t>
      </w:r>
      <w:r w:rsidRPr="00B57A03">
        <w:rPr>
          <w:rFonts w:ascii="Times New Roman" w:eastAsia="Calibri" w:hAnsi="Times New Roman" w:cs="B Lotus"/>
          <w:kern w:val="2"/>
          <w:sz w:val="24"/>
          <w:szCs w:val="24"/>
          <w:rtl/>
          <w14:ligatures w14:val="standardContextual"/>
        </w:rPr>
        <w:t xml:space="preserve"> تا </w:t>
      </w:r>
      <w:r w:rsidRPr="00B57A03">
        <w:rPr>
          <w:rFonts w:ascii="Times New Roman" w:eastAsia="Calibri" w:hAnsi="Times New Roman" w:cs="B Lotus"/>
          <w:kern w:val="2"/>
          <w:sz w:val="24"/>
          <w:szCs w:val="24"/>
          <w:rtl/>
          <w:lang w:bidi="fa-IR"/>
          <w14:ligatures w14:val="standardContextual"/>
        </w:rPr>
        <w:t xml:space="preserve">۱۴۰۰) </w:t>
      </w:r>
      <w:r w:rsidRPr="00B57A03">
        <w:rPr>
          <w:rFonts w:ascii="Times New Roman" w:eastAsia="Calibri" w:hAnsi="Times New Roman" w:cs="B Lotus"/>
          <w:kern w:val="2"/>
          <w:sz w:val="24"/>
          <w:szCs w:val="24"/>
          <w:rtl/>
          <w14:ligatures w14:val="standardContextual"/>
        </w:rPr>
        <w:t>و تمرکز بر سیاست‌های ارزی متنوع ایران نوآوری مهم دیگری محسوب می‌شود</w:t>
      </w:r>
      <w:r w:rsidR="006F6C6A" w:rsidRPr="00B57A03">
        <w:rPr>
          <w:rFonts w:ascii="Times New Roman" w:eastAsia="Calibri" w:hAnsi="Times New Roman" w:cs="B Lotus" w:hint="cs"/>
          <w:kern w:val="2"/>
          <w:sz w:val="24"/>
          <w:szCs w:val="24"/>
          <w:rtl/>
          <w14:ligatures w14:val="standardContextual"/>
        </w:rPr>
        <w:t>.</w:t>
      </w:r>
    </w:p>
    <w:p w14:paraId="4F3F1893" w14:textId="5A18887F" w:rsidR="00137D25" w:rsidRPr="00B57A03" w:rsidRDefault="00730B3F" w:rsidP="00B57A03">
      <w:pPr>
        <w:bidi/>
        <w:spacing w:line="240" w:lineRule="auto"/>
        <w:ind w:firstLine="90"/>
        <w:rPr>
          <w:rFonts w:ascii="Times New Roman" w:hAnsi="Times New Roman" w:cs="B Lotus"/>
          <w:b/>
          <w:bCs/>
          <w:sz w:val="24"/>
          <w:szCs w:val="24"/>
          <w:rtl/>
          <w:lang w:bidi="fa-IR"/>
        </w:rPr>
      </w:pPr>
      <w:r w:rsidRPr="00B57A03">
        <w:rPr>
          <w:rFonts w:ascii="Times New Roman" w:hAnsi="Times New Roman" w:cs="B Lotus" w:hint="cs"/>
          <w:b/>
          <w:bCs/>
          <w:sz w:val="24"/>
          <w:szCs w:val="24"/>
          <w:rtl/>
          <w:lang w:bidi="fa-IR"/>
        </w:rPr>
        <w:t>4.</w:t>
      </w:r>
      <w:r w:rsidR="00137D25" w:rsidRPr="00B57A03">
        <w:rPr>
          <w:rFonts w:ascii="Times New Roman" w:hAnsi="Times New Roman" w:cs="B Lotus" w:hint="cs"/>
          <w:b/>
          <w:bCs/>
          <w:sz w:val="24"/>
          <w:szCs w:val="24"/>
          <w:rtl/>
          <w:lang w:bidi="fa-IR"/>
        </w:rPr>
        <w:t>روش شناسی پژوهش</w:t>
      </w:r>
    </w:p>
    <w:p w14:paraId="1FF7C137" w14:textId="43FCA6CD" w:rsidR="00681E82" w:rsidRPr="00B57A03" w:rsidRDefault="00681E82" w:rsidP="00B57A03">
      <w:pPr>
        <w:bidi/>
        <w:jc w:val="lowKashida"/>
        <w:rPr>
          <w:rFonts w:ascii="Times New Roman" w:eastAsia="Calibri" w:hAnsi="Times New Roman" w:cs="B Lotus"/>
          <w:kern w:val="2"/>
          <w:sz w:val="24"/>
          <w:szCs w:val="24"/>
          <w:rtl/>
          <w14:ligatures w14:val="standardContextual"/>
        </w:rPr>
      </w:pPr>
      <w:r w:rsidRPr="00B57A03">
        <w:rPr>
          <w:rFonts w:ascii="Times New Roman" w:eastAsia="Calibri" w:hAnsi="Times New Roman" w:cs="B Lotus"/>
          <w:kern w:val="2"/>
          <w:sz w:val="24"/>
          <w:szCs w:val="24"/>
          <w:rtl/>
          <w14:ligatures w14:val="standardContextual"/>
        </w:rPr>
        <w:lastRenderedPageBreak/>
        <w:t>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ن</w:t>
      </w:r>
      <w:r w:rsidRPr="00B57A03">
        <w:rPr>
          <w:rFonts w:ascii="Times New Roman" w:eastAsia="Calibri" w:hAnsi="Times New Roman" w:cs="B Lotus"/>
          <w:kern w:val="2"/>
          <w:sz w:val="24"/>
          <w:szCs w:val="24"/>
          <w:rtl/>
          <w14:ligatures w14:val="standardContextual"/>
        </w:rPr>
        <w:t xml:space="preserve"> پژوهش از نوع توص</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ف</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-تحل</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ل</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است و با استفاده از داده‌ها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سر</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زمان</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به </w:t>
      </w:r>
      <w:r w:rsidR="00430FAF" w:rsidRPr="00B57A03">
        <w:rPr>
          <w:rFonts w:ascii="Times New Roman" w:eastAsia="Calibri" w:hAnsi="Times New Roman" w:cs="B Lotus" w:hint="cs"/>
          <w:kern w:val="2"/>
          <w:sz w:val="24"/>
          <w:szCs w:val="24"/>
          <w:rtl/>
          <w14:ligatures w14:val="standardContextual"/>
        </w:rPr>
        <w:t xml:space="preserve">تحلیل تحولات </w:t>
      </w:r>
      <w:r w:rsidRPr="00B57A03">
        <w:rPr>
          <w:rFonts w:ascii="Times New Roman" w:eastAsia="Calibri" w:hAnsi="Times New Roman" w:cs="B Lotus"/>
          <w:kern w:val="2"/>
          <w:sz w:val="24"/>
          <w:szCs w:val="24"/>
          <w:rtl/>
          <w14:ligatures w14:val="standardContextual"/>
        </w:rPr>
        <w:t>نظام ارز</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w:t>
      </w:r>
      <w:r w:rsidR="00430FAF" w:rsidRPr="00B57A03">
        <w:rPr>
          <w:rFonts w:ascii="Times New Roman" w:eastAsia="Calibri" w:hAnsi="Times New Roman" w:cs="B Lotus" w:hint="cs"/>
          <w:kern w:val="2"/>
          <w:sz w:val="24"/>
          <w:szCs w:val="24"/>
          <w:rtl/>
          <w14:ligatures w14:val="standardContextual"/>
        </w:rPr>
        <w:t xml:space="preserve">و </w:t>
      </w:r>
      <w:r w:rsidR="00430FAF" w:rsidRPr="00B57A03">
        <w:rPr>
          <w:rFonts w:ascii="Times New Roman" w:eastAsia="Calibri" w:hAnsi="Times New Roman" w:cs="B Lotus"/>
          <w:kern w:val="2"/>
          <w:sz w:val="24"/>
          <w:szCs w:val="24"/>
          <w:rtl/>
          <w14:ligatures w14:val="standardContextual"/>
        </w:rPr>
        <w:t>دلالت‌های آن</w:t>
      </w:r>
      <w:r w:rsidR="00430FAF" w:rsidRPr="00B57A03">
        <w:rPr>
          <w:rFonts w:ascii="Times New Roman" w:eastAsia="Calibri" w:hAnsi="Times New Roman" w:cs="B Lotus" w:hint="cs"/>
          <w:kern w:val="2"/>
          <w:sz w:val="24"/>
          <w:szCs w:val="24"/>
          <w:rtl/>
          <w14:ligatures w14:val="standardContextual"/>
        </w:rPr>
        <w:t xml:space="preserve"> </w:t>
      </w:r>
      <w:r w:rsidRPr="00B57A03">
        <w:rPr>
          <w:rFonts w:ascii="Times New Roman" w:eastAsia="Calibri" w:hAnsi="Times New Roman" w:cs="B Lotus"/>
          <w:kern w:val="2"/>
          <w:sz w:val="24"/>
          <w:szCs w:val="24"/>
          <w:rtl/>
          <w14:ligatures w14:val="standardContextual"/>
        </w:rPr>
        <w:t>بر</w:t>
      </w:r>
      <w:r w:rsidR="00A16B59" w:rsidRPr="00B57A03">
        <w:rPr>
          <w:rFonts w:ascii="Times New Roman" w:eastAsia="Calibri" w:hAnsi="Times New Roman" w:cs="B Lotus" w:hint="cs"/>
          <w:kern w:val="2"/>
          <w:sz w:val="24"/>
          <w:szCs w:val="24"/>
          <w:rtl/>
          <w14:ligatures w14:val="standardContextual"/>
        </w:rPr>
        <w:t>ای</w:t>
      </w:r>
      <w:r w:rsidRPr="00B57A03">
        <w:rPr>
          <w:rFonts w:ascii="Times New Roman" w:eastAsia="Calibri" w:hAnsi="Times New Roman" w:cs="B Lotus"/>
          <w:kern w:val="2"/>
          <w:sz w:val="24"/>
          <w:szCs w:val="24"/>
          <w:rtl/>
          <w14:ligatures w14:val="standardContextual"/>
        </w:rPr>
        <w:t xml:space="preserve"> رفاه اقتصاد</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و توز</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ع</w:t>
      </w:r>
      <w:r w:rsidRPr="00B57A03">
        <w:rPr>
          <w:rFonts w:ascii="Times New Roman" w:eastAsia="Calibri" w:hAnsi="Times New Roman" w:cs="B Lotus"/>
          <w:kern w:val="2"/>
          <w:sz w:val="24"/>
          <w:szCs w:val="24"/>
          <w:rtl/>
          <w14:ligatures w14:val="standardContextual"/>
        </w:rPr>
        <w:t xml:space="preserve"> درآمد در 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ران</w:t>
      </w:r>
      <w:r w:rsidRPr="00B57A03">
        <w:rPr>
          <w:rFonts w:ascii="Times New Roman" w:eastAsia="Calibri" w:hAnsi="Times New Roman" w:cs="B Lotus"/>
          <w:kern w:val="2"/>
          <w:sz w:val="24"/>
          <w:szCs w:val="24"/>
          <w:rtl/>
          <w14:ligatures w14:val="standardContextual"/>
        </w:rPr>
        <w:t xml:space="preserve"> </w:t>
      </w:r>
      <w:r w:rsidR="00430FAF" w:rsidRPr="00B57A03">
        <w:rPr>
          <w:rFonts w:ascii="Times New Roman" w:eastAsia="Calibri" w:hAnsi="Times New Roman" w:cs="B Lotus" w:hint="cs"/>
          <w:kern w:val="2"/>
          <w:sz w:val="24"/>
          <w:szCs w:val="24"/>
          <w:rtl/>
          <w14:ligatures w14:val="standardContextual"/>
        </w:rPr>
        <w:t>می</w:t>
      </w:r>
      <w:r w:rsidR="00430FAF" w:rsidRPr="00B57A03">
        <w:rPr>
          <w:rFonts w:ascii="Times New Roman" w:eastAsia="Calibri" w:hAnsi="Times New Roman" w:cs="B Lotus" w:hint="eastAsia"/>
          <w:kern w:val="2"/>
          <w:sz w:val="24"/>
          <w:szCs w:val="24"/>
          <w:rtl/>
          <w14:ligatures w14:val="standardContextual"/>
        </w:rPr>
        <w:t>‌</w:t>
      </w:r>
      <w:r w:rsidR="00430FAF" w:rsidRPr="00B57A03">
        <w:rPr>
          <w:rFonts w:ascii="Times New Roman" w:eastAsia="Calibri" w:hAnsi="Times New Roman" w:cs="B Lotus" w:hint="cs"/>
          <w:kern w:val="2"/>
          <w:sz w:val="24"/>
          <w:szCs w:val="24"/>
          <w:rtl/>
          <w14:ligatures w14:val="standardContextual"/>
        </w:rPr>
        <w:t>پردازد</w:t>
      </w:r>
      <w:r w:rsidRPr="00B57A03">
        <w:rPr>
          <w:rFonts w:ascii="Times New Roman" w:eastAsia="Calibri" w:hAnsi="Times New Roman" w:cs="B Lotus"/>
          <w:kern w:val="2"/>
          <w:sz w:val="24"/>
          <w:szCs w:val="24"/>
          <w:rtl/>
          <w14:ligatures w14:val="standardContextual"/>
        </w:rPr>
        <w:t xml:space="preserve">. دوره مطالعه از سال </w:t>
      </w:r>
      <w:r w:rsidRPr="00B57A03">
        <w:rPr>
          <w:rFonts w:ascii="Times New Roman" w:eastAsia="Calibri" w:hAnsi="Times New Roman" w:cs="B Lotus"/>
          <w:kern w:val="2"/>
          <w:sz w:val="24"/>
          <w:szCs w:val="24"/>
          <w:rtl/>
          <w:lang w:bidi="fa-IR"/>
          <w14:ligatures w14:val="standardContextual"/>
        </w:rPr>
        <w:t>۱۳۴۶</w:t>
      </w:r>
      <w:r w:rsidRPr="00B57A03">
        <w:rPr>
          <w:rFonts w:ascii="Times New Roman" w:eastAsia="Calibri" w:hAnsi="Times New Roman" w:cs="B Lotus"/>
          <w:kern w:val="2"/>
          <w:sz w:val="24"/>
          <w:szCs w:val="24"/>
          <w:rtl/>
          <w14:ligatures w14:val="standardContextual"/>
        </w:rPr>
        <w:t xml:space="preserve"> تا </w:t>
      </w:r>
      <w:r w:rsidRPr="00B57A03">
        <w:rPr>
          <w:rFonts w:ascii="Times New Roman" w:eastAsia="Calibri" w:hAnsi="Times New Roman" w:cs="B Lotus"/>
          <w:kern w:val="2"/>
          <w:sz w:val="24"/>
          <w:szCs w:val="24"/>
          <w:rtl/>
          <w:lang w:bidi="fa-IR"/>
          <w14:ligatures w14:val="standardContextual"/>
        </w:rPr>
        <w:t>۱۴۰۰</w:t>
      </w:r>
      <w:r w:rsidRPr="00B57A03">
        <w:rPr>
          <w:rFonts w:ascii="Times New Roman" w:eastAsia="Calibri" w:hAnsi="Times New Roman" w:cs="B Lotus"/>
          <w:kern w:val="2"/>
          <w:sz w:val="24"/>
          <w:szCs w:val="24"/>
          <w:rtl/>
          <w14:ligatures w14:val="standardContextual"/>
        </w:rPr>
        <w:t xml:space="preserve"> انتخاب شده است تا تغ</w:t>
      </w:r>
      <w:r w:rsidRPr="00B57A03">
        <w:rPr>
          <w:rFonts w:ascii="Times New Roman" w:eastAsia="Calibri" w:hAnsi="Times New Roman" w:cs="B Lotus" w:hint="cs"/>
          <w:kern w:val="2"/>
          <w:sz w:val="24"/>
          <w:szCs w:val="24"/>
          <w:rtl/>
          <w14:ligatures w14:val="standardContextual"/>
        </w:rPr>
        <w:t>یی</w:t>
      </w:r>
      <w:r w:rsidRPr="00B57A03">
        <w:rPr>
          <w:rFonts w:ascii="Times New Roman" w:eastAsia="Calibri" w:hAnsi="Times New Roman" w:cs="B Lotus" w:hint="eastAsia"/>
          <w:kern w:val="2"/>
          <w:sz w:val="24"/>
          <w:szCs w:val="24"/>
          <w:rtl/>
          <w14:ligatures w14:val="standardContextual"/>
        </w:rPr>
        <w:t>رات</w:t>
      </w:r>
      <w:r w:rsidRPr="00B57A03">
        <w:rPr>
          <w:rFonts w:ascii="Times New Roman" w:eastAsia="Calibri" w:hAnsi="Times New Roman" w:cs="B Lotus"/>
          <w:kern w:val="2"/>
          <w:sz w:val="24"/>
          <w:szCs w:val="24"/>
          <w:rtl/>
          <w14:ligatures w14:val="standardContextual"/>
        </w:rPr>
        <w:t xml:space="preserve"> س</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hint="eastAsia"/>
          <w:kern w:val="2"/>
          <w:sz w:val="24"/>
          <w:szCs w:val="24"/>
          <w:rtl/>
          <w14:ligatures w14:val="standardContextual"/>
        </w:rPr>
        <w:t>است‌ها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ارز</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در بازه‌ها</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مختلف زمان</w:t>
      </w:r>
      <w:r w:rsidRPr="00B57A03">
        <w:rPr>
          <w:rFonts w:ascii="Times New Roman" w:eastAsia="Calibri" w:hAnsi="Times New Roman" w:cs="B Lotus" w:hint="cs"/>
          <w:kern w:val="2"/>
          <w:sz w:val="24"/>
          <w:szCs w:val="24"/>
          <w:rtl/>
          <w14:ligatures w14:val="standardContextual"/>
        </w:rPr>
        <w:t>ی</w:t>
      </w:r>
      <w:r w:rsidRPr="00B57A03">
        <w:rPr>
          <w:rFonts w:ascii="Times New Roman" w:eastAsia="Calibri" w:hAnsi="Times New Roman" w:cs="B Lotus"/>
          <w:kern w:val="2"/>
          <w:sz w:val="24"/>
          <w:szCs w:val="24"/>
          <w:rtl/>
          <w14:ligatures w14:val="standardContextual"/>
        </w:rPr>
        <w:t xml:space="preserve"> </w:t>
      </w:r>
      <w:r w:rsidR="00430FAF" w:rsidRPr="00B57A03">
        <w:rPr>
          <w:rFonts w:ascii="Times New Roman" w:eastAsia="Calibri" w:hAnsi="Times New Roman" w:cs="B Lotus" w:hint="cs"/>
          <w:kern w:val="2"/>
          <w:sz w:val="24"/>
          <w:szCs w:val="24"/>
          <w:rtl/>
          <w14:ligatures w14:val="standardContextual"/>
        </w:rPr>
        <w:t xml:space="preserve">به طور کامل </w:t>
      </w:r>
      <w:r w:rsidRPr="00B57A03">
        <w:rPr>
          <w:rFonts w:ascii="Times New Roman" w:eastAsia="Calibri" w:hAnsi="Times New Roman" w:cs="B Lotus"/>
          <w:kern w:val="2"/>
          <w:sz w:val="24"/>
          <w:szCs w:val="24"/>
          <w:rtl/>
          <w14:ligatures w14:val="standardContextual"/>
        </w:rPr>
        <w:t>پوشش د</w:t>
      </w:r>
      <w:r w:rsidRPr="00B57A03">
        <w:rPr>
          <w:rFonts w:ascii="Times New Roman" w:eastAsia="Calibri" w:hAnsi="Times New Roman" w:cs="B Lotus" w:hint="eastAsia"/>
          <w:kern w:val="2"/>
          <w:sz w:val="24"/>
          <w:szCs w:val="24"/>
          <w:rtl/>
          <w14:ligatures w14:val="standardContextual"/>
        </w:rPr>
        <w:t>اده</w:t>
      </w:r>
      <w:r w:rsidRPr="00B57A03">
        <w:rPr>
          <w:rFonts w:ascii="Times New Roman" w:eastAsia="Calibri" w:hAnsi="Times New Roman" w:cs="B Lotus"/>
          <w:kern w:val="2"/>
          <w:sz w:val="24"/>
          <w:szCs w:val="24"/>
          <w:rtl/>
          <w14:ligatures w14:val="standardContextual"/>
        </w:rPr>
        <w:t xml:space="preserve"> شود</w:t>
      </w:r>
      <w:r w:rsidR="006A18CF" w:rsidRPr="00B57A03">
        <w:rPr>
          <w:rFonts w:ascii="Times New Roman" w:eastAsia="Calibri" w:hAnsi="Times New Roman" w:cs="B Lotus" w:hint="cs"/>
          <w:kern w:val="2"/>
          <w:sz w:val="24"/>
          <w:szCs w:val="24"/>
          <w:rtl/>
          <w14:ligatures w14:val="standardContextual"/>
        </w:rPr>
        <w:t>.</w:t>
      </w:r>
    </w:p>
    <w:p w14:paraId="7E8D59D9" w14:textId="18613767" w:rsidR="002752E0" w:rsidRPr="00B57A03" w:rsidRDefault="002752E0" w:rsidP="00B57A03">
      <w:pPr>
        <w:bidi/>
        <w:spacing w:line="240" w:lineRule="auto"/>
        <w:ind w:firstLine="90"/>
        <w:jc w:val="lowKashida"/>
        <w:rPr>
          <w:rFonts w:ascii="Times New Roman" w:eastAsia="Calibri" w:hAnsi="Times New Roman" w:cs="B Lotus"/>
          <w:kern w:val="2"/>
          <w:sz w:val="24"/>
          <w:szCs w:val="24"/>
          <w14:ligatures w14:val="standardContextual"/>
        </w:rPr>
      </w:pPr>
      <w:r w:rsidRPr="00B57A03">
        <w:rPr>
          <w:rFonts w:ascii="Times New Roman" w:eastAsia="Calibri" w:hAnsi="Times New Roman" w:cs="B Lotus"/>
          <w:kern w:val="2"/>
          <w:sz w:val="24"/>
          <w:szCs w:val="24"/>
          <w:rtl/>
          <w14:ligatures w14:val="standardContextual"/>
        </w:rPr>
        <w:t xml:space="preserve">برای سنجش رفاه اقتصادی، </w:t>
      </w:r>
      <w:r w:rsidR="00D75F3A" w:rsidRPr="00B57A03">
        <w:rPr>
          <w:rFonts w:ascii="Times New Roman" w:eastAsia="Calibri" w:hAnsi="Times New Roman" w:cs="B Lotus"/>
          <w:kern w:val="2"/>
          <w:sz w:val="24"/>
          <w:szCs w:val="24"/>
          <w:rtl/>
          <w14:ligatures w14:val="standardContextual"/>
        </w:rPr>
        <w:t>درآمدسرانه</w:t>
      </w:r>
      <w:r w:rsidRPr="00B57A03">
        <w:rPr>
          <w:rFonts w:ascii="Times New Roman" w:eastAsia="Calibri" w:hAnsi="Times New Roman" w:cs="B Lotus"/>
          <w:kern w:val="2"/>
          <w:sz w:val="24"/>
          <w:szCs w:val="24"/>
          <w:rtl/>
          <w14:ligatures w14:val="standardContextual"/>
        </w:rPr>
        <w:t xml:space="preserve"> به‌عنوان شاخص سطح متوسط درآمد در جامعه مورد استفاده قرار گرفته است. ضریب جینی نیز برای ارزیابی توزیع درآمد و میزان نابرابری به کار رفته است. علاوه بر این، شاخص رفاه سن به‌عنوان معیار جامع‌تر رفاه، همزمان سطح درآمد و نابرابری را لحاظ می‌کند</w:t>
      </w:r>
      <w:r w:rsidRPr="00B57A03">
        <w:rPr>
          <w:rFonts w:ascii="Times New Roman" w:eastAsia="Calibri" w:hAnsi="Times New Roman" w:cs="B Lotus" w:hint="cs"/>
          <w:kern w:val="2"/>
          <w:sz w:val="24"/>
          <w:szCs w:val="24"/>
          <w:rtl/>
          <w14:ligatures w14:val="standardContextual"/>
        </w:rPr>
        <w:t>.</w:t>
      </w:r>
    </w:p>
    <w:p w14:paraId="5F57AA5E" w14:textId="77777777" w:rsidR="00430FAF" w:rsidRPr="00B57A03" w:rsidRDefault="002752E0" w:rsidP="00B57A03">
      <w:pPr>
        <w:bidi/>
        <w:spacing w:line="240" w:lineRule="auto"/>
        <w:ind w:firstLine="90"/>
        <w:jc w:val="lowKashida"/>
        <w:rPr>
          <w:rFonts w:ascii="Times New Roman" w:eastAsia="Calibri" w:hAnsi="Times New Roman" w:cs="B Lotus"/>
          <w:kern w:val="2"/>
          <w:sz w:val="24"/>
          <w:szCs w:val="24"/>
          <w:rtl/>
          <w14:ligatures w14:val="standardContextual"/>
        </w:rPr>
      </w:pPr>
      <w:r w:rsidRPr="00B57A03">
        <w:rPr>
          <w:rFonts w:ascii="Times New Roman" w:eastAsia="Calibri" w:hAnsi="Times New Roman" w:cs="B Lotus"/>
          <w:kern w:val="2"/>
          <w:sz w:val="24"/>
          <w:szCs w:val="24"/>
          <w:rtl/>
          <w14:ligatures w14:val="standardContextual"/>
        </w:rPr>
        <w:t xml:space="preserve">داده‌ها از منابع رسمی شامل بانک مرکزی ایران، مرکز آمار ایران و سایر گزارش‌های اقتصادی معتبر گردآوری شده‌اند. </w:t>
      </w:r>
      <w:r w:rsidR="00430FAF" w:rsidRPr="00B57A03">
        <w:rPr>
          <w:rFonts w:ascii="Times New Roman" w:eastAsia="Calibri" w:hAnsi="Times New Roman" w:cs="B Lotus"/>
          <w:kern w:val="2"/>
          <w:sz w:val="24"/>
          <w:szCs w:val="24"/>
          <w:rtl/>
          <w14:ligatures w14:val="standardContextual"/>
        </w:rPr>
        <w:t>تحلیل داده‌ها بر پایه آمار توصیفی، بررسی روندها و تحلیل تطبیقی دوره‌های مختلف نظام ارزی (ثابت، شناور مدیریت‌شده و شناور آزاد) انجام شده است.</w:t>
      </w:r>
    </w:p>
    <w:p w14:paraId="18F253F5" w14:textId="65EE365B" w:rsidR="00876D7C" w:rsidRPr="00B57A03" w:rsidRDefault="00876D7C" w:rsidP="00B57A03">
      <w:pPr>
        <w:bidi/>
        <w:spacing w:line="240" w:lineRule="auto"/>
        <w:ind w:firstLine="90"/>
        <w:jc w:val="lowKashida"/>
        <w:rPr>
          <w:rFonts w:ascii="Times New Roman" w:eastAsia="Calibri" w:hAnsi="Times New Roman" w:cs="B Lotus"/>
          <w:kern w:val="2"/>
          <w:sz w:val="24"/>
          <w:szCs w:val="24"/>
          <w:rtl/>
          <w14:ligatures w14:val="standardContextual"/>
        </w:rPr>
      </w:pPr>
      <w:r w:rsidRPr="00B57A03">
        <w:rPr>
          <w:rFonts w:ascii="Times New Roman" w:eastAsia="Calibri" w:hAnsi="Times New Roman" w:cs="B Lotus"/>
          <w:kern w:val="2"/>
          <w:sz w:val="24"/>
          <w:szCs w:val="24"/>
          <w:rtl/>
          <w14:ligatures w14:val="standardContextual"/>
        </w:rPr>
        <w:t xml:space="preserve">همچنین، در تحلیل‌ها به نقش عوامل بیرونی مهم مانند تحریم‌های اقتصادی و نوسانات قیمت نفت به‌عنوان زمینه‌های اثرگذار بر متغیرهای رفاهی و توزیعی </w:t>
      </w:r>
      <w:r w:rsidR="00A16B59" w:rsidRPr="00B57A03">
        <w:rPr>
          <w:rFonts w:ascii="Times New Roman" w:eastAsia="Calibri" w:hAnsi="Times New Roman" w:cs="B Lotus" w:hint="cs"/>
          <w:kern w:val="2"/>
          <w:sz w:val="24"/>
          <w:szCs w:val="24"/>
          <w:rtl/>
          <w14:ligatures w14:val="standardContextual"/>
        </w:rPr>
        <w:t>در نظر گرفته شده است</w:t>
      </w:r>
      <w:r w:rsidRPr="00B57A03">
        <w:rPr>
          <w:rFonts w:ascii="Times New Roman" w:eastAsia="Calibri" w:hAnsi="Times New Roman" w:cs="B Lotus"/>
          <w:kern w:val="2"/>
          <w:sz w:val="24"/>
          <w:szCs w:val="24"/>
          <w:rtl/>
          <w14:ligatures w14:val="standardContextual"/>
        </w:rPr>
        <w:t xml:space="preserve"> تا تصویری جامع‌تر از تحولات ارائه شود.</w:t>
      </w:r>
    </w:p>
    <w:p w14:paraId="2F2E491A" w14:textId="1BA4B64C" w:rsidR="004C3722" w:rsidRPr="00B57A03" w:rsidRDefault="00730B3F" w:rsidP="00B57A03">
      <w:pPr>
        <w:bidi/>
        <w:spacing w:line="240" w:lineRule="auto"/>
        <w:ind w:firstLine="90"/>
        <w:jc w:val="lowKashida"/>
        <w:rPr>
          <w:rFonts w:cs="B Lotus"/>
          <w:b/>
          <w:bCs/>
          <w:sz w:val="24"/>
          <w:szCs w:val="24"/>
          <w:lang w:bidi="fa-IR"/>
        </w:rPr>
      </w:pPr>
      <w:r w:rsidRPr="00B57A03">
        <w:rPr>
          <w:rFonts w:cs="B Lotus" w:hint="cs"/>
          <w:b/>
          <w:bCs/>
          <w:sz w:val="24"/>
          <w:szCs w:val="24"/>
          <w:rtl/>
        </w:rPr>
        <w:t xml:space="preserve">4.1 </w:t>
      </w:r>
      <w:r w:rsidR="004C3722" w:rsidRPr="00B57A03">
        <w:rPr>
          <w:rFonts w:cs="B Lotus"/>
          <w:b/>
          <w:bCs/>
          <w:sz w:val="24"/>
          <w:szCs w:val="24"/>
          <w:rtl/>
        </w:rPr>
        <w:t>درآمد، نابرابری و رفاه</w:t>
      </w:r>
    </w:p>
    <w:p w14:paraId="1DB73800" w14:textId="3A136A8C" w:rsidR="004C3722" w:rsidRPr="00B57A03" w:rsidRDefault="004C3722" w:rsidP="00B57A03">
      <w:pPr>
        <w:bidi/>
        <w:spacing w:line="240" w:lineRule="auto"/>
        <w:ind w:firstLine="90"/>
        <w:jc w:val="lowKashida"/>
        <w:rPr>
          <w:rFonts w:cs="B Lotus"/>
          <w:sz w:val="24"/>
          <w:szCs w:val="24"/>
          <w:rtl/>
          <w:lang w:bidi="fa-IR"/>
        </w:rPr>
      </w:pPr>
      <w:r w:rsidRPr="00B57A03">
        <w:rPr>
          <w:rFonts w:cs="B Lotus"/>
          <w:sz w:val="24"/>
          <w:szCs w:val="24"/>
          <w:rtl/>
        </w:rPr>
        <w:t xml:space="preserve">در تحلیل‌های اقتصادی کلاسیک، رفاه اقتصادی اغلب با شاخص‌هایی نظیر </w:t>
      </w:r>
      <w:r w:rsidR="00D75F3A" w:rsidRPr="00B57A03">
        <w:rPr>
          <w:rFonts w:cs="B Lotus"/>
          <w:sz w:val="24"/>
          <w:szCs w:val="24"/>
          <w:rtl/>
        </w:rPr>
        <w:t>درآمدسرانه</w:t>
      </w:r>
      <w:r w:rsidRPr="00B57A03">
        <w:rPr>
          <w:rFonts w:cs="B Lotus"/>
          <w:sz w:val="24"/>
          <w:szCs w:val="24"/>
          <w:rtl/>
        </w:rPr>
        <w:t xml:space="preserve"> یا تولید ناخالص داخلی سرانه</w:t>
      </w:r>
      <w:r w:rsidR="003E3E08" w:rsidRPr="00B57A03">
        <w:rPr>
          <w:rFonts w:cs="B Lotus" w:hint="cs"/>
          <w:sz w:val="24"/>
          <w:szCs w:val="24"/>
          <w:rtl/>
        </w:rPr>
        <w:t xml:space="preserve"> </w:t>
      </w:r>
      <w:r w:rsidRPr="00B57A03">
        <w:rPr>
          <w:rFonts w:cs="B Lotus"/>
          <w:sz w:val="24"/>
          <w:szCs w:val="24"/>
          <w:rtl/>
        </w:rPr>
        <w:t xml:space="preserve">سنجیده می‌شود. اما این شاخص‌ها، تنها میانگین درآمد را نشان می‌دهند و از توزیع درآمد در جامعه چشم‌پوشی می‌کنند. در نتیجه، دو کشور با </w:t>
      </w:r>
      <w:r w:rsidR="00D75F3A" w:rsidRPr="00B57A03">
        <w:rPr>
          <w:rFonts w:cs="B Lotus"/>
          <w:sz w:val="24"/>
          <w:szCs w:val="24"/>
          <w:rtl/>
        </w:rPr>
        <w:t>درآمدسرانه</w:t>
      </w:r>
      <w:r w:rsidRPr="00B57A03">
        <w:rPr>
          <w:rFonts w:cs="B Lotus"/>
          <w:sz w:val="24"/>
          <w:szCs w:val="24"/>
          <w:rtl/>
        </w:rPr>
        <w:t xml:space="preserve"> یکسان اما با الگوهای متفاوت توزیع درآمد، می‌توانند سطوح متفاوتی از رفاه واقعی را تجربه کنند</w:t>
      </w:r>
      <w:r w:rsidR="002279EB" w:rsidRPr="00B57A03">
        <w:rPr>
          <w:rFonts w:cs="B Lotus" w:hint="cs"/>
          <w:sz w:val="24"/>
          <w:szCs w:val="24"/>
          <w:rtl/>
        </w:rPr>
        <w:t>.</w:t>
      </w:r>
    </w:p>
    <w:p w14:paraId="18EC0B67" w14:textId="4702CC7F" w:rsidR="004C3722" w:rsidRPr="00B57A03" w:rsidRDefault="00730B3F" w:rsidP="00B57A03">
      <w:pPr>
        <w:bidi/>
        <w:spacing w:line="240" w:lineRule="auto"/>
        <w:ind w:firstLine="90"/>
        <w:jc w:val="lowKashida"/>
        <w:rPr>
          <w:rFonts w:cs="B Lotus"/>
          <w:b/>
          <w:bCs/>
          <w:sz w:val="24"/>
          <w:szCs w:val="24"/>
          <w:lang w:bidi="fa-IR"/>
        </w:rPr>
      </w:pPr>
      <w:r w:rsidRPr="00B57A03">
        <w:rPr>
          <w:rFonts w:cs="B Lotus" w:hint="cs"/>
          <w:b/>
          <w:bCs/>
          <w:sz w:val="24"/>
          <w:szCs w:val="24"/>
          <w:rtl/>
        </w:rPr>
        <w:t xml:space="preserve">4.2 </w:t>
      </w:r>
      <w:r w:rsidR="004C3722" w:rsidRPr="00B57A03">
        <w:rPr>
          <w:rFonts w:cs="B Lotus"/>
          <w:b/>
          <w:bCs/>
          <w:sz w:val="24"/>
          <w:szCs w:val="24"/>
          <w:rtl/>
        </w:rPr>
        <w:t>شاخص سن: ترکیب سطح درآمد و توزیع</w:t>
      </w:r>
    </w:p>
    <w:p w14:paraId="327E391F" w14:textId="4FC022F5" w:rsidR="004C3722" w:rsidRPr="00B57A03" w:rsidRDefault="00E35715" w:rsidP="00B57A03">
      <w:pPr>
        <w:bidi/>
        <w:spacing w:line="240" w:lineRule="auto"/>
        <w:ind w:firstLine="90"/>
        <w:jc w:val="lowKashida"/>
        <w:rPr>
          <w:rFonts w:cs="B Lotus"/>
          <w:sz w:val="24"/>
          <w:szCs w:val="24"/>
          <w:rtl/>
          <w:lang w:bidi="fa-IR"/>
        </w:rPr>
      </w:pPr>
      <w:r w:rsidRPr="00B57A03">
        <w:rPr>
          <w:rFonts w:cs="B Lotus"/>
          <w:sz w:val="24"/>
          <w:szCs w:val="24"/>
          <w:rtl/>
        </w:rPr>
        <w:t xml:space="preserve">آمارتیاسن </w:t>
      </w:r>
      <w:r w:rsidR="006A18CF" w:rsidRPr="00B57A03">
        <w:rPr>
          <w:rStyle w:val="FootnoteReference"/>
          <w:rFonts w:cs="B Lotus"/>
          <w:sz w:val="24"/>
          <w:szCs w:val="24"/>
          <w:lang w:bidi="fa-IR"/>
        </w:rPr>
        <w:footnoteReference w:id="9"/>
      </w:r>
      <w:r w:rsidR="004C3722" w:rsidRPr="00B57A03">
        <w:rPr>
          <w:rFonts w:cs="B Lotus"/>
          <w:sz w:val="24"/>
          <w:szCs w:val="24"/>
          <w:rtl/>
        </w:rPr>
        <w:t>با هدف رفع این نقص، شاخصی ترکیبی پیشنهاد داد که در آن نه تنها سطح درآمد، بلکه میزان برابری در توزیع آن نیز لحاظ می‌شود. این شاخص به صورت زیر تعریف می‌شود</w:t>
      </w:r>
      <w:r w:rsidR="006A18CF" w:rsidRPr="00B57A03">
        <w:rPr>
          <w:rFonts w:cs="B Lotus" w:hint="cs"/>
          <w:sz w:val="24"/>
          <w:szCs w:val="24"/>
          <w:rtl/>
          <w:lang w:bidi="fa-IR"/>
        </w:rPr>
        <w:t>:</w:t>
      </w:r>
    </w:p>
    <w:p w14:paraId="2F6237C6" w14:textId="224284AA" w:rsidR="004C3722" w:rsidRPr="00B57A03" w:rsidRDefault="004C3722" w:rsidP="00B57A03">
      <w:pPr>
        <w:spacing w:line="240" w:lineRule="auto"/>
        <w:ind w:firstLine="90"/>
        <w:jc w:val="right"/>
        <w:rPr>
          <w:rFonts w:cs="B Lotus"/>
          <w:sz w:val="24"/>
          <w:szCs w:val="24"/>
          <w:lang w:bidi="fa-IR"/>
        </w:rPr>
      </w:pPr>
      <w:bookmarkStart w:id="1" w:name="_Hlk201610699"/>
      <w:r w:rsidRPr="00B57A03">
        <w:rPr>
          <w:rFonts w:cs="B Lotus"/>
          <w:sz w:val="24"/>
          <w:szCs w:val="24"/>
          <w:lang w:bidi="fa-IR"/>
        </w:rPr>
        <w:t>W=</w:t>
      </w:r>
      <w:r w:rsidR="00CC593E" w:rsidRPr="00B57A03">
        <w:rPr>
          <w:rFonts w:cs="B Lotus"/>
          <w:sz w:val="24"/>
          <w:szCs w:val="24"/>
          <w:lang w:bidi="fa-IR"/>
        </w:rPr>
        <w:t xml:space="preserve"> </w:t>
      </w:r>
      <w:proofErr w:type="spellStart"/>
      <w:r w:rsidRPr="00B57A03">
        <w:rPr>
          <w:rFonts w:cs="B Lotus"/>
          <w:sz w:val="24"/>
          <w:szCs w:val="24"/>
          <w:lang w:bidi="fa-IR"/>
        </w:rPr>
        <w:t>μ</w:t>
      </w:r>
      <w:r w:rsidRPr="00B57A03">
        <w:rPr>
          <w:rFonts w:cs="B Lotus"/>
          <w:sz w:val="24"/>
          <w:szCs w:val="24"/>
          <w:vertAlign w:val="subscript"/>
          <w:lang w:bidi="fa-IR"/>
        </w:rPr>
        <w:t>b</w:t>
      </w:r>
      <w:proofErr w:type="spellEnd"/>
      <w:r w:rsidR="00CC593E" w:rsidRPr="00B57A03">
        <w:rPr>
          <w:rFonts w:cs="B Lotus"/>
          <w:sz w:val="24"/>
          <w:szCs w:val="24"/>
          <w:vertAlign w:val="subscript"/>
          <w:lang w:bidi="fa-IR"/>
        </w:rPr>
        <w:t xml:space="preserve"> </w:t>
      </w:r>
      <w:r w:rsidR="00FA24CF" w:rsidRPr="00B57A03">
        <w:rPr>
          <w:rFonts w:cs="B Lotus" w:hint="cs"/>
          <w:sz w:val="24"/>
          <w:szCs w:val="24"/>
          <w:rtl/>
          <w:lang w:bidi="fa-IR"/>
        </w:rPr>
        <w:t>)</w:t>
      </w:r>
      <w:r w:rsidRPr="00B57A03">
        <w:rPr>
          <w:rFonts w:cs="B Lotus"/>
          <w:sz w:val="24"/>
          <w:szCs w:val="24"/>
          <w:lang w:bidi="fa-IR"/>
        </w:rPr>
        <w:t>1−</w:t>
      </w:r>
      <w:r w:rsidR="00D72B9F" w:rsidRPr="00B57A03">
        <w:rPr>
          <w:rFonts w:cs="B Lotus" w:hint="cs"/>
          <w:sz w:val="24"/>
          <w:szCs w:val="24"/>
          <w:rtl/>
          <w:lang w:bidi="fa-IR"/>
        </w:rPr>
        <w:t xml:space="preserve"> </w:t>
      </w:r>
      <w:proofErr w:type="gramStart"/>
      <w:r w:rsidRPr="00B57A03">
        <w:rPr>
          <w:rFonts w:cs="B Lotus"/>
          <w:sz w:val="24"/>
          <w:szCs w:val="24"/>
          <w:lang w:bidi="fa-IR"/>
        </w:rPr>
        <w:t>G</w:t>
      </w:r>
      <w:bookmarkEnd w:id="1"/>
      <w:r w:rsidR="00FA24CF" w:rsidRPr="00B57A03">
        <w:rPr>
          <w:rFonts w:cs="B Lotus" w:hint="cs"/>
          <w:sz w:val="24"/>
          <w:szCs w:val="24"/>
          <w:rtl/>
          <w:lang w:bidi="fa-IR"/>
        </w:rPr>
        <w:t>(</w:t>
      </w:r>
      <w:r w:rsidR="00CC593E" w:rsidRPr="00B57A03">
        <w:rPr>
          <w:rFonts w:cs="B Lotus"/>
          <w:sz w:val="24"/>
          <w:szCs w:val="24"/>
          <w:lang w:bidi="fa-IR"/>
        </w:rPr>
        <w:t xml:space="preserve"> </w:t>
      </w:r>
      <w:r w:rsidR="00EE2456" w:rsidRPr="00B57A03">
        <w:rPr>
          <w:rFonts w:cs="B Lotus"/>
          <w:sz w:val="24"/>
          <w:szCs w:val="24"/>
          <w:lang w:bidi="fa-IR"/>
        </w:rPr>
        <w:t xml:space="preserve"> </w:t>
      </w:r>
      <w:proofErr w:type="gramEnd"/>
      <w:r w:rsidR="00EE2456" w:rsidRPr="00B57A03">
        <w:rPr>
          <w:rFonts w:cs="B Lotus"/>
          <w:sz w:val="24"/>
          <w:szCs w:val="24"/>
          <w:lang w:bidi="fa-IR"/>
        </w:rPr>
        <w:t xml:space="preserve">    </w:t>
      </w:r>
      <w:r w:rsidR="00D72B9F" w:rsidRPr="00B57A03">
        <w:rPr>
          <w:rFonts w:cs="B Lotus" w:hint="cs"/>
          <w:sz w:val="24"/>
          <w:szCs w:val="24"/>
          <w:rtl/>
          <w:lang w:bidi="fa-IR"/>
        </w:rPr>
        <w:t xml:space="preserve">           </w:t>
      </w:r>
      <w:proofErr w:type="gramStart"/>
      <w:r w:rsidR="00D72B9F" w:rsidRPr="00B57A03">
        <w:rPr>
          <w:rFonts w:cs="B Lotus" w:hint="cs"/>
          <w:sz w:val="24"/>
          <w:szCs w:val="24"/>
          <w:rtl/>
          <w:lang w:bidi="fa-IR"/>
        </w:rPr>
        <w:t xml:space="preserve"> </w:t>
      </w:r>
      <w:r w:rsidR="00FA24CF" w:rsidRPr="00B57A03">
        <w:rPr>
          <w:rFonts w:cs="B Lotus" w:hint="cs"/>
          <w:sz w:val="24"/>
          <w:szCs w:val="24"/>
          <w:rtl/>
          <w:lang w:bidi="fa-IR"/>
        </w:rPr>
        <w:t xml:space="preserve">  (</w:t>
      </w:r>
      <w:proofErr w:type="gramEnd"/>
      <w:r w:rsidR="00D72B9F" w:rsidRPr="00B57A03">
        <w:rPr>
          <w:rFonts w:cs="B Lotus" w:hint="cs"/>
          <w:sz w:val="24"/>
          <w:szCs w:val="24"/>
          <w:rtl/>
          <w:lang w:bidi="fa-IR"/>
        </w:rPr>
        <w:t xml:space="preserve">1)                  </w:t>
      </w:r>
      <w:r w:rsidR="007A4032" w:rsidRPr="00B57A03">
        <w:rPr>
          <w:rFonts w:cs="B Lotus" w:hint="cs"/>
          <w:sz w:val="24"/>
          <w:szCs w:val="24"/>
          <w:rtl/>
          <w:lang w:bidi="fa-IR"/>
        </w:rPr>
        <w:t xml:space="preserve">                                               </w:t>
      </w:r>
      <w:r w:rsidR="00EE2456" w:rsidRPr="00B57A03">
        <w:rPr>
          <w:rFonts w:cs="B Lotus" w:hint="cs"/>
          <w:sz w:val="24"/>
          <w:szCs w:val="24"/>
          <w:rtl/>
          <w:lang w:bidi="fa-IR"/>
        </w:rPr>
        <w:t xml:space="preserve">   </w:t>
      </w:r>
    </w:p>
    <w:p w14:paraId="231C46AD" w14:textId="270595E7" w:rsidR="00C00B6E" w:rsidRPr="00B57A03" w:rsidRDefault="00C00B6E" w:rsidP="00B57A03">
      <w:pPr>
        <w:bidi/>
        <w:spacing w:line="240" w:lineRule="auto"/>
        <w:ind w:firstLine="90"/>
        <w:jc w:val="lowKashida"/>
        <w:rPr>
          <w:rFonts w:ascii="BZar" w:eastAsia="Calibri" w:hAnsi="Calibri" w:cs="B Lotus"/>
          <w:sz w:val="24"/>
          <w:szCs w:val="24"/>
          <w:rtl/>
          <w:lang w:bidi="fa-IR"/>
        </w:rPr>
      </w:pPr>
      <w:r w:rsidRPr="00B57A03">
        <w:rPr>
          <w:rFonts w:ascii="BZar" w:eastAsia="Calibri" w:hAnsi="Calibri" w:cs="B Lotus"/>
          <w:sz w:val="24"/>
          <w:szCs w:val="24"/>
          <w:rtl/>
          <w:lang w:bidi="fa-IR"/>
        </w:rPr>
        <w:t>آمارت</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اسن</w:t>
      </w:r>
      <w:r w:rsidRPr="00B57A03">
        <w:rPr>
          <w:rFonts w:ascii="BZar" w:eastAsia="Calibri" w:hAnsi="Calibri" w:cs="B Lotus"/>
          <w:sz w:val="24"/>
          <w:szCs w:val="24"/>
          <w:rtl/>
          <w:lang w:bidi="fa-IR"/>
        </w:rPr>
        <w:t xml:space="preserve"> رفاه اجتماع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را به‌صورت تابع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از مطلوب</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ت‌ها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افراد معرف</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م</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کند</w:t>
      </w:r>
      <w:r w:rsidRPr="00B57A03">
        <w:rPr>
          <w:rFonts w:ascii="BZar" w:eastAsia="Calibri" w:hAnsi="Calibri" w:cs="B Lotus"/>
          <w:sz w:val="24"/>
          <w:szCs w:val="24"/>
          <w:rtl/>
          <w:lang w:bidi="fa-IR"/>
        </w:rPr>
        <w:t xml:space="preserve"> که از موقع</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ت‌ها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اجتماع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آن‌ها ناش</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م</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شود</w:t>
      </w:r>
      <w:r w:rsidR="001F7EB0" w:rsidRPr="00B57A03">
        <w:rPr>
          <w:rFonts w:ascii="BZar" w:eastAsia="Calibri" w:hAnsi="Calibri" w:cs="B Lotus"/>
          <w:sz w:val="24"/>
          <w:szCs w:val="24"/>
          <w:rtl/>
          <w:lang w:bidi="fa-IR"/>
        </w:rPr>
        <w:fldChar w:fldCharType="begin"/>
      </w:r>
      <w:r w:rsidR="00C92F2E" w:rsidRPr="00B57A03">
        <w:rPr>
          <w:rFonts w:ascii="BZar" w:eastAsia="Calibri" w:hAnsi="Calibri" w:cs="B Lotus"/>
          <w:sz w:val="24"/>
          <w:szCs w:val="24"/>
          <w:rtl/>
          <w:lang w:bidi="fa-IR"/>
        </w:rPr>
        <w:instrText xml:space="preserve"> </w:instrText>
      </w:r>
      <w:r w:rsidR="00C92F2E" w:rsidRPr="00B57A03">
        <w:rPr>
          <w:rFonts w:ascii="BZar" w:eastAsia="Calibri" w:hAnsi="Calibri" w:cs="B Lotus"/>
          <w:sz w:val="24"/>
          <w:szCs w:val="24"/>
          <w:lang w:bidi="fa-IR"/>
        </w:rPr>
        <w:instrText>ADDIN EN.CITE &lt;EndNote&gt;&lt;Cite&gt;&lt;Author&gt;Sen&lt;/Author&gt;&lt;Year&gt;</w:instrText>
      </w:r>
      <w:r w:rsidR="00C92F2E" w:rsidRPr="00B57A03">
        <w:rPr>
          <w:rFonts w:ascii="BZar" w:eastAsia="Calibri" w:hAnsi="Calibri" w:cs="B Lotus"/>
          <w:sz w:val="24"/>
          <w:szCs w:val="24"/>
          <w:rtl/>
          <w:lang w:bidi="fa-IR"/>
        </w:rPr>
        <w:instrText>1976</w:instrText>
      </w:r>
      <w:r w:rsidR="00C92F2E" w:rsidRPr="00B57A03">
        <w:rPr>
          <w:rFonts w:ascii="BZar" w:eastAsia="Calibri" w:hAnsi="Calibri" w:cs="B Lotus"/>
          <w:sz w:val="24"/>
          <w:szCs w:val="24"/>
          <w:lang w:bidi="fa-IR"/>
        </w:rPr>
        <w:instrText>&lt;/Year&gt;&lt;RecNum&gt;</w:instrText>
      </w:r>
      <w:r w:rsidR="00C92F2E" w:rsidRPr="00B57A03">
        <w:rPr>
          <w:rFonts w:ascii="BZar" w:eastAsia="Calibri" w:hAnsi="Calibri" w:cs="B Lotus"/>
          <w:sz w:val="24"/>
          <w:szCs w:val="24"/>
          <w:rtl/>
          <w:lang w:bidi="fa-IR"/>
        </w:rPr>
        <w:instrText>21</w:instrText>
      </w:r>
      <w:r w:rsidR="00C92F2E" w:rsidRPr="00B57A03">
        <w:rPr>
          <w:rFonts w:ascii="BZar" w:eastAsia="Calibri" w:hAnsi="Calibri" w:cs="B Lotus"/>
          <w:sz w:val="24"/>
          <w:szCs w:val="24"/>
          <w:lang w:bidi="fa-IR"/>
        </w:rPr>
        <w:instrText>&lt;/RecNum&gt;&lt;record&gt;&lt;rec-number&gt;</w:instrText>
      </w:r>
      <w:r w:rsidR="00C92F2E" w:rsidRPr="00B57A03">
        <w:rPr>
          <w:rFonts w:ascii="BZar" w:eastAsia="Calibri" w:hAnsi="Calibri" w:cs="B Lotus"/>
          <w:sz w:val="24"/>
          <w:szCs w:val="24"/>
          <w:rtl/>
          <w:lang w:bidi="fa-IR"/>
        </w:rPr>
        <w:instrText>21</w:instrText>
      </w:r>
      <w:r w:rsidR="00C92F2E" w:rsidRPr="00B57A03">
        <w:rPr>
          <w:rFonts w:ascii="BZar" w:eastAsia="Calibri" w:hAnsi="Calibri" w:cs="B Lotus"/>
          <w:sz w:val="24"/>
          <w:szCs w:val="24"/>
          <w:lang w:bidi="fa-IR"/>
        </w:rPr>
        <w:instrText>&lt;/rec-number&gt;&lt;foreign-keys&gt;&lt;key app="EN" db-id="aw</w:instrText>
      </w:r>
      <w:r w:rsidR="00C92F2E" w:rsidRPr="00B57A03">
        <w:rPr>
          <w:rFonts w:ascii="BZar" w:eastAsia="Calibri" w:hAnsi="Calibri" w:cs="B Lotus"/>
          <w:sz w:val="24"/>
          <w:szCs w:val="24"/>
          <w:rtl/>
          <w:lang w:bidi="fa-IR"/>
        </w:rPr>
        <w:instrText>99</w:instrText>
      </w:r>
      <w:r w:rsidR="00C92F2E" w:rsidRPr="00B57A03">
        <w:rPr>
          <w:rFonts w:ascii="BZar" w:eastAsia="Calibri" w:hAnsi="Calibri" w:cs="B Lotus"/>
          <w:sz w:val="24"/>
          <w:szCs w:val="24"/>
          <w:lang w:bidi="fa-IR"/>
        </w:rPr>
        <w:instrText>t</w:instrText>
      </w:r>
      <w:r w:rsidR="00C92F2E" w:rsidRPr="00B57A03">
        <w:rPr>
          <w:rFonts w:ascii="BZar" w:eastAsia="Calibri" w:hAnsi="Calibri" w:cs="B Lotus"/>
          <w:sz w:val="24"/>
          <w:szCs w:val="24"/>
          <w:rtl/>
          <w:lang w:bidi="fa-IR"/>
        </w:rPr>
        <w:instrText>5</w:instrText>
      </w:r>
      <w:r w:rsidR="00C92F2E" w:rsidRPr="00B57A03">
        <w:rPr>
          <w:rFonts w:ascii="BZar" w:eastAsia="Calibri" w:hAnsi="Calibri" w:cs="B Lotus"/>
          <w:sz w:val="24"/>
          <w:szCs w:val="24"/>
          <w:lang w:bidi="fa-IR"/>
        </w:rPr>
        <w:instrText>fx</w:instrText>
      </w:r>
      <w:r w:rsidR="00C92F2E" w:rsidRPr="00B57A03">
        <w:rPr>
          <w:rFonts w:ascii="BZar" w:eastAsia="Calibri" w:hAnsi="Calibri" w:cs="B Lotus"/>
          <w:sz w:val="24"/>
          <w:szCs w:val="24"/>
          <w:rtl/>
          <w:lang w:bidi="fa-IR"/>
        </w:rPr>
        <w:instrText>4</w:instrText>
      </w:r>
      <w:r w:rsidR="00C92F2E" w:rsidRPr="00B57A03">
        <w:rPr>
          <w:rFonts w:ascii="BZar" w:eastAsia="Calibri" w:hAnsi="Calibri" w:cs="B Lotus"/>
          <w:sz w:val="24"/>
          <w:szCs w:val="24"/>
          <w:lang w:bidi="fa-IR"/>
        </w:rPr>
        <w:instrText>zpvwqe</w:instrText>
      </w:r>
      <w:r w:rsidR="00C92F2E" w:rsidRPr="00B57A03">
        <w:rPr>
          <w:rFonts w:ascii="BZar" w:eastAsia="Calibri" w:hAnsi="Calibri" w:cs="B Lotus"/>
          <w:sz w:val="24"/>
          <w:szCs w:val="24"/>
          <w:rtl/>
          <w:lang w:bidi="fa-IR"/>
        </w:rPr>
        <w:instrText>2</w:instrText>
      </w:r>
      <w:r w:rsidR="00C92F2E" w:rsidRPr="00B57A03">
        <w:rPr>
          <w:rFonts w:ascii="BZar" w:eastAsia="Calibri" w:hAnsi="Calibri" w:cs="B Lotus"/>
          <w:sz w:val="24"/>
          <w:szCs w:val="24"/>
          <w:lang w:bidi="fa-IR"/>
        </w:rPr>
        <w:instrText>rd</w:instrText>
      </w:r>
      <w:r w:rsidR="00C92F2E" w:rsidRPr="00B57A03">
        <w:rPr>
          <w:rFonts w:ascii="BZar" w:eastAsia="Calibri" w:hAnsi="Calibri" w:cs="B Lotus"/>
          <w:sz w:val="24"/>
          <w:szCs w:val="24"/>
          <w:rtl/>
          <w:lang w:bidi="fa-IR"/>
        </w:rPr>
        <w:instrText>55</w:instrText>
      </w:r>
      <w:r w:rsidR="00C92F2E" w:rsidRPr="00B57A03">
        <w:rPr>
          <w:rFonts w:ascii="BZar" w:eastAsia="Calibri" w:hAnsi="Calibri" w:cs="B Lotus"/>
          <w:sz w:val="24"/>
          <w:szCs w:val="24"/>
          <w:lang w:bidi="fa-IR"/>
        </w:rPr>
        <w:instrText>dt</w:instrText>
      </w:r>
      <w:r w:rsidR="00C92F2E" w:rsidRPr="00B57A03">
        <w:rPr>
          <w:rFonts w:ascii="BZar" w:eastAsia="Calibri" w:hAnsi="Calibri" w:cs="B Lotus"/>
          <w:sz w:val="24"/>
          <w:szCs w:val="24"/>
          <w:rtl/>
          <w:lang w:bidi="fa-IR"/>
        </w:rPr>
        <w:instrText>09</w:instrText>
      </w:r>
      <w:r w:rsidR="00C92F2E" w:rsidRPr="00B57A03">
        <w:rPr>
          <w:rFonts w:ascii="BZar" w:eastAsia="Calibri" w:hAnsi="Calibri" w:cs="B Lotus"/>
          <w:sz w:val="24"/>
          <w:szCs w:val="24"/>
          <w:lang w:bidi="fa-IR"/>
        </w:rPr>
        <w:instrText>fzsprzxdxe</w:instrText>
      </w:r>
      <w:r w:rsidR="00C92F2E" w:rsidRPr="00B57A03">
        <w:rPr>
          <w:rFonts w:ascii="BZar" w:eastAsia="Calibri" w:hAnsi="Calibri" w:cs="B Lotus"/>
          <w:sz w:val="24"/>
          <w:szCs w:val="24"/>
          <w:rtl/>
          <w:lang w:bidi="fa-IR"/>
        </w:rPr>
        <w:instrText>2</w:instrText>
      </w:r>
      <w:r w:rsidR="00C92F2E" w:rsidRPr="00B57A03">
        <w:rPr>
          <w:rFonts w:ascii="BZar" w:eastAsia="Calibri" w:hAnsi="Calibri" w:cs="B Lotus"/>
          <w:sz w:val="24"/>
          <w:szCs w:val="24"/>
          <w:lang w:bidi="fa-IR"/>
        </w:rPr>
        <w:instrText>s" timestamp="</w:instrText>
      </w:r>
      <w:r w:rsidR="00C92F2E" w:rsidRPr="00B57A03">
        <w:rPr>
          <w:rFonts w:ascii="BZar" w:eastAsia="Calibri" w:hAnsi="Calibri" w:cs="B Lotus"/>
          <w:sz w:val="24"/>
          <w:szCs w:val="24"/>
          <w:rtl/>
          <w:lang w:bidi="fa-IR"/>
        </w:rPr>
        <w:instrText>1754068255</w:instrText>
      </w:r>
      <w:r w:rsidR="00C92F2E" w:rsidRPr="00B57A03">
        <w:rPr>
          <w:rFonts w:ascii="BZar" w:eastAsia="Calibri" w:hAnsi="Calibri" w:cs="B Lotus"/>
          <w:sz w:val="24"/>
          <w:szCs w:val="24"/>
          <w:lang w:bidi="fa-IR"/>
        </w:rPr>
        <w:instrText>"&gt;</w:instrText>
      </w:r>
      <w:r w:rsidR="00C92F2E" w:rsidRPr="00B57A03">
        <w:rPr>
          <w:rFonts w:ascii="BZar" w:eastAsia="Calibri" w:hAnsi="Calibri" w:cs="B Lotus"/>
          <w:sz w:val="24"/>
          <w:szCs w:val="24"/>
          <w:rtl/>
          <w:lang w:bidi="fa-IR"/>
        </w:rPr>
        <w:instrText>21</w:instrText>
      </w:r>
      <w:r w:rsidR="00C92F2E" w:rsidRPr="00B57A03">
        <w:rPr>
          <w:rFonts w:ascii="BZar" w:eastAsia="Calibri" w:hAnsi="Calibri" w:cs="B Lotus"/>
          <w:sz w:val="24"/>
          <w:szCs w:val="24"/>
          <w:lang w:bidi="fa-IR"/>
        </w:rPr>
        <w:instrText>&lt;/key&gt;&lt;/foreign-keys&gt;&lt;ref-type name</w:instrText>
      </w:r>
      <w:r w:rsidR="00C92F2E" w:rsidRPr="00B57A03">
        <w:rPr>
          <w:rFonts w:ascii="BZar" w:eastAsia="Calibri" w:hAnsi="Calibri" w:cs="B Lotus"/>
          <w:sz w:val="24"/>
          <w:szCs w:val="24"/>
          <w:rtl/>
          <w:lang w:bidi="fa-IR"/>
        </w:rPr>
        <w:instrText>="</w:instrText>
      </w:r>
      <w:r w:rsidR="00C92F2E" w:rsidRPr="00B57A03">
        <w:rPr>
          <w:rFonts w:ascii="BZar" w:eastAsia="Calibri" w:hAnsi="Calibri" w:cs="B Lotus"/>
          <w:sz w:val="24"/>
          <w:szCs w:val="24"/>
          <w:lang w:bidi="fa-IR"/>
        </w:rPr>
        <w:instrText>Journal Article"&gt;</w:instrText>
      </w:r>
      <w:r w:rsidR="00C92F2E" w:rsidRPr="00B57A03">
        <w:rPr>
          <w:rFonts w:ascii="BZar" w:eastAsia="Calibri" w:hAnsi="Calibri" w:cs="B Lotus"/>
          <w:sz w:val="24"/>
          <w:szCs w:val="24"/>
          <w:rtl/>
          <w:lang w:bidi="fa-IR"/>
        </w:rPr>
        <w:instrText>17</w:instrText>
      </w:r>
      <w:r w:rsidR="00C92F2E" w:rsidRPr="00B57A03">
        <w:rPr>
          <w:rFonts w:ascii="BZar" w:eastAsia="Calibri" w:hAnsi="Calibri" w:cs="B Lotus"/>
          <w:sz w:val="24"/>
          <w:szCs w:val="24"/>
          <w:lang w:bidi="fa-IR"/>
        </w:rPr>
        <w:instrText>&lt;/ref-type&gt;&lt;contributors&gt;&lt;authors&gt;&lt;author&gt;Sen, A. K. &lt;/author&gt;&lt;/authors&gt;&lt;/contributors&gt;&lt;titles&gt;&lt;title&gt;  &amp;quot;Information Bases of Alternative Welfare Approaches &lt;/title&gt;&lt;secondary-title&gt;Journal of Public Economics &lt;/secondary-title</w:instrText>
      </w:r>
      <w:r w:rsidR="00C92F2E" w:rsidRPr="00B57A03">
        <w:rPr>
          <w:rFonts w:ascii="BZar" w:eastAsia="Calibri" w:hAnsi="Calibri" w:cs="B Lotus"/>
          <w:sz w:val="24"/>
          <w:szCs w:val="24"/>
          <w:rtl/>
          <w:lang w:bidi="fa-IR"/>
        </w:rPr>
        <w:instrText>&gt;&lt;/</w:instrText>
      </w:r>
      <w:r w:rsidR="00C92F2E" w:rsidRPr="00B57A03">
        <w:rPr>
          <w:rFonts w:ascii="BZar" w:eastAsia="Calibri" w:hAnsi="Calibri" w:cs="B Lotus"/>
          <w:sz w:val="24"/>
          <w:szCs w:val="24"/>
          <w:lang w:bidi="fa-IR"/>
        </w:rPr>
        <w:instrText>titles&gt;&lt;pages&gt;</w:instrText>
      </w:r>
      <w:r w:rsidR="00C92F2E" w:rsidRPr="00B57A03">
        <w:rPr>
          <w:rFonts w:ascii="BZar" w:eastAsia="Calibri" w:hAnsi="Calibri" w:cs="B Lotus"/>
          <w:sz w:val="24"/>
          <w:szCs w:val="24"/>
          <w:rtl/>
          <w:lang w:bidi="fa-IR"/>
        </w:rPr>
        <w:instrText>387-403</w:instrText>
      </w:r>
      <w:r w:rsidR="00C92F2E" w:rsidRPr="00B57A03">
        <w:rPr>
          <w:rFonts w:ascii="BZar" w:eastAsia="Calibri" w:hAnsi="Calibri" w:cs="B Lotus"/>
          <w:sz w:val="24"/>
          <w:szCs w:val="24"/>
          <w:lang w:bidi="fa-IR"/>
        </w:rPr>
        <w:instrText>&lt;/pages&gt;&lt;volume&gt;</w:instrText>
      </w:r>
      <w:r w:rsidR="00C92F2E" w:rsidRPr="00B57A03">
        <w:rPr>
          <w:rFonts w:ascii="BZar" w:eastAsia="Calibri" w:hAnsi="Calibri" w:cs="B Lotus"/>
          <w:sz w:val="24"/>
          <w:szCs w:val="24"/>
          <w:rtl/>
          <w:lang w:bidi="fa-IR"/>
        </w:rPr>
        <w:instrText>3</w:instrText>
      </w:r>
      <w:r w:rsidR="00C92F2E" w:rsidRPr="00B57A03">
        <w:rPr>
          <w:rFonts w:ascii="BZar" w:eastAsia="Calibri" w:hAnsi="Calibri" w:cs="B Lotus"/>
          <w:sz w:val="24"/>
          <w:szCs w:val="24"/>
          <w:lang w:bidi="fa-IR"/>
        </w:rPr>
        <w:instrText>&lt;/volume&gt;&lt;dates&gt;&lt;year&gt;</w:instrText>
      </w:r>
      <w:r w:rsidR="00C92F2E" w:rsidRPr="00B57A03">
        <w:rPr>
          <w:rFonts w:ascii="BZar" w:eastAsia="Calibri" w:hAnsi="Calibri" w:cs="B Lotus"/>
          <w:sz w:val="24"/>
          <w:szCs w:val="24"/>
          <w:rtl/>
          <w:lang w:bidi="fa-IR"/>
        </w:rPr>
        <w:instrText>1976</w:instrText>
      </w:r>
      <w:r w:rsidR="00C92F2E" w:rsidRPr="00B57A03">
        <w:rPr>
          <w:rFonts w:ascii="BZar" w:eastAsia="Calibri" w:hAnsi="Calibri" w:cs="B Lotus"/>
          <w:sz w:val="24"/>
          <w:szCs w:val="24"/>
          <w:lang w:bidi="fa-IR"/>
        </w:rPr>
        <w:instrText>&lt;/year&gt;&lt;/dates&gt;&lt;urls&gt;&lt;/urls&gt;&lt;/record&gt;&lt;/Cite&gt;&lt;/EndNote</w:instrText>
      </w:r>
      <w:r w:rsidR="00C92F2E" w:rsidRPr="00B57A03">
        <w:rPr>
          <w:rFonts w:ascii="BZar" w:eastAsia="Calibri" w:hAnsi="Calibri" w:cs="B Lotus"/>
          <w:sz w:val="24"/>
          <w:szCs w:val="24"/>
          <w:rtl/>
          <w:lang w:bidi="fa-IR"/>
        </w:rPr>
        <w:instrText>&gt;</w:instrText>
      </w:r>
      <w:r w:rsidR="001F7EB0" w:rsidRPr="00B57A03">
        <w:rPr>
          <w:rFonts w:ascii="BZar" w:eastAsia="Calibri" w:hAnsi="Calibri" w:cs="B Lotus"/>
          <w:sz w:val="24"/>
          <w:szCs w:val="24"/>
          <w:rtl/>
          <w:lang w:bidi="fa-IR"/>
        </w:rPr>
        <w:fldChar w:fldCharType="separate"/>
      </w:r>
      <w:r w:rsidR="001F7EB0" w:rsidRPr="00B57A03">
        <w:rPr>
          <w:rFonts w:ascii="BZar" w:eastAsia="Calibri" w:hAnsi="Calibri" w:cs="B Lotus"/>
          <w:sz w:val="24"/>
          <w:szCs w:val="24"/>
          <w:rtl/>
          <w:lang w:bidi="fa-IR"/>
        </w:rPr>
        <w:fldChar w:fldCharType="end"/>
      </w:r>
      <w:r w:rsidRPr="00B57A03">
        <w:rPr>
          <w:rFonts w:ascii="BZar" w:eastAsia="Calibri" w:hAnsi="Calibri" w:cs="B Lotus"/>
          <w:sz w:val="24"/>
          <w:szCs w:val="24"/>
          <w:rtl/>
          <w:lang w:bidi="fa-IR"/>
        </w:rPr>
        <w:t>(سن، 1976)</w:t>
      </w:r>
      <w:r w:rsidR="00D72B9F" w:rsidRPr="00B57A03">
        <w:rPr>
          <w:rFonts w:ascii="BZar" w:eastAsia="Calibri" w:hAnsi="Calibri" w:cs="B Lotus" w:hint="cs"/>
          <w:sz w:val="24"/>
          <w:szCs w:val="24"/>
          <w:rtl/>
          <w:lang w:bidi="fa-IR"/>
        </w:rPr>
        <w:t>.</w:t>
      </w:r>
    </w:p>
    <w:p w14:paraId="651B07C0" w14:textId="22504547" w:rsidR="00757272" w:rsidRPr="00B57A03" w:rsidRDefault="00C00B6E" w:rsidP="00B57A03">
      <w:pPr>
        <w:bidi/>
        <w:spacing w:line="240" w:lineRule="auto"/>
        <w:ind w:firstLine="90"/>
        <w:jc w:val="lowKashida"/>
        <w:rPr>
          <w:rFonts w:ascii="BZar" w:eastAsia="Calibri" w:hAnsi="Calibri" w:cs="B Lotus"/>
          <w:sz w:val="24"/>
          <w:szCs w:val="24"/>
          <w:rtl/>
          <w:lang w:bidi="fa-IR"/>
        </w:rPr>
      </w:pPr>
      <w:bookmarkStart w:id="2" w:name="_Hlk201610689"/>
      <w:r w:rsidRPr="00B57A03">
        <w:rPr>
          <w:rFonts w:ascii="BZar" w:eastAsia="Calibri" w:hAnsi="Calibri" w:cs="B Lotus" w:hint="eastAsia"/>
          <w:sz w:val="24"/>
          <w:szCs w:val="24"/>
          <w:rtl/>
          <w:lang w:bidi="fa-IR"/>
        </w:rPr>
        <w:t>آمارت</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اسن</w:t>
      </w:r>
      <w:r w:rsidRPr="00B57A03">
        <w:rPr>
          <w:rFonts w:ascii="BZar" w:eastAsia="Calibri" w:hAnsi="Calibri" w:cs="B Lotus"/>
          <w:sz w:val="24"/>
          <w:szCs w:val="24"/>
          <w:rtl/>
          <w:lang w:bidi="fa-IR"/>
        </w:rPr>
        <w:t xml:space="preserve"> ا</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ن</w:t>
      </w:r>
      <w:r w:rsidRPr="00B57A03">
        <w:rPr>
          <w:rFonts w:ascii="BZar" w:eastAsia="Calibri" w:hAnsi="Calibri" w:cs="B Lotus"/>
          <w:sz w:val="24"/>
          <w:szCs w:val="24"/>
          <w:rtl/>
          <w:lang w:bidi="fa-IR"/>
        </w:rPr>
        <w:t xml:space="preserve"> تابع رفاه اجتماع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را مبتن</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بر چارچوب ساموئلسون-برگسون بن</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ان</w:t>
      </w:r>
      <w:r w:rsidRPr="00B57A03">
        <w:rPr>
          <w:rFonts w:ascii="BZar" w:eastAsia="Calibri" w:hAnsi="Calibri" w:cs="B Lotus"/>
          <w:sz w:val="24"/>
          <w:szCs w:val="24"/>
          <w:rtl/>
          <w:lang w:bidi="fa-IR"/>
        </w:rPr>
        <w:t xml:space="preserve"> نهاده است. تابع رفاه ساموئلسون-برگسون چارچوب</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کلاس</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ک</w:t>
      </w:r>
      <w:r w:rsidRPr="00B57A03">
        <w:rPr>
          <w:rFonts w:ascii="BZar" w:eastAsia="Calibri" w:hAnsi="Calibri" w:cs="B Lotus"/>
          <w:sz w:val="24"/>
          <w:szCs w:val="24"/>
          <w:rtl/>
          <w:lang w:bidi="fa-IR"/>
        </w:rPr>
        <w:t xml:space="preserve"> در اقتصاد رفاه است که رفاه کل جامعه را به‌عنوان تابع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از مطلوب</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ت‌ها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افراد </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w:t>
      </w:r>
      <w:r w:rsidRPr="00B57A03">
        <w:rPr>
          <w:rFonts w:ascii="BZar" w:eastAsia="Calibri" w:hAnsi="Calibri" w:cs="B Lotus"/>
          <w:sz w:val="24"/>
          <w:szCs w:val="24"/>
          <w:rtl/>
          <w:lang w:bidi="fa-IR"/>
        </w:rPr>
        <w:t xml:space="preserve"> متغ</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رها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مرتبط با موقع</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ت‌ها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اجتماع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آن‌ها </w:t>
      </w:r>
      <w:r w:rsidRPr="00B57A03">
        <w:rPr>
          <w:rFonts w:ascii="BZar" w:eastAsia="Calibri" w:hAnsi="Calibri" w:cs="B Lotus" w:hint="eastAsia"/>
          <w:sz w:val="24"/>
          <w:szCs w:val="24"/>
          <w:rtl/>
          <w:lang w:bidi="fa-IR"/>
        </w:rPr>
        <w:t>تعر</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ف</w:t>
      </w:r>
      <w:r w:rsidRPr="00B57A03">
        <w:rPr>
          <w:rFonts w:ascii="BZar" w:eastAsia="Calibri" w:hAnsi="Calibri" w:cs="B Lotus"/>
          <w:sz w:val="24"/>
          <w:szCs w:val="24"/>
          <w:rtl/>
          <w:lang w:bidi="fa-IR"/>
        </w:rPr>
        <w:t xml:space="preserve"> م</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کند</w:t>
      </w:r>
      <w:r w:rsidRPr="00B57A03">
        <w:rPr>
          <w:rFonts w:ascii="BZar" w:eastAsia="Calibri" w:hAnsi="Calibri" w:cs="B Lotus"/>
          <w:sz w:val="24"/>
          <w:szCs w:val="24"/>
          <w:rtl/>
          <w:lang w:bidi="fa-IR"/>
        </w:rPr>
        <w:t>. فرم غ</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ر</w:t>
      </w:r>
      <w:r w:rsidRPr="00B57A03">
        <w:rPr>
          <w:rFonts w:ascii="BZar" w:eastAsia="Calibri" w:hAnsi="Calibri" w:cs="B Lotus"/>
          <w:sz w:val="24"/>
          <w:szCs w:val="24"/>
          <w:rtl/>
          <w:lang w:bidi="fa-IR"/>
        </w:rPr>
        <w:t xml:space="preserve"> مطلوب</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ت</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از تابع رفاه اجتماع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ساموئلسون - برگسون را م</w:t>
      </w:r>
      <w:r w:rsidRPr="00B57A03">
        <w:rPr>
          <w:rFonts w:ascii="BZar" w:eastAsia="Calibri" w:hAnsi="Calibri" w:cs="B Lotus" w:hint="cs"/>
          <w:sz w:val="24"/>
          <w:szCs w:val="24"/>
          <w:rtl/>
          <w:lang w:bidi="fa-IR"/>
        </w:rPr>
        <w:t>ی</w:t>
      </w:r>
      <w:r w:rsidR="00B65400" w:rsidRPr="00B57A03">
        <w:rPr>
          <w:rFonts w:ascii="Calibri" w:eastAsia="Calibri" w:hAnsi="Calibri" w:cs="B Lotus"/>
          <w:sz w:val="24"/>
          <w:szCs w:val="24"/>
          <w:lang w:bidi="fa-IR"/>
        </w:rPr>
        <w:t xml:space="preserve"> </w:t>
      </w:r>
      <w:r w:rsidRPr="00B57A03">
        <w:rPr>
          <w:rFonts w:ascii="BZar" w:eastAsia="Calibri" w:hAnsi="Calibri" w:cs="B Lotus" w:hint="cs"/>
          <w:sz w:val="24"/>
          <w:szCs w:val="24"/>
          <w:rtl/>
          <w:lang w:bidi="fa-IR"/>
        </w:rPr>
        <w:t>توان</w:t>
      </w:r>
      <w:r w:rsidRPr="00B57A03">
        <w:rPr>
          <w:rFonts w:ascii="BZar" w:eastAsia="Calibri" w:hAnsi="Calibri" w:cs="B Lotus"/>
          <w:sz w:val="24"/>
          <w:szCs w:val="24"/>
          <w:rtl/>
          <w:lang w:bidi="fa-IR"/>
        </w:rPr>
        <w:t xml:space="preserve"> به‌صورت ز</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ر</w:t>
      </w:r>
      <w:r w:rsidRPr="00B57A03">
        <w:rPr>
          <w:rFonts w:ascii="BZar" w:eastAsia="Calibri" w:hAnsi="Calibri" w:cs="B Lotus"/>
          <w:sz w:val="24"/>
          <w:szCs w:val="24"/>
          <w:rtl/>
          <w:lang w:bidi="fa-IR"/>
        </w:rPr>
        <w:t xml:space="preserve"> تعر</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ف</w:t>
      </w:r>
      <w:r w:rsidRPr="00B57A03">
        <w:rPr>
          <w:rFonts w:ascii="BZar" w:eastAsia="Calibri" w:hAnsi="Calibri" w:cs="B Lotus"/>
          <w:sz w:val="24"/>
          <w:szCs w:val="24"/>
          <w:rtl/>
          <w:lang w:bidi="fa-IR"/>
        </w:rPr>
        <w:t xml:space="preserve"> نمود</w:t>
      </w:r>
      <w:r w:rsidR="00D72B9F" w:rsidRPr="00B57A03">
        <w:rPr>
          <w:rFonts w:ascii="BZar" w:eastAsia="Calibri" w:hAnsi="Calibri" w:cs="B Lotus" w:hint="cs"/>
          <w:sz w:val="24"/>
          <w:szCs w:val="24"/>
          <w:rtl/>
          <w:lang w:bidi="fa-IR"/>
        </w:rPr>
        <w:t>:</w:t>
      </w:r>
    </w:p>
    <w:bookmarkEnd w:id="2"/>
    <w:p w14:paraId="071B75D4" w14:textId="1F746360" w:rsidR="00757272" w:rsidRPr="00B57A03" w:rsidRDefault="00757272" w:rsidP="00B57A03">
      <w:pPr>
        <w:autoSpaceDE w:val="0"/>
        <w:autoSpaceDN w:val="0"/>
        <w:adjustRightInd w:val="0"/>
        <w:spacing w:after="0" w:line="240" w:lineRule="auto"/>
        <w:ind w:firstLine="90"/>
        <w:jc w:val="lowKashida"/>
        <w:rPr>
          <w:rFonts w:ascii="Times New Roman" w:eastAsia="Calibri" w:hAnsi="Times New Roman" w:cs="B Lotus"/>
          <w:sz w:val="24"/>
          <w:szCs w:val="24"/>
          <w:lang w:bidi="fa-IR"/>
        </w:rPr>
      </w:pPr>
      <w:r w:rsidRPr="00B57A03">
        <w:rPr>
          <w:rFonts w:ascii="Times New Roman" w:eastAsia="Calibri" w:hAnsi="Times New Roman" w:cs="B Lotus"/>
          <w:sz w:val="24"/>
          <w:szCs w:val="24"/>
          <w:lang w:bidi="fa-IR"/>
        </w:rPr>
        <w:t xml:space="preserve">w </w:t>
      </w:r>
      <w:r w:rsidRPr="00B57A03">
        <w:rPr>
          <w:rFonts w:ascii="Times New Roman" w:eastAsia="SymbolMT" w:hAnsi="Times New Roman" w:cs="B Lotus"/>
          <w:sz w:val="24"/>
          <w:szCs w:val="24"/>
          <w:lang w:bidi="fa-IR"/>
        </w:rPr>
        <w:t>=</w:t>
      </w:r>
      <w:r w:rsidRPr="00B57A03">
        <w:rPr>
          <w:rFonts w:ascii="Times New Roman" w:eastAsia="SymbolMT" w:hAnsi="Times New Roman" w:cs="B Lotus"/>
          <w:sz w:val="24"/>
          <w:szCs w:val="24"/>
          <w:rtl/>
          <w:lang w:bidi="fa-IR"/>
        </w:rPr>
        <w:t xml:space="preserve"> </w:t>
      </w:r>
      <w:r w:rsidRPr="00B57A03">
        <w:rPr>
          <w:rFonts w:ascii="Times New Roman" w:eastAsia="Calibri" w:hAnsi="Times New Roman" w:cs="B Lotus"/>
          <w:sz w:val="24"/>
          <w:szCs w:val="24"/>
          <w:lang w:bidi="fa-IR"/>
        </w:rPr>
        <w:t>w</w:t>
      </w:r>
      <w:r w:rsidRPr="00B57A03">
        <w:rPr>
          <w:rFonts w:ascii="Times New Roman" w:eastAsia="Calibri" w:hAnsi="Times New Roman" w:cs="B Lotus"/>
          <w:sz w:val="24"/>
          <w:szCs w:val="24"/>
          <w:rtl/>
          <w:lang w:bidi="fa-IR"/>
        </w:rPr>
        <w:t xml:space="preserve"> </w:t>
      </w:r>
      <w:r w:rsidRPr="00B57A03">
        <w:rPr>
          <w:rFonts w:ascii="Times New Roman" w:eastAsia="Calibri" w:hAnsi="Times New Roman" w:cs="B Lotus"/>
          <w:sz w:val="24"/>
          <w:szCs w:val="24"/>
          <w:lang w:bidi="fa-IR"/>
        </w:rPr>
        <w:t>(s,</w:t>
      </w:r>
      <w:r w:rsidRPr="00B57A03">
        <w:rPr>
          <w:rFonts w:ascii="Times New Roman" w:eastAsia="Calibri" w:hAnsi="Times New Roman" w:cs="B Lotus"/>
          <w:sz w:val="24"/>
          <w:szCs w:val="24"/>
          <w:rtl/>
          <w:lang w:bidi="fa-IR"/>
        </w:rPr>
        <w:t xml:space="preserve"> </w:t>
      </w:r>
      <w:proofErr w:type="gramStart"/>
      <w:r w:rsidRPr="00B57A03">
        <w:rPr>
          <w:rFonts w:ascii="Times New Roman" w:eastAsia="SymbolMT" w:hAnsi="Times New Roman" w:cs="B Lotus"/>
          <w:sz w:val="24"/>
          <w:szCs w:val="24"/>
          <w:lang w:bidi="fa-IR"/>
        </w:rPr>
        <w:t>θ</w:t>
      </w:r>
      <w:r w:rsidRPr="00B57A03">
        <w:rPr>
          <w:rFonts w:ascii="Times New Roman" w:eastAsia="Calibri" w:hAnsi="Times New Roman" w:cs="B Lotus"/>
          <w:sz w:val="24"/>
          <w:szCs w:val="24"/>
          <w:rtl/>
          <w:lang w:bidi="fa-IR"/>
        </w:rPr>
        <w:t xml:space="preserve"> </w:t>
      </w:r>
      <w:r w:rsidRPr="00B57A03">
        <w:rPr>
          <w:rFonts w:ascii="Times New Roman" w:eastAsia="Calibri" w:hAnsi="Times New Roman" w:cs="B Lotus"/>
          <w:sz w:val="24"/>
          <w:szCs w:val="24"/>
          <w:lang w:bidi="fa-IR"/>
        </w:rPr>
        <w:t>)</w:t>
      </w:r>
      <w:proofErr w:type="gramEnd"/>
      <w:r w:rsidRPr="00B57A03">
        <w:rPr>
          <w:rFonts w:ascii="Times New Roman" w:eastAsia="Calibri" w:hAnsi="Times New Roman" w:cs="B Lotus"/>
          <w:sz w:val="24"/>
          <w:szCs w:val="24"/>
          <w:lang w:bidi="fa-IR"/>
        </w:rPr>
        <w:t xml:space="preserve">     </w:t>
      </w:r>
      <w:r w:rsidR="007A4032" w:rsidRPr="00B57A03">
        <w:rPr>
          <w:rFonts w:ascii="Times New Roman" w:eastAsia="Calibri" w:hAnsi="Times New Roman" w:cs="B Lotus" w:hint="cs"/>
          <w:sz w:val="24"/>
          <w:szCs w:val="24"/>
          <w:rtl/>
          <w:lang w:bidi="fa-IR"/>
        </w:rPr>
        <w:t xml:space="preserve">           </w:t>
      </w:r>
      <w:r w:rsidRPr="00B57A03">
        <w:rPr>
          <w:rFonts w:ascii="Times New Roman" w:eastAsia="Calibri" w:hAnsi="Times New Roman" w:cs="B Lotus"/>
          <w:sz w:val="24"/>
          <w:szCs w:val="24"/>
          <w:lang w:bidi="fa-IR"/>
        </w:rPr>
        <w:t xml:space="preserve">  </w:t>
      </w:r>
      <w:r w:rsidRPr="00B57A03">
        <w:rPr>
          <w:rFonts w:ascii="Times New Roman" w:eastAsia="Calibri" w:hAnsi="Times New Roman" w:cs="B Lotus" w:hint="cs"/>
          <w:sz w:val="24"/>
          <w:szCs w:val="24"/>
          <w:rtl/>
          <w:lang w:bidi="fa-IR"/>
        </w:rPr>
        <w:t xml:space="preserve">                                                </w:t>
      </w:r>
      <w:r w:rsidRPr="00B57A03">
        <w:rPr>
          <w:rFonts w:ascii="Times New Roman" w:eastAsia="Calibri" w:hAnsi="Times New Roman" w:cs="B Lotus"/>
          <w:sz w:val="24"/>
          <w:szCs w:val="24"/>
          <w:lang w:bidi="fa-IR"/>
        </w:rPr>
        <w:t xml:space="preserve">     </w:t>
      </w:r>
      <w:proofErr w:type="gramStart"/>
      <w:r w:rsidRPr="00B57A03">
        <w:rPr>
          <w:rFonts w:ascii="Times New Roman" w:eastAsia="Calibri" w:hAnsi="Times New Roman" w:cs="B Lotus"/>
          <w:sz w:val="24"/>
          <w:szCs w:val="24"/>
          <w:lang w:bidi="fa-IR"/>
        </w:rPr>
        <w:t xml:space="preserve">  </w:t>
      </w:r>
      <w:r w:rsidRPr="00B57A03">
        <w:rPr>
          <w:rFonts w:ascii="Times New Roman" w:eastAsia="Calibri" w:hAnsi="Times New Roman" w:cs="B Lotus" w:hint="cs"/>
          <w:sz w:val="24"/>
          <w:szCs w:val="24"/>
          <w:rtl/>
          <w:lang w:bidi="fa-IR"/>
        </w:rPr>
        <w:t xml:space="preserve"> (</w:t>
      </w:r>
      <w:proofErr w:type="gramEnd"/>
      <w:r w:rsidR="00E22CAC" w:rsidRPr="00B57A03">
        <w:rPr>
          <w:rFonts w:ascii="Times New Roman" w:eastAsia="Calibri" w:hAnsi="Times New Roman" w:cs="B Lotus" w:hint="cs"/>
          <w:sz w:val="24"/>
          <w:szCs w:val="24"/>
          <w:rtl/>
          <w:lang w:bidi="fa-IR"/>
        </w:rPr>
        <w:t>2</w:t>
      </w:r>
      <w:r w:rsidRPr="00B57A03">
        <w:rPr>
          <w:rFonts w:ascii="Times New Roman" w:eastAsia="Calibri" w:hAnsi="Times New Roman" w:cs="B Lotus" w:hint="cs"/>
          <w:sz w:val="24"/>
          <w:szCs w:val="24"/>
          <w:rtl/>
          <w:lang w:bidi="fa-IR"/>
        </w:rPr>
        <w:t>)</w:t>
      </w:r>
    </w:p>
    <w:p w14:paraId="4383FBF7" w14:textId="4CEECF5B" w:rsidR="00757272" w:rsidRPr="00B57A03" w:rsidRDefault="00757272" w:rsidP="00B57A03">
      <w:pPr>
        <w:autoSpaceDE w:val="0"/>
        <w:autoSpaceDN w:val="0"/>
        <w:adjustRightInd w:val="0"/>
        <w:spacing w:after="0" w:line="240" w:lineRule="auto"/>
        <w:ind w:firstLine="90"/>
        <w:jc w:val="lowKashida"/>
        <w:rPr>
          <w:rFonts w:ascii="Times New Roman" w:eastAsia="Calibri" w:hAnsi="Times New Roman" w:cs="B Lotus"/>
          <w:sz w:val="24"/>
          <w:szCs w:val="24"/>
          <w:rtl/>
          <w:lang w:bidi="fa-IR"/>
        </w:rPr>
      </w:pPr>
      <w:r w:rsidRPr="00B57A03">
        <w:rPr>
          <w:rFonts w:ascii="Times New Roman" w:eastAsia="Calibri" w:hAnsi="Times New Roman" w:cs="B Lotus"/>
          <w:sz w:val="24"/>
          <w:szCs w:val="24"/>
          <w:lang w:bidi="fa-IR"/>
        </w:rPr>
        <w:lastRenderedPageBreak/>
        <w:t>{</w:t>
      </w:r>
      <w:r w:rsidRPr="00B57A03">
        <w:rPr>
          <w:rFonts w:ascii="Cambria Math" w:eastAsia="SymbolMT" w:hAnsi="Cambria Math" w:cs="B Lotus"/>
          <w:sz w:val="24"/>
          <w:szCs w:val="24"/>
          <w:lang w:bidi="fa-IR"/>
        </w:rPr>
        <w:t>∀</w:t>
      </w:r>
      <w:r w:rsidRPr="00B57A03">
        <w:rPr>
          <w:rFonts w:ascii="Times New Roman" w:eastAsia="Calibri" w:hAnsi="Times New Roman" w:cs="B Lotus"/>
          <w:i/>
          <w:iCs/>
          <w:sz w:val="24"/>
          <w:szCs w:val="24"/>
          <w:lang w:bidi="fa-IR"/>
        </w:rPr>
        <w:t xml:space="preserve">xi </w:t>
      </w:r>
      <w:r w:rsidRPr="00B57A03">
        <w:rPr>
          <w:rFonts w:ascii="Cambria Math" w:eastAsia="SymbolMT" w:hAnsi="Cambria Math" w:cs="B Lotus"/>
          <w:sz w:val="24"/>
          <w:szCs w:val="24"/>
          <w:lang w:bidi="fa-IR"/>
        </w:rPr>
        <w:t>∈</w:t>
      </w:r>
      <w:r w:rsidRPr="00B57A03">
        <w:rPr>
          <w:rFonts w:ascii="Times New Roman" w:eastAsia="Calibri" w:hAnsi="Times New Roman" w:cs="B Lotus"/>
          <w:i/>
          <w:iCs/>
          <w:sz w:val="24"/>
          <w:szCs w:val="24"/>
          <w:lang w:bidi="fa-IR"/>
        </w:rPr>
        <w:t xml:space="preserve">s </w:t>
      </w:r>
      <w:r w:rsidRPr="00B57A03">
        <w:rPr>
          <w:rFonts w:ascii="Times New Roman" w:eastAsia="Calibri" w:hAnsi="Times New Roman" w:cs="B Lotus"/>
          <w:sz w:val="24"/>
          <w:szCs w:val="24"/>
          <w:lang w:bidi="fa-IR"/>
        </w:rPr>
        <w:t>|</w:t>
      </w:r>
      <w:r w:rsidRPr="00B57A03">
        <w:rPr>
          <w:rFonts w:ascii="Times New Roman" w:eastAsia="Calibri" w:hAnsi="Times New Roman" w:cs="B Lotus"/>
          <w:sz w:val="24"/>
          <w:szCs w:val="24"/>
          <w:rtl/>
          <w:lang w:bidi="fa-IR"/>
        </w:rPr>
        <w:t xml:space="preserve"> </w:t>
      </w:r>
      <w:r w:rsidRPr="00B57A03">
        <w:rPr>
          <w:rFonts w:ascii="Times New Roman" w:eastAsia="SymbolMT" w:hAnsi="Times New Roman" w:cs="B Lotus"/>
          <w:sz w:val="24"/>
          <w:szCs w:val="24"/>
          <w:lang w:bidi="fa-IR"/>
        </w:rPr>
        <w:t>θ</w:t>
      </w:r>
      <w:r w:rsidRPr="00B57A03">
        <w:rPr>
          <w:rFonts w:ascii="Times New Roman" w:eastAsia="SymbolMT" w:hAnsi="Times New Roman" w:cs="B Lotus"/>
          <w:sz w:val="24"/>
          <w:szCs w:val="24"/>
          <w:rtl/>
          <w:lang w:bidi="fa-IR"/>
        </w:rPr>
        <w:t xml:space="preserve"> </w:t>
      </w:r>
      <w:r w:rsidRPr="00B57A03">
        <w:rPr>
          <w:rFonts w:ascii="Times New Roman" w:eastAsia="SymbolMT" w:hAnsi="Times New Roman" w:cs="B Lotus"/>
          <w:sz w:val="24"/>
          <w:szCs w:val="24"/>
          <w:lang w:bidi="fa-IR"/>
        </w:rPr>
        <w:t>=</w:t>
      </w:r>
      <w:r w:rsidRPr="00B57A03">
        <w:rPr>
          <w:rFonts w:ascii="Times New Roman" w:eastAsia="SymbolMT" w:hAnsi="Times New Roman" w:cs="B Lotus"/>
          <w:sz w:val="24"/>
          <w:szCs w:val="24"/>
          <w:rtl/>
          <w:lang w:bidi="fa-IR"/>
        </w:rPr>
        <w:t xml:space="preserve"> </w:t>
      </w:r>
      <w:proofErr w:type="gramStart"/>
      <w:r w:rsidRPr="00B57A03">
        <w:rPr>
          <w:rFonts w:ascii="Times New Roman" w:eastAsia="SymbolMT" w:hAnsi="Times New Roman" w:cs="B Lotus"/>
          <w:sz w:val="24"/>
          <w:szCs w:val="24"/>
          <w:lang w:bidi="fa-IR"/>
        </w:rPr>
        <w:t>θ</w:t>
      </w:r>
      <w:r w:rsidRPr="00B57A03">
        <w:rPr>
          <w:rFonts w:ascii="Times New Roman" w:eastAsia="Calibri" w:hAnsi="Times New Roman" w:cs="B Lotus"/>
          <w:sz w:val="24"/>
          <w:szCs w:val="24"/>
          <w:lang w:bidi="fa-IR"/>
        </w:rPr>
        <w:t>(</w:t>
      </w:r>
      <w:proofErr w:type="gramEnd"/>
      <w:r w:rsidRPr="00B57A03">
        <w:rPr>
          <w:rFonts w:ascii="Times New Roman" w:eastAsia="Calibri" w:hAnsi="Times New Roman" w:cs="B Lotus"/>
          <w:i/>
          <w:iCs/>
          <w:sz w:val="24"/>
          <w:szCs w:val="24"/>
          <w:lang w:bidi="fa-IR"/>
        </w:rPr>
        <w:t>x</w:t>
      </w:r>
      <w:r w:rsidRPr="00B57A03">
        <w:rPr>
          <w:rFonts w:ascii="Times New Roman" w:eastAsia="Calibri" w:hAnsi="Times New Roman" w:cs="B Lotus"/>
          <w:sz w:val="24"/>
          <w:szCs w:val="24"/>
          <w:lang w:bidi="fa-IR"/>
        </w:rPr>
        <w:t xml:space="preserve">1, </w:t>
      </w:r>
      <w:r w:rsidRPr="00B57A03">
        <w:rPr>
          <w:rFonts w:ascii="Times New Roman" w:eastAsia="Calibri" w:hAnsi="Times New Roman" w:cs="B Lotus"/>
          <w:i/>
          <w:iCs/>
          <w:sz w:val="24"/>
          <w:szCs w:val="24"/>
          <w:lang w:bidi="fa-IR"/>
        </w:rPr>
        <w:t>x</w:t>
      </w:r>
      <w:r w:rsidRPr="00B57A03">
        <w:rPr>
          <w:rFonts w:ascii="Times New Roman" w:eastAsia="Calibri" w:hAnsi="Times New Roman" w:cs="B Lotus"/>
          <w:sz w:val="24"/>
          <w:szCs w:val="24"/>
          <w:lang w:bidi="fa-IR"/>
        </w:rPr>
        <w:t>2</w:t>
      </w:r>
      <w:proofErr w:type="gramStart"/>
      <w:r w:rsidRPr="00B57A03">
        <w:rPr>
          <w:rFonts w:ascii="Times New Roman" w:eastAsia="Calibri" w:hAnsi="Times New Roman" w:cs="B Lotus"/>
          <w:sz w:val="24"/>
          <w:szCs w:val="24"/>
          <w:lang w:bidi="fa-IR"/>
        </w:rPr>
        <w:t xml:space="preserve"> ,...</w:t>
      </w:r>
      <w:proofErr w:type="gramEnd"/>
      <w:r w:rsidRPr="00B57A03">
        <w:rPr>
          <w:rFonts w:ascii="Times New Roman" w:eastAsia="Calibri" w:hAnsi="Times New Roman" w:cs="B Lotus"/>
          <w:sz w:val="24"/>
          <w:szCs w:val="24"/>
          <w:lang w:bidi="fa-IR"/>
        </w:rPr>
        <w:t xml:space="preserve">, </w:t>
      </w:r>
      <w:proofErr w:type="spellStart"/>
      <w:proofErr w:type="gramStart"/>
      <w:r w:rsidRPr="00B57A03">
        <w:rPr>
          <w:rFonts w:ascii="Times New Roman" w:eastAsia="Calibri" w:hAnsi="Times New Roman" w:cs="B Lotus"/>
          <w:i/>
          <w:iCs/>
          <w:sz w:val="24"/>
          <w:szCs w:val="24"/>
          <w:lang w:bidi="fa-IR"/>
        </w:rPr>
        <w:t>xn</w:t>
      </w:r>
      <w:proofErr w:type="spellEnd"/>
      <w:r w:rsidRPr="00B57A03">
        <w:rPr>
          <w:rFonts w:ascii="Times New Roman" w:eastAsia="Calibri" w:hAnsi="Times New Roman" w:cs="B Lotus"/>
          <w:i/>
          <w:iCs/>
          <w:sz w:val="24"/>
          <w:szCs w:val="24"/>
          <w:lang w:bidi="fa-IR"/>
        </w:rPr>
        <w:t xml:space="preserve"> </w:t>
      </w:r>
      <w:r w:rsidRPr="00B57A03">
        <w:rPr>
          <w:rFonts w:ascii="Times New Roman" w:eastAsia="Calibri" w:hAnsi="Times New Roman" w:cs="B Lotus"/>
          <w:sz w:val="24"/>
          <w:szCs w:val="24"/>
          <w:lang w:bidi="fa-IR"/>
        </w:rPr>
        <w:t>)</w:t>
      </w:r>
      <w:proofErr w:type="gramEnd"/>
      <w:r w:rsidRPr="00B57A03">
        <w:rPr>
          <w:rFonts w:ascii="Times New Roman" w:eastAsia="Calibri" w:hAnsi="Times New Roman" w:cs="B Lotus"/>
          <w:sz w:val="24"/>
          <w:szCs w:val="24"/>
          <w:lang w:bidi="fa-IR"/>
        </w:rPr>
        <w:t xml:space="preserve">}           </w:t>
      </w:r>
      <w:r w:rsidRPr="00B57A03">
        <w:rPr>
          <w:rFonts w:ascii="Times New Roman" w:eastAsia="Calibri" w:hAnsi="Times New Roman" w:cs="B Lotus" w:hint="cs"/>
          <w:sz w:val="24"/>
          <w:szCs w:val="24"/>
          <w:rtl/>
          <w:lang w:bidi="fa-IR"/>
        </w:rPr>
        <w:t xml:space="preserve">                       </w:t>
      </w:r>
      <w:r w:rsidRPr="00B57A03">
        <w:rPr>
          <w:rFonts w:ascii="Times New Roman" w:eastAsia="Calibri" w:hAnsi="Times New Roman" w:cs="B Lotus"/>
          <w:sz w:val="24"/>
          <w:szCs w:val="24"/>
          <w:lang w:bidi="fa-IR"/>
        </w:rPr>
        <w:t xml:space="preserve">           </w:t>
      </w:r>
      <w:proofErr w:type="gramStart"/>
      <w:r w:rsidRPr="00B57A03">
        <w:rPr>
          <w:rFonts w:ascii="Times New Roman" w:eastAsia="Calibri" w:hAnsi="Times New Roman" w:cs="B Lotus"/>
          <w:sz w:val="24"/>
          <w:szCs w:val="24"/>
          <w:lang w:bidi="fa-IR"/>
        </w:rPr>
        <w:t xml:space="preserve">   </w:t>
      </w:r>
      <w:r w:rsidRPr="00B57A03">
        <w:rPr>
          <w:rFonts w:ascii="Times New Roman" w:eastAsia="Calibri" w:hAnsi="Times New Roman" w:cs="B Lotus" w:hint="cs"/>
          <w:sz w:val="24"/>
          <w:szCs w:val="24"/>
          <w:rtl/>
          <w:lang w:bidi="fa-IR"/>
        </w:rPr>
        <w:t>(</w:t>
      </w:r>
      <w:proofErr w:type="gramEnd"/>
      <w:r w:rsidR="00E22CAC" w:rsidRPr="00B57A03">
        <w:rPr>
          <w:rFonts w:ascii="Times New Roman" w:eastAsia="Calibri" w:hAnsi="Times New Roman" w:cs="B Lotus" w:hint="cs"/>
          <w:sz w:val="24"/>
          <w:szCs w:val="24"/>
          <w:rtl/>
          <w:lang w:bidi="fa-IR"/>
        </w:rPr>
        <w:t>3</w:t>
      </w:r>
      <w:r w:rsidRPr="00B57A03">
        <w:rPr>
          <w:rFonts w:ascii="Times New Roman" w:eastAsia="Calibri" w:hAnsi="Times New Roman" w:cs="B Lotus" w:hint="cs"/>
          <w:sz w:val="24"/>
          <w:szCs w:val="24"/>
          <w:rtl/>
          <w:lang w:bidi="fa-IR"/>
        </w:rPr>
        <w:t>)</w:t>
      </w:r>
    </w:p>
    <w:p w14:paraId="2BE1D6F0" w14:textId="0FA98BEF" w:rsidR="00C00B6E" w:rsidRPr="00B57A03" w:rsidRDefault="00C00B6E" w:rsidP="00B57A03">
      <w:pPr>
        <w:bidi/>
        <w:spacing w:line="240" w:lineRule="auto"/>
        <w:ind w:firstLine="90"/>
        <w:jc w:val="lowKashida"/>
        <w:rPr>
          <w:rFonts w:ascii="BZar" w:eastAsia="Calibri" w:hAnsi="Calibri" w:cs="B Lotus"/>
          <w:sz w:val="24"/>
          <w:szCs w:val="24"/>
          <w:rtl/>
          <w:lang w:bidi="fa-IR"/>
        </w:rPr>
      </w:pPr>
      <w:r w:rsidRPr="00B57A03">
        <w:rPr>
          <w:rFonts w:ascii="BZar" w:eastAsia="Calibri" w:hAnsi="Calibri" w:cs="B Lotus" w:hint="eastAsia"/>
          <w:sz w:val="24"/>
          <w:szCs w:val="24"/>
          <w:rtl/>
          <w:lang w:bidi="fa-IR"/>
        </w:rPr>
        <w:t>که</w:t>
      </w:r>
      <w:r w:rsidRPr="00B57A03">
        <w:rPr>
          <w:rFonts w:ascii="BZar" w:eastAsia="Calibri" w:hAnsi="Calibri" w:cs="B Lotus"/>
          <w:sz w:val="24"/>
          <w:szCs w:val="24"/>
          <w:rtl/>
          <w:lang w:bidi="fa-IR"/>
        </w:rPr>
        <w:t xml:space="preserve"> در ا</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نجا</w:t>
      </w:r>
      <w:r w:rsidRPr="00B57A03">
        <w:rPr>
          <w:rFonts w:ascii="BZar" w:eastAsia="Calibri" w:hAnsi="Calibri" w:cs="B Lotus"/>
          <w:sz w:val="24"/>
          <w:szCs w:val="24"/>
          <w:lang w:bidi="fa-IR"/>
        </w:rPr>
        <w:t xml:space="preserve"> s </w:t>
      </w:r>
      <w:r w:rsidRPr="00B57A03">
        <w:rPr>
          <w:rFonts w:ascii="BZar" w:eastAsia="Calibri" w:hAnsi="Calibri" w:cs="B Lotus"/>
          <w:sz w:val="24"/>
          <w:szCs w:val="24"/>
          <w:rtl/>
          <w:lang w:bidi="fa-IR"/>
        </w:rPr>
        <w:t>کل درآمد و ب</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انگر</w:t>
      </w:r>
      <w:r w:rsidRPr="00B57A03">
        <w:rPr>
          <w:rFonts w:ascii="BZar" w:eastAsia="Calibri" w:hAnsi="Calibri" w:cs="B Lotus"/>
          <w:sz w:val="24"/>
          <w:szCs w:val="24"/>
          <w:rtl/>
          <w:lang w:bidi="fa-IR"/>
        </w:rPr>
        <w:t xml:space="preserve"> قسمت کارا</w:t>
      </w:r>
      <w:r w:rsidRPr="00B57A03">
        <w:rPr>
          <w:rFonts w:ascii="BZar" w:eastAsia="Calibri" w:hAnsi="Calibri" w:cs="B Lotus" w:hint="cs"/>
          <w:sz w:val="24"/>
          <w:szCs w:val="24"/>
          <w:rtl/>
          <w:lang w:bidi="fa-IR"/>
        </w:rPr>
        <w:t>یی</w:t>
      </w:r>
      <w:r w:rsidRPr="00B57A03">
        <w:rPr>
          <w:rFonts w:ascii="BZar" w:eastAsia="Calibri" w:hAnsi="Calibri" w:cs="B Lotus"/>
          <w:sz w:val="24"/>
          <w:szCs w:val="24"/>
          <w:rtl/>
          <w:lang w:bidi="fa-IR"/>
        </w:rPr>
        <w:t xml:space="preserve"> در رفاه است و معمولاً به موقع</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ت‌ها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اجتماع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w:t>
      </w:r>
      <w:r w:rsidRPr="00B57A03">
        <w:rPr>
          <w:rFonts w:ascii="BZar" w:eastAsia="Calibri" w:hAnsi="Calibri" w:cs="B Lotus"/>
          <w:sz w:val="24"/>
          <w:szCs w:val="24"/>
          <w:rtl/>
          <w:lang w:bidi="fa-IR"/>
        </w:rPr>
        <w:t xml:space="preserve"> ساختارها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اجتماع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اشاره دارد که م</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توانند</w:t>
      </w:r>
      <w:r w:rsidRPr="00B57A03">
        <w:rPr>
          <w:rFonts w:ascii="BZar" w:eastAsia="Calibri" w:hAnsi="Calibri" w:cs="B Lotus"/>
          <w:sz w:val="24"/>
          <w:szCs w:val="24"/>
          <w:rtl/>
          <w:lang w:bidi="fa-IR"/>
        </w:rPr>
        <w:t xml:space="preserve"> شامل عوامل</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مانند دسترس</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به آموزش، سلامت، </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w:t>
      </w:r>
      <w:r w:rsidRPr="00B57A03">
        <w:rPr>
          <w:rFonts w:ascii="BZar" w:eastAsia="Calibri" w:hAnsi="Calibri" w:cs="B Lotus"/>
          <w:sz w:val="24"/>
          <w:szCs w:val="24"/>
          <w:rtl/>
          <w:lang w:bidi="fa-IR"/>
        </w:rPr>
        <w:t xml:space="preserve"> فرصت‌ها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اجتماع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باشند</w:t>
      </w:r>
      <w:r w:rsidRPr="00B57A03">
        <w:rPr>
          <w:rFonts w:ascii="BZar" w:eastAsia="Calibri" w:hAnsi="Calibri" w:cs="B Lotus"/>
          <w:sz w:val="24"/>
          <w:szCs w:val="24"/>
          <w:lang w:bidi="fa-IR"/>
        </w:rPr>
        <w:t xml:space="preserve"> </w:t>
      </w:r>
      <w:r w:rsidRPr="00B57A03">
        <w:rPr>
          <w:rFonts w:ascii="BZar" w:eastAsia="Calibri" w:hAnsi="Calibri" w:cs="B Lotus"/>
          <w:sz w:val="24"/>
          <w:szCs w:val="24"/>
          <w:lang w:bidi="fa-IR"/>
        </w:rPr>
        <w:t>θ</w:t>
      </w:r>
      <w:r w:rsidRPr="00B57A03">
        <w:rPr>
          <w:rFonts w:ascii="BZar" w:eastAsia="Calibri" w:hAnsi="Calibri" w:cs="B Lotus"/>
          <w:sz w:val="24"/>
          <w:szCs w:val="24"/>
          <w:lang w:bidi="fa-IR"/>
        </w:rPr>
        <w:t xml:space="preserve"> </w:t>
      </w:r>
      <w:r w:rsidRPr="00B57A03">
        <w:rPr>
          <w:rFonts w:ascii="BZar" w:eastAsia="Calibri" w:hAnsi="Calibri" w:cs="B Lotus"/>
          <w:sz w:val="24"/>
          <w:szCs w:val="24"/>
          <w:rtl/>
          <w:lang w:bidi="fa-IR"/>
        </w:rPr>
        <w:t>ب</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انگر</w:t>
      </w:r>
      <w:r w:rsidRPr="00B57A03">
        <w:rPr>
          <w:rFonts w:ascii="BZar" w:eastAsia="Calibri" w:hAnsi="Calibri" w:cs="B Lotus"/>
          <w:sz w:val="24"/>
          <w:szCs w:val="24"/>
          <w:rtl/>
          <w:lang w:bidi="fa-IR"/>
        </w:rPr>
        <w:t xml:space="preserve"> نحوه توز</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ع</w:t>
      </w:r>
      <w:r w:rsidRPr="00B57A03">
        <w:rPr>
          <w:rFonts w:ascii="BZar" w:eastAsia="Calibri" w:hAnsi="Calibri" w:cs="B Lotus"/>
          <w:sz w:val="24"/>
          <w:szCs w:val="24"/>
          <w:rtl/>
          <w:lang w:bidi="fa-IR"/>
        </w:rPr>
        <w:t xml:space="preserve"> درآمد ب</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ن</w:t>
      </w:r>
      <w:r w:rsidRPr="00B57A03">
        <w:rPr>
          <w:rFonts w:ascii="BZar" w:eastAsia="Calibri" w:hAnsi="Calibri" w:cs="B Lotus"/>
          <w:sz w:val="24"/>
          <w:szCs w:val="24"/>
          <w:rtl/>
          <w:lang w:bidi="fa-IR"/>
        </w:rPr>
        <w:t xml:space="preserve"> افراد جامعه است و به‌عنو</w:t>
      </w:r>
      <w:r w:rsidRPr="00B57A03">
        <w:rPr>
          <w:rFonts w:ascii="BZar" w:eastAsia="Calibri" w:hAnsi="Calibri" w:cs="B Lotus" w:hint="eastAsia"/>
          <w:sz w:val="24"/>
          <w:szCs w:val="24"/>
          <w:rtl/>
          <w:lang w:bidi="fa-IR"/>
        </w:rPr>
        <w:t>ان</w:t>
      </w:r>
      <w:r w:rsidRPr="00B57A03">
        <w:rPr>
          <w:rFonts w:ascii="BZar" w:eastAsia="Calibri" w:hAnsi="Calibri" w:cs="B Lotus"/>
          <w:sz w:val="24"/>
          <w:szCs w:val="24"/>
          <w:rtl/>
          <w:lang w:bidi="fa-IR"/>
        </w:rPr>
        <w:t xml:space="preserve"> مع</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ار</w:t>
      </w:r>
      <w:r w:rsidRPr="00B57A03">
        <w:rPr>
          <w:rFonts w:ascii="BZar" w:eastAsia="Calibri" w:hAnsi="Calibri" w:cs="B Lotus"/>
          <w:sz w:val="24"/>
          <w:szCs w:val="24"/>
          <w:rtl/>
          <w:lang w:bidi="fa-IR"/>
        </w:rPr>
        <w:t xml:space="preserve"> نابرابر</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شناخته م</w:t>
      </w:r>
      <w:r w:rsidRPr="00B57A03">
        <w:rPr>
          <w:rFonts w:ascii="BZar" w:eastAsia="Calibri" w:hAnsi="Calibri" w:cs="B Lotus" w:hint="cs"/>
          <w:sz w:val="24"/>
          <w:szCs w:val="24"/>
          <w:rtl/>
          <w:lang w:bidi="fa-IR"/>
        </w:rPr>
        <w:t>ی</w:t>
      </w:r>
      <w:r w:rsidR="006A18CF" w:rsidRPr="00B57A03">
        <w:rPr>
          <w:rFonts w:ascii="Calibri" w:eastAsia="Calibri" w:hAnsi="Calibri" w:cs="Calibri" w:hint="eastAsia"/>
          <w:sz w:val="24"/>
          <w:szCs w:val="24"/>
          <w:rtl/>
          <w:lang w:bidi="fa-IR"/>
        </w:rPr>
        <w:t>‌</w:t>
      </w:r>
      <w:r w:rsidRPr="00B57A03">
        <w:rPr>
          <w:rFonts w:ascii="BZar" w:eastAsia="Calibri" w:hAnsi="Calibri" w:cs="B Lotus" w:hint="cs"/>
          <w:sz w:val="24"/>
          <w:szCs w:val="24"/>
          <w:rtl/>
          <w:lang w:bidi="fa-IR"/>
        </w:rPr>
        <w:t>شود</w:t>
      </w:r>
      <w:r w:rsidRPr="00B57A03">
        <w:rPr>
          <w:rFonts w:ascii="BZar" w:eastAsia="Calibri" w:hAnsi="Calibri" w:cs="B Lotus"/>
          <w:sz w:val="24"/>
          <w:szCs w:val="24"/>
          <w:rtl/>
          <w:lang w:bidi="fa-IR"/>
        </w:rPr>
        <w:t>. م</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تواند</w:t>
      </w:r>
      <w:r w:rsidRPr="00B57A03">
        <w:rPr>
          <w:rFonts w:ascii="BZar" w:eastAsia="Calibri" w:hAnsi="Calibri" w:cs="B Lotus"/>
          <w:sz w:val="24"/>
          <w:szCs w:val="24"/>
          <w:rtl/>
          <w:lang w:bidi="fa-IR"/>
        </w:rPr>
        <w:t xml:space="preserve"> به پارامترها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مرتبط با ترج</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حات</w:t>
      </w:r>
      <w:r w:rsidRPr="00B57A03">
        <w:rPr>
          <w:rFonts w:ascii="BZar" w:eastAsia="Calibri" w:hAnsi="Calibri" w:cs="B Lotus"/>
          <w:sz w:val="24"/>
          <w:szCs w:val="24"/>
          <w:rtl/>
          <w:lang w:bidi="fa-IR"/>
        </w:rPr>
        <w:t xml:space="preserve"> اجتماع</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w:t>
      </w:r>
      <w:r w:rsidRPr="00B57A03">
        <w:rPr>
          <w:rFonts w:ascii="BZar" w:eastAsia="Calibri" w:hAnsi="Calibri" w:cs="B Lotus"/>
          <w:sz w:val="24"/>
          <w:szCs w:val="24"/>
          <w:rtl/>
          <w:lang w:bidi="fa-IR"/>
        </w:rPr>
        <w:t xml:space="preserve"> س</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است‌ها،</w:t>
      </w:r>
      <w:r w:rsidRPr="00B57A03">
        <w:rPr>
          <w:rFonts w:ascii="BZar" w:eastAsia="Calibri" w:hAnsi="Calibri" w:cs="B Lotus"/>
          <w:sz w:val="24"/>
          <w:szCs w:val="24"/>
          <w:rtl/>
          <w:lang w:bidi="fa-IR"/>
        </w:rPr>
        <w:t xml:space="preserve"> </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w:t>
      </w:r>
      <w:r w:rsidRPr="00B57A03">
        <w:rPr>
          <w:rFonts w:ascii="BZar" w:eastAsia="Calibri" w:hAnsi="Calibri" w:cs="B Lotus"/>
          <w:sz w:val="24"/>
          <w:szCs w:val="24"/>
          <w:rtl/>
          <w:lang w:bidi="fa-IR"/>
        </w:rPr>
        <w:t xml:space="preserve"> عوامل ساختار</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د</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گر</w:t>
      </w:r>
      <w:r w:rsidRPr="00B57A03">
        <w:rPr>
          <w:rFonts w:ascii="BZar" w:eastAsia="Calibri" w:hAnsi="Calibri" w:cs="B Lotus"/>
          <w:sz w:val="24"/>
          <w:szCs w:val="24"/>
          <w:rtl/>
          <w:lang w:bidi="fa-IR"/>
        </w:rPr>
        <w:t xml:space="preserve"> اشاره داشته باشد</w:t>
      </w:r>
      <w:r w:rsidR="00536C78" w:rsidRPr="00B57A03">
        <w:rPr>
          <w:rFonts w:ascii="BZar" w:eastAsia="Calibri" w:hAnsi="Calibri" w:cs="B Lotus" w:hint="cs"/>
          <w:sz w:val="24"/>
          <w:szCs w:val="24"/>
          <w:rtl/>
          <w:lang w:bidi="fa-IR"/>
        </w:rPr>
        <w:t>.</w:t>
      </w:r>
    </w:p>
    <w:p w14:paraId="40BA41AC" w14:textId="3E942A10" w:rsidR="00137D25" w:rsidRPr="00B57A03" w:rsidRDefault="00C00B6E" w:rsidP="00B57A03">
      <w:pPr>
        <w:bidi/>
        <w:spacing w:line="240" w:lineRule="auto"/>
        <w:ind w:firstLine="90"/>
        <w:jc w:val="lowKashida"/>
        <w:rPr>
          <w:rFonts w:cs="B Lotus"/>
          <w:b/>
          <w:bCs/>
          <w:sz w:val="24"/>
          <w:szCs w:val="24"/>
          <w:rtl/>
        </w:rPr>
      </w:pPr>
      <w:r w:rsidRPr="00B57A03">
        <w:rPr>
          <w:rFonts w:ascii="BZar" w:eastAsia="Calibri" w:hAnsi="Calibri" w:cs="B Lotus" w:hint="eastAsia"/>
          <w:sz w:val="24"/>
          <w:szCs w:val="24"/>
          <w:rtl/>
          <w:lang w:bidi="fa-IR"/>
        </w:rPr>
        <w:t>تغ</w:t>
      </w:r>
      <w:r w:rsidRPr="00B57A03">
        <w:rPr>
          <w:rFonts w:ascii="BZar" w:eastAsia="Calibri" w:hAnsi="Calibri" w:cs="B Lotus" w:hint="cs"/>
          <w:sz w:val="24"/>
          <w:szCs w:val="24"/>
          <w:rtl/>
          <w:lang w:bidi="fa-IR"/>
        </w:rPr>
        <w:t>یی</w:t>
      </w:r>
      <w:r w:rsidRPr="00B57A03">
        <w:rPr>
          <w:rFonts w:ascii="BZar" w:eastAsia="Calibri" w:hAnsi="Calibri" w:cs="B Lotus" w:hint="eastAsia"/>
          <w:sz w:val="24"/>
          <w:szCs w:val="24"/>
          <w:rtl/>
          <w:lang w:bidi="fa-IR"/>
        </w:rPr>
        <w:t>رات</w:t>
      </w:r>
      <w:r w:rsidRPr="00B57A03">
        <w:rPr>
          <w:rFonts w:ascii="BZar" w:eastAsia="Calibri" w:hAnsi="Calibri" w:cs="B Lotus"/>
          <w:sz w:val="24"/>
          <w:szCs w:val="24"/>
          <w:rtl/>
          <w:lang w:bidi="fa-IR"/>
        </w:rPr>
        <w:t xml:space="preserve"> در </w:t>
      </w:r>
      <w:r w:rsidRPr="00B57A03">
        <w:rPr>
          <w:rFonts w:ascii="BZar" w:eastAsia="Calibri" w:hAnsi="Calibri" w:cs="B Lotus"/>
          <w:sz w:val="24"/>
          <w:szCs w:val="24"/>
          <w:lang w:bidi="fa-IR"/>
        </w:rPr>
        <w:t>s</w:t>
      </w:r>
      <w:r w:rsidRPr="00B57A03">
        <w:rPr>
          <w:rFonts w:ascii="BZar" w:eastAsia="Calibri" w:hAnsi="Calibri" w:cs="B Lotus"/>
          <w:sz w:val="24"/>
          <w:szCs w:val="24"/>
          <w:rtl/>
          <w:lang w:bidi="fa-IR"/>
        </w:rPr>
        <w:t xml:space="preserve"> و</w:t>
      </w:r>
      <w:r w:rsidRPr="00B57A03">
        <w:rPr>
          <w:rFonts w:ascii="BZar" w:eastAsia="Calibri" w:hAnsi="Calibri" w:cs="B Lotus"/>
          <w:sz w:val="24"/>
          <w:szCs w:val="24"/>
          <w:lang w:bidi="fa-IR"/>
        </w:rPr>
        <w:t>θ</w:t>
      </w:r>
      <w:r w:rsidRPr="00B57A03">
        <w:rPr>
          <w:rFonts w:ascii="BZar" w:eastAsia="Calibri" w:hAnsi="Calibri" w:cs="B Lotus"/>
          <w:sz w:val="24"/>
          <w:szCs w:val="24"/>
          <w:rtl/>
          <w:lang w:bidi="fa-IR"/>
        </w:rPr>
        <w:t xml:space="preserve">  در طول زمان م</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توانند</w:t>
      </w:r>
      <w:r w:rsidRPr="00B57A03">
        <w:rPr>
          <w:rFonts w:ascii="BZar" w:eastAsia="Calibri" w:hAnsi="Calibri" w:cs="B Lotus"/>
          <w:sz w:val="24"/>
          <w:szCs w:val="24"/>
          <w:rtl/>
          <w:lang w:bidi="fa-IR"/>
        </w:rPr>
        <w:t xml:space="preserve"> نشان‌دهنده تحولات در ساختارها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اجتماع</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w:t>
      </w:r>
      <w:r w:rsidRPr="00B57A03">
        <w:rPr>
          <w:rFonts w:ascii="BZar" w:eastAsia="Calibri" w:hAnsi="Calibri" w:cs="B Lotus"/>
          <w:sz w:val="24"/>
          <w:szCs w:val="24"/>
          <w:rtl/>
          <w:lang w:bidi="fa-IR"/>
        </w:rPr>
        <w:t xml:space="preserve"> س</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است‌ها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عموم</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w:t>
      </w:r>
      <w:r w:rsidRPr="00B57A03">
        <w:rPr>
          <w:rFonts w:ascii="BZar" w:eastAsia="Calibri" w:hAnsi="Calibri" w:cs="B Lotus"/>
          <w:sz w:val="24"/>
          <w:szCs w:val="24"/>
          <w:rtl/>
          <w:lang w:bidi="fa-IR"/>
        </w:rPr>
        <w:t xml:space="preserve"> </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w:t>
      </w:r>
      <w:r w:rsidRPr="00B57A03">
        <w:rPr>
          <w:rFonts w:ascii="BZar" w:eastAsia="Calibri" w:hAnsi="Calibri" w:cs="B Lotus"/>
          <w:sz w:val="24"/>
          <w:szCs w:val="24"/>
          <w:rtl/>
          <w:lang w:bidi="fa-IR"/>
        </w:rPr>
        <w:t xml:space="preserve"> تغ</w:t>
      </w:r>
      <w:r w:rsidRPr="00B57A03">
        <w:rPr>
          <w:rFonts w:ascii="BZar" w:eastAsia="Calibri" w:hAnsi="Calibri" w:cs="B Lotus" w:hint="cs"/>
          <w:sz w:val="24"/>
          <w:szCs w:val="24"/>
          <w:rtl/>
          <w:lang w:bidi="fa-IR"/>
        </w:rPr>
        <w:t>یی</w:t>
      </w:r>
      <w:r w:rsidRPr="00B57A03">
        <w:rPr>
          <w:rFonts w:ascii="BZar" w:eastAsia="Calibri" w:hAnsi="Calibri" w:cs="B Lotus" w:hint="eastAsia"/>
          <w:sz w:val="24"/>
          <w:szCs w:val="24"/>
          <w:rtl/>
          <w:lang w:bidi="fa-IR"/>
        </w:rPr>
        <w:t>رات</w:t>
      </w:r>
      <w:r w:rsidRPr="00B57A03">
        <w:rPr>
          <w:rFonts w:ascii="BZar" w:eastAsia="Calibri" w:hAnsi="Calibri" w:cs="B Lotus"/>
          <w:sz w:val="24"/>
          <w:szCs w:val="24"/>
          <w:rtl/>
          <w:lang w:bidi="fa-IR"/>
        </w:rPr>
        <w:t xml:space="preserve"> در ترج</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حات</w:t>
      </w:r>
      <w:r w:rsidRPr="00B57A03">
        <w:rPr>
          <w:rFonts w:ascii="BZar" w:eastAsia="Calibri" w:hAnsi="Calibri" w:cs="B Lotus"/>
          <w:sz w:val="24"/>
          <w:szCs w:val="24"/>
          <w:rtl/>
          <w:lang w:bidi="fa-IR"/>
        </w:rPr>
        <w:t xml:space="preserve"> جامعه باشند. س</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است‌گذار</w:t>
      </w:r>
      <w:r w:rsidRPr="00B57A03">
        <w:rPr>
          <w:rFonts w:ascii="BZar" w:eastAsia="Calibri" w:hAnsi="Calibri" w:cs="B Lotus"/>
          <w:sz w:val="24"/>
          <w:szCs w:val="24"/>
          <w:rtl/>
          <w:lang w:bidi="fa-IR"/>
        </w:rPr>
        <w:t xml:space="preserve"> اجتماع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م</w:t>
      </w:r>
      <w:r w:rsidRPr="00B57A03">
        <w:rPr>
          <w:rFonts w:ascii="BZar" w:eastAsia="Calibri" w:hAnsi="Calibri" w:cs="B Lotus" w:hint="cs"/>
          <w:sz w:val="24"/>
          <w:szCs w:val="24"/>
          <w:rtl/>
          <w:lang w:bidi="fa-IR"/>
        </w:rPr>
        <w:t>ی</w:t>
      </w:r>
      <w:r w:rsidR="00532406" w:rsidRPr="00B57A03">
        <w:rPr>
          <w:rFonts w:ascii="Calibri" w:eastAsia="Calibri" w:hAnsi="Calibri" w:cs="Calibri" w:hint="eastAsia"/>
          <w:sz w:val="24"/>
          <w:szCs w:val="24"/>
          <w:rtl/>
          <w:lang w:bidi="fa-IR"/>
        </w:rPr>
        <w:t>‌</w:t>
      </w:r>
      <w:r w:rsidRPr="00B57A03">
        <w:rPr>
          <w:rFonts w:ascii="BZar" w:eastAsia="Calibri" w:hAnsi="Calibri" w:cs="B Lotus" w:hint="cs"/>
          <w:sz w:val="24"/>
          <w:szCs w:val="24"/>
          <w:rtl/>
          <w:lang w:bidi="fa-IR"/>
        </w:rPr>
        <w:t>بای</w:t>
      </w:r>
      <w:r w:rsidRPr="00B57A03">
        <w:rPr>
          <w:rFonts w:ascii="BZar" w:eastAsia="Calibri" w:hAnsi="Calibri" w:cs="B Lotus" w:hint="eastAsia"/>
          <w:sz w:val="24"/>
          <w:szCs w:val="24"/>
          <w:rtl/>
          <w:lang w:bidi="fa-IR"/>
        </w:rPr>
        <w:t>ست</w:t>
      </w:r>
      <w:r w:rsidRPr="00B57A03">
        <w:rPr>
          <w:rFonts w:ascii="BZar" w:eastAsia="Calibri" w:hAnsi="Calibri" w:cs="B Lotus"/>
          <w:sz w:val="24"/>
          <w:szCs w:val="24"/>
          <w:rtl/>
          <w:lang w:bidi="fa-IR"/>
        </w:rPr>
        <w:t xml:space="preserve"> با الگوها</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س</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است</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خود ترک</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ب</w:t>
      </w:r>
      <w:r w:rsidRPr="00B57A03">
        <w:rPr>
          <w:rFonts w:ascii="BZar" w:eastAsia="Calibri" w:hAnsi="Calibri" w:cs="B Lotus"/>
          <w:sz w:val="24"/>
          <w:szCs w:val="24"/>
          <w:rtl/>
          <w:lang w:bidi="fa-IR"/>
        </w:rPr>
        <w:t xml:space="preserve"> به</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نه</w:t>
      </w:r>
      <w:r w:rsidRPr="00B57A03">
        <w:rPr>
          <w:rFonts w:ascii="BZar" w:eastAsia="Calibri" w:hAnsi="Calibri" w:cs="B Lotus"/>
          <w:sz w:val="24"/>
          <w:szCs w:val="24"/>
          <w:rtl/>
          <w:lang w:bidi="fa-IR"/>
        </w:rPr>
        <w:t xml:space="preserve"> </w:t>
      </w:r>
      <w:r w:rsidRPr="00B57A03">
        <w:rPr>
          <w:rFonts w:ascii="BZar" w:eastAsia="Calibri" w:hAnsi="Calibri" w:cs="B Lotus"/>
          <w:sz w:val="24"/>
          <w:szCs w:val="24"/>
          <w:lang w:bidi="fa-IR"/>
        </w:rPr>
        <w:t>θ</w:t>
      </w:r>
      <w:r w:rsidRPr="00B57A03">
        <w:rPr>
          <w:rFonts w:ascii="BZar" w:eastAsia="Calibri" w:hAnsi="Calibri" w:cs="B Lotus"/>
          <w:sz w:val="24"/>
          <w:szCs w:val="24"/>
          <w:rtl/>
          <w:lang w:bidi="fa-IR"/>
        </w:rPr>
        <w:t xml:space="preserve"> و</w:t>
      </w:r>
      <w:r w:rsidRPr="00B57A03">
        <w:rPr>
          <w:rFonts w:ascii="BZar" w:eastAsia="Calibri" w:hAnsi="Calibri" w:cs="B Lotus"/>
          <w:sz w:val="24"/>
          <w:szCs w:val="24"/>
          <w:lang w:bidi="fa-IR"/>
        </w:rPr>
        <w:t>s</w:t>
      </w:r>
      <w:r w:rsidRPr="00B57A03">
        <w:rPr>
          <w:rFonts w:ascii="BZar" w:eastAsia="Calibri" w:hAnsi="Calibri" w:cs="B Lotus"/>
          <w:sz w:val="24"/>
          <w:szCs w:val="24"/>
          <w:rtl/>
          <w:lang w:bidi="fa-IR"/>
        </w:rPr>
        <w:t xml:space="preserve"> را به</w:t>
      </w:r>
      <w:r w:rsidR="006A18CF" w:rsidRPr="00B57A03">
        <w:rPr>
          <w:rFonts w:ascii="Calibri" w:eastAsia="Calibri" w:hAnsi="Calibri" w:cs="Calibri" w:hint="eastAsia"/>
          <w:sz w:val="24"/>
          <w:szCs w:val="24"/>
          <w:rtl/>
          <w:lang w:bidi="fa-IR"/>
        </w:rPr>
        <w:t>‌</w:t>
      </w:r>
      <w:r w:rsidRPr="00B57A03">
        <w:rPr>
          <w:rFonts w:ascii="BZar" w:eastAsia="Calibri" w:hAnsi="Calibri" w:cs="B Lotus" w:hint="cs"/>
          <w:sz w:val="24"/>
          <w:szCs w:val="24"/>
          <w:rtl/>
          <w:lang w:bidi="fa-IR"/>
        </w:rPr>
        <w:t>گونه</w:t>
      </w:r>
      <w:r w:rsidR="006A18CF" w:rsidRPr="00B57A03">
        <w:rPr>
          <w:rFonts w:ascii="Calibri" w:eastAsia="Calibri" w:hAnsi="Calibri" w:cs="Calibri" w:hint="eastAsia"/>
          <w:sz w:val="24"/>
          <w:szCs w:val="24"/>
          <w:rtl/>
          <w:lang w:bidi="fa-IR"/>
        </w:rPr>
        <w:t>‌</w:t>
      </w:r>
      <w:r w:rsidRPr="00B57A03">
        <w:rPr>
          <w:rFonts w:ascii="BZar" w:eastAsia="Calibri" w:hAnsi="Calibri" w:cs="B Lotus" w:hint="cs"/>
          <w:sz w:val="24"/>
          <w:szCs w:val="24"/>
          <w:rtl/>
          <w:lang w:bidi="fa-IR"/>
        </w:rPr>
        <w:t>ای</w:t>
      </w:r>
      <w:r w:rsidRPr="00B57A03">
        <w:rPr>
          <w:rFonts w:ascii="BZar" w:eastAsia="Calibri" w:hAnsi="Calibri" w:cs="B Lotus"/>
          <w:sz w:val="24"/>
          <w:szCs w:val="24"/>
          <w:rtl/>
          <w:lang w:bidi="fa-IR"/>
        </w:rPr>
        <w:t xml:space="preserve"> تع</w:t>
      </w:r>
      <w:r w:rsidRPr="00B57A03">
        <w:rPr>
          <w:rFonts w:ascii="BZar" w:eastAsia="Calibri" w:hAnsi="Calibri" w:cs="B Lotus" w:hint="cs"/>
          <w:sz w:val="24"/>
          <w:szCs w:val="24"/>
          <w:rtl/>
          <w:lang w:bidi="fa-IR"/>
        </w:rPr>
        <w:t>یی</w:t>
      </w:r>
      <w:r w:rsidRPr="00B57A03">
        <w:rPr>
          <w:rFonts w:ascii="BZar" w:eastAsia="Calibri" w:hAnsi="Calibri" w:cs="B Lotus" w:hint="eastAsia"/>
          <w:sz w:val="24"/>
          <w:szCs w:val="24"/>
          <w:rtl/>
          <w:lang w:bidi="fa-IR"/>
        </w:rPr>
        <w:t>ن</w:t>
      </w:r>
      <w:r w:rsidRPr="00B57A03">
        <w:rPr>
          <w:rFonts w:ascii="BZar" w:eastAsia="Calibri" w:hAnsi="Calibri" w:cs="B Lotus"/>
          <w:sz w:val="24"/>
          <w:szCs w:val="24"/>
          <w:rtl/>
          <w:lang w:bidi="fa-IR"/>
        </w:rPr>
        <w:t xml:space="preserve"> نما</w:t>
      </w:r>
      <w:r w:rsidRPr="00B57A03">
        <w:rPr>
          <w:rFonts w:ascii="BZar" w:eastAsia="Calibri" w:hAnsi="Calibri" w:cs="B Lotus" w:hint="cs"/>
          <w:sz w:val="24"/>
          <w:szCs w:val="24"/>
          <w:rtl/>
          <w:lang w:bidi="fa-IR"/>
        </w:rPr>
        <w:t>ی</w:t>
      </w:r>
      <w:r w:rsidRPr="00B57A03">
        <w:rPr>
          <w:rFonts w:ascii="BZar" w:eastAsia="Calibri" w:hAnsi="Calibri" w:cs="B Lotus" w:hint="eastAsia"/>
          <w:sz w:val="24"/>
          <w:szCs w:val="24"/>
          <w:rtl/>
          <w:lang w:bidi="fa-IR"/>
        </w:rPr>
        <w:t>د</w:t>
      </w:r>
      <w:r w:rsidRPr="00B57A03">
        <w:rPr>
          <w:rFonts w:ascii="BZar" w:eastAsia="Calibri" w:hAnsi="Calibri" w:cs="B Lotus"/>
          <w:sz w:val="24"/>
          <w:szCs w:val="24"/>
          <w:rtl/>
          <w:lang w:bidi="fa-IR"/>
        </w:rPr>
        <w:t xml:space="preserve"> که تابع رفاه اجتماع</w:t>
      </w:r>
      <w:r w:rsidRPr="00B57A03">
        <w:rPr>
          <w:rFonts w:ascii="BZar" w:eastAsia="Calibri" w:hAnsi="Calibri" w:cs="B Lotus" w:hint="cs"/>
          <w:sz w:val="24"/>
          <w:szCs w:val="24"/>
          <w:rtl/>
          <w:lang w:bidi="fa-IR"/>
        </w:rPr>
        <w:t>ی</w:t>
      </w:r>
      <w:r w:rsidRPr="00B57A03">
        <w:rPr>
          <w:rFonts w:ascii="BZar" w:eastAsia="Calibri" w:hAnsi="Calibri" w:cs="B Lotus"/>
          <w:sz w:val="24"/>
          <w:szCs w:val="24"/>
          <w:rtl/>
          <w:lang w:bidi="fa-IR"/>
        </w:rPr>
        <w:t xml:space="preserve"> حداکثر گردد.</w:t>
      </w:r>
    </w:p>
    <w:p w14:paraId="6F3A065A" w14:textId="2E53E273" w:rsidR="004C3722" w:rsidRPr="00B57A03" w:rsidRDefault="00730B3F" w:rsidP="00B57A03">
      <w:pPr>
        <w:bidi/>
        <w:spacing w:line="240" w:lineRule="auto"/>
        <w:ind w:firstLine="90"/>
        <w:jc w:val="lowKashida"/>
        <w:rPr>
          <w:rFonts w:cs="B Lotus"/>
          <w:b/>
          <w:bCs/>
          <w:sz w:val="24"/>
          <w:szCs w:val="24"/>
          <w:lang w:bidi="fa-IR"/>
        </w:rPr>
      </w:pPr>
      <w:r w:rsidRPr="00B57A03">
        <w:rPr>
          <w:rFonts w:cs="B Lotus" w:hint="cs"/>
          <w:b/>
          <w:bCs/>
          <w:sz w:val="24"/>
          <w:szCs w:val="24"/>
          <w:rtl/>
        </w:rPr>
        <w:t xml:space="preserve">4.3 </w:t>
      </w:r>
      <w:r w:rsidR="004C3722" w:rsidRPr="00B57A03">
        <w:rPr>
          <w:rFonts w:cs="B Lotus"/>
          <w:b/>
          <w:bCs/>
          <w:sz w:val="24"/>
          <w:szCs w:val="24"/>
          <w:rtl/>
        </w:rPr>
        <w:t>مزیت‌های شاخص رفاه سن</w:t>
      </w:r>
      <w:r w:rsidR="00532406" w:rsidRPr="00B57A03">
        <w:rPr>
          <w:rFonts w:cs="B Lotus" w:hint="cs"/>
          <w:b/>
          <w:bCs/>
          <w:sz w:val="24"/>
          <w:szCs w:val="24"/>
          <w:rtl/>
          <w:lang w:bidi="fa-IR"/>
        </w:rPr>
        <w:t>:</w:t>
      </w:r>
    </w:p>
    <w:p w14:paraId="201292C6" w14:textId="43455CF0" w:rsidR="004C3722" w:rsidRPr="00B57A03" w:rsidRDefault="004C3722" w:rsidP="00B57A03">
      <w:pPr>
        <w:numPr>
          <w:ilvl w:val="0"/>
          <w:numId w:val="13"/>
        </w:numPr>
        <w:tabs>
          <w:tab w:val="right" w:pos="1080"/>
        </w:tabs>
        <w:bidi/>
        <w:spacing w:line="240" w:lineRule="auto"/>
        <w:ind w:firstLine="90"/>
        <w:jc w:val="lowKashida"/>
        <w:rPr>
          <w:rFonts w:cs="B Lotus"/>
          <w:sz w:val="24"/>
          <w:szCs w:val="24"/>
          <w:lang w:bidi="fa-IR"/>
        </w:rPr>
      </w:pPr>
      <w:r w:rsidRPr="00B57A03">
        <w:rPr>
          <w:rFonts w:cs="B Lotus"/>
          <w:sz w:val="24"/>
          <w:szCs w:val="24"/>
          <w:rtl/>
        </w:rPr>
        <w:t xml:space="preserve">لحاظ کردن هم‌زمان رشد و عدالت </w:t>
      </w:r>
    </w:p>
    <w:p w14:paraId="039574F3" w14:textId="7E5193E7" w:rsidR="004C3722" w:rsidRPr="00B57A03" w:rsidRDefault="004C3722" w:rsidP="00B57A03">
      <w:pPr>
        <w:numPr>
          <w:ilvl w:val="0"/>
          <w:numId w:val="13"/>
        </w:numPr>
        <w:tabs>
          <w:tab w:val="right" w:pos="1080"/>
        </w:tabs>
        <w:bidi/>
        <w:spacing w:line="240" w:lineRule="auto"/>
        <w:ind w:firstLine="90"/>
        <w:jc w:val="lowKashida"/>
        <w:rPr>
          <w:rFonts w:cs="B Lotus"/>
          <w:sz w:val="24"/>
          <w:szCs w:val="24"/>
          <w:lang w:bidi="fa-IR"/>
        </w:rPr>
      </w:pPr>
      <w:r w:rsidRPr="00B57A03">
        <w:rPr>
          <w:rFonts w:cs="B Lotus"/>
          <w:sz w:val="24"/>
          <w:szCs w:val="24"/>
          <w:rtl/>
        </w:rPr>
        <w:t>حساس بودن به تغییرات کوچک در ضریب نابرابری</w:t>
      </w:r>
      <w:r w:rsidR="006B5061" w:rsidRPr="00B57A03">
        <w:rPr>
          <w:rFonts w:cs="B Lotus" w:hint="cs"/>
          <w:sz w:val="24"/>
          <w:szCs w:val="24"/>
          <w:rtl/>
        </w:rPr>
        <w:t xml:space="preserve"> </w:t>
      </w:r>
    </w:p>
    <w:p w14:paraId="17B4388A" w14:textId="753A5982" w:rsidR="004C3722" w:rsidRPr="00B57A03" w:rsidRDefault="004C3722" w:rsidP="00B57A03">
      <w:pPr>
        <w:numPr>
          <w:ilvl w:val="0"/>
          <w:numId w:val="13"/>
        </w:numPr>
        <w:tabs>
          <w:tab w:val="right" w:pos="1080"/>
        </w:tabs>
        <w:bidi/>
        <w:spacing w:line="240" w:lineRule="auto"/>
        <w:ind w:firstLine="90"/>
        <w:jc w:val="lowKashida"/>
        <w:rPr>
          <w:rFonts w:cs="B Lotus"/>
          <w:sz w:val="24"/>
          <w:szCs w:val="24"/>
          <w:lang w:bidi="fa-IR"/>
        </w:rPr>
      </w:pPr>
      <w:r w:rsidRPr="00B57A03">
        <w:rPr>
          <w:rFonts w:cs="B Lotus"/>
          <w:sz w:val="24"/>
          <w:szCs w:val="24"/>
          <w:rtl/>
        </w:rPr>
        <w:t xml:space="preserve">مناسب برای تحلیل‌های مقطعی و </w:t>
      </w:r>
      <w:r w:rsidR="007E1400" w:rsidRPr="00B57A03">
        <w:rPr>
          <w:rFonts w:cs="B Lotus"/>
          <w:sz w:val="24"/>
          <w:szCs w:val="24"/>
          <w:rtl/>
        </w:rPr>
        <w:t>زمانی</w:t>
      </w:r>
      <w:r w:rsidR="007E1400" w:rsidRPr="00B57A03">
        <w:rPr>
          <w:rFonts w:cs="B Lotus" w:hint="cs"/>
          <w:sz w:val="24"/>
          <w:szCs w:val="24"/>
          <w:rtl/>
        </w:rPr>
        <w:t>.</w:t>
      </w:r>
    </w:p>
    <w:p w14:paraId="77E9CAB0" w14:textId="22FE8CB6" w:rsidR="004C3722" w:rsidRPr="00B57A03" w:rsidRDefault="00B12931" w:rsidP="00B57A03">
      <w:pPr>
        <w:bidi/>
        <w:spacing w:line="240" w:lineRule="auto"/>
        <w:ind w:firstLine="90"/>
        <w:jc w:val="lowKashida"/>
        <w:rPr>
          <w:rFonts w:cs="B Lotus"/>
          <w:b/>
          <w:bCs/>
          <w:sz w:val="24"/>
          <w:szCs w:val="24"/>
          <w:lang w:bidi="fa-IR"/>
        </w:rPr>
      </w:pPr>
      <w:r w:rsidRPr="00B57A03">
        <w:rPr>
          <w:rFonts w:cs="B Lotus"/>
          <w:b/>
          <w:bCs/>
          <w:sz w:val="24"/>
          <w:szCs w:val="24"/>
          <w:lang w:bidi="fa-IR"/>
        </w:rPr>
        <w:t xml:space="preserve"> </w:t>
      </w:r>
      <w:r w:rsidR="004C3722" w:rsidRPr="00B57A03">
        <w:rPr>
          <w:rFonts w:cs="B Lotus"/>
          <w:b/>
          <w:bCs/>
          <w:sz w:val="24"/>
          <w:szCs w:val="24"/>
          <w:lang w:bidi="fa-IR"/>
        </w:rPr>
        <w:t xml:space="preserve"> </w:t>
      </w:r>
      <w:r w:rsidR="00CB16B6" w:rsidRPr="00B57A03">
        <w:rPr>
          <w:rFonts w:cs="B Lotus" w:hint="cs"/>
          <w:b/>
          <w:bCs/>
          <w:sz w:val="24"/>
          <w:szCs w:val="24"/>
          <w:rtl/>
          <w:lang w:bidi="fa-IR"/>
        </w:rPr>
        <w:t xml:space="preserve">4.4 </w:t>
      </w:r>
      <w:r w:rsidR="004C3722" w:rsidRPr="00B57A03">
        <w:rPr>
          <w:rFonts w:cs="B Lotus"/>
          <w:b/>
          <w:bCs/>
          <w:sz w:val="24"/>
          <w:szCs w:val="24"/>
          <w:rtl/>
        </w:rPr>
        <w:t>کاربرد شاخص سن در تحلیل نظام ارزی</w:t>
      </w:r>
    </w:p>
    <w:p w14:paraId="78E74AC8" w14:textId="77777777" w:rsidR="00311481" w:rsidRPr="00B57A03" w:rsidRDefault="00311481" w:rsidP="00B57A03">
      <w:pPr>
        <w:bidi/>
        <w:spacing w:line="240" w:lineRule="auto"/>
        <w:ind w:firstLine="90"/>
        <w:jc w:val="lowKashida"/>
        <w:rPr>
          <w:rFonts w:cs="B Lotus"/>
          <w:sz w:val="24"/>
          <w:szCs w:val="24"/>
        </w:rPr>
      </w:pPr>
      <w:r w:rsidRPr="00B57A03">
        <w:rPr>
          <w:rFonts w:cs="B Lotus"/>
          <w:sz w:val="24"/>
          <w:szCs w:val="24"/>
          <w:rtl/>
        </w:rPr>
        <w:t>تغییرات نظام ارزی در اقتصادهای در حال توسعه مانند ایران، علاوه بر تأثیر بر شاخص‌های کلان مانند رشد و تورم، پیامدهای قابل توجهی بر توزیع درآمد و رفاه اجتماعی دارد. در نظام ارزی تثبیت‌شده (نرخ ارز ثابت یا میخکوب)، قیمت واردات کنترل شده و فشار تورمی کاهش می‌یابد، اما رانت ارزی و تخصیص ناکارآمد منابع افزایش می‌یابد و نابرابری تشدید می‌شود. در نظام‌های شناور یا شناور مدیریت‌شده، بازار می‌تواند به واقعیت‌های اقتصادی واکنش نشان دهد، اما نوسانات نرخ ارز ممکن است تورم و فشار بر دهک‌های کم‌درآمد ایجاد کند</w:t>
      </w:r>
      <w:r w:rsidRPr="00B57A03">
        <w:rPr>
          <w:rFonts w:cs="B Lotus"/>
          <w:sz w:val="24"/>
          <w:szCs w:val="24"/>
        </w:rPr>
        <w:t>.</w:t>
      </w:r>
    </w:p>
    <w:p w14:paraId="5C2CC700" w14:textId="4A9D4125" w:rsidR="00311481" w:rsidRPr="00B57A03" w:rsidRDefault="00311481" w:rsidP="00B57A03">
      <w:pPr>
        <w:bidi/>
        <w:spacing w:line="240" w:lineRule="auto"/>
        <w:ind w:firstLine="90"/>
        <w:jc w:val="lowKashida"/>
        <w:rPr>
          <w:rFonts w:cs="B Lotus"/>
          <w:sz w:val="24"/>
          <w:szCs w:val="24"/>
        </w:rPr>
      </w:pPr>
      <w:r w:rsidRPr="00B57A03">
        <w:rPr>
          <w:rFonts w:cs="B Lotus"/>
          <w:sz w:val="24"/>
          <w:szCs w:val="24"/>
          <w:rtl/>
        </w:rPr>
        <w:t xml:space="preserve">بررسی صرف تولید ناخالص داخلی یا </w:t>
      </w:r>
      <w:r w:rsidR="00D75F3A" w:rsidRPr="00B57A03">
        <w:rPr>
          <w:rFonts w:cs="B Lotus"/>
          <w:sz w:val="24"/>
          <w:szCs w:val="24"/>
          <w:rtl/>
        </w:rPr>
        <w:t>درآمدسرانه</w:t>
      </w:r>
      <w:r w:rsidRPr="00B57A03">
        <w:rPr>
          <w:rFonts w:cs="B Lotus"/>
          <w:sz w:val="24"/>
          <w:szCs w:val="24"/>
          <w:rtl/>
        </w:rPr>
        <w:t>، اثرات کامل نظام ارزی را نشان نمی‌دهد؛ شاخص رفاه سن با در نظر گرفتن توزیع درآمد تصویر دقیق‌تری از پیامدهای این سیاست‌ها ارائه می‌کند. در ایران، دوره‌های مختلف نظام ارزی (نرخ ارز ثابت، میخکوب خزنده،چندنرخی، شناور مدیریت‌شده و غیره) همزمان با سیاست‌های اقتصادی، تحریم‌ها و تغییرات قیمت نفت بوده‌اند و تأثیر قابل‌توجهی بر</w:t>
      </w:r>
      <w:r w:rsidR="00987352" w:rsidRPr="00B57A03">
        <w:rPr>
          <w:rFonts w:cs="B Lotus" w:hint="cs"/>
          <w:sz w:val="24"/>
          <w:szCs w:val="24"/>
          <w:rtl/>
        </w:rPr>
        <w:t>:</w:t>
      </w:r>
    </w:p>
    <w:p w14:paraId="3CDB3E04" w14:textId="77777777" w:rsidR="00311481" w:rsidRPr="00B57A03" w:rsidRDefault="00311481" w:rsidP="00B57A03">
      <w:pPr>
        <w:numPr>
          <w:ilvl w:val="0"/>
          <w:numId w:val="20"/>
        </w:numPr>
        <w:bidi/>
        <w:spacing w:line="240" w:lineRule="auto"/>
        <w:jc w:val="lowKashida"/>
        <w:rPr>
          <w:rFonts w:cs="B Lotus"/>
          <w:sz w:val="24"/>
          <w:szCs w:val="24"/>
        </w:rPr>
      </w:pPr>
      <w:r w:rsidRPr="00B57A03">
        <w:rPr>
          <w:rFonts w:cs="B Lotus"/>
          <w:sz w:val="24"/>
          <w:szCs w:val="24"/>
          <w:rtl/>
        </w:rPr>
        <w:t>سطح درآمد خانوار</w:t>
      </w:r>
    </w:p>
    <w:p w14:paraId="41E6F253" w14:textId="77777777" w:rsidR="00311481" w:rsidRPr="00B57A03" w:rsidRDefault="00311481" w:rsidP="00B57A03">
      <w:pPr>
        <w:numPr>
          <w:ilvl w:val="0"/>
          <w:numId w:val="20"/>
        </w:numPr>
        <w:bidi/>
        <w:spacing w:line="240" w:lineRule="auto"/>
        <w:jc w:val="lowKashida"/>
        <w:rPr>
          <w:rFonts w:cs="B Lotus"/>
          <w:sz w:val="24"/>
          <w:szCs w:val="24"/>
        </w:rPr>
      </w:pPr>
      <w:r w:rsidRPr="00B57A03">
        <w:rPr>
          <w:rFonts w:cs="B Lotus"/>
          <w:sz w:val="24"/>
          <w:szCs w:val="24"/>
          <w:rtl/>
        </w:rPr>
        <w:t>ساختار توزیع درآمد</w:t>
      </w:r>
    </w:p>
    <w:p w14:paraId="53EB2FF2" w14:textId="0DD8F313" w:rsidR="00311481" w:rsidRPr="00B57A03" w:rsidRDefault="00311481" w:rsidP="00B57A03">
      <w:pPr>
        <w:numPr>
          <w:ilvl w:val="0"/>
          <w:numId w:val="20"/>
        </w:numPr>
        <w:bidi/>
        <w:spacing w:line="240" w:lineRule="auto"/>
        <w:jc w:val="lowKashida"/>
        <w:rPr>
          <w:rFonts w:cs="B Lotus"/>
          <w:sz w:val="24"/>
          <w:szCs w:val="24"/>
        </w:rPr>
      </w:pPr>
      <w:r w:rsidRPr="00B57A03">
        <w:rPr>
          <w:rFonts w:cs="B Lotus"/>
          <w:sz w:val="24"/>
          <w:szCs w:val="24"/>
          <w:rtl/>
        </w:rPr>
        <w:t>و به‌طور کلی رفاه اجتماعی داشته‌اند</w:t>
      </w:r>
      <w:r w:rsidR="00987352" w:rsidRPr="00B57A03">
        <w:rPr>
          <w:rFonts w:cs="B Lotus" w:hint="cs"/>
          <w:sz w:val="24"/>
          <w:szCs w:val="24"/>
          <w:rtl/>
        </w:rPr>
        <w:t>.</w:t>
      </w:r>
    </w:p>
    <w:p w14:paraId="5FFCFF5E" w14:textId="56FCD9C6" w:rsidR="004C3722" w:rsidRPr="00B57A03" w:rsidRDefault="004C3722" w:rsidP="00B57A03">
      <w:pPr>
        <w:bidi/>
        <w:spacing w:line="240" w:lineRule="auto"/>
        <w:ind w:firstLine="90"/>
        <w:jc w:val="lowKashida"/>
        <w:rPr>
          <w:rFonts w:cs="B Lotus"/>
          <w:sz w:val="24"/>
          <w:szCs w:val="24"/>
          <w:rtl/>
          <w:lang w:bidi="fa-IR"/>
        </w:rPr>
      </w:pPr>
      <w:r w:rsidRPr="00B57A03">
        <w:rPr>
          <w:rFonts w:cs="B Lotus"/>
          <w:sz w:val="24"/>
          <w:szCs w:val="24"/>
          <w:rtl/>
        </w:rPr>
        <w:lastRenderedPageBreak/>
        <w:t xml:space="preserve">استفاده از شاخص رفاه سن در مطالعه حاضر، این امکان را فراهم می‌کند که بدون اتکا به </w:t>
      </w:r>
      <w:r w:rsidR="00D75F3A" w:rsidRPr="00B57A03">
        <w:rPr>
          <w:rFonts w:cs="B Lotus"/>
          <w:sz w:val="24"/>
          <w:szCs w:val="24"/>
          <w:rtl/>
        </w:rPr>
        <w:t>درآمدسرانه</w:t>
      </w:r>
      <w:r w:rsidRPr="00B57A03">
        <w:rPr>
          <w:rFonts w:cs="B Lotus"/>
          <w:sz w:val="24"/>
          <w:szCs w:val="24"/>
          <w:rtl/>
        </w:rPr>
        <w:t xml:space="preserve"> به‌تنهایی، پیامدهای نظام‌های ارزی مختلف بر رفاه عمومی تحلیل شود. این موضوع، نه‌تنها از لحاظ تحلیلی مهم است، بلکه می‌تواند در سیاست‌گذاری عمومی نیز راهگشا باشد</w:t>
      </w:r>
      <w:r w:rsidR="00E22CAC" w:rsidRPr="00B57A03">
        <w:rPr>
          <w:rFonts w:cs="B Lotus" w:hint="cs"/>
          <w:sz w:val="24"/>
          <w:szCs w:val="24"/>
          <w:rtl/>
          <w:lang w:bidi="fa-IR"/>
        </w:rPr>
        <w:t>.</w:t>
      </w:r>
    </w:p>
    <w:p w14:paraId="62F6FD24" w14:textId="51FA1B89" w:rsidR="009F4C66" w:rsidRPr="00B57A03" w:rsidRDefault="00E22CAC" w:rsidP="00B57A03">
      <w:pPr>
        <w:bidi/>
        <w:spacing w:line="240" w:lineRule="auto"/>
        <w:ind w:firstLine="90"/>
        <w:jc w:val="lowKashida"/>
        <w:rPr>
          <w:rFonts w:eastAsiaTheme="minorEastAsia" w:cs="B Lotus"/>
          <w:sz w:val="24"/>
          <w:szCs w:val="24"/>
          <w:rtl/>
          <w:lang w:bidi="fa-IR"/>
        </w:rPr>
      </w:pPr>
      <w:r w:rsidRPr="00B57A03">
        <w:rPr>
          <w:rFonts w:cs="B Lotus" w:hint="cs"/>
          <w:sz w:val="24"/>
          <w:szCs w:val="24"/>
          <w:rtl/>
          <w:lang w:bidi="fa-IR"/>
        </w:rPr>
        <w:t>(4)</w:t>
      </w:r>
      <w:r w:rsidR="00960A89" w:rsidRPr="00B57A03">
        <w:rPr>
          <w:rFonts w:cs="B Lotus" w:hint="cs"/>
          <w:sz w:val="24"/>
          <w:szCs w:val="24"/>
          <w:rtl/>
          <w:lang w:bidi="fa-IR"/>
        </w:rPr>
        <w:t xml:space="preserve">                                                      </w:t>
      </w:r>
      <w:r w:rsidR="00495226" w:rsidRPr="00B57A03">
        <w:rPr>
          <w:rFonts w:cs="B Lotus" w:hint="cs"/>
          <w:sz w:val="24"/>
          <w:szCs w:val="24"/>
          <w:rtl/>
          <w:lang w:bidi="fa-IR"/>
        </w:rPr>
        <w:t xml:space="preserve"> </w:t>
      </w:r>
      <w:r w:rsidR="00960A89" w:rsidRPr="00B57A03">
        <w:rPr>
          <w:rFonts w:cs="B Lotus" w:hint="cs"/>
          <w:sz w:val="24"/>
          <w:szCs w:val="24"/>
          <w:rtl/>
          <w:lang w:bidi="fa-IR"/>
        </w:rPr>
        <w:t xml:space="preserve"> </w:t>
      </w:r>
      <m:oMath>
        <m:f>
          <m:fPr>
            <m:ctrlPr>
              <w:rPr>
                <w:rFonts w:ascii="Cambria Math" w:eastAsia="Calibri" w:hAnsi="Cambria Math" w:cs="B Lotus"/>
                <w:sz w:val="24"/>
                <w:szCs w:val="24"/>
                <w:lang w:bidi="fa-IR"/>
              </w:rPr>
            </m:ctrlPr>
          </m:fPr>
          <m:num>
            <m:r>
              <m:rPr>
                <m:sty m:val="p"/>
              </m:rPr>
              <w:rPr>
                <w:rFonts w:ascii="Cambria Math" w:eastAsia="Calibri" w:hAnsi="Cambria Math" w:cs="B Lotus"/>
                <w:sz w:val="24"/>
                <w:szCs w:val="24"/>
                <w:lang w:bidi="fa-IR"/>
              </w:rPr>
              <m:t>∂w</m:t>
            </m:r>
          </m:num>
          <m:den>
            <m:r>
              <m:rPr>
                <m:sty m:val="p"/>
              </m:rPr>
              <w:rPr>
                <w:rFonts w:ascii="Cambria Math" w:eastAsia="Calibri" w:hAnsi="Cambria Math" w:cs="B Lotus"/>
                <w:sz w:val="24"/>
                <w:szCs w:val="24"/>
                <w:lang w:bidi="fa-IR"/>
              </w:rPr>
              <m:t>∂t</m:t>
            </m:r>
          </m:den>
        </m:f>
        <m:r>
          <w:rPr>
            <w:rFonts w:ascii="Cambria Math" w:eastAsia="Times New Roman" w:hAnsi="Cambria Math" w:cs="B Lotus"/>
            <w:sz w:val="24"/>
            <w:szCs w:val="24"/>
            <w:lang w:bidi="fa-IR"/>
          </w:rPr>
          <m:t xml:space="preserve">=β </m:t>
        </m:r>
        <m:sSup>
          <m:sSupPr>
            <m:ctrlPr>
              <w:rPr>
                <w:rFonts w:ascii="Cambria Math" w:eastAsia="Times New Roman" w:hAnsi="Cambria Math" w:cs="B Lotus"/>
                <w:i/>
                <w:sz w:val="24"/>
                <w:szCs w:val="24"/>
                <w:lang w:bidi="fa-IR"/>
              </w:rPr>
            </m:ctrlPr>
          </m:sSupPr>
          <m:e>
            <m:r>
              <w:rPr>
                <w:rFonts w:ascii="Cambria Math" w:eastAsia="Times New Roman" w:hAnsi="Cambria Math" w:cs="B Lotus"/>
                <w:sz w:val="24"/>
                <w:szCs w:val="24"/>
                <w:lang w:bidi="fa-IR"/>
              </w:rPr>
              <m:t>μ</m:t>
            </m:r>
          </m:e>
          <m:sup>
            <m:r>
              <w:rPr>
                <w:rFonts w:ascii="Cambria Math" w:eastAsia="Times New Roman" w:hAnsi="Cambria Math" w:cs="B Lotus"/>
                <w:sz w:val="24"/>
                <w:szCs w:val="24"/>
                <w:lang w:bidi="fa-IR"/>
              </w:rPr>
              <m:t>β-1</m:t>
            </m:r>
          </m:sup>
        </m:sSup>
        <m:d>
          <m:dPr>
            <m:ctrlPr>
              <w:rPr>
                <w:rFonts w:ascii="Cambria Math" w:eastAsia="Times New Roman" w:hAnsi="Cambria Math" w:cs="B Lotus"/>
                <w:i/>
                <w:sz w:val="24"/>
                <w:szCs w:val="24"/>
                <w:lang w:bidi="fa-IR"/>
              </w:rPr>
            </m:ctrlPr>
          </m:dPr>
          <m:e>
            <m:r>
              <w:rPr>
                <w:rFonts w:ascii="Cambria Math" w:eastAsia="Times New Roman" w:hAnsi="Cambria Math" w:cs="B Lotus"/>
                <w:sz w:val="24"/>
                <w:szCs w:val="24"/>
                <w:lang w:bidi="fa-IR"/>
              </w:rPr>
              <m:t>1-G</m:t>
            </m:r>
          </m:e>
        </m:d>
        <m:f>
          <m:fPr>
            <m:ctrlPr>
              <w:rPr>
                <w:rFonts w:ascii="Cambria Math" w:eastAsia="Times New Roman" w:hAnsi="Cambria Math" w:cs="B Lotus"/>
                <w:i/>
                <w:sz w:val="24"/>
                <w:szCs w:val="24"/>
                <w:lang w:bidi="fa-IR"/>
              </w:rPr>
            </m:ctrlPr>
          </m:fPr>
          <m:num>
            <m:r>
              <w:rPr>
                <w:rFonts w:ascii="Cambria Math" w:eastAsia="Calibri" w:hAnsi="Cambria Math" w:cs="B Lotus"/>
                <w:sz w:val="24"/>
                <w:szCs w:val="24"/>
                <w:lang w:bidi="fa-IR"/>
              </w:rPr>
              <m:t>∂μ</m:t>
            </m:r>
          </m:num>
          <m:den>
            <m:r>
              <w:rPr>
                <w:rFonts w:ascii="Cambria Math" w:eastAsia="Calibri" w:hAnsi="Cambria Math" w:cs="B Lotus"/>
                <w:sz w:val="24"/>
                <w:szCs w:val="24"/>
                <w:lang w:bidi="fa-IR"/>
              </w:rPr>
              <m:t>∂t</m:t>
            </m:r>
          </m:den>
        </m:f>
        <m:r>
          <w:rPr>
            <w:rFonts w:ascii="Cambria Math" w:eastAsia="Times New Roman" w:hAnsi="Cambria Math" w:cs="B Lotus"/>
            <w:sz w:val="24"/>
            <w:szCs w:val="24"/>
            <w:lang w:bidi="fa-IR"/>
          </w:rPr>
          <m:t>-</m:t>
        </m:r>
        <m:sSup>
          <m:sSupPr>
            <m:ctrlPr>
              <w:rPr>
                <w:rFonts w:ascii="Cambria Math" w:eastAsia="Times New Roman" w:hAnsi="Cambria Math" w:cs="B Lotus"/>
                <w:i/>
                <w:sz w:val="24"/>
                <w:szCs w:val="24"/>
                <w:lang w:bidi="fa-IR"/>
              </w:rPr>
            </m:ctrlPr>
          </m:sSupPr>
          <m:e>
            <m:r>
              <w:rPr>
                <w:rFonts w:ascii="Cambria Math" w:eastAsia="Times New Roman" w:hAnsi="Cambria Math" w:cs="B Lotus"/>
                <w:sz w:val="24"/>
                <w:szCs w:val="24"/>
                <w:lang w:bidi="fa-IR"/>
              </w:rPr>
              <m:t>μ</m:t>
            </m:r>
          </m:e>
          <m:sup>
            <m:r>
              <w:rPr>
                <w:rFonts w:ascii="Cambria Math" w:eastAsia="Times New Roman" w:hAnsi="Cambria Math" w:cs="B Lotus"/>
                <w:sz w:val="24"/>
                <w:szCs w:val="24"/>
                <w:lang w:bidi="fa-IR"/>
              </w:rPr>
              <m:t>β</m:t>
            </m:r>
          </m:sup>
        </m:sSup>
        <m:r>
          <w:rPr>
            <w:rFonts w:ascii="Cambria Math" w:eastAsia="Times New Roman" w:hAnsi="Cambria Math" w:cs="B Lotus"/>
            <w:sz w:val="24"/>
            <w:szCs w:val="24"/>
            <w:lang w:bidi="fa-IR"/>
          </w:rPr>
          <m:t xml:space="preserve"> </m:t>
        </m:r>
        <m:f>
          <m:fPr>
            <m:ctrlPr>
              <w:rPr>
                <w:rFonts w:ascii="Cambria Math" w:eastAsia="Times New Roman" w:hAnsi="Cambria Math" w:cs="B Lotus"/>
                <w:i/>
                <w:sz w:val="24"/>
                <w:szCs w:val="24"/>
                <w:lang w:bidi="fa-IR"/>
              </w:rPr>
            </m:ctrlPr>
          </m:fPr>
          <m:num>
            <m:r>
              <w:rPr>
                <w:rFonts w:ascii="Cambria Math" w:eastAsia="Calibri" w:hAnsi="Cambria Math" w:cs="B Lotus"/>
                <w:sz w:val="24"/>
                <w:szCs w:val="24"/>
                <w:lang w:bidi="fa-IR"/>
              </w:rPr>
              <m:t>∂G</m:t>
            </m:r>
          </m:num>
          <m:den>
            <m:r>
              <w:rPr>
                <w:rFonts w:ascii="Cambria Math" w:eastAsia="Calibri" w:hAnsi="Cambria Math" w:cs="B Lotus"/>
                <w:sz w:val="24"/>
                <w:szCs w:val="24"/>
                <w:lang w:bidi="fa-IR"/>
              </w:rPr>
              <m:t>∂t</m:t>
            </m:r>
          </m:den>
        </m:f>
      </m:oMath>
    </w:p>
    <w:p w14:paraId="0042C0DF" w14:textId="61486306" w:rsidR="00FB6A15" w:rsidRPr="00B57A03" w:rsidRDefault="00CB16B6" w:rsidP="00B57A03">
      <w:pPr>
        <w:bidi/>
        <w:spacing w:line="240" w:lineRule="auto"/>
        <w:ind w:firstLine="90"/>
        <w:jc w:val="lowKashida"/>
        <w:rPr>
          <w:rFonts w:cs="B Lotus"/>
          <w:sz w:val="24"/>
          <w:szCs w:val="24"/>
          <w:rtl/>
        </w:rPr>
      </w:pPr>
      <w:r w:rsidRPr="00B57A03">
        <w:rPr>
          <w:rFonts w:ascii="Times New Roman" w:hAnsi="Times New Roman" w:cs="B Lotus" w:hint="cs"/>
          <w:b/>
          <w:bCs/>
          <w:sz w:val="24"/>
          <w:szCs w:val="24"/>
          <w:rtl/>
          <w:lang w:bidi="fa-IR"/>
        </w:rPr>
        <w:t xml:space="preserve">5. </w:t>
      </w:r>
      <w:r w:rsidR="00FB6A15" w:rsidRPr="00B57A03">
        <w:rPr>
          <w:rFonts w:ascii="Times New Roman" w:hAnsi="Times New Roman" w:cs="B Lotus" w:hint="cs"/>
          <w:b/>
          <w:bCs/>
          <w:sz w:val="24"/>
          <w:szCs w:val="24"/>
          <w:rtl/>
          <w:lang w:bidi="fa-IR"/>
        </w:rPr>
        <w:t>نتایج</w:t>
      </w:r>
    </w:p>
    <w:p w14:paraId="512382E3" w14:textId="4906EDD8" w:rsidR="00311481" w:rsidRPr="00B57A03" w:rsidRDefault="00311481" w:rsidP="00B57A03">
      <w:pPr>
        <w:bidi/>
        <w:spacing w:line="240" w:lineRule="auto"/>
        <w:ind w:firstLine="90"/>
        <w:jc w:val="lowKashida"/>
        <w:rPr>
          <w:rFonts w:cs="B Lotus"/>
          <w:sz w:val="24"/>
          <w:szCs w:val="24"/>
          <w:rtl/>
        </w:rPr>
      </w:pPr>
      <w:r w:rsidRPr="00B57A03">
        <w:rPr>
          <w:rFonts w:cs="B Lotus"/>
          <w:sz w:val="24"/>
          <w:szCs w:val="24"/>
          <w:rtl/>
        </w:rPr>
        <w:t>در این بخش، نگاه</w:t>
      </w:r>
      <w:r w:rsidR="00987352" w:rsidRPr="00B57A03">
        <w:rPr>
          <w:rFonts w:cs="B Lotus" w:hint="cs"/>
          <w:sz w:val="24"/>
          <w:szCs w:val="24"/>
          <w:rtl/>
        </w:rPr>
        <w:t>ی</w:t>
      </w:r>
      <w:r w:rsidRPr="00B57A03">
        <w:rPr>
          <w:rFonts w:cs="B Lotus"/>
          <w:sz w:val="24"/>
          <w:szCs w:val="24"/>
          <w:rtl/>
        </w:rPr>
        <w:t xml:space="preserve"> تاریخی به نظام ارزی ایران و تأثیر آن بر رفاه اقتصادی ارائه می‌شود. هر دوره زمانی، نوع نظام ارزی حاکم بر اقتصاد ایران تشریح و تحلیل آماری شامل </w:t>
      </w:r>
      <w:r w:rsidR="00D75F3A" w:rsidRPr="00B57A03">
        <w:rPr>
          <w:rFonts w:cs="B Lotus"/>
          <w:sz w:val="24"/>
          <w:szCs w:val="24"/>
          <w:rtl/>
        </w:rPr>
        <w:t>درآمدسرانه</w:t>
      </w:r>
      <w:r w:rsidRPr="00B57A03">
        <w:rPr>
          <w:rFonts w:cs="B Lotus"/>
          <w:sz w:val="24"/>
          <w:szCs w:val="24"/>
          <w:rtl/>
        </w:rPr>
        <w:t xml:space="preserve">، ضریب جینی و شاخص رفاه </w:t>
      </w:r>
      <w:r w:rsidR="00E35715" w:rsidRPr="00B57A03">
        <w:rPr>
          <w:rFonts w:cs="B Lotus"/>
          <w:sz w:val="24"/>
          <w:szCs w:val="24"/>
          <w:rtl/>
        </w:rPr>
        <w:t xml:space="preserve">آمارتیاسن </w:t>
      </w:r>
      <w:r w:rsidRPr="00B57A03">
        <w:rPr>
          <w:rFonts w:cs="B Lotus"/>
          <w:sz w:val="24"/>
          <w:szCs w:val="24"/>
          <w:rtl/>
        </w:rPr>
        <w:t>برای ارزیابی رفاه اقتصادی ارائه شده است</w:t>
      </w:r>
      <w:r w:rsidR="000665C1" w:rsidRPr="00B57A03">
        <w:rPr>
          <w:rFonts w:cs="B Lotus" w:hint="cs"/>
          <w:sz w:val="24"/>
          <w:szCs w:val="24"/>
          <w:rtl/>
        </w:rPr>
        <w:t>.</w:t>
      </w:r>
    </w:p>
    <w:p w14:paraId="6F3A669C" w14:textId="5B786435" w:rsidR="00C54C19" w:rsidRPr="00B57A03" w:rsidRDefault="00FF6823" w:rsidP="00B57A03">
      <w:pPr>
        <w:bidi/>
        <w:spacing w:line="240" w:lineRule="auto"/>
        <w:ind w:firstLine="90"/>
        <w:jc w:val="lowKashida"/>
        <w:rPr>
          <w:rFonts w:cs="B Lotus"/>
          <w:b/>
          <w:bCs/>
          <w:sz w:val="24"/>
          <w:szCs w:val="24"/>
          <w:rtl/>
          <w:lang w:bidi="fa-IR"/>
        </w:rPr>
      </w:pPr>
      <w:r w:rsidRPr="00B57A03">
        <w:rPr>
          <w:rFonts w:cs="B Lotus" w:hint="cs"/>
          <w:sz w:val="24"/>
          <w:szCs w:val="24"/>
          <w:rtl/>
        </w:rPr>
        <w:t xml:space="preserve"> </w:t>
      </w:r>
      <w:r w:rsidR="00C35502" w:rsidRPr="00B57A03">
        <w:rPr>
          <w:rFonts w:cs="B Lotus" w:hint="cs"/>
          <w:sz w:val="24"/>
          <w:szCs w:val="24"/>
          <w:rtl/>
        </w:rPr>
        <w:t xml:space="preserve">  </w:t>
      </w:r>
      <w:r w:rsidR="00CB16B6" w:rsidRPr="00B57A03">
        <w:rPr>
          <w:rFonts w:cs="B Lotus" w:hint="cs"/>
          <w:b/>
          <w:bCs/>
          <w:sz w:val="24"/>
          <w:szCs w:val="24"/>
          <w:rtl/>
          <w:lang w:bidi="fa-IR"/>
        </w:rPr>
        <w:t>5.1</w:t>
      </w:r>
      <w:r w:rsidR="00F36D64" w:rsidRPr="00B57A03">
        <w:rPr>
          <w:rFonts w:cs="B Lotus" w:hint="cs"/>
          <w:b/>
          <w:bCs/>
          <w:sz w:val="24"/>
          <w:szCs w:val="24"/>
          <w:rtl/>
          <w:lang w:bidi="fa-IR"/>
        </w:rPr>
        <w:t xml:space="preserve"> </w:t>
      </w:r>
      <w:r w:rsidR="00C54C19" w:rsidRPr="00B57A03">
        <w:rPr>
          <w:rFonts w:cs="B Lotus" w:hint="cs"/>
          <w:b/>
          <w:bCs/>
          <w:sz w:val="24"/>
          <w:szCs w:val="24"/>
          <w:rtl/>
          <w:lang w:bidi="fa-IR"/>
        </w:rPr>
        <w:t xml:space="preserve"> نظام ارزی ایران قبل از </w:t>
      </w:r>
      <w:r w:rsidR="00E35715" w:rsidRPr="00B57A03">
        <w:rPr>
          <w:rFonts w:cs="B Lotus" w:hint="cs"/>
          <w:b/>
          <w:bCs/>
          <w:sz w:val="24"/>
          <w:szCs w:val="24"/>
          <w:rtl/>
          <w:lang w:bidi="fa-IR"/>
        </w:rPr>
        <w:t>انقلاب</w:t>
      </w:r>
      <w:r w:rsidR="00C54C19" w:rsidRPr="00B57A03">
        <w:rPr>
          <w:rFonts w:cs="B Lotus" w:hint="cs"/>
          <w:b/>
          <w:bCs/>
          <w:sz w:val="24"/>
          <w:szCs w:val="24"/>
          <w:rtl/>
          <w:lang w:bidi="fa-IR"/>
        </w:rPr>
        <w:t>:</w:t>
      </w:r>
    </w:p>
    <w:p w14:paraId="2E7F7432" w14:textId="1B695F8A" w:rsidR="00C54C19" w:rsidRPr="00B57A03" w:rsidRDefault="00C54C19" w:rsidP="00B57A03">
      <w:pPr>
        <w:bidi/>
        <w:spacing w:line="240" w:lineRule="auto"/>
        <w:ind w:firstLine="90"/>
        <w:jc w:val="lowKashida"/>
        <w:rPr>
          <w:rFonts w:cs="B Lotus"/>
          <w:sz w:val="24"/>
          <w:szCs w:val="24"/>
        </w:rPr>
      </w:pPr>
      <w:r w:rsidRPr="00B57A03">
        <w:rPr>
          <w:rFonts w:cs="B Lotus"/>
          <w:sz w:val="24"/>
          <w:szCs w:val="24"/>
          <w:rtl/>
        </w:rPr>
        <w:t>تحولات نظام ارزی ایران از ۱۳۳۶ تاکنون نشان‌دهنده چرخه‌های مکرر بین ثبات و شناوری است. در دوره پیش از انقلاب، نظام ارزی مبتنی بر تثبیت به</w:t>
      </w:r>
      <w:r w:rsidR="00632D36" w:rsidRPr="00B57A03">
        <w:rPr>
          <w:rFonts w:cs="B Lotus" w:hint="cs"/>
          <w:sz w:val="24"/>
          <w:szCs w:val="24"/>
          <w:rtl/>
        </w:rPr>
        <w:t>(</w:t>
      </w:r>
      <w:r w:rsidR="00632D36" w:rsidRPr="00B57A03">
        <w:rPr>
          <w:rFonts w:cs="B Lotus"/>
          <w:sz w:val="24"/>
          <w:szCs w:val="24"/>
        </w:rPr>
        <w:t>SDR</w:t>
      </w:r>
      <w:r w:rsidR="00632D36" w:rsidRPr="00B57A03">
        <w:rPr>
          <w:rFonts w:cs="B Lotus" w:hint="cs"/>
          <w:sz w:val="24"/>
          <w:szCs w:val="24"/>
          <w:rtl/>
        </w:rPr>
        <w:t>)</w:t>
      </w:r>
      <w:r w:rsidR="00632D36" w:rsidRPr="00B57A03">
        <w:rPr>
          <w:rStyle w:val="FootnoteReference"/>
          <w:rFonts w:cs="B Lotus"/>
          <w:sz w:val="24"/>
          <w:szCs w:val="24"/>
        </w:rPr>
        <w:footnoteReference w:id="10"/>
      </w:r>
      <w:r w:rsidRPr="00B57A03">
        <w:rPr>
          <w:rFonts w:cs="B Lotus"/>
          <w:sz w:val="24"/>
          <w:szCs w:val="24"/>
          <w:rtl/>
        </w:rPr>
        <w:t>با نرخ رسمی ثابت ۷۵/۷۵ ریال برای هر دلار بود. پس از انقلاب، با تشدید محدودیت‌های ارزی و کاهش ذخایر، نظام چندنرخی شکل گرفت و بازار موازی ارز گسترش یافت. این تغییرات منعکس‌کننده تلاش برای تطبیق با شوک‌های خارجی و داخلی بوده است</w:t>
      </w:r>
      <w:r w:rsidR="006B5061" w:rsidRPr="00B57A03">
        <w:rPr>
          <w:rFonts w:cs="B Lotus" w:hint="cs"/>
          <w:sz w:val="24"/>
          <w:szCs w:val="24"/>
          <w:rtl/>
        </w:rPr>
        <w:t>.</w:t>
      </w:r>
    </w:p>
    <w:p w14:paraId="6A997003" w14:textId="78C8E3A6" w:rsidR="00C54C19" w:rsidRPr="00B57A03" w:rsidRDefault="004870B2" w:rsidP="00B57A03">
      <w:pPr>
        <w:bidi/>
        <w:spacing w:line="240" w:lineRule="auto"/>
        <w:ind w:firstLine="90"/>
        <w:jc w:val="lowKashida"/>
        <w:rPr>
          <w:rFonts w:cs="B Lotus"/>
          <w:sz w:val="24"/>
          <w:szCs w:val="24"/>
        </w:rPr>
      </w:pPr>
      <w:r w:rsidRPr="00B57A03">
        <w:rPr>
          <w:rFonts w:cs="B Lotus"/>
          <w:sz w:val="24"/>
          <w:szCs w:val="24"/>
          <w:rtl/>
        </w:rPr>
        <w:t>نظام ارزی ایران میان ثبات ق</w:t>
      </w:r>
      <w:r w:rsidRPr="00B57A03">
        <w:rPr>
          <w:rFonts w:cs="B Lotus" w:hint="cs"/>
          <w:sz w:val="24"/>
          <w:szCs w:val="24"/>
          <w:rtl/>
        </w:rPr>
        <w:t>ی</w:t>
      </w:r>
      <w:r w:rsidRPr="00B57A03">
        <w:rPr>
          <w:rFonts w:cs="B Lotus" w:hint="eastAsia"/>
          <w:sz w:val="24"/>
          <w:szCs w:val="24"/>
          <w:rtl/>
        </w:rPr>
        <w:t>مت</w:t>
      </w:r>
      <w:r w:rsidRPr="00B57A03">
        <w:rPr>
          <w:rFonts w:cs="B Lotus" w:hint="cs"/>
          <w:sz w:val="24"/>
          <w:szCs w:val="24"/>
          <w:rtl/>
        </w:rPr>
        <w:t>ی</w:t>
      </w:r>
      <w:r w:rsidRPr="00B57A03">
        <w:rPr>
          <w:rFonts w:cs="B Lotus"/>
          <w:sz w:val="24"/>
          <w:szCs w:val="24"/>
          <w:rtl/>
        </w:rPr>
        <w:t xml:space="preserve"> و انعطاف‌پذ</w:t>
      </w:r>
      <w:r w:rsidRPr="00B57A03">
        <w:rPr>
          <w:rFonts w:cs="B Lotus" w:hint="cs"/>
          <w:sz w:val="24"/>
          <w:szCs w:val="24"/>
          <w:rtl/>
        </w:rPr>
        <w:t>ی</w:t>
      </w:r>
      <w:r w:rsidRPr="00B57A03">
        <w:rPr>
          <w:rFonts w:cs="B Lotus" w:hint="eastAsia"/>
          <w:sz w:val="24"/>
          <w:szCs w:val="24"/>
          <w:rtl/>
        </w:rPr>
        <w:t>ر</w:t>
      </w:r>
      <w:r w:rsidRPr="00B57A03">
        <w:rPr>
          <w:rFonts w:cs="B Lotus" w:hint="cs"/>
          <w:sz w:val="24"/>
          <w:szCs w:val="24"/>
          <w:rtl/>
        </w:rPr>
        <w:t>ی</w:t>
      </w:r>
      <w:r w:rsidRPr="00B57A03">
        <w:rPr>
          <w:rFonts w:cs="B Lotus"/>
          <w:sz w:val="24"/>
          <w:szCs w:val="24"/>
          <w:rtl/>
        </w:rPr>
        <w:t xml:space="preserve"> در برابر شرا</w:t>
      </w:r>
      <w:r w:rsidRPr="00B57A03">
        <w:rPr>
          <w:rFonts w:cs="B Lotus" w:hint="cs"/>
          <w:sz w:val="24"/>
          <w:szCs w:val="24"/>
          <w:rtl/>
        </w:rPr>
        <w:t>ی</w:t>
      </w:r>
      <w:r w:rsidRPr="00B57A03">
        <w:rPr>
          <w:rFonts w:cs="B Lotus" w:hint="eastAsia"/>
          <w:sz w:val="24"/>
          <w:szCs w:val="24"/>
          <w:rtl/>
        </w:rPr>
        <w:t>ط</w:t>
      </w:r>
      <w:r w:rsidRPr="00B57A03">
        <w:rPr>
          <w:rFonts w:cs="B Lotus"/>
          <w:sz w:val="24"/>
          <w:szCs w:val="24"/>
          <w:rtl/>
        </w:rPr>
        <w:t xml:space="preserve"> متغ</w:t>
      </w:r>
      <w:r w:rsidRPr="00B57A03">
        <w:rPr>
          <w:rFonts w:cs="B Lotus" w:hint="cs"/>
          <w:sz w:val="24"/>
          <w:szCs w:val="24"/>
          <w:rtl/>
        </w:rPr>
        <w:t>ی</w:t>
      </w:r>
      <w:r w:rsidRPr="00B57A03">
        <w:rPr>
          <w:rFonts w:cs="B Lotus" w:hint="eastAsia"/>
          <w:sz w:val="24"/>
          <w:szCs w:val="24"/>
          <w:rtl/>
        </w:rPr>
        <w:t>ر</w:t>
      </w:r>
      <w:r w:rsidRPr="00B57A03">
        <w:rPr>
          <w:rFonts w:cs="B Lotus"/>
          <w:sz w:val="24"/>
          <w:szCs w:val="24"/>
          <w:rtl/>
        </w:rPr>
        <w:t xml:space="preserve"> در نوسان است؛ این دوگانگی ناشی از چالش‌های ساختاری بوده و تأثیرات مهمی بر متغیرهای کلان اقتصادی بر جای گذاشته است</w:t>
      </w:r>
      <w:r w:rsidRPr="00B57A03">
        <w:rPr>
          <w:rFonts w:cs="B Lotus" w:hint="cs"/>
          <w:sz w:val="24"/>
          <w:szCs w:val="24"/>
          <w:rtl/>
        </w:rPr>
        <w:t>.</w:t>
      </w:r>
    </w:p>
    <w:p w14:paraId="76A07826" w14:textId="69B66553" w:rsidR="00C54C19" w:rsidRPr="00B57A03" w:rsidRDefault="00EB32D4" w:rsidP="00B57A03">
      <w:pPr>
        <w:bidi/>
        <w:spacing w:line="240" w:lineRule="auto"/>
        <w:ind w:firstLine="90"/>
        <w:jc w:val="lowKashida"/>
        <w:rPr>
          <w:rFonts w:cs="B Lotus"/>
          <w:sz w:val="24"/>
          <w:szCs w:val="24"/>
          <w:lang w:bidi="fa-IR"/>
        </w:rPr>
      </w:pPr>
      <w:r w:rsidRPr="00B57A03">
        <w:rPr>
          <w:rFonts w:cs="B Lotus" w:hint="cs"/>
          <w:b/>
          <w:bCs/>
          <w:sz w:val="24"/>
          <w:szCs w:val="24"/>
          <w:rtl/>
          <w:lang w:bidi="fa-IR"/>
        </w:rPr>
        <w:t>5.2</w:t>
      </w:r>
      <w:r w:rsidR="00C54C19" w:rsidRPr="00B57A03">
        <w:rPr>
          <w:rFonts w:cs="B Lotus" w:hint="cs"/>
          <w:b/>
          <w:bCs/>
          <w:sz w:val="24"/>
          <w:szCs w:val="24"/>
          <w:rtl/>
          <w:lang w:bidi="fa-IR"/>
        </w:rPr>
        <w:t xml:space="preserve">  </w:t>
      </w:r>
      <w:r w:rsidR="00C54C19" w:rsidRPr="00B57A03">
        <w:rPr>
          <w:rFonts w:cs="B Lotus"/>
          <w:b/>
          <w:bCs/>
          <w:sz w:val="24"/>
          <w:szCs w:val="24"/>
          <w:rtl/>
        </w:rPr>
        <w:t>نظام ارزی پیش از انقلاب</w:t>
      </w:r>
    </w:p>
    <w:p w14:paraId="0E48ACE7" w14:textId="5A8A45D1" w:rsidR="00C54C19" w:rsidRPr="00B57A03" w:rsidRDefault="00901A6E" w:rsidP="00B57A03">
      <w:pPr>
        <w:bidi/>
        <w:spacing w:line="240" w:lineRule="auto"/>
        <w:ind w:firstLine="90"/>
        <w:jc w:val="lowKashida"/>
        <w:rPr>
          <w:rFonts w:cs="B Lotus"/>
          <w:sz w:val="24"/>
          <w:szCs w:val="24"/>
          <w:rtl/>
        </w:rPr>
      </w:pPr>
      <w:r w:rsidRPr="00B57A03">
        <w:rPr>
          <w:rFonts w:cs="B Lotus"/>
          <w:sz w:val="24"/>
          <w:szCs w:val="24"/>
          <w:rtl/>
        </w:rPr>
        <w:t xml:space="preserve">پیش از پیروزی </w:t>
      </w:r>
      <w:r w:rsidR="00E35715" w:rsidRPr="00B57A03">
        <w:rPr>
          <w:rFonts w:cs="B Lotus"/>
          <w:sz w:val="24"/>
          <w:szCs w:val="24"/>
          <w:rtl/>
        </w:rPr>
        <w:t>انقلاب</w:t>
      </w:r>
      <w:r w:rsidRPr="00B57A03">
        <w:rPr>
          <w:rFonts w:cs="B Lotus"/>
          <w:sz w:val="24"/>
          <w:szCs w:val="24"/>
          <w:rtl/>
        </w:rPr>
        <w:t xml:space="preserve">، نظام ارزی ایران بر اساس رژیم «میخکوب شدید» یا نرخ ارز ثابت عمل می‌کرد. با وجود ثبات اسمی، دولت تا سال </w:t>
      </w:r>
      <w:r w:rsidRPr="00B57A03">
        <w:rPr>
          <w:rFonts w:cs="B Lotus"/>
          <w:sz w:val="24"/>
          <w:szCs w:val="24"/>
          <w:rtl/>
          <w:lang w:bidi="fa-IR"/>
        </w:rPr>
        <w:t>۱۳۵۲</w:t>
      </w:r>
      <w:r w:rsidRPr="00B57A03">
        <w:rPr>
          <w:rFonts w:cs="B Lotus"/>
          <w:sz w:val="24"/>
          <w:szCs w:val="24"/>
          <w:rtl/>
        </w:rPr>
        <w:t xml:space="preserve"> فعالانه در بازار ارز مداخله می‌کرد که شامل کنترل گسترده، سهمیه‌بندی ارز و تعیین اولویت‌های ارزی برای مصارف مختلف بود. در سال </w:t>
      </w:r>
      <w:r w:rsidRPr="00B57A03">
        <w:rPr>
          <w:rFonts w:cs="B Lotus"/>
          <w:sz w:val="24"/>
          <w:szCs w:val="24"/>
          <w:rtl/>
          <w:lang w:bidi="fa-IR"/>
        </w:rPr>
        <w:t>۱۳۵۳</w:t>
      </w:r>
      <w:r w:rsidRPr="00B57A03">
        <w:rPr>
          <w:rFonts w:cs="B Lotus"/>
          <w:sz w:val="24"/>
          <w:szCs w:val="24"/>
          <w:rtl/>
        </w:rPr>
        <w:t xml:space="preserve">، افزایش شدید قیمت نفت موجب رشد چشمگیر درآمدهای ارزی شد و سهمیه‌بندی لغو گردید، اما نرخ ارز ثابت باقی ماند. بنابراین، رژیم میخکوب تا زمان انقلاب ادامه یافت و نرخ رسمی ارز در بازه </w:t>
      </w:r>
      <w:r w:rsidRPr="00B57A03">
        <w:rPr>
          <w:rFonts w:cs="B Lotus"/>
          <w:sz w:val="24"/>
          <w:szCs w:val="24"/>
          <w:rtl/>
          <w:lang w:bidi="fa-IR"/>
        </w:rPr>
        <w:t>۱۳۴۹</w:t>
      </w:r>
      <w:r w:rsidRPr="00B57A03">
        <w:rPr>
          <w:rFonts w:cs="B Lotus"/>
          <w:sz w:val="24"/>
          <w:szCs w:val="24"/>
          <w:rtl/>
        </w:rPr>
        <w:t xml:space="preserve"> تا اوایل </w:t>
      </w:r>
      <w:r w:rsidRPr="00B57A03">
        <w:rPr>
          <w:rFonts w:cs="B Lotus"/>
          <w:sz w:val="24"/>
          <w:szCs w:val="24"/>
          <w:rtl/>
          <w:lang w:bidi="fa-IR"/>
        </w:rPr>
        <w:t>۱۳۵۷</w:t>
      </w:r>
      <w:r w:rsidRPr="00B57A03">
        <w:rPr>
          <w:rFonts w:cs="B Lotus"/>
          <w:sz w:val="24"/>
          <w:szCs w:val="24"/>
          <w:rtl/>
        </w:rPr>
        <w:t xml:space="preserve"> تقریباً </w:t>
      </w:r>
      <w:r w:rsidRPr="00B57A03">
        <w:rPr>
          <w:rFonts w:cs="B Lotus"/>
          <w:sz w:val="24"/>
          <w:szCs w:val="24"/>
          <w:rtl/>
          <w:lang w:bidi="fa-IR"/>
        </w:rPr>
        <w:t>۷۰</w:t>
      </w:r>
      <w:r w:rsidRPr="00B57A03">
        <w:rPr>
          <w:rFonts w:cs="B Lotus"/>
          <w:sz w:val="24"/>
          <w:szCs w:val="24"/>
          <w:rtl/>
        </w:rPr>
        <w:t xml:space="preserve"> ریال در برابر دلار آمریکا ثابت بود. نمودار شماره </w:t>
      </w:r>
      <w:r w:rsidRPr="00B57A03">
        <w:rPr>
          <w:rFonts w:cs="B Lotus"/>
          <w:sz w:val="24"/>
          <w:szCs w:val="24"/>
          <w:rtl/>
          <w:lang w:bidi="fa-IR"/>
        </w:rPr>
        <w:t>۱</w:t>
      </w:r>
      <w:r w:rsidRPr="00B57A03">
        <w:rPr>
          <w:rFonts w:cs="B Lotus"/>
          <w:sz w:val="24"/>
          <w:szCs w:val="24"/>
          <w:rtl/>
        </w:rPr>
        <w:t xml:space="preserve"> روند نرخ ارز در بازار غیررسمی تا سال </w:t>
      </w:r>
      <w:r w:rsidRPr="00B57A03">
        <w:rPr>
          <w:rFonts w:cs="B Lotus"/>
          <w:sz w:val="24"/>
          <w:szCs w:val="24"/>
          <w:rtl/>
          <w:lang w:bidi="fa-IR"/>
        </w:rPr>
        <w:t>۱۳۵۷</w:t>
      </w:r>
      <w:r w:rsidRPr="00B57A03">
        <w:rPr>
          <w:rFonts w:cs="B Lotus"/>
          <w:sz w:val="24"/>
          <w:szCs w:val="24"/>
          <w:rtl/>
        </w:rPr>
        <w:t xml:space="preserve"> را نمایش می‌دهد</w:t>
      </w:r>
      <w:r w:rsidRPr="00B57A03">
        <w:rPr>
          <w:rFonts w:cs="B Lotus" w:hint="cs"/>
          <w:sz w:val="24"/>
          <w:szCs w:val="24"/>
          <w:rtl/>
        </w:rPr>
        <w:t>.</w:t>
      </w:r>
      <w:r w:rsidR="00D75F3A" w:rsidRPr="00B57A03">
        <w:rPr>
          <w:rFonts w:cs="B Lotus" w:hint="cs"/>
          <w:sz w:val="24"/>
          <w:szCs w:val="24"/>
          <w:rtl/>
        </w:rPr>
        <w:t xml:space="preserve"> </w:t>
      </w:r>
      <w:r w:rsidR="00C54C19" w:rsidRPr="00B57A03">
        <w:rPr>
          <w:rFonts w:cs="B Lotus" w:hint="cs"/>
          <w:sz w:val="24"/>
          <w:szCs w:val="24"/>
          <w:rtl/>
          <w:lang w:bidi="fa-IR"/>
        </w:rPr>
        <w:t>فارغ از برنامه های اول و دوم که بیشتر سعی در حفظ و تثبیت جایگاه سلطنت داشته است، برنامه‌های سوم به بعد ابعاد اقتصادی و اجتماعی را در جامعه</w:t>
      </w:r>
      <w:r w:rsidR="00C54C19" w:rsidRPr="00B57A03">
        <w:rPr>
          <w:rFonts w:cs="B Lotus"/>
          <w:sz w:val="24"/>
          <w:szCs w:val="24"/>
          <w:rtl/>
          <w:lang w:bidi="fa-IR"/>
        </w:rPr>
        <w:softHyphen/>
      </w:r>
      <w:r w:rsidR="00C54C19" w:rsidRPr="00B57A03">
        <w:rPr>
          <w:rFonts w:cs="B Lotus" w:hint="cs"/>
          <w:sz w:val="24"/>
          <w:szCs w:val="24"/>
          <w:rtl/>
          <w:lang w:bidi="fa-IR"/>
        </w:rPr>
        <w:t>ی ایران که به شدت در حال رشد جمعیتی و تقاضایی بوده است، را در بر</w:t>
      </w:r>
      <w:r w:rsidR="00C54C19" w:rsidRPr="00B57A03">
        <w:rPr>
          <w:rFonts w:cs="B Lotus"/>
          <w:sz w:val="24"/>
          <w:szCs w:val="24"/>
          <w:lang w:bidi="fa-IR"/>
        </w:rPr>
        <w:softHyphen/>
      </w:r>
      <w:r w:rsidR="00C54C19" w:rsidRPr="00B57A03">
        <w:rPr>
          <w:rFonts w:cs="B Lotus" w:hint="cs"/>
          <w:sz w:val="24"/>
          <w:szCs w:val="24"/>
          <w:rtl/>
          <w:lang w:bidi="fa-IR"/>
        </w:rPr>
        <w:t>گرفته است</w:t>
      </w:r>
      <w:r w:rsidR="00D75F3A" w:rsidRPr="00B57A03">
        <w:rPr>
          <w:rFonts w:cs="B Lotus" w:hint="cs"/>
          <w:sz w:val="24"/>
          <w:szCs w:val="24"/>
          <w:rtl/>
          <w:lang w:bidi="fa-IR"/>
        </w:rPr>
        <w:t>.</w:t>
      </w:r>
    </w:p>
    <w:p w14:paraId="151DDBA2" w14:textId="77777777" w:rsidR="00C54C19" w:rsidRPr="00B57A03" w:rsidRDefault="00C54C19" w:rsidP="00B57A03">
      <w:pPr>
        <w:bidi/>
        <w:spacing w:line="240" w:lineRule="auto"/>
        <w:ind w:firstLine="90"/>
        <w:jc w:val="lowKashida"/>
        <w:rPr>
          <w:rFonts w:cs="B Lotus"/>
          <w:sz w:val="24"/>
          <w:szCs w:val="24"/>
          <w:rtl/>
          <w:lang w:bidi="fa-IR"/>
        </w:rPr>
      </w:pPr>
    </w:p>
    <w:p w14:paraId="357F94CB" w14:textId="6352C565" w:rsidR="00C54C19" w:rsidRPr="00B57A03" w:rsidRDefault="00BE4EC8" w:rsidP="00B57A03">
      <w:pPr>
        <w:bidi/>
        <w:spacing w:line="240" w:lineRule="auto"/>
        <w:ind w:firstLine="90"/>
        <w:jc w:val="center"/>
        <w:rPr>
          <w:rFonts w:cs="B Lotus"/>
          <w:sz w:val="24"/>
          <w:szCs w:val="24"/>
          <w:rtl/>
          <w:lang w:bidi="fa-IR"/>
        </w:rPr>
      </w:pPr>
      <w:r w:rsidRPr="00B57A03">
        <w:rPr>
          <w:rFonts w:cs="B Lotus"/>
          <w:noProof/>
          <w:sz w:val="24"/>
          <w:szCs w:val="24"/>
        </w:rPr>
        <w:lastRenderedPageBreak/>
        <mc:AlternateContent>
          <mc:Choice Requires="wps">
            <w:drawing>
              <wp:anchor distT="0" distB="0" distL="114300" distR="114300" simplePos="0" relativeHeight="251659264" behindDoc="0" locked="0" layoutInCell="1" allowOverlap="1" wp14:anchorId="1D64D893" wp14:editId="6E41BF98">
                <wp:simplePos x="0" y="0"/>
                <wp:positionH relativeFrom="column">
                  <wp:posOffset>2682240</wp:posOffset>
                </wp:positionH>
                <wp:positionV relativeFrom="paragraph">
                  <wp:posOffset>2096407</wp:posOffset>
                </wp:positionV>
                <wp:extent cx="2028825" cy="266700"/>
                <wp:effectExtent l="0" t="0" r="0" b="0"/>
                <wp:wrapNone/>
                <wp:docPr id="3" name="Rectangle 3"/>
                <wp:cNvGraphicFramePr/>
                <a:graphic xmlns:a="http://schemas.openxmlformats.org/drawingml/2006/main">
                  <a:graphicData uri="http://schemas.microsoft.com/office/word/2010/wordprocessingShape">
                    <wps:wsp>
                      <wps:cNvSpPr/>
                      <wps:spPr>
                        <a:xfrm>
                          <a:off x="0" y="0"/>
                          <a:ext cx="2028825" cy="266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A2F3190" w14:textId="77777777" w:rsidR="00C54C19" w:rsidRDefault="00C54C19" w:rsidP="00C54C19">
                            <w:pPr>
                              <w:jc w:val="center"/>
                              <w:rPr>
                                <w:rtl/>
                                <w:lang w:bidi="fa-IR"/>
                              </w:rPr>
                            </w:pPr>
                            <w:r>
                              <w:rPr>
                                <w:rFonts w:hint="cs"/>
                                <w:rtl/>
                                <w:lang w:bidi="fa-IR"/>
                              </w:rPr>
                              <w:t>منبع بانک مرکزی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4D893" id="Rectangle 3" o:spid="_x0000_s1026" style="position:absolute;left:0;text-align:left;margin-left:211.2pt;margin-top:165.05pt;width:159.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" filled="f" stroked="f" strokeweight="1pt">
                <v:textbox>
                  <w:txbxContent>
                    <w:p w14:paraId="4A2F3190" w14:textId="77777777" w:rsidR="00C54C19" w:rsidRDefault="00C54C19" w:rsidP="00C54C19">
                      <w:pPr>
                        <w:jc w:val="center"/>
                        <w:rPr>
                          <w:rtl/>
                          <w:lang w:bidi="fa-IR"/>
                        </w:rPr>
                      </w:pPr>
                      <w:r>
                        <w:rPr>
                          <w:rFonts w:hint="cs"/>
                          <w:rtl/>
                          <w:lang w:bidi="fa-IR"/>
                        </w:rPr>
                        <w:t>منبع بانک مرکزی</w:t>
                      </w:r>
                    </w:p>
                  </w:txbxContent>
                </v:textbox>
              </v:rect>
            </w:pict>
          </mc:Fallback>
        </mc:AlternateContent>
      </w:r>
      <w:r w:rsidR="00C54C19" w:rsidRPr="00B57A03">
        <w:rPr>
          <w:rFonts w:cs="B Lotus"/>
          <w:noProof/>
          <w:sz w:val="24"/>
          <w:szCs w:val="24"/>
        </w:rPr>
        <mc:AlternateContent>
          <mc:Choice Requires="wps">
            <w:drawing>
              <wp:anchor distT="0" distB="0" distL="114300" distR="114300" simplePos="0" relativeHeight="251662336" behindDoc="0" locked="0" layoutInCell="1" allowOverlap="1" wp14:anchorId="50AB920F" wp14:editId="610F2755">
                <wp:simplePos x="0" y="0"/>
                <wp:positionH relativeFrom="column">
                  <wp:posOffset>2215515</wp:posOffset>
                </wp:positionH>
                <wp:positionV relativeFrom="paragraph">
                  <wp:posOffset>-271145</wp:posOffset>
                </wp:positionV>
                <wp:extent cx="2695575" cy="266700"/>
                <wp:effectExtent l="0" t="0" r="9525" b="0"/>
                <wp:wrapNone/>
                <wp:docPr id="22" name="Rectangle 22"/>
                <wp:cNvGraphicFramePr/>
                <a:graphic xmlns:a="http://schemas.openxmlformats.org/drawingml/2006/main">
                  <a:graphicData uri="http://schemas.microsoft.com/office/word/2010/wordprocessingShape">
                    <wps:wsp>
                      <wps:cNvSpPr/>
                      <wps:spPr>
                        <a:xfrm>
                          <a:off x="0" y="0"/>
                          <a:ext cx="2695575" cy="2667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D33DDBF" w14:textId="1D6B69DB" w:rsidR="00C54C19" w:rsidRDefault="00C54C19" w:rsidP="00C54C19">
                            <w:pPr>
                              <w:jc w:val="center"/>
                              <w:rPr>
                                <w:lang w:bidi="fa-IR"/>
                              </w:rPr>
                            </w:pPr>
                            <w:r>
                              <w:rPr>
                                <w:rFonts w:hint="cs"/>
                                <w:rtl/>
                                <w:lang w:bidi="fa-IR"/>
                              </w:rPr>
                              <w:t xml:space="preserve">نمودار </w:t>
                            </w:r>
                            <w:r w:rsidR="00755555">
                              <w:rPr>
                                <w:rFonts w:hint="cs"/>
                                <w:rtl/>
                                <w:lang w:bidi="fa-IR"/>
                              </w:rPr>
                              <w:t xml:space="preserve">1 </w:t>
                            </w:r>
                            <w:r>
                              <w:rPr>
                                <w:rFonts w:hint="cs"/>
                                <w:rtl/>
                                <w:lang w:bidi="fa-IR"/>
                              </w:rPr>
                              <w:t>نرخ ارز پیش از انقلاب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AB920F" id="Rectangle 22" o:spid="_x0000_s1027" style="position:absolute;left:0;text-align:left;margin-left:174.45pt;margin-top:-21.35pt;width:212.25pt;height:2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" fillcolor="white [3201]" stroked="f" strokeweight="1pt">
                <v:textbox>
                  <w:txbxContent>
                    <w:p w14:paraId="2D33DDBF" w14:textId="1D6B69DB" w:rsidR="00C54C19" w:rsidRDefault="00C54C19" w:rsidP="00C54C19">
                      <w:pPr>
                        <w:jc w:val="center"/>
                        <w:rPr>
                          <w:lang w:bidi="fa-IR"/>
                        </w:rPr>
                      </w:pPr>
                      <w:r>
                        <w:rPr>
                          <w:rFonts w:hint="cs"/>
                          <w:rtl/>
                          <w:lang w:bidi="fa-IR"/>
                        </w:rPr>
                        <w:t xml:space="preserve">نمودار </w:t>
                      </w:r>
                      <w:r w:rsidR="00755555">
                        <w:rPr>
                          <w:rFonts w:hint="cs"/>
                          <w:rtl/>
                          <w:lang w:bidi="fa-IR"/>
                        </w:rPr>
                        <w:t xml:space="preserve">1 </w:t>
                      </w:r>
                      <w:r>
                        <w:rPr>
                          <w:rFonts w:hint="cs"/>
                          <w:rtl/>
                          <w:lang w:bidi="fa-IR"/>
                        </w:rPr>
                        <w:t>نرخ ارز پیش از انقلاب</w:t>
                      </w:r>
                    </w:p>
                  </w:txbxContent>
                </v:textbox>
              </v:rect>
            </w:pict>
          </mc:Fallback>
        </mc:AlternateContent>
      </w:r>
      <w:r w:rsidR="00C54C19" w:rsidRPr="00B57A03">
        <w:rPr>
          <w:rFonts w:cs="B Lotus"/>
          <w:noProof/>
          <w:sz w:val="24"/>
          <w:szCs w:val="24"/>
        </w:rPr>
        <w:drawing>
          <wp:inline distT="0" distB="0" distL="0" distR="0" wp14:anchorId="4F21A6FF" wp14:editId="30AA4B61">
            <wp:extent cx="3543300" cy="20955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7BF966" w14:textId="21B2F305" w:rsidR="00C54C19" w:rsidRPr="00B57A03" w:rsidRDefault="00C54C19" w:rsidP="00B57A03">
      <w:pPr>
        <w:bidi/>
        <w:spacing w:line="240" w:lineRule="auto"/>
        <w:ind w:firstLine="90"/>
        <w:jc w:val="lowKashida"/>
        <w:rPr>
          <w:rFonts w:cs="B Lotus"/>
          <w:sz w:val="24"/>
          <w:szCs w:val="24"/>
          <w:rtl/>
          <w:lang w:bidi="fa-IR"/>
        </w:rPr>
      </w:pPr>
    </w:p>
    <w:p w14:paraId="011BAD1A" w14:textId="2FC5751E" w:rsidR="00C54C19" w:rsidRPr="00B57A03" w:rsidRDefault="00C54C19" w:rsidP="00B57A03">
      <w:pPr>
        <w:bidi/>
        <w:spacing w:line="240" w:lineRule="auto"/>
        <w:ind w:firstLine="90"/>
        <w:jc w:val="lowKashida"/>
        <w:rPr>
          <w:rFonts w:cs="B Lotus"/>
          <w:sz w:val="24"/>
          <w:szCs w:val="24"/>
          <w:rtl/>
          <w:lang w:bidi="fa-IR"/>
        </w:rPr>
      </w:pPr>
      <w:r w:rsidRPr="00B57A03">
        <w:rPr>
          <w:rFonts w:cs="B Lotus" w:hint="cs"/>
          <w:sz w:val="24"/>
          <w:szCs w:val="24"/>
          <w:rtl/>
          <w:lang w:bidi="fa-IR"/>
        </w:rPr>
        <w:t>در جدول شماره 1 شاخص</w:t>
      </w:r>
      <w:r w:rsidR="00D75F3A" w:rsidRPr="00B57A03">
        <w:rPr>
          <w:rFonts w:cs="B Lotus" w:hint="eastAsia"/>
          <w:sz w:val="24"/>
          <w:szCs w:val="24"/>
          <w:rtl/>
          <w:lang w:bidi="fa-IR"/>
        </w:rPr>
        <w:t>‌</w:t>
      </w:r>
      <w:r w:rsidRPr="00B57A03">
        <w:rPr>
          <w:rFonts w:cs="B Lotus" w:hint="cs"/>
          <w:sz w:val="24"/>
          <w:szCs w:val="24"/>
          <w:rtl/>
          <w:lang w:bidi="fa-IR"/>
        </w:rPr>
        <w:t>های توزیع درآمد، آمده (</w:t>
      </w:r>
      <w:r w:rsidR="00D75F3A" w:rsidRPr="00B57A03">
        <w:rPr>
          <w:rFonts w:cs="B Lotus" w:hint="cs"/>
          <w:sz w:val="24"/>
          <w:szCs w:val="24"/>
          <w:rtl/>
          <w:lang w:bidi="fa-IR"/>
        </w:rPr>
        <w:t>درآمدسرانه</w:t>
      </w:r>
      <w:r w:rsidRPr="00B57A03">
        <w:rPr>
          <w:rFonts w:cs="B Lotus" w:hint="cs"/>
          <w:sz w:val="24"/>
          <w:szCs w:val="24"/>
          <w:rtl/>
          <w:lang w:bidi="fa-IR"/>
        </w:rPr>
        <w:t>، ضریب جینی، شاخص ترکیبی سن) است. طی این دوره درآمد ملی به قیمتهای ثابت سال 1376آورده شده است همانطور که ملاحظه می</w:t>
      </w:r>
      <w:r w:rsidRPr="00B57A03">
        <w:rPr>
          <w:rFonts w:cs="B Lotus"/>
          <w:sz w:val="24"/>
          <w:szCs w:val="24"/>
          <w:rtl/>
          <w:lang w:bidi="fa-IR"/>
        </w:rPr>
        <w:softHyphen/>
      </w:r>
      <w:r w:rsidRPr="00B57A03">
        <w:rPr>
          <w:rFonts w:cs="B Lotus" w:hint="cs"/>
          <w:sz w:val="24"/>
          <w:szCs w:val="24"/>
          <w:rtl/>
          <w:lang w:bidi="fa-IR"/>
        </w:rPr>
        <w:t xml:space="preserve">شود </w:t>
      </w:r>
      <w:r w:rsidR="00D75F3A" w:rsidRPr="00B57A03">
        <w:rPr>
          <w:rFonts w:cs="B Lotus" w:hint="cs"/>
          <w:sz w:val="24"/>
          <w:szCs w:val="24"/>
          <w:rtl/>
          <w:lang w:bidi="fa-IR"/>
        </w:rPr>
        <w:t>درآمدسرانه</w:t>
      </w:r>
      <w:r w:rsidRPr="00B57A03">
        <w:rPr>
          <w:rFonts w:cs="B Lotus" w:hint="cs"/>
          <w:sz w:val="24"/>
          <w:szCs w:val="24"/>
          <w:rtl/>
          <w:lang w:bidi="fa-IR"/>
        </w:rPr>
        <w:t xml:space="preserve"> به صورت پیوسته تا سال 1357 افزایشی بوده است. در سال 1357 بدلیل شرایط حاصل از </w:t>
      </w:r>
      <w:r w:rsidR="00E35715" w:rsidRPr="00B57A03">
        <w:rPr>
          <w:rFonts w:cs="B Lotus" w:hint="cs"/>
          <w:sz w:val="24"/>
          <w:szCs w:val="24"/>
          <w:rtl/>
          <w:lang w:bidi="fa-IR"/>
        </w:rPr>
        <w:t>انقلاب</w:t>
      </w:r>
      <w:r w:rsidRPr="00B57A03">
        <w:rPr>
          <w:rFonts w:cs="B Lotus" w:hint="cs"/>
          <w:sz w:val="24"/>
          <w:szCs w:val="24"/>
          <w:rtl/>
          <w:lang w:bidi="fa-IR"/>
        </w:rPr>
        <w:t xml:space="preserve"> افت شدید درآمد ملی و به طبع آن </w:t>
      </w:r>
      <w:r w:rsidR="00D75F3A" w:rsidRPr="00B57A03">
        <w:rPr>
          <w:rFonts w:cs="B Lotus" w:hint="cs"/>
          <w:sz w:val="24"/>
          <w:szCs w:val="24"/>
          <w:rtl/>
          <w:lang w:bidi="fa-IR"/>
        </w:rPr>
        <w:t>درآمدسرانه</w:t>
      </w:r>
      <w:r w:rsidRPr="00B57A03">
        <w:rPr>
          <w:rFonts w:cs="B Lotus" w:hint="cs"/>
          <w:sz w:val="24"/>
          <w:szCs w:val="24"/>
          <w:rtl/>
          <w:lang w:bidi="fa-IR"/>
        </w:rPr>
        <w:t xml:space="preserve"> را شاهد هستیم. </w:t>
      </w:r>
    </w:p>
    <w:tbl>
      <w:tblPr>
        <w:bidiVisual/>
        <w:tblW w:w="6355" w:type="dxa"/>
        <w:jc w:val="center"/>
        <w:tblLook w:val="04A0" w:firstRow="1" w:lastRow="0" w:firstColumn="1" w:lastColumn="0" w:noHBand="0" w:noVBand="1"/>
      </w:tblPr>
      <w:tblGrid>
        <w:gridCol w:w="656"/>
        <w:gridCol w:w="1357"/>
        <w:gridCol w:w="1180"/>
        <w:gridCol w:w="1153"/>
        <w:gridCol w:w="867"/>
        <w:gridCol w:w="1203"/>
      </w:tblGrid>
      <w:tr w:rsidR="00697C99" w:rsidRPr="00B57A03" w14:paraId="71A820ED" w14:textId="77777777" w:rsidTr="00697C99">
        <w:trPr>
          <w:trHeight w:val="420"/>
          <w:jc w:val="center"/>
        </w:trPr>
        <w:tc>
          <w:tcPr>
            <w:tcW w:w="6355" w:type="dxa"/>
            <w:gridSpan w:val="6"/>
            <w:tcBorders>
              <w:top w:val="single" w:sz="8" w:space="0" w:color="auto"/>
              <w:left w:val="single" w:sz="8" w:space="0" w:color="auto"/>
              <w:bottom w:val="single" w:sz="4" w:space="0" w:color="auto"/>
              <w:right w:val="single" w:sz="8" w:space="0" w:color="000000"/>
            </w:tcBorders>
            <w:shd w:val="clear" w:color="000000" w:fill="FFFFFF"/>
            <w:vAlign w:val="center"/>
            <w:hideMark/>
          </w:tcPr>
          <w:p w14:paraId="4172F184" w14:textId="154F5799" w:rsidR="00697C99" w:rsidRPr="00B57A03" w:rsidRDefault="00697C99" w:rsidP="00B57A03">
            <w:pPr>
              <w:bidi/>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tl/>
              </w:rPr>
              <w:t xml:space="preserve">جدول1: </w:t>
            </w:r>
            <w:r w:rsidR="00D75F3A" w:rsidRPr="00B57A03">
              <w:rPr>
                <w:rFonts w:ascii="Times New Roman" w:eastAsia="Times New Roman" w:hAnsi="Times New Roman" w:cs="B Lotus" w:hint="cs"/>
                <w:b/>
                <w:bCs/>
                <w:rtl/>
              </w:rPr>
              <w:t xml:space="preserve">شاخص‌های </w:t>
            </w:r>
            <w:r w:rsidRPr="00B57A03">
              <w:rPr>
                <w:rFonts w:ascii="Times New Roman" w:eastAsia="Times New Roman" w:hAnsi="Times New Roman" w:cs="B Lotus" w:hint="cs"/>
                <w:b/>
                <w:bCs/>
                <w:rtl/>
              </w:rPr>
              <w:t>توزیع درآمد و رفاه</w:t>
            </w:r>
            <w:r w:rsidRPr="00B57A03">
              <w:rPr>
                <w:rFonts w:ascii="Times New Roman" w:eastAsia="Times New Roman" w:hAnsi="Times New Roman" w:cs="B Lotus" w:hint="cs"/>
                <w:rtl/>
              </w:rPr>
              <w:t xml:space="preserve"> </w:t>
            </w:r>
            <w:r w:rsidRPr="00B57A03">
              <w:rPr>
                <w:rFonts w:ascii="Times New Roman" w:eastAsia="Times New Roman" w:hAnsi="Times New Roman" w:cs="B Lotus" w:hint="cs"/>
                <w:b/>
                <w:bCs/>
                <w:rtl/>
              </w:rPr>
              <w:t xml:space="preserve"> قبل از </w:t>
            </w:r>
            <w:r w:rsidR="00E35715" w:rsidRPr="00B57A03">
              <w:rPr>
                <w:rFonts w:ascii="Times New Roman" w:eastAsia="Times New Roman" w:hAnsi="Times New Roman" w:cs="B Lotus" w:hint="cs"/>
                <w:b/>
                <w:bCs/>
                <w:rtl/>
              </w:rPr>
              <w:t>انقلاب</w:t>
            </w:r>
          </w:p>
        </w:tc>
      </w:tr>
      <w:tr w:rsidR="00697C99" w:rsidRPr="00B57A03" w14:paraId="05BF0395" w14:textId="77777777" w:rsidTr="00697C99">
        <w:trPr>
          <w:trHeight w:val="962"/>
          <w:jc w:val="center"/>
        </w:trPr>
        <w:tc>
          <w:tcPr>
            <w:tcW w:w="595" w:type="dxa"/>
            <w:tcBorders>
              <w:top w:val="nil"/>
              <w:left w:val="single" w:sz="8" w:space="0" w:color="auto"/>
              <w:bottom w:val="single" w:sz="4" w:space="0" w:color="auto"/>
              <w:right w:val="single" w:sz="4" w:space="0" w:color="auto"/>
            </w:tcBorders>
            <w:shd w:val="clear" w:color="000000" w:fill="FFFFFF"/>
            <w:vAlign w:val="center"/>
            <w:hideMark/>
          </w:tcPr>
          <w:p w14:paraId="5A042B58" w14:textId="77777777" w:rsidR="00697C99" w:rsidRPr="00B57A03" w:rsidRDefault="00697C99" w:rsidP="00B57A03">
            <w:pPr>
              <w:bidi/>
              <w:spacing w:after="0" w:line="240" w:lineRule="auto"/>
              <w:jc w:val="center"/>
              <w:rPr>
                <w:rFonts w:ascii="Times New Roman" w:eastAsia="Times New Roman" w:hAnsi="Times New Roman" w:cs="B Lotus"/>
                <w:rtl/>
              </w:rPr>
            </w:pPr>
            <w:r w:rsidRPr="00B57A03">
              <w:rPr>
                <w:rFonts w:ascii="Times New Roman" w:eastAsia="Times New Roman" w:hAnsi="Times New Roman" w:cs="B Lotus" w:hint="cs"/>
                <w:rtl/>
                <w:lang w:bidi="fa-IR"/>
              </w:rPr>
              <w:t xml:space="preserve"> </w:t>
            </w:r>
            <w:r w:rsidRPr="00B57A03">
              <w:rPr>
                <w:rFonts w:ascii="Times New Roman" w:eastAsia="Times New Roman" w:hAnsi="Times New Roman" w:cs="B Lotus" w:hint="cs"/>
                <w:b/>
                <w:bCs/>
                <w:rtl/>
                <w:lang w:bidi="fa-IR"/>
              </w:rPr>
              <w:t xml:space="preserve">سال </w:t>
            </w:r>
          </w:p>
        </w:tc>
        <w:tc>
          <w:tcPr>
            <w:tcW w:w="1357" w:type="dxa"/>
            <w:tcBorders>
              <w:top w:val="nil"/>
              <w:left w:val="single" w:sz="4" w:space="0" w:color="auto"/>
              <w:bottom w:val="single" w:sz="4" w:space="0" w:color="auto"/>
              <w:right w:val="single" w:sz="4" w:space="0" w:color="auto"/>
            </w:tcBorders>
            <w:shd w:val="clear" w:color="000000" w:fill="FFFFFF"/>
            <w:vAlign w:val="center"/>
            <w:hideMark/>
          </w:tcPr>
          <w:p w14:paraId="6CFFA38F" w14:textId="77777777" w:rsidR="00697C99" w:rsidRPr="00B57A03" w:rsidRDefault="00697C99" w:rsidP="00B57A03">
            <w:pPr>
              <w:bidi/>
              <w:spacing w:after="0" w:line="240" w:lineRule="auto"/>
              <w:jc w:val="center"/>
              <w:rPr>
                <w:rFonts w:ascii="Times New Roman" w:eastAsia="Times New Roman" w:hAnsi="Times New Roman" w:cs="B Lotus"/>
                <w:b/>
                <w:bCs/>
                <w:rtl/>
              </w:rPr>
            </w:pPr>
            <w:r w:rsidRPr="00B57A03">
              <w:rPr>
                <w:rFonts w:ascii="Times New Roman" w:eastAsia="Times New Roman" w:hAnsi="Times New Roman" w:cs="B Lotus" w:hint="cs"/>
                <w:b/>
                <w:bCs/>
                <w:rtl/>
              </w:rPr>
              <w:t>درآمد ملی (ميليون ريال)</w:t>
            </w:r>
          </w:p>
        </w:tc>
        <w:tc>
          <w:tcPr>
            <w:tcW w:w="1180" w:type="dxa"/>
            <w:tcBorders>
              <w:top w:val="nil"/>
              <w:left w:val="single" w:sz="4" w:space="0" w:color="auto"/>
              <w:bottom w:val="single" w:sz="4" w:space="0" w:color="auto"/>
              <w:right w:val="single" w:sz="4" w:space="0" w:color="auto"/>
            </w:tcBorders>
            <w:shd w:val="clear" w:color="000000" w:fill="FFFFFF"/>
            <w:vAlign w:val="center"/>
            <w:hideMark/>
          </w:tcPr>
          <w:p w14:paraId="2632A7ED" w14:textId="77777777" w:rsidR="00697C99" w:rsidRPr="00B57A03" w:rsidRDefault="00697C99" w:rsidP="00B57A03">
            <w:pPr>
              <w:bidi/>
              <w:spacing w:after="0" w:line="240" w:lineRule="auto"/>
              <w:jc w:val="center"/>
              <w:rPr>
                <w:rFonts w:ascii="Times New Roman" w:eastAsia="Times New Roman" w:hAnsi="Times New Roman" w:cs="B Lotus"/>
                <w:b/>
                <w:bCs/>
                <w:rtl/>
              </w:rPr>
            </w:pPr>
            <w:r w:rsidRPr="00B57A03">
              <w:rPr>
                <w:rFonts w:ascii="Times New Roman" w:eastAsia="Times New Roman" w:hAnsi="Times New Roman" w:cs="B Lotus" w:hint="cs"/>
                <w:b/>
                <w:bCs/>
                <w:rtl/>
              </w:rPr>
              <w:t>جمعیت کل (هزار نفر)</w:t>
            </w:r>
          </w:p>
        </w:tc>
        <w:tc>
          <w:tcPr>
            <w:tcW w:w="1153" w:type="dxa"/>
            <w:tcBorders>
              <w:top w:val="nil"/>
              <w:left w:val="single" w:sz="4" w:space="0" w:color="auto"/>
              <w:bottom w:val="single" w:sz="4" w:space="0" w:color="auto"/>
              <w:right w:val="single" w:sz="4" w:space="0" w:color="auto"/>
            </w:tcBorders>
            <w:shd w:val="clear" w:color="000000" w:fill="FFFFFF"/>
            <w:vAlign w:val="center"/>
            <w:hideMark/>
          </w:tcPr>
          <w:p w14:paraId="0060F60F" w14:textId="62100155" w:rsidR="00697C99" w:rsidRPr="00B57A03" w:rsidRDefault="00D75F3A" w:rsidP="00B57A03">
            <w:pPr>
              <w:bidi/>
              <w:spacing w:after="0" w:line="240" w:lineRule="auto"/>
              <w:jc w:val="center"/>
              <w:rPr>
                <w:rFonts w:ascii="Times New Roman" w:eastAsia="Times New Roman" w:hAnsi="Times New Roman" w:cs="B Lotus"/>
                <w:b/>
                <w:bCs/>
                <w:rtl/>
              </w:rPr>
            </w:pPr>
            <w:r w:rsidRPr="00B57A03">
              <w:rPr>
                <w:rFonts w:ascii="Times New Roman" w:eastAsia="Times New Roman" w:hAnsi="Times New Roman" w:cs="B Lotus" w:hint="cs"/>
                <w:b/>
                <w:bCs/>
                <w:rtl/>
              </w:rPr>
              <w:t>درآمدسرانه</w:t>
            </w:r>
            <w:r w:rsidR="00697C99" w:rsidRPr="00B57A03">
              <w:rPr>
                <w:rFonts w:ascii="Times New Roman" w:eastAsia="Times New Roman" w:hAnsi="Times New Roman" w:cs="B Lotus" w:hint="cs"/>
                <w:b/>
                <w:bCs/>
                <w:rtl/>
              </w:rPr>
              <w:t xml:space="preserve"> (هزار ريال)</w:t>
            </w:r>
          </w:p>
        </w:tc>
        <w:tc>
          <w:tcPr>
            <w:tcW w:w="867" w:type="dxa"/>
            <w:tcBorders>
              <w:top w:val="nil"/>
              <w:left w:val="single" w:sz="4" w:space="0" w:color="auto"/>
              <w:bottom w:val="single" w:sz="4" w:space="0" w:color="auto"/>
              <w:right w:val="single" w:sz="4" w:space="0" w:color="auto"/>
            </w:tcBorders>
            <w:shd w:val="clear" w:color="000000" w:fill="FFFFFF"/>
            <w:vAlign w:val="center"/>
            <w:hideMark/>
          </w:tcPr>
          <w:p w14:paraId="22CC5174" w14:textId="77777777" w:rsidR="00697C99" w:rsidRPr="00B57A03" w:rsidRDefault="00697C99" w:rsidP="00B57A03">
            <w:pPr>
              <w:bidi/>
              <w:spacing w:after="0" w:line="240" w:lineRule="auto"/>
              <w:jc w:val="center"/>
              <w:rPr>
                <w:rFonts w:ascii="Times New Roman" w:eastAsia="Times New Roman" w:hAnsi="Times New Roman" w:cs="B Lotus"/>
                <w:b/>
                <w:bCs/>
                <w:rtl/>
              </w:rPr>
            </w:pPr>
            <w:r w:rsidRPr="00B57A03">
              <w:rPr>
                <w:rFonts w:ascii="Times New Roman" w:eastAsia="Times New Roman" w:hAnsi="Times New Roman" w:cs="B Lotus" w:hint="cs"/>
                <w:b/>
                <w:bCs/>
                <w:rtl/>
              </w:rPr>
              <w:t>ضریب جینی</w:t>
            </w:r>
          </w:p>
        </w:tc>
        <w:tc>
          <w:tcPr>
            <w:tcW w:w="1203" w:type="dxa"/>
            <w:tcBorders>
              <w:top w:val="nil"/>
              <w:left w:val="single" w:sz="4" w:space="0" w:color="auto"/>
              <w:bottom w:val="single" w:sz="4" w:space="0" w:color="auto"/>
              <w:right w:val="single" w:sz="8" w:space="0" w:color="auto"/>
            </w:tcBorders>
            <w:shd w:val="clear" w:color="000000" w:fill="FFFFFF"/>
            <w:vAlign w:val="center"/>
            <w:hideMark/>
          </w:tcPr>
          <w:p w14:paraId="135D84DE" w14:textId="77777777" w:rsidR="00697C99" w:rsidRPr="00B57A03" w:rsidRDefault="00697C99" w:rsidP="00B57A03">
            <w:pPr>
              <w:bidi/>
              <w:spacing w:after="0" w:line="240" w:lineRule="auto"/>
              <w:jc w:val="center"/>
              <w:rPr>
                <w:rFonts w:ascii="Times New Roman" w:eastAsia="Times New Roman" w:hAnsi="Times New Roman" w:cs="B Lotus"/>
                <w:b/>
                <w:bCs/>
                <w:rtl/>
              </w:rPr>
            </w:pPr>
            <w:r w:rsidRPr="00B57A03">
              <w:rPr>
                <w:rFonts w:ascii="Times New Roman" w:eastAsia="Times New Roman" w:hAnsi="Times New Roman" w:cs="B Lotus" w:hint="cs"/>
                <w:b/>
                <w:bCs/>
                <w:rtl/>
              </w:rPr>
              <w:t>شاخص آمارتیا سن</w:t>
            </w:r>
          </w:p>
        </w:tc>
      </w:tr>
      <w:tr w:rsidR="00697C99" w:rsidRPr="00B57A03" w14:paraId="36EE292A" w14:textId="77777777" w:rsidTr="00697C99">
        <w:trPr>
          <w:trHeight w:val="420"/>
          <w:jc w:val="center"/>
        </w:trPr>
        <w:tc>
          <w:tcPr>
            <w:tcW w:w="595" w:type="dxa"/>
            <w:tcBorders>
              <w:top w:val="nil"/>
              <w:left w:val="single" w:sz="8" w:space="0" w:color="auto"/>
              <w:bottom w:val="single" w:sz="4" w:space="0" w:color="auto"/>
              <w:right w:val="single" w:sz="4" w:space="0" w:color="auto"/>
            </w:tcBorders>
            <w:shd w:val="clear" w:color="000000" w:fill="FFFFFF"/>
            <w:noWrap/>
            <w:vAlign w:val="center"/>
            <w:hideMark/>
          </w:tcPr>
          <w:p w14:paraId="0BF910D2" w14:textId="77777777" w:rsidR="00697C99" w:rsidRPr="00B57A03" w:rsidRDefault="00697C99" w:rsidP="00B57A03">
            <w:pPr>
              <w:spacing w:after="0" w:line="240" w:lineRule="auto"/>
              <w:jc w:val="center"/>
              <w:rPr>
                <w:rFonts w:ascii="Times New Roman" w:eastAsia="Times New Roman" w:hAnsi="Times New Roman" w:cs="B Lotus"/>
                <w:rtl/>
              </w:rPr>
            </w:pPr>
            <w:r w:rsidRPr="00B57A03">
              <w:rPr>
                <w:rFonts w:ascii="Times New Roman" w:eastAsia="Times New Roman" w:hAnsi="Times New Roman" w:cs="B Lotus" w:hint="cs"/>
              </w:rPr>
              <w:t>1346</w:t>
            </w:r>
          </w:p>
        </w:tc>
        <w:tc>
          <w:tcPr>
            <w:tcW w:w="1357" w:type="dxa"/>
            <w:tcBorders>
              <w:top w:val="nil"/>
              <w:left w:val="single" w:sz="4" w:space="0" w:color="auto"/>
              <w:bottom w:val="single" w:sz="4" w:space="0" w:color="auto"/>
              <w:right w:val="single" w:sz="4" w:space="0" w:color="auto"/>
            </w:tcBorders>
            <w:shd w:val="clear" w:color="000000" w:fill="FFFFFF"/>
            <w:noWrap/>
            <w:vAlign w:val="center"/>
            <w:hideMark/>
          </w:tcPr>
          <w:p w14:paraId="6D0709C6"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56,637.00</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14:paraId="420EE7B1"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26,488</w:t>
            </w:r>
          </w:p>
        </w:tc>
        <w:tc>
          <w:tcPr>
            <w:tcW w:w="1153" w:type="dxa"/>
            <w:tcBorders>
              <w:top w:val="nil"/>
              <w:left w:val="single" w:sz="4" w:space="0" w:color="auto"/>
              <w:bottom w:val="single" w:sz="4" w:space="0" w:color="auto"/>
              <w:right w:val="single" w:sz="4" w:space="0" w:color="auto"/>
            </w:tcBorders>
            <w:shd w:val="clear" w:color="000000" w:fill="FFFFFF"/>
            <w:noWrap/>
            <w:vAlign w:val="center"/>
            <w:hideMark/>
          </w:tcPr>
          <w:p w14:paraId="50DB4765"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2138.2</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14:paraId="074EBC38"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0.502</w:t>
            </w:r>
          </w:p>
        </w:tc>
        <w:tc>
          <w:tcPr>
            <w:tcW w:w="1203" w:type="dxa"/>
            <w:tcBorders>
              <w:top w:val="nil"/>
              <w:left w:val="single" w:sz="4" w:space="0" w:color="auto"/>
              <w:bottom w:val="single" w:sz="4" w:space="0" w:color="auto"/>
              <w:right w:val="single" w:sz="8" w:space="0" w:color="auto"/>
            </w:tcBorders>
            <w:shd w:val="clear" w:color="000000" w:fill="FFFFFF"/>
            <w:noWrap/>
            <w:vAlign w:val="center"/>
            <w:hideMark/>
          </w:tcPr>
          <w:p w14:paraId="7297719B"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1065</w:t>
            </w:r>
          </w:p>
        </w:tc>
      </w:tr>
      <w:tr w:rsidR="00697C99" w:rsidRPr="00B57A03" w14:paraId="566A669A" w14:textId="77777777" w:rsidTr="00697C99">
        <w:trPr>
          <w:trHeight w:val="420"/>
          <w:jc w:val="center"/>
        </w:trPr>
        <w:tc>
          <w:tcPr>
            <w:tcW w:w="595" w:type="dxa"/>
            <w:tcBorders>
              <w:top w:val="nil"/>
              <w:left w:val="single" w:sz="8" w:space="0" w:color="auto"/>
              <w:bottom w:val="single" w:sz="4" w:space="0" w:color="auto"/>
              <w:right w:val="single" w:sz="4" w:space="0" w:color="auto"/>
            </w:tcBorders>
            <w:shd w:val="clear" w:color="000000" w:fill="FFFFFF"/>
            <w:noWrap/>
            <w:vAlign w:val="center"/>
            <w:hideMark/>
          </w:tcPr>
          <w:p w14:paraId="69AE12C9"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1347</w:t>
            </w:r>
          </w:p>
        </w:tc>
        <w:tc>
          <w:tcPr>
            <w:tcW w:w="1357" w:type="dxa"/>
            <w:tcBorders>
              <w:top w:val="nil"/>
              <w:left w:val="single" w:sz="4" w:space="0" w:color="auto"/>
              <w:bottom w:val="single" w:sz="4" w:space="0" w:color="auto"/>
              <w:right w:val="single" w:sz="4" w:space="0" w:color="auto"/>
            </w:tcBorders>
            <w:shd w:val="clear" w:color="000000" w:fill="FFFFFF"/>
            <w:noWrap/>
            <w:vAlign w:val="center"/>
            <w:hideMark/>
          </w:tcPr>
          <w:p w14:paraId="5613A3C0"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62,481.00</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14:paraId="4A7DEAD2"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27,205</w:t>
            </w:r>
          </w:p>
        </w:tc>
        <w:tc>
          <w:tcPr>
            <w:tcW w:w="1153" w:type="dxa"/>
            <w:tcBorders>
              <w:top w:val="nil"/>
              <w:left w:val="single" w:sz="4" w:space="0" w:color="auto"/>
              <w:bottom w:val="single" w:sz="4" w:space="0" w:color="auto"/>
              <w:right w:val="single" w:sz="4" w:space="0" w:color="auto"/>
            </w:tcBorders>
            <w:shd w:val="clear" w:color="000000" w:fill="FFFFFF"/>
            <w:noWrap/>
            <w:vAlign w:val="center"/>
            <w:hideMark/>
          </w:tcPr>
          <w:p w14:paraId="5BA64D9C"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2296.7</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14:paraId="15FC32EA"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0.419</w:t>
            </w:r>
          </w:p>
        </w:tc>
        <w:tc>
          <w:tcPr>
            <w:tcW w:w="1203" w:type="dxa"/>
            <w:tcBorders>
              <w:top w:val="nil"/>
              <w:left w:val="single" w:sz="4" w:space="0" w:color="auto"/>
              <w:bottom w:val="single" w:sz="4" w:space="0" w:color="auto"/>
              <w:right w:val="single" w:sz="8" w:space="0" w:color="auto"/>
            </w:tcBorders>
            <w:shd w:val="clear" w:color="000000" w:fill="FFFFFF"/>
            <w:noWrap/>
            <w:vAlign w:val="center"/>
            <w:hideMark/>
          </w:tcPr>
          <w:p w14:paraId="0739FB4D"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1334</w:t>
            </w:r>
          </w:p>
        </w:tc>
      </w:tr>
      <w:tr w:rsidR="00697C99" w:rsidRPr="00B57A03" w14:paraId="7C2249BA" w14:textId="77777777" w:rsidTr="00697C99">
        <w:trPr>
          <w:trHeight w:val="420"/>
          <w:jc w:val="center"/>
        </w:trPr>
        <w:tc>
          <w:tcPr>
            <w:tcW w:w="595" w:type="dxa"/>
            <w:tcBorders>
              <w:top w:val="nil"/>
              <w:left w:val="single" w:sz="8" w:space="0" w:color="auto"/>
              <w:bottom w:val="single" w:sz="4" w:space="0" w:color="auto"/>
              <w:right w:val="single" w:sz="4" w:space="0" w:color="auto"/>
            </w:tcBorders>
            <w:shd w:val="clear" w:color="000000" w:fill="FFFFFF"/>
            <w:noWrap/>
            <w:vAlign w:val="center"/>
            <w:hideMark/>
          </w:tcPr>
          <w:p w14:paraId="4AEF1389"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1348</w:t>
            </w:r>
          </w:p>
        </w:tc>
        <w:tc>
          <w:tcPr>
            <w:tcW w:w="1357" w:type="dxa"/>
            <w:tcBorders>
              <w:top w:val="nil"/>
              <w:left w:val="single" w:sz="4" w:space="0" w:color="auto"/>
              <w:bottom w:val="single" w:sz="4" w:space="0" w:color="auto"/>
              <w:right w:val="single" w:sz="4" w:space="0" w:color="auto"/>
            </w:tcBorders>
            <w:shd w:val="clear" w:color="000000" w:fill="FFFFFF"/>
            <w:noWrap/>
            <w:vAlign w:val="center"/>
            <w:hideMark/>
          </w:tcPr>
          <w:p w14:paraId="50CD56B2"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67,962.00</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14:paraId="7083C207"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27,943</w:t>
            </w:r>
          </w:p>
        </w:tc>
        <w:tc>
          <w:tcPr>
            <w:tcW w:w="1153" w:type="dxa"/>
            <w:tcBorders>
              <w:top w:val="nil"/>
              <w:left w:val="single" w:sz="4" w:space="0" w:color="auto"/>
              <w:bottom w:val="single" w:sz="4" w:space="0" w:color="auto"/>
              <w:right w:val="single" w:sz="4" w:space="0" w:color="auto"/>
            </w:tcBorders>
            <w:shd w:val="clear" w:color="000000" w:fill="FFFFFF"/>
            <w:noWrap/>
            <w:vAlign w:val="center"/>
            <w:hideMark/>
          </w:tcPr>
          <w:p w14:paraId="09B77ECE"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2432.2</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14:paraId="5F886CD7"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0.4368</w:t>
            </w:r>
          </w:p>
        </w:tc>
        <w:tc>
          <w:tcPr>
            <w:tcW w:w="1203" w:type="dxa"/>
            <w:tcBorders>
              <w:top w:val="nil"/>
              <w:left w:val="single" w:sz="4" w:space="0" w:color="auto"/>
              <w:bottom w:val="single" w:sz="4" w:space="0" w:color="auto"/>
              <w:right w:val="single" w:sz="8" w:space="0" w:color="auto"/>
            </w:tcBorders>
            <w:shd w:val="clear" w:color="000000" w:fill="FFFFFF"/>
            <w:noWrap/>
            <w:vAlign w:val="center"/>
            <w:hideMark/>
          </w:tcPr>
          <w:p w14:paraId="0FC4634D"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1370</w:t>
            </w:r>
          </w:p>
        </w:tc>
      </w:tr>
      <w:tr w:rsidR="00697C99" w:rsidRPr="00B57A03" w14:paraId="119E6AD2" w14:textId="77777777" w:rsidTr="00697C99">
        <w:trPr>
          <w:trHeight w:val="420"/>
          <w:jc w:val="center"/>
        </w:trPr>
        <w:tc>
          <w:tcPr>
            <w:tcW w:w="595" w:type="dxa"/>
            <w:tcBorders>
              <w:top w:val="nil"/>
              <w:left w:val="single" w:sz="8" w:space="0" w:color="auto"/>
              <w:bottom w:val="single" w:sz="4" w:space="0" w:color="auto"/>
              <w:right w:val="single" w:sz="4" w:space="0" w:color="auto"/>
            </w:tcBorders>
            <w:shd w:val="clear" w:color="000000" w:fill="FFFFFF"/>
            <w:noWrap/>
            <w:vAlign w:val="center"/>
            <w:hideMark/>
          </w:tcPr>
          <w:p w14:paraId="4A734CB8"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1349</w:t>
            </w:r>
          </w:p>
        </w:tc>
        <w:tc>
          <w:tcPr>
            <w:tcW w:w="1357" w:type="dxa"/>
            <w:tcBorders>
              <w:top w:val="nil"/>
              <w:left w:val="single" w:sz="4" w:space="0" w:color="auto"/>
              <w:bottom w:val="single" w:sz="4" w:space="0" w:color="auto"/>
              <w:right w:val="single" w:sz="4" w:space="0" w:color="auto"/>
            </w:tcBorders>
            <w:shd w:val="clear" w:color="000000" w:fill="FFFFFF"/>
            <w:noWrap/>
            <w:vAlign w:val="center"/>
            <w:hideMark/>
          </w:tcPr>
          <w:p w14:paraId="44531B44"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73,864.00</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14:paraId="4349D32C"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28,700</w:t>
            </w:r>
          </w:p>
        </w:tc>
        <w:tc>
          <w:tcPr>
            <w:tcW w:w="1153" w:type="dxa"/>
            <w:tcBorders>
              <w:top w:val="nil"/>
              <w:left w:val="single" w:sz="4" w:space="0" w:color="auto"/>
              <w:bottom w:val="single" w:sz="4" w:space="0" w:color="auto"/>
              <w:right w:val="single" w:sz="4" w:space="0" w:color="auto"/>
            </w:tcBorders>
            <w:shd w:val="clear" w:color="000000" w:fill="FFFFFF"/>
            <w:noWrap/>
            <w:vAlign w:val="center"/>
            <w:hideMark/>
          </w:tcPr>
          <w:p w14:paraId="0237262A"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2573.7</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14:paraId="18BFD14F"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0.4429</w:t>
            </w:r>
          </w:p>
        </w:tc>
        <w:tc>
          <w:tcPr>
            <w:tcW w:w="1203" w:type="dxa"/>
            <w:tcBorders>
              <w:top w:val="nil"/>
              <w:left w:val="single" w:sz="4" w:space="0" w:color="auto"/>
              <w:bottom w:val="single" w:sz="4" w:space="0" w:color="auto"/>
              <w:right w:val="single" w:sz="8" w:space="0" w:color="auto"/>
            </w:tcBorders>
            <w:shd w:val="clear" w:color="000000" w:fill="FFFFFF"/>
            <w:noWrap/>
            <w:vAlign w:val="center"/>
            <w:hideMark/>
          </w:tcPr>
          <w:p w14:paraId="11CD7216"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1434</w:t>
            </w:r>
          </w:p>
        </w:tc>
      </w:tr>
      <w:tr w:rsidR="00697C99" w:rsidRPr="00B57A03" w14:paraId="699504DD" w14:textId="77777777" w:rsidTr="00697C99">
        <w:trPr>
          <w:trHeight w:val="420"/>
          <w:jc w:val="center"/>
        </w:trPr>
        <w:tc>
          <w:tcPr>
            <w:tcW w:w="595" w:type="dxa"/>
            <w:tcBorders>
              <w:top w:val="nil"/>
              <w:left w:val="single" w:sz="8" w:space="0" w:color="auto"/>
              <w:bottom w:val="single" w:sz="4" w:space="0" w:color="auto"/>
              <w:right w:val="single" w:sz="4" w:space="0" w:color="auto"/>
            </w:tcBorders>
            <w:shd w:val="clear" w:color="000000" w:fill="FFFFFF"/>
            <w:noWrap/>
            <w:vAlign w:val="center"/>
            <w:hideMark/>
          </w:tcPr>
          <w:p w14:paraId="0574AFF1"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1350</w:t>
            </w:r>
          </w:p>
        </w:tc>
        <w:tc>
          <w:tcPr>
            <w:tcW w:w="1357" w:type="dxa"/>
            <w:tcBorders>
              <w:top w:val="nil"/>
              <w:left w:val="single" w:sz="4" w:space="0" w:color="auto"/>
              <w:bottom w:val="single" w:sz="4" w:space="0" w:color="auto"/>
              <w:right w:val="single" w:sz="4" w:space="0" w:color="auto"/>
            </w:tcBorders>
            <w:shd w:val="clear" w:color="000000" w:fill="FFFFFF"/>
            <w:noWrap/>
            <w:vAlign w:val="center"/>
            <w:hideMark/>
          </w:tcPr>
          <w:p w14:paraId="688E661F"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94,370.00</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14:paraId="39F0AE98"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29,478</w:t>
            </w:r>
          </w:p>
        </w:tc>
        <w:tc>
          <w:tcPr>
            <w:tcW w:w="1153" w:type="dxa"/>
            <w:tcBorders>
              <w:top w:val="nil"/>
              <w:left w:val="single" w:sz="4" w:space="0" w:color="auto"/>
              <w:bottom w:val="single" w:sz="4" w:space="0" w:color="auto"/>
              <w:right w:val="single" w:sz="4" w:space="0" w:color="auto"/>
            </w:tcBorders>
            <w:shd w:val="clear" w:color="000000" w:fill="FFFFFF"/>
            <w:noWrap/>
            <w:vAlign w:val="center"/>
            <w:hideMark/>
          </w:tcPr>
          <w:p w14:paraId="6166D64F"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3201.4</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14:paraId="41386D6A"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0.4679</w:t>
            </w:r>
          </w:p>
        </w:tc>
        <w:tc>
          <w:tcPr>
            <w:tcW w:w="1203" w:type="dxa"/>
            <w:tcBorders>
              <w:top w:val="nil"/>
              <w:left w:val="single" w:sz="4" w:space="0" w:color="auto"/>
              <w:bottom w:val="single" w:sz="4" w:space="0" w:color="auto"/>
              <w:right w:val="single" w:sz="8" w:space="0" w:color="auto"/>
            </w:tcBorders>
            <w:shd w:val="clear" w:color="000000" w:fill="FFFFFF"/>
            <w:noWrap/>
            <w:vAlign w:val="center"/>
            <w:hideMark/>
          </w:tcPr>
          <w:p w14:paraId="2CCA57BF"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1703</w:t>
            </w:r>
          </w:p>
        </w:tc>
      </w:tr>
      <w:tr w:rsidR="00697C99" w:rsidRPr="00B57A03" w14:paraId="4FDB42ED" w14:textId="77777777" w:rsidTr="00697C99">
        <w:trPr>
          <w:trHeight w:val="420"/>
          <w:jc w:val="center"/>
        </w:trPr>
        <w:tc>
          <w:tcPr>
            <w:tcW w:w="595" w:type="dxa"/>
            <w:tcBorders>
              <w:top w:val="nil"/>
              <w:left w:val="single" w:sz="8" w:space="0" w:color="auto"/>
              <w:bottom w:val="single" w:sz="4" w:space="0" w:color="auto"/>
              <w:right w:val="single" w:sz="4" w:space="0" w:color="auto"/>
            </w:tcBorders>
            <w:shd w:val="clear" w:color="000000" w:fill="FFFFFF"/>
            <w:noWrap/>
            <w:vAlign w:val="center"/>
            <w:hideMark/>
          </w:tcPr>
          <w:p w14:paraId="14E88142"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1351</w:t>
            </w:r>
          </w:p>
        </w:tc>
        <w:tc>
          <w:tcPr>
            <w:tcW w:w="1357" w:type="dxa"/>
            <w:tcBorders>
              <w:top w:val="nil"/>
              <w:left w:val="single" w:sz="4" w:space="0" w:color="auto"/>
              <w:bottom w:val="single" w:sz="4" w:space="0" w:color="auto"/>
              <w:right w:val="single" w:sz="4" w:space="0" w:color="auto"/>
            </w:tcBorders>
            <w:shd w:val="clear" w:color="000000" w:fill="FFFFFF"/>
            <w:noWrap/>
            <w:vAlign w:val="center"/>
            <w:hideMark/>
          </w:tcPr>
          <w:p w14:paraId="36B374D4"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115,369.00</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14:paraId="1D95B72B"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30,277</w:t>
            </w:r>
          </w:p>
        </w:tc>
        <w:tc>
          <w:tcPr>
            <w:tcW w:w="1153" w:type="dxa"/>
            <w:tcBorders>
              <w:top w:val="nil"/>
              <w:left w:val="single" w:sz="4" w:space="0" w:color="auto"/>
              <w:bottom w:val="single" w:sz="4" w:space="0" w:color="auto"/>
              <w:right w:val="single" w:sz="4" w:space="0" w:color="auto"/>
            </w:tcBorders>
            <w:shd w:val="clear" w:color="000000" w:fill="FFFFFF"/>
            <w:noWrap/>
            <w:vAlign w:val="center"/>
            <w:hideMark/>
          </w:tcPr>
          <w:p w14:paraId="13A0B169"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3810.5</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14:paraId="16C2B2E2"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0.4606</w:t>
            </w:r>
          </w:p>
        </w:tc>
        <w:tc>
          <w:tcPr>
            <w:tcW w:w="1203" w:type="dxa"/>
            <w:tcBorders>
              <w:top w:val="nil"/>
              <w:left w:val="single" w:sz="4" w:space="0" w:color="auto"/>
              <w:bottom w:val="single" w:sz="4" w:space="0" w:color="auto"/>
              <w:right w:val="single" w:sz="8" w:space="0" w:color="auto"/>
            </w:tcBorders>
            <w:shd w:val="clear" w:color="000000" w:fill="FFFFFF"/>
            <w:noWrap/>
            <w:vAlign w:val="center"/>
            <w:hideMark/>
          </w:tcPr>
          <w:p w14:paraId="4655423F"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2055</w:t>
            </w:r>
          </w:p>
        </w:tc>
      </w:tr>
      <w:tr w:rsidR="00697C99" w:rsidRPr="00B57A03" w14:paraId="2EAA0096" w14:textId="77777777" w:rsidTr="00697C99">
        <w:trPr>
          <w:trHeight w:val="420"/>
          <w:jc w:val="center"/>
        </w:trPr>
        <w:tc>
          <w:tcPr>
            <w:tcW w:w="595" w:type="dxa"/>
            <w:tcBorders>
              <w:top w:val="nil"/>
              <w:left w:val="single" w:sz="8" w:space="0" w:color="auto"/>
              <w:bottom w:val="single" w:sz="4" w:space="0" w:color="auto"/>
              <w:right w:val="single" w:sz="4" w:space="0" w:color="auto"/>
            </w:tcBorders>
            <w:shd w:val="clear" w:color="000000" w:fill="FFFFFF"/>
            <w:noWrap/>
            <w:vAlign w:val="center"/>
            <w:hideMark/>
          </w:tcPr>
          <w:p w14:paraId="29A36859"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1352</w:t>
            </w:r>
          </w:p>
        </w:tc>
        <w:tc>
          <w:tcPr>
            <w:tcW w:w="1357" w:type="dxa"/>
            <w:tcBorders>
              <w:top w:val="nil"/>
              <w:left w:val="single" w:sz="4" w:space="0" w:color="auto"/>
              <w:bottom w:val="single" w:sz="4" w:space="0" w:color="auto"/>
              <w:right w:val="single" w:sz="4" w:space="0" w:color="auto"/>
            </w:tcBorders>
            <w:shd w:val="clear" w:color="000000" w:fill="FFFFFF"/>
            <w:noWrap/>
            <w:vAlign w:val="center"/>
            <w:hideMark/>
          </w:tcPr>
          <w:p w14:paraId="7CE6E789"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155,649.00</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14:paraId="414D5E5E"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31,097</w:t>
            </w:r>
          </w:p>
        </w:tc>
        <w:tc>
          <w:tcPr>
            <w:tcW w:w="1153" w:type="dxa"/>
            <w:tcBorders>
              <w:top w:val="nil"/>
              <w:left w:val="single" w:sz="4" w:space="0" w:color="auto"/>
              <w:bottom w:val="single" w:sz="4" w:space="0" w:color="auto"/>
              <w:right w:val="single" w:sz="4" w:space="0" w:color="auto"/>
            </w:tcBorders>
            <w:shd w:val="clear" w:color="000000" w:fill="FFFFFF"/>
            <w:noWrap/>
            <w:vAlign w:val="center"/>
            <w:hideMark/>
          </w:tcPr>
          <w:p w14:paraId="502A0FB1"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5005.3</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14:paraId="78A8E771"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0.4775</w:t>
            </w:r>
          </w:p>
        </w:tc>
        <w:tc>
          <w:tcPr>
            <w:tcW w:w="1203" w:type="dxa"/>
            <w:tcBorders>
              <w:top w:val="nil"/>
              <w:left w:val="single" w:sz="4" w:space="0" w:color="auto"/>
              <w:bottom w:val="single" w:sz="4" w:space="0" w:color="auto"/>
              <w:right w:val="single" w:sz="8" w:space="0" w:color="auto"/>
            </w:tcBorders>
            <w:shd w:val="clear" w:color="000000" w:fill="FFFFFF"/>
            <w:noWrap/>
            <w:vAlign w:val="center"/>
            <w:hideMark/>
          </w:tcPr>
          <w:p w14:paraId="02C3DAB5"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2615</w:t>
            </w:r>
          </w:p>
        </w:tc>
      </w:tr>
      <w:tr w:rsidR="00697C99" w:rsidRPr="00B57A03" w14:paraId="5AD62B4A" w14:textId="77777777" w:rsidTr="00697C99">
        <w:trPr>
          <w:trHeight w:val="420"/>
          <w:jc w:val="center"/>
        </w:trPr>
        <w:tc>
          <w:tcPr>
            <w:tcW w:w="595" w:type="dxa"/>
            <w:tcBorders>
              <w:top w:val="nil"/>
              <w:left w:val="single" w:sz="8" w:space="0" w:color="auto"/>
              <w:bottom w:val="single" w:sz="4" w:space="0" w:color="auto"/>
              <w:right w:val="single" w:sz="4" w:space="0" w:color="auto"/>
            </w:tcBorders>
            <w:shd w:val="clear" w:color="000000" w:fill="FFFFFF"/>
            <w:noWrap/>
            <w:vAlign w:val="center"/>
            <w:hideMark/>
          </w:tcPr>
          <w:p w14:paraId="4AE54220"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1353</w:t>
            </w:r>
          </w:p>
        </w:tc>
        <w:tc>
          <w:tcPr>
            <w:tcW w:w="1357" w:type="dxa"/>
            <w:tcBorders>
              <w:top w:val="nil"/>
              <w:left w:val="single" w:sz="4" w:space="0" w:color="auto"/>
              <w:bottom w:val="single" w:sz="4" w:space="0" w:color="auto"/>
              <w:right w:val="single" w:sz="4" w:space="0" w:color="auto"/>
            </w:tcBorders>
            <w:shd w:val="clear" w:color="000000" w:fill="FFFFFF"/>
            <w:noWrap/>
            <w:vAlign w:val="center"/>
            <w:hideMark/>
          </w:tcPr>
          <w:p w14:paraId="5826A8FB"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241,370.00</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14:paraId="5E2D797A"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31,940</w:t>
            </w:r>
          </w:p>
        </w:tc>
        <w:tc>
          <w:tcPr>
            <w:tcW w:w="1153" w:type="dxa"/>
            <w:tcBorders>
              <w:top w:val="nil"/>
              <w:left w:val="single" w:sz="4" w:space="0" w:color="auto"/>
              <w:bottom w:val="single" w:sz="4" w:space="0" w:color="auto"/>
              <w:right w:val="single" w:sz="4" w:space="0" w:color="auto"/>
            </w:tcBorders>
            <w:shd w:val="clear" w:color="000000" w:fill="FFFFFF"/>
            <w:noWrap/>
            <w:vAlign w:val="center"/>
            <w:hideMark/>
          </w:tcPr>
          <w:p w14:paraId="119A246D"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7557</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14:paraId="61741AAD"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0.4992</w:t>
            </w:r>
          </w:p>
        </w:tc>
        <w:tc>
          <w:tcPr>
            <w:tcW w:w="1203" w:type="dxa"/>
            <w:tcBorders>
              <w:top w:val="nil"/>
              <w:left w:val="single" w:sz="4" w:space="0" w:color="auto"/>
              <w:bottom w:val="single" w:sz="4" w:space="0" w:color="auto"/>
              <w:right w:val="single" w:sz="8" w:space="0" w:color="auto"/>
            </w:tcBorders>
            <w:shd w:val="clear" w:color="000000" w:fill="FFFFFF"/>
            <w:noWrap/>
            <w:vAlign w:val="center"/>
            <w:hideMark/>
          </w:tcPr>
          <w:p w14:paraId="3E3037B7"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3785</w:t>
            </w:r>
          </w:p>
        </w:tc>
      </w:tr>
      <w:tr w:rsidR="00697C99" w:rsidRPr="00B57A03" w14:paraId="02AB3FBE" w14:textId="77777777" w:rsidTr="00697C99">
        <w:trPr>
          <w:trHeight w:val="420"/>
          <w:jc w:val="center"/>
        </w:trPr>
        <w:tc>
          <w:tcPr>
            <w:tcW w:w="595" w:type="dxa"/>
            <w:tcBorders>
              <w:top w:val="nil"/>
              <w:left w:val="single" w:sz="8" w:space="0" w:color="auto"/>
              <w:bottom w:val="single" w:sz="4" w:space="0" w:color="auto"/>
              <w:right w:val="single" w:sz="4" w:space="0" w:color="auto"/>
            </w:tcBorders>
            <w:shd w:val="clear" w:color="000000" w:fill="FFFFFF"/>
            <w:noWrap/>
            <w:vAlign w:val="center"/>
            <w:hideMark/>
          </w:tcPr>
          <w:p w14:paraId="65479E7B"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1354</w:t>
            </w:r>
          </w:p>
        </w:tc>
        <w:tc>
          <w:tcPr>
            <w:tcW w:w="1357" w:type="dxa"/>
            <w:tcBorders>
              <w:top w:val="nil"/>
              <w:left w:val="single" w:sz="4" w:space="0" w:color="auto"/>
              <w:bottom w:val="single" w:sz="4" w:space="0" w:color="auto"/>
              <w:right w:val="single" w:sz="4" w:space="0" w:color="auto"/>
            </w:tcBorders>
            <w:shd w:val="clear" w:color="000000" w:fill="FFFFFF"/>
            <w:noWrap/>
            <w:vAlign w:val="center"/>
            <w:hideMark/>
          </w:tcPr>
          <w:p w14:paraId="0797C468"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261,044.00</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14:paraId="64567696"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32,805</w:t>
            </w:r>
          </w:p>
        </w:tc>
        <w:tc>
          <w:tcPr>
            <w:tcW w:w="1153" w:type="dxa"/>
            <w:tcBorders>
              <w:top w:val="nil"/>
              <w:left w:val="single" w:sz="4" w:space="0" w:color="auto"/>
              <w:bottom w:val="single" w:sz="4" w:space="0" w:color="auto"/>
              <w:right w:val="single" w:sz="4" w:space="0" w:color="auto"/>
            </w:tcBorders>
            <w:shd w:val="clear" w:color="000000" w:fill="FFFFFF"/>
            <w:noWrap/>
            <w:vAlign w:val="center"/>
            <w:hideMark/>
          </w:tcPr>
          <w:p w14:paraId="64104A28"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7957.4</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14:paraId="5FF9CF6C"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0.502</w:t>
            </w:r>
          </w:p>
        </w:tc>
        <w:tc>
          <w:tcPr>
            <w:tcW w:w="1203" w:type="dxa"/>
            <w:tcBorders>
              <w:top w:val="nil"/>
              <w:left w:val="single" w:sz="4" w:space="0" w:color="auto"/>
              <w:bottom w:val="single" w:sz="4" w:space="0" w:color="auto"/>
              <w:right w:val="single" w:sz="8" w:space="0" w:color="auto"/>
            </w:tcBorders>
            <w:shd w:val="clear" w:color="000000" w:fill="FFFFFF"/>
            <w:noWrap/>
            <w:vAlign w:val="center"/>
            <w:hideMark/>
          </w:tcPr>
          <w:p w14:paraId="0D975BD9"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3963</w:t>
            </w:r>
          </w:p>
        </w:tc>
      </w:tr>
      <w:tr w:rsidR="00697C99" w:rsidRPr="00B57A03" w14:paraId="17D24C4E" w14:textId="77777777" w:rsidTr="00697C99">
        <w:trPr>
          <w:trHeight w:val="420"/>
          <w:jc w:val="center"/>
        </w:trPr>
        <w:tc>
          <w:tcPr>
            <w:tcW w:w="595" w:type="dxa"/>
            <w:tcBorders>
              <w:top w:val="nil"/>
              <w:left w:val="single" w:sz="8" w:space="0" w:color="auto"/>
              <w:bottom w:val="single" w:sz="4" w:space="0" w:color="auto"/>
              <w:right w:val="single" w:sz="4" w:space="0" w:color="auto"/>
            </w:tcBorders>
            <w:shd w:val="clear" w:color="000000" w:fill="FFFFFF"/>
            <w:noWrap/>
            <w:vAlign w:val="center"/>
            <w:hideMark/>
          </w:tcPr>
          <w:p w14:paraId="7EB9206E"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1355</w:t>
            </w:r>
          </w:p>
        </w:tc>
        <w:tc>
          <w:tcPr>
            <w:tcW w:w="1357" w:type="dxa"/>
            <w:tcBorders>
              <w:top w:val="nil"/>
              <w:left w:val="single" w:sz="4" w:space="0" w:color="auto"/>
              <w:bottom w:val="single" w:sz="4" w:space="0" w:color="auto"/>
              <w:right w:val="single" w:sz="4" w:space="0" w:color="auto"/>
            </w:tcBorders>
            <w:shd w:val="clear" w:color="000000" w:fill="FFFFFF"/>
            <w:noWrap/>
            <w:vAlign w:val="center"/>
            <w:hideMark/>
          </w:tcPr>
          <w:p w14:paraId="1F1E15F3"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298,227.00</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14:paraId="603CCABD"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33,709</w:t>
            </w:r>
          </w:p>
        </w:tc>
        <w:tc>
          <w:tcPr>
            <w:tcW w:w="1153" w:type="dxa"/>
            <w:tcBorders>
              <w:top w:val="nil"/>
              <w:left w:val="single" w:sz="4" w:space="0" w:color="auto"/>
              <w:bottom w:val="single" w:sz="4" w:space="0" w:color="auto"/>
              <w:right w:val="single" w:sz="4" w:space="0" w:color="auto"/>
            </w:tcBorders>
            <w:shd w:val="clear" w:color="000000" w:fill="FFFFFF"/>
            <w:noWrap/>
            <w:vAlign w:val="center"/>
            <w:hideMark/>
          </w:tcPr>
          <w:p w14:paraId="173AAF19"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8847.1</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14:paraId="415BFDEA"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0.4805</w:t>
            </w:r>
          </w:p>
        </w:tc>
        <w:tc>
          <w:tcPr>
            <w:tcW w:w="1203" w:type="dxa"/>
            <w:tcBorders>
              <w:top w:val="nil"/>
              <w:left w:val="single" w:sz="4" w:space="0" w:color="auto"/>
              <w:bottom w:val="single" w:sz="4" w:space="0" w:color="auto"/>
              <w:right w:val="single" w:sz="8" w:space="0" w:color="auto"/>
            </w:tcBorders>
            <w:shd w:val="clear" w:color="000000" w:fill="FFFFFF"/>
            <w:noWrap/>
            <w:vAlign w:val="center"/>
            <w:hideMark/>
          </w:tcPr>
          <w:p w14:paraId="0128DDD1"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4596</w:t>
            </w:r>
          </w:p>
        </w:tc>
      </w:tr>
      <w:tr w:rsidR="00697C99" w:rsidRPr="00B57A03" w14:paraId="246DDC34" w14:textId="77777777" w:rsidTr="00697C99">
        <w:trPr>
          <w:trHeight w:val="420"/>
          <w:jc w:val="center"/>
        </w:trPr>
        <w:tc>
          <w:tcPr>
            <w:tcW w:w="595" w:type="dxa"/>
            <w:tcBorders>
              <w:top w:val="nil"/>
              <w:left w:val="single" w:sz="8" w:space="0" w:color="auto"/>
              <w:bottom w:val="single" w:sz="4" w:space="0" w:color="auto"/>
              <w:right w:val="single" w:sz="4" w:space="0" w:color="auto"/>
            </w:tcBorders>
            <w:shd w:val="clear" w:color="000000" w:fill="FFFFFF"/>
            <w:noWrap/>
            <w:vAlign w:val="center"/>
            <w:hideMark/>
          </w:tcPr>
          <w:p w14:paraId="79C61AB5"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1356</w:t>
            </w:r>
          </w:p>
        </w:tc>
        <w:tc>
          <w:tcPr>
            <w:tcW w:w="1357" w:type="dxa"/>
            <w:tcBorders>
              <w:top w:val="nil"/>
              <w:left w:val="single" w:sz="4" w:space="0" w:color="auto"/>
              <w:bottom w:val="single" w:sz="4" w:space="0" w:color="auto"/>
              <w:right w:val="single" w:sz="4" w:space="0" w:color="auto"/>
            </w:tcBorders>
            <w:shd w:val="clear" w:color="000000" w:fill="FFFFFF"/>
            <w:noWrap/>
            <w:vAlign w:val="center"/>
            <w:hideMark/>
          </w:tcPr>
          <w:p w14:paraId="3FFB9D4F"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287,920.00</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14:paraId="32CEB232"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35,027</w:t>
            </w:r>
          </w:p>
        </w:tc>
        <w:tc>
          <w:tcPr>
            <w:tcW w:w="1153" w:type="dxa"/>
            <w:tcBorders>
              <w:top w:val="nil"/>
              <w:left w:val="single" w:sz="4" w:space="0" w:color="auto"/>
              <w:bottom w:val="single" w:sz="4" w:space="0" w:color="auto"/>
              <w:right w:val="single" w:sz="4" w:space="0" w:color="auto"/>
            </w:tcBorders>
            <w:shd w:val="clear" w:color="000000" w:fill="FFFFFF"/>
            <w:noWrap/>
            <w:vAlign w:val="center"/>
            <w:hideMark/>
          </w:tcPr>
          <w:p w14:paraId="3E97017B"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8219.9</w:t>
            </w:r>
          </w:p>
        </w:tc>
        <w:tc>
          <w:tcPr>
            <w:tcW w:w="867" w:type="dxa"/>
            <w:tcBorders>
              <w:top w:val="nil"/>
              <w:left w:val="single" w:sz="4" w:space="0" w:color="auto"/>
              <w:bottom w:val="single" w:sz="4" w:space="0" w:color="auto"/>
              <w:right w:val="single" w:sz="4" w:space="0" w:color="auto"/>
            </w:tcBorders>
            <w:shd w:val="clear" w:color="000000" w:fill="FFFFFF"/>
            <w:noWrap/>
            <w:vAlign w:val="center"/>
            <w:hideMark/>
          </w:tcPr>
          <w:p w14:paraId="422092F1"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0.4584</w:t>
            </w:r>
          </w:p>
        </w:tc>
        <w:tc>
          <w:tcPr>
            <w:tcW w:w="1203" w:type="dxa"/>
            <w:tcBorders>
              <w:top w:val="nil"/>
              <w:left w:val="single" w:sz="4" w:space="0" w:color="auto"/>
              <w:bottom w:val="single" w:sz="4" w:space="0" w:color="auto"/>
              <w:right w:val="single" w:sz="8" w:space="0" w:color="auto"/>
            </w:tcBorders>
            <w:shd w:val="clear" w:color="000000" w:fill="FFFFFF"/>
            <w:noWrap/>
            <w:vAlign w:val="center"/>
            <w:hideMark/>
          </w:tcPr>
          <w:p w14:paraId="76B1F76C"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4452</w:t>
            </w:r>
          </w:p>
        </w:tc>
      </w:tr>
      <w:tr w:rsidR="00697C99" w:rsidRPr="00B57A03" w14:paraId="2FBF615C" w14:textId="77777777" w:rsidTr="00697C99">
        <w:trPr>
          <w:trHeight w:val="432"/>
          <w:jc w:val="center"/>
        </w:trPr>
        <w:tc>
          <w:tcPr>
            <w:tcW w:w="595" w:type="dxa"/>
            <w:tcBorders>
              <w:top w:val="nil"/>
              <w:left w:val="single" w:sz="8" w:space="0" w:color="auto"/>
              <w:bottom w:val="single" w:sz="8" w:space="0" w:color="auto"/>
              <w:right w:val="single" w:sz="4" w:space="0" w:color="auto"/>
            </w:tcBorders>
            <w:shd w:val="clear" w:color="000000" w:fill="FFFFFF"/>
            <w:noWrap/>
            <w:vAlign w:val="center"/>
            <w:hideMark/>
          </w:tcPr>
          <w:p w14:paraId="25A57502"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1357</w:t>
            </w:r>
          </w:p>
        </w:tc>
        <w:tc>
          <w:tcPr>
            <w:tcW w:w="1357" w:type="dxa"/>
            <w:tcBorders>
              <w:top w:val="nil"/>
              <w:left w:val="single" w:sz="4" w:space="0" w:color="auto"/>
              <w:bottom w:val="single" w:sz="8" w:space="0" w:color="auto"/>
              <w:right w:val="single" w:sz="4" w:space="0" w:color="auto"/>
            </w:tcBorders>
            <w:shd w:val="clear" w:color="000000" w:fill="FFFFFF"/>
            <w:noWrap/>
            <w:vAlign w:val="center"/>
            <w:hideMark/>
          </w:tcPr>
          <w:p w14:paraId="57869774" w14:textId="77777777" w:rsidR="00697C99" w:rsidRPr="00B57A03" w:rsidRDefault="00697C99" w:rsidP="00B57A03">
            <w:pPr>
              <w:spacing w:after="0" w:line="240" w:lineRule="auto"/>
              <w:jc w:val="center"/>
              <w:rPr>
                <w:rFonts w:ascii="Times New Roman" w:eastAsia="Times New Roman" w:hAnsi="Times New Roman" w:cs="B Lotus"/>
                <w:b/>
                <w:bCs/>
              </w:rPr>
            </w:pPr>
            <w:r w:rsidRPr="00B57A03">
              <w:rPr>
                <w:rFonts w:ascii="Times New Roman" w:eastAsia="Times New Roman" w:hAnsi="Times New Roman" w:cs="B Lotus" w:hint="cs"/>
                <w:b/>
                <w:bCs/>
              </w:rPr>
              <w:t>236,257.00</w:t>
            </w:r>
          </w:p>
        </w:tc>
        <w:tc>
          <w:tcPr>
            <w:tcW w:w="1180" w:type="dxa"/>
            <w:tcBorders>
              <w:top w:val="nil"/>
              <w:left w:val="single" w:sz="4" w:space="0" w:color="auto"/>
              <w:bottom w:val="single" w:sz="8" w:space="0" w:color="auto"/>
              <w:right w:val="single" w:sz="4" w:space="0" w:color="auto"/>
            </w:tcBorders>
            <w:shd w:val="clear" w:color="000000" w:fill="FFFFFF"/>
            <w:noWrap/>
            <w:vAlign w:val="center"/>
            <w:hideMark/>
          </w:tcPr>
          <w:p w14:paraId="616D3327"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36,396</w:t>
            </w:r>
          </w:p>
        </w:tc>
        <w:tc>
          <w:tcPr>
            <w:tcW w:w="1153" w:type="dxa"/>
            <w:tcBorders>
              <w:top w:val="nil"/>
              <w:left w:val="single" w:sz="4" w:space="0" w:color="auto"/>
              <w:bottom w:val="single" w:sz="8" w:space="0" w:color="auto"/>
              <w:right w:val="single" w:sz="4" w:space="0" w:color="auto"/>
            </w:tcBorders>
            <w:shd w:val="clear" w:color="000000" w:fill="FFFFFF"/>
            <w:noWrap/>
            <w:vAlign w:val="center"/>
            <w:hideMark/>
          </w:tcPr>
          <w:p w14:paraId="35503C3B"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6491.3</w:t>
            </w:r>
          </w:p>
        </w:tc>
        <w:tc>
          <w:tcPr>
            <w:tcW w:w="867" w:type="dxa"/>
            <w:tcBorders>
              <w:top w:val="nil"/>
              <w:left w:val="single" w:sz="4" w:space="0" w:color="auto"/>
              <w:bottom w:val="single" w:sz="8" w:space="0" w:color="auto"/>
              <w:right w:val="single" w:sz="4" w:space="0" w:color="auto"/>
            </w:tcBorders>
            <w:shd w:val="clear" w:color="000000" w:fill="FFFFFF"/>
            <w:noWrap/>
            <w:vAlign w:val="center"/>
            <w:hideMark/>
          </w:tcPr>
          <w:p w14:paraId="62236DD6"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0.436</w:t>
            </w:r>
          </w:p>
        </w:tc>
        <w:tc>
          <w:tcPr>
            <w:tcW w:w="1203" w:type="dxa"/>
            <w:tcBorders>
              <w:top w:val="nil"/>
              <w:left w:val="single" w:sz="4" w:space="0" w:color="auto"/>
              <w:bottom w:val="single" w:sz="8" w:space="0" w:color="auto"/>
              <w:right w:val="single" w:sz="8" w:space="0" w:color="auto"/>
            </w:tcBorders>
            <w:shd w:val="clear" w:color="000000" w:fill="FFFFFF"/>
            <w:noWrap/>
            <w:vAlign w:val="center"/>
            <w:hideMark/>
          </w:tcPr>
          <w:p w14:paraId="043992BF" w14:textId="77777777" w:rsidR="00697C99" w:rsidRPr="00B57A03" w:rsidRDefault="00697C99" w:rsidP="00B57A03">
            <w:pPr>
              <w:spacing w:after="0" w:line="240" w:lineRule="auto"/>
              <w:jc w:val="center"/>
              <w:rPr>
                <w:rFonts w:ascii="Times New Roman" w:eastAsia="Times New Roman" w:hAnsi="Times New Roman" w:cs="B Lotus"/>
              </w:rPr>
            </w:pPr>
            <w:r w:rsidRPr="00B57A03">
              <w:rPr>
                <w:rFonts w:ascii="Times New Roman" w:eastAsia="Times New Roman" w:hAnsi="Times New Roman" w:cs="B Lotus" w:hint="cs"/>
              </w:rPr>
              <w:t>3661</w:t>
            </w:r>
          </w:p>
        </w:tc>
      </w:tr>
      <w:tr w:rsidR="00697C99" w:rsidRPr="00B57A03" w14:paraId="0D0770D6" w14:textId="77777777" w:rsidTr="00697C99">
        <w:trPr>
          <w:trHeight w:val="420"/>
          <w:jc w:val="center"/>
        </w:trPr>
        <w:tc>
          <w:tcPr>
            <w:tcW w:w="6355" w:type="dxa"/>
            <w:gridSpan w:val="6"/>
            <w:tcBorders>
              <w:top w:val="single" w:sz="8" w:space="0" w:color="auto"/>
              <w:left w:val="nil"/>
              <w:bottom w:val="nil"/>
              <w:right w:val="nil"/>
            </w:tcBorders>
            <w:shd w:val="clear" w:color="000000" w:fill="FFFFFF"/>
            <w:noWrap/>
            <w:vAlign w:val="center"/>
            <w:hideMark/>
          </w:tcPr>
          <w:p w14:paraId="5C06D432" w14:textId="77777777" w:rsidR="00697C99" w:rsidRPr="00B57A03" w:rsidRDefault="00697C99" w:rsidP="00B57A03">
            <w:pPr>
              <w:bidi/>
              <w:spacing w:after="0" w:line="240" w:lineRule="auto"/>
              <w:rPr>
                <w:rFonts w:ascii="Times New Roman" w:eastAsia="Times New Roman" w:hAnsi="Times New Roman" w:cs="B Lotus"/>
              </w:rPr>
            </w:pPr>
            <w:r w:rsidRPr="00B57A03">
              <w:rPr>
                <w:rFonts w:ascii="Times New Roman" w:eastAsia="Times New Roman" w:hAnsi="Times New Roman" w:cs="B Lotus" w:hint="cs"/>
                <w:rtl/>
              </w:rPr>
              <w:t>منبع: محاسبات تحقیق</w:t>
            </w:r>
          </w:p>
        </w:tc>
      </w:tr>
    </w:tbl>
    <w:p w14:paraId="45AA5982" w14:textId="4E5E0761" w:rsidR="00C54C19" w:rsidRPr="00B57A03" w:rsidRDefault="00C54C19" w:rsidP="00B57A03">
      <w:pPr>
        <w:bidi/>
        <w:spacing w:line="240" w:lineRule="auto"/>
        <w:ind w:firstLine="90"/>
        <w:jc w:val="lowKashida"/>
        <w:rPr>
          <w:rFonts w:cs="B Lotus"/>
          <w:b/>
          <w:bCs/>
          <w:sz w:val="24"/>
          <w:szCs w:val="24"/>
          <w:rtl/>
          <w:lang w:bidi="fa-IR"/>
        </w:rPr>
      </w:pPr>
      <w:r w:rsidRPr="00B57A03">
        <w:rPr>
          <w:rFonts w:cs="B Lotus" w:hint="cs"/>
          <w:b/>
          <w:bCs/>
          <w:sz w:val="24"/>
          <w:szCs w:val="24"/>
          <w:rtl/>
          <w:lang w:bidi="fa-IR"/>
        </w:rPr>
        <w:t xml:space="preserve">  </w:t>
      </w:r>
      <w:r w:rsidRPr="00B57A03">
        <w:rPr>
          <w:rFonts w:cs="B Lotus"/>
          <w:b/>
          <w:bCs/>
          <w:sz w:val="24"/>
          <w:szCs w:val="24"/>
          <w:rtl/>
        </w:rPr>
        <w:t>نظام ارزی پس از انقلاب (</w:t>
      </w:r>
      <w:r w:rsidRPr="00B57A03">
        <w:rPr>
          <w:rFonts w:cs="B Lotus"/>
          <w:b/>
          <w:bCs/>
          <w:sz w:val="24"/>
          <w:szCs w:val="24"/>
          <w:rtl/>
          <w:lang w:bidi="fa-IR"/>
        </w:rPr>
        <w:t>۱۳۵۸</w:t>
      </w:r>
      <w:r w:rsidRPr="00B57A03">
        <w:rPr>
          <w:rFonts w:cs="B Lotus"/>
          <w:b/>
          <w:bCs/>
          <w:sz w:val="24"/>
          <w:szCs w:val="24"/>
          <w:rtl/>
        </w:rPr>
        <w:t xml:space="preserve"> </w:t>
      </w:r>
      <w:r w:rsidRPr="00B57A03">
        <w:rPr>
          <w:rFonts w:cs="B Lotus" w:hint="cs"/>
          <w:b/>
          <w:bCs/>
          <w:sz w:val="24"/>
          <w:szCs w:val="24"/>
          <w:rtl/>
        </w:rPr>
        <w:t>تا 1371</w:t>
      </w:r>
      <w:r w:rsidRPr="00B57A03">
        <w:rPr>
          <w:rFonts w:cs="B Lotus"/>
          <w:b/>
          <w:bCs/>
          <w:sz w:val="24"/>
          <w:szCs w:val="24"/>
          <w:rtl/>
        </w:rPr>
        <w:t>): تثبیت خزنده</w:t>
      </w:r>
    </w:p>
    <w:p w14:paraId="4D083034" w14:textId="7924D4D7" w:rsidR="00901A6E" w:rsidRPr="00B57A03" w:rsidRDefault="00901A6E" w:rsidP="00B57A03">
      <w:pPr>
        <w:bidi/>
        <w:spacing w:line="240" w:lineRule="auto"/>
        <w:ind w:firstLine="90"/>
        <w:jc w:val="lowKashida"/>
        <w:rPr>
          <w:rFonts w:cs="B Lotus"/>
          <w:sz w:val="24"/>
          <w:szCs w:val="24"/>
          <w:rtl/>
        </w:rPr>
      </w:pPr>
      <w:r w:rsidRPr="00B57A03">
        <w:rPr>
          <w:rFonts w:cs="B Lotus"/>
          <w:sz w:val="24"/>
          <w:szCs w:val="24"/>
          <w:rtl/>
        </w:rPr>
        <w:lastRenderedPageBreak/>
        <w:t xml:space="preserve">پس از پیروزی </w:t>
      </w:r>
      <w:r w:rsidR="00E35715" w:rsidRPr="00B57A03">
        <w:rPr>
          <w:rFonts w:cs="B Lotus"/>
          <w:sz w:val="24"/>
          <w:szCs w:val="24"/>
          <w:rtl/>
        </w:rPr>
        <w:t>انقلاب</w:t>
      </w:r>
      <w:r w:rsidRPr="00B57A03">
        <w:rPr>
          <w:rFonts w:cs="B Lotus"/>
          <w:sz w:val="24"/>
          <w:szCs w:val="24"/>
          <w:rtl/>
        </w:rPr>
        <w:t>، ایران همچنان نظام نرخ ارز ثابت را حفظ کرد، اما به‌تدریج و تحت فشارهای اقتصادی تغییراتی در آن رخ داد. با تشدید بی‌ثباتی‌ها، فرار سرمایه و محدودیت منابع ارزی، بانک مرکزی کنترل‌های سخت‌گیرانه‌ای اعمال کرد و مبنای نرخ ارز را از دلار به «حق برداشت ویژه</w:t>
      </w:r>
      <w:r w:rsidRPr="00B57A03">
        <w:rPr>
          <w:rFonts w:cs="B Lotus"/>
          <w:sz w:val="24"/>
          <w:szCs w:val="24"/>
        </w:rPr>
        <w:t xml:space="preserve">» (SDR) </w:t>
      </w:r>
      <w:r w:rsidRPr="00B57A03">
        <w:rPr>
          <w:rFonts w:cs="B Lotus"/>
          <w:sz w:val="24"/>
          <w:szCs w:val="24"/>
          <w:rtl/>
        </w:rPr>
        <w:t>تغییر داد. در دوران جنگ تحمیلی، کاهش شدید درآمدهای نفتی و افزایش نیاز به واردات کالاهای اساسی باعث گسترش سیاست‌های ارزی چندنرخی شد؛ نرخ‌های ترجیحی، رقابتی و مسافرتی برای مدیریت تخصیص ارز به اولویت‌های ضروری ایجاد گردید. هم‌زمان، اختلاف بالای تورم داخلی با تورم جهانی و محدودیت منابع ارزی فشار قابل توجهی بر نظام ارزی وارد کرد. در واکنش، بانک مرکزی نرخ ارز رسمی را به‌صورت تدریجی افزایش داد؛ روندی که به «تثبیت خزنده» معروف است. در مجموع، این دوره با تثبیت ظاهری نرخ ارز و تعدیلات تدریجی برای جلوگیری از بحران‌های ارزی همراه بود. نمودارهای موجود روند صعودی تدریجی نرخ ارز را در واکنش به تحولات داخلی و بین‌المللی نشان</w:t>
      </w:r>
      <w:r w:rsidR="00D71BDC" w:rsidRPr="00B57A03">
        <w:rPr>
          <w:rFonts w:cs="B Lotus" w:hint="cs"/>
          <w:sz w:val="24"/>
          <w:szCs w:val="24"/>
          <w:rtl/>
        </w:rPr>
        <w:t xml:space="preserve"> </w:t>
      </w:r>
      <w:r w:rsidR="00D71BDC" w:rsidRPr="00B57A03">
        <w:rPr>
          <w:rFonts w:cs="B Lotus"/>
          <w:sz w:val="24"/>
          <w:szCs w:val="24"/>
          <w:rtl/>
        </w:rPr>
        <w:t>می‌دهند</w:t>
      </w:r>
      <w:r w:rsidR="00D71BDC" w:rsidRPr="00B57A03">
        <w:rPr>
          <w:rFonts w:cs="B Lotus" w:hint="cs"/>
          <w:sz w:val="24"/>
          <w:szCs w:val="24"/>
          <w:rtl/>
        </w:rPr>
        <w:t>.</w:t>
      </w:r>
    </w:p>
    <w:p w14:paraId="43DC528B" w14:textId="0F80B4AF" w:rsidR="00C54C19" w:rsidRPr="00B57A03" w:rsidRDefault="00901A6E" w:rsidP="00B57A03">
      <w:pPr>
        <w:bidi/>
        <w:spacing w:line="240" w:lineRule="auto"/>
        <w:ind w:firstLine="90"/>
        <w:jc w:val="center"/>
        <w:rPr>
          <w:rFonts w:cs="B Lotus"/>
          <w:sz w:val="24"/>
          <w:szCs w:val="24"/>
          <w:rtl/>
          <w:lang w:bidi="fa-IR"/>
        </w:rPr>
      </w:pPr>
      <w:r w:rsidRPr="00B57A03">
        <w:rPr>
          <w:rFonts w:cs="B Lotus"/>
          <w:sz w:val="24"/>
          <w:szCs w:val="24"/>
        </w:rPr>
        <w:t>.</w:t>
      </w:r>
      <w:r w:rsidR="005D6E40" w:rsidRPr="00B57A03">
        <w:rPr>
          <w:rFonts w:cs="B Lotus"/>
          <w:noProof/>
          <w:sz w:val="24"/>
          <w:szCs w:val="24"/>
        </w:rPr>
        <mc:AlternateContent>
          <mc:Choice Requires="wps">
            <w:drawing>
              <wp:anchor distT="0" distB="0" distL="114300" distR="114300" simplePos="0" relativeHeight="251660288" behindDoc="0" locked="0" layoutInCell="1" allowOverlap="1" wp14:anchorId="62281575" wp14:editId="6C009837">
                <wp:simplePos x="0" y="0"/>
                <wp:positionH relativeFrom="column">
                  <wp:posOffset>3200945</wp:posOffset>
                </wp:positionH>
                <wp:positionV relativeFrom="paragraph">
                  <wp:posOffset>2318385</wp:posOffset>
                </wp:positionV>
                <wp:extent cx="2028825" cy="266700"/>
                <wp:effectExtent l="0" t="0" r="0" b="0"/>
                <wp:wrapNone/>
                <wp:docPr id="4" name="Rectangle 4"/>
                <wp:cNvGraphicFramePr/>
                <a:graphic xmlns:a="http://schemas.openxmlformats.org/drawingml/2006/main">
                  <a:graphicData uri="http://schemas.microsoft.com/office/word/2010/wordprocessingShape">
                    <wps:wsp>
                      <wps:cNvSpPr/>
                      <wps:spPr>
                        <a:xfrm>
                          <a:off x="0" y="0"/>
                          <a:ext cx="2028825" cy="266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9C3E617" w14:textId="77777777" w:rsidR="00C54C19" w:rsidRDefault="00C54C19" w:rsidP="00C54C19">
                            <w:pPr>
                              <w:jc w:val="center"/>
                              <w:rPr>
                                <w:rtl/>
                                <w:lang w:bidi="fa-IR"/>
                              </w:rPr>
                            </w:pPr>
                            <w:r>
                              <w:rPr>
                                <w:rFonts w:hint="cs"/>
                                <w:rtl/>
                                <w:lang w:bidi="fa-IR"/>
                              </w:rPr>
                              <w:t xml:space="preserve">منبع: </w:t>
                            </w:r>
                            <w:r>
                              <w:rPr>
                                <w:rFonts w:hint="cs"/>
                                <w:rtl/>
                                <w:lang w:bidi="fa-IR"/>
                              </w:rPr>
                              <w:t>داده های بانک مرکزی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81575" id="Rectangle 4" o:spid="_x0000_s1028" style="position:absolute;left:0;text-align:left;margin-left:252.05pt;margin-top:182.55pt;width:159.7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" filled="f" stroked="f" strokeweight="1pt">
                <v:textbox>
                  <w:txbxContent>
                    <w:p w14:paraId="39C3E617" w14:textId="77777777" w:rsidR="00C54C19" w:rsidRDefault="00C54C19" w:rsidP="00C54C19">
                      <w:pPr>
                        <w:jc w:val="center"/>
                        <w:rPr>
                          <w:rtl/>
                          <w:lang w:bidi="fa-IR"/>
                        </w:rPr>
                      </w:pPr>
                      <w:r>
                        <w:rPr>
                          <w:rFonts w:hint="cs"/>
                          <w:rtl/>
                          <w:lang w:bidi="fa-IR"/>
                        </w:rPr>
                        <w:t>منبع: داده های بانک مرکزی</w:t>
                      </w:r>
                    </w:p>
                  </w:txbxContent>
                </v:textbox>
              </v:rect>
            </w:pict>
          </mc:Fallback>
        </mc:AlternateContent>
      </w:r>
      <w:r w:rsidR="00C54C19" w:rsidRPr="00B57A03">
        <w:rPr>
          <w:rFonts w:cs="B Lotus"/>
          <w:noProof/>
          <w:sz w:val="24"/>
          <w:szCs w:val="24"/>
        </w:rPr>
        <w:drawing>
          <wp:inline distT="0" distB="0" distL="0" distR="0" wp14:anchorId="50606253" wp14:editId="39F3ADFC">
            <wp:extent cx="3831771" cy="2090057"/>
            <wp:effectExtent l="0" t="0" r="16510" b="57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6577868" w14:textId="619E0F58" w:rsidR="00C54C19" w:rsidRPr="00B57A03" w:rsidRDefault="00C54C19" w:rsidP="00B57A03">
      <w:pPr>
        <w:bidi/>
        <w:spacing w:line="240" w:lineRule="auto"/>
        <w:ind w:firstLine="90"/>
        <w:jc w:val="lowKashida"/>
        <w:rPr>
          <w:rFonts w:cs="B Lotus"/>
          <w:sz w:val="24"/>
          <w:szCs w:val="24"/>
          <w:rtl/>
          <w:lang w:bidi="fa-IR"/>
        </w:rPr>
      </w:pPr>
    </w:p>
    <w:p w14:paraId="2AE87CF9" w14:textId="77777777" w:rsidR="00D71BDC" w:rsidRPr="00B57A03" w:rsidRDefault="00D71BDC" w:rsidP="00B57A03">
      <w:pPr>
        <w:bidi/>
        <w:spacing w:line="240" w:lineRule="auto"/>
        <w:ind w:firstLine="90"/>
        <w:jc w:val="lowKashida"/>
        <w:rPr>
          <w:rFonts w:cs="B Lotus"/>
          <w:sz w:val="24"/>
          <w:szCs w:val="24"/>
          <w:rtl/>
          <w:lang w:bidi="fa-IR"/>
        </w:rPr>
      </w:pPr>
    </w:p>
    <w:p w14:paraId="14B32CCA" w14:textId="270723BA" w:rsidR="00C54C19" w:rsidRPr="00B57A03" w:rsidRDefault="00C54C19" w:rsidP="00B57A03">
      <w:pPr>
        <w:bidi/>
        <w:spacing w:line="240" w:lineRule="auto"/>
        <w:ind w:firstLine="90"/>
        <w:jc w:val="lowKashida"/>
        <w:rPr>
          <w:rFonts w:cs="B Lotus"/>
          <w:sz w:val="24"/>
          <w:szCs w:val="24"/>
          <w:rtl/>
        </w:rPr>
      </w:pPr>
      <w:r w:rsidRPr="00B57A03">
        <w:rPr>
          <w:rFonts w:cs="B Lotus" w:hint="cs"/>
          <w:sz w:val="24"/>
          <w:szCs w:val="24"/>
          <w:rtl/>
          <w:lang w:bidi="fa-IR"/>
        </w:rPr>
        <w:t xml:space="preserve">در جدول شماره 2 آمارهای درآمدی و ضریب جینی و شاخص رفاه </w:t>
      </w:r>
      <w:r w:rsidR="00E35715" w:rsidRPr="00B57A03">
        <w:rPr>
          <w:rFonts w:cs="B Lotus" w:hint="cs"/>
          <w:sz w:val="24"/>
          <w:szCs w:val="24"/>
          <w:rtl/>
          <w:lang w:bidi="fa-IR"/>
        </w:rPr>
        <w:t xml:space="preserve">آمارتیاسن </w:t>
      </w:r>
      <w:r w:rsidRPr="00B57A03">
        <w:rPr>
          <w:rFonts w:cs="B Lotus" w:hint="cs"/>
          <w:sz w:val="24"/>
          <w:szCs w:val="24"/>
          <w:rtl/>
          <w:lang w:bidi="fa-IR"/>
        </w:rPr>
        <w:t>آورده شده است. آمارها بر اساس سال پایه 1376 آمده است. کاهش درآمد ملی و افزایش مخارج جنگ در سال های پایانی جنگ یعنی سال 1364 الی 1367 سبب کاهش شدید شاخص سن نسبت به سال</w:t>
      </w:r>
      <w:r w:rsidRPr="00B57A03">
        <w:rPr>
          <w:rFonts w:cs="B Lotus"/>
          <w:sz w:val="24"/>
          <w:szCs w:val="24"/>
          <w:rtl/>
          <w:lang w:bidi="fa-IR"/>
        </w:rPr>
        <w:softHyphen/>
      </w:r>
      <w:r w:rsidRPr="00B57A03">
        <w:rPr>
          <w:rFonts w:cs="B Lotus" w:hint="cs"/>
          <w:sz w:val="24"/>
          <w:szCs w:val="24"/>
          <w:rtl/>
          <w:lang w:bidi="fa-IR"/>
        </w:rPr>
        <w:t xml:space="preserve">های قبل از آن بوده است. در این دوره در </w:t>
      </w:r>
      <w:r w:rsidRPr="00B57A03">
        <w:rPr>
          <w:rFonts w:cs="B Lotus"/>
          <w:sz w:val="24"/>
          <w:szCs w:val="24"/>
          <w:rtl/>
        </w:rPr>
        <w:t>ﮐﻨﺎر</w:t>
      </w:r>
      <w:r w:rsidRPr="00B57A03">
        <w:rPr>
          <w:rFonts w:cs="B Lotus"/>
          <w:sz w:val="24"/>
          <w:szCs w:val="24"/>
          <w:lang w:bidi="fa-IR"/>
        </w:rPr>
        <w:t xml:space="preserve"> </w:t>
      </w:r>
      <w:r w:rsidRPr="00B57A03">
        <w:rPr>
          <w:rFonts w:cs="B Lotus"/>
          <w:sz w:val="24"/>
          <w:szCs w:val="24"/>
          <w:rtl/>
        </w:rPr>
        <w:t>ﻧﺮخ</w:t>
      </w:r>
      <w:r w:rsidRPr="00B57A03">
        <w:rPr>
          <w:rFonts w:cs="B Lotus" w:hint="cs"/>
          <w:sz w:val="24"/>
          <w:szCs w:val="24"/>
          <w:rtl/>
          <w:lang w:bidi="fa-IR"/>
        </w:rPr>
        <w:t xml:space="preserve"> </w:t>
      </w:r>
      <w:r w:rsidRPr="00B57A03">
        <w:rPr>
          <w:rFonts w:cs="B Lotus"/>
          <w:sz w:val="24"/>
          <w:szCs w:val="24"/>
          <w:rtl/>
        </w:rPr>
        <w:t>ارز</w:t>
      </w:r>
      <w:r w:rsidRPr="00B57A03">
        <w:rPr>
          <w:rFonts w:cs="B Lotus"/>
          <w:sz w:val="24"/>
          <w:szCs w:val="24"/>
          <w:lang w:bidi="fa-IR"/>
        </w:rPr>
        <w:t xml:space="preserve"> </w:t>
      </w:r>
      <w:r w:rsidRPr="00B57A03">
        <w:rPr>
          <w:rFonts w:cs="B Lotus"/>
          <w:sz w:val="24"/>
          <w:szCs w:val="24"/>
          <w:rtl/>
        </w:rPr>
        <w:t>ﻋﻤﺪه</w:t>
      </w:r>
      <w:r w:rsidRPr="00B57A03">
        <w:rPr>
          <w:rFonts w:cs="B Lotus"/>
          <w:sz w:val="24"/>
          <w:szCs w:val="24"/>
          <w:lang w:bidi="fa-IR"/>
        </w:rPr>
        <w:t xml:space="preserve"> </w:t>
      </w:r>
      <w:r w:rsidRPr="00B57A03">
        <w:rPr>
          <w:rFonts w:cs="B Lotus"/>
          <w:sz w:val="24"/>
          <w:szCs w:val="24"/>
          <w:rtl/>
        </w:rPr>
        <w:t>ﭼﻨﺪ</w:t>
      </w:r>
      <w:r w:rsidRPr="00B57A03">
        <w:rPr>
          <w:rFonts w:cs="B Lotus"/>
          <w:sz w:val="24"/>
          <w:szCs w:val="24"/>
          <w:lang w:bidi="fa-IR"/>
        </w:rPr>
        <w:t xml:space="preserve"> </w:t>
      </w:r>
      <w:r w:rsidRPr="00B57A03">
        <w:rPr>
          <w:rFonts w:cs="B Lotus"/>
          <w:sz w:val="24"/>
          <w:szCs w:val="24"/>
          <w:rtl/>
        </w:rPr>
        <w:t>ﻧﺮخ</w:t>
      </w:r>
      <w:r w:rsidRPr="00B57A03">
        <w:rPr>
          <w:rFonts w:cs="B Lotus"/>
          <w:sz w:val="24"/>
          <w:szCs w:val="24"/>
          <w:lang w:bidi="fa-IR"/>
        </w:rPr>
        <w:t xml:space="preserve"> </w:t>
      </w:r>
      <w:r w:rsidRPr="00B57A03">
        <w:rPr>
          <w:rFonts w:cs="B Lotus"/>
          <w:sz w:val="24"/>
          <w:szCs w:val="24"/>
          <w:rtl/>
        </w:rPr>
        <w:t>ارز</w:t>
      </w:r>
      <w:r w:rsidRPr="00B57A03">
        <w:rPr>
          <w:rFonts w:cs="B Lotus"/>
          <w:sz w:val="24"/>
          <w:szCs w:val="24"/>
          <w:lang w:bidi="fa-IR"/>
        </w:rPr>
        <w:t xml:space="preserve"> </w:t>
      </w:r>
      <w:r w:rsidRPr="00B57A03">
        <w:rPr>
          <w:rFonts w:cs="B Lotus"/>
          <w:sz w:val="24"/>
          <w:szCs w:val="24"/>
          <w:rtl/>
        </w:rPr>
        <w:t>دﯾﮕﺮ</w:t>
      </w:r>
      <w:r w:rsidRPr="00B57A03">
        <w:rPr>
          <w:rFonts w:cs="B Lotus"/>
          <w:sz w:val="24"/>
          <w:szCs w:val="24"/>
          <w:lang w:bidi="fa-IR"/>
        </w:rPr>
        <w:t xml:space="preserve"> </w:t>
      </w:r>
      <w:r w:rsidRPr="00B57A03">
        <w:rPr>
          <w:rFonts w:cs="B Lotus"/>
          <w:sz w:val="24"/>
          <w:szCs w:val="24"/>
          <w:rtl/>
        </w:rPr>
        <w:t>ﻣﺎﻧﻨﺪ</w:t>
      </w:r>
      <w:r w:rsidRPr="00B57A03">
        <w:rPr>
          <w:rFonts w:cs="B Lotus"/>
          <w:sz w:val="24"/>
          <w:szCs w:val="24"/>
          <w:lang w:bidi="fa-IR"/>
        </w:rPr>
        <w:t xml:space="preserve"> </w:t>
      </w:r>
      <w:r w:rsidRPr="00B57A03">
        <w:rPr>
          <w:rFonts w:cs="B Lotus"/>
          <w:sz w:val="24"/>
          <w:szCs w:val="24"/>
          <w:rtl/>
        </w:rPr>
        <w:t>ﻧﺮخﻫﺎی</w:t>
      </w:r>
      <w:r w:rsidRPr="00B57A03">
        <w:rPr>
          <w:rFonts w:cs="B Lotus"/>
          <w:sz w:val="24"/>
          <w:szCs w:val="24"/>
          <w:lang w:bidi="fa-IR"/>
        </w:rPr>
        <w:t xml:space="preserve"> </w:t>
      </w:r>
      <w:r w:rsidRPr="00B57A03">
        <w:rPr>
          <w:rFonts w:cs="B Lotus"/>
          <w:sz w:val="24"/>
          <w:szCs w:val="24"/>
          <w:rtl/>
        </w:rPr>
        <w:t>رﻗﺎﺑﺘﯽ،</w:t>
      </w:r>
      <w:r w:rsidRPr="00B57A03">
        <w:rPr>
          <w:rFonts w:cs="B Lotus"/>
          <w:sz w:val="24"/>
          <w:szCs w:val="24"/>
          <w:lang w:bidi="fa-IR"/>
        </w:rPr>
        <w:t xml:space="preserve"> </w:t>
      </w:r>
      <w:r w:rsidRPr="00B57A03">
        <w:rPr>
          <w:rFonts w:cs="B Lotus"/>
          <w:sz w:val="24"/>
          <w:szCs w:val="24"/>
          <w:rtl/>
        </w:rPr>
        <w:t>ﺗﺮﺟﯿﺤﯽ</w:t>
      </w:r>
      <w:r w:rsidRPr="00B57A03">
        <w:rPr>
          <w:rFonts w:cs="B Lotus"/>
          <w:sz w:val="24"/>
          <w:szCs w:val="24"/>
          <w:lang w:bidi="fa-IR"/>
        </w:rPr>
        <w:t xml:space="preserve"> </w:t>
      </w:r>
      <w:r w:rsidRPr="00B57A03">
        <w:rPr>
          <w:rFonts w:cs="B Lotus"/>
          <w:sz w:val="24"/>
          <w:szCs w:val="24"/>
          <w:rtl/>
        </w:rPr>
        <w:t>و</w:t>
      </w:r>
      <w:r w:rsidRPr="00B57A03">
        <w:rPr>
          <w:rFonts w:cs="B Lotus"/>
          <w:sz w:val="24"/>
          <w:szCs w:val="24"/>
          <w:lang w:bidi="fa-IR"/>
        </w:rPr>
        <w:t xml:space="preserve"> </w:t>
      </w:r>
      <w:r w:rsidRPr="00B57A03">
        <w:rPr>
          <w:rFonts w:cs="B Lotus"/>
          <w:sz w:val="24"/>
          <w:szCs w:val="24"/>
          <w:rtl/>
        </w:rPr>
        <w:t>ﻣﺴﺎﻓﺮﺗﯽ</w:t>
      </w:r>
      <w:r w:rsidR="00F031A2" w:rsidRPr="00B57A03">
        <w:rPr>
          <w:rFonts w:cs="B Lotus" w:hint="cs"/>
          <w:sz w:val="24"/>
          <w:szCs w:val="24"/>
          <w:rtl/>
          <w:lang w:bidi="fa-IR"/>
        </w:rPr>
        <w:t xml:space="preserve"> </w:t>
      </w:r>
      <w:r w:rsidRPr="00B57A03">
        <w:rPr>
          <w:rFonts w:cs="B Lotus"/>
          <w:sz w:val="24"/>
          <w:szCs w:val="24"/>
          <w:rtl/>
        </w:rPr>
        <w:t>ﺑﺮﻗﺮار</w:t>
      </w:r>
      <w:r w:rsidRPr="00B57A03">
        <w:rPr>
          <w:rFonts w:cs="B Lotus"/>
          <w:sz w:val="24"/>
          <w:szCs w:val="24"/>
          <w:lang w:bidi="fa-IR"/>
        </w:rPr>
        <w:t xml:space="preserve"> </w:t>
      </w:r>
      <w:r w:rsidRPr="00B57A03">
        <w:rPr>
          <w:rFonts w:cs="B Lotus"/>
          <w:sz w:val="24"/>
          <w:szCs w:val="24"/>
          <w:rtl/>
        </w:rPr>
        <w:t>ﺷﺪ</w:t>
      </w:r>
      <w:r w:rsidRPr="00B57A03">
        <w:rPr>
          <w:rFonts w:cs="B Lotus" w:hint="cs"/>
          <w:sz w:val="24"/>
          <w:szCs w:val="24"/>
          <w:rtl/>
        </w:rPr>
        <w:t>.</w:t>
      </w:r>
    </w:p>
    <w:tbl>
      <w:tblPr>
        <w:tblStyle w:val="TableGrid"/>
        <w:bidiVisual/>
        <w:tblW w:w="0" w:type="auto"/>
        <w:jc w:val="center"/>
        <w:tblLook w:val="04A0" w:firstRow="1" w:lastRow="0" w:firstColumn="1" w:lastColumn="0" w:noHBand="0" w:noVBand="1"/>
      </w:tblPr>
      <w:tblGrid>
        <w:gridCol w:w="755"/>
        <w:gridCol w:w="1371"/>
        <w:gridCol w:w="1350"/>
        <w:gridCol w:w="1440"/>
        <w:gridCol w:w="1440"/>
        <w:gridCol w:w="1705"/>
      </w:tblGrid>
      <w:tr w:rsidR="00CA2F59" w:rsidRPr="00B57A03" w14:paraId="291E2F77" w14:textId="77777777" w:rsidTr="00CA2F59">
        <w:trPr>
          <w:trHeight w:val="468"/>
          <w:jc w:val="center"/>
        </w:trPr>
        <w:tc>
          <w:tcPr>
            <w:tcW w:w="8040" w:type="dxa"/>
            <w:gridSpan w:val="6"/>
            <w:vAlign w:val="center"/>
            <w:hideMark/>
          </w:tcPr>
          <w:p w14:paraId="22EE401C" w14:textId="11DAE119" w:rsidR="00CA2F59" w:rsidRPr="00B57A03" w:rsidRDefault="00CA2F59" w:rsidP="00B57A03">
            <w:pPr>
              <w:bidi/>
              <w:ind w:firstLine="90"/>
              <w:jc w:val="center"/>
              <w:rPr>
                <w:rFonts w:cs="B Lotus"/>
                <w:b/>
                <w:bCs/>
                <w:sz w:val="20"/>
                <w:szCs w:val="20"/>
              </w:rPr>
            </w:pPr>
            <w:r w:rsidRPr="00B57A03">
              <w:rPr>
                <w:rFonts w:cs="B Lotus" w:hint="cs"/>
                <w:b/>
                <w:bCs/>
                <w:sz w:val="20"/>
                <w:szCs w:val="20"/>
                <w:rtl/>
              </w:rPr>
              <w:t xml:space="preserve">جدول2: </w:t>
            </w:r>
            <w:r w:rsidR="00D75F3A" w:rsidRPr="00B57A03">
              <w:rPr>
                <w:rFonts w:cs="B Lotus" w:hint="cs"/>
                <w:b/>
                <w:bCs/>
                <w:sz w:val="20"/>
                <w:szCs w:val="20"/>
                <w:rtl/>
              </w:rPr>
              <w:t xml:space="preserve">شاخص‌های </w:t>
            </w:r>
            <w:r w:rsidRPr="00B57A03">
              <w:rPr>
                <w:rFonts w:cs="B Lotus" w:hint="cs"/>
                <w:b/>
                <w:bCs/>
                <w:sz w:val="20"/>
                <w:szCs w:val="20"/>
                <w:rtl/>
              </w:rPr>
              <w:t xml:space="preserve">توزیع درآمد و رفاه پس از </w:t>
            </w:r>
            <w:r w:rsidR="00E35715" w:rsidRPr="00B57A03">
              <w:rPr>
                <w:rFonts w:cs="B Lotus" w:hint="cs"/>
                <w:b/>
                <w:bCs/>
                <w:sz w:val="20"/>
                <w:szCs w:val="20"/>
                <w:rtl/>
              </w:rPr>
              <w:t>انقلاب</w:t>
            </w:r>
          </w:p>
        </w:tc>
      </w:tr>
      <w:tr w:rsidR="00CA2F59" w:rsidRPr="00B57A03" w14:paraId="590CFAF3" w14:textId="77777777" w:rsidTr="00CA2F59">
        <w:trPr>
          <w:trHeight w:val="530"/>
          <w:jc w:val="center"/>
        </w:trPr>
        <w:tc>
          <w:tcPr>
            <w:tcW w:w="755" w:type="dxa"/>
            <w:vAlign w:val="center"/>
            <w:hideMark/>
          </w:tcPr>
          <w:p w14:paraId="060FB20A" w14:textId="3ACC6FEE" w:rsidR="00CA2F59" w:rsidRPr="00B57A03" w:rsidRDefault="00CA2F59" w:rsidP="00B57A03">
            <w:pPr>
              <w:bidi/>
              <w:ind w:firstLine="90"/>
              <w:jc w:val="center"/>
              <w:rPr>
                <w:rFonts w:cs="B Lotus"/>
                <w:b/>
                <w:bCs/>
                <w:sz w:val="20"/>
                <w:szCs w:val="20"/>
                <w:rtl/>
              </w:rPr>
            </w:pPr>
            <w:r w:rsidRPr="00B57A03">
              <w:rPr>
                <w:rFonts w:cs="B Lotus" w:hint="cs"/>
                <w:b/>
                <w:bCs/>
                <w:sz w:val="20"/>
                <w:szCs w:val="20"/>
                <w:rtl/>
              </w:rPr>
              <w:t>سال</w:t>
            </w:r>
          </w:p>
        </w:tc>
        <w:tc>
          <w:tcPr>
            <w:tcW w:w="1350" w:type="dxa"/>
            <w:vAlign w:val="center"/>
            <w:hideMark/>
          </w:tcPr>
          <w:p w14:paraId="232DD9E4" w14:textId="77777777" w:rsidR="00CA2F59" w:rsidRPr="00B57A03" w:rsidRDefault="00CA2F59" w:rsidP="00B57A03">
            <w:pPr>
              <w:bidi/>
              <w:ind w:firstLine="90"/>
              <w:jc w:val="center"/>
              <w:rPr>
                <w:rFonts w:cs="B Lotus"/>
                <w:b/>
                <w:bCs/>
                <w:sz w:val="20"/>
                <w:szCs w:val="20"/>
                <w:rtl/>
              </w:rPr>
            </w:pPr>
            <w:r w:rsidRPr="00B57A03">
              <w:rPr>
                <w:rFonts w:cs="B Lotus" w:hint="cs"/>
                <w:b/>
                <w:bCs/>
                <w:sz w:val="20"/>
                <w:szCs w:val="20"/>
                <w:rtl/>
              </w:rPr>
              <w:t>درآمد ملی (ميليون ريال)</w:t>
            </w:r>
          </w:p>
        </w:tc>
        <w:tc>
          <w:tcPr>
            <w:tcW w:w="1350" w:type="dxa"/>
            <w:vAlign w:val="center"/>
            <w:hideMark/>
          </w:tcPr>
          <w:p w14:paraId="310CB268" w14:textId="77777777" w:rsidR="00CA2F59" w:rsidRPr="00B57A03" w:rsidRDefault="00CA2F59" w:rsidP="00B57A03">
            <w:pPr>
              <w:bidi/>
              <w:ind w:firstLine="90"/>
              <w:jc w:val="center"/>
              <w:rPr>
                <w:rFonts w:cs="B Lotus"/>
                <w:b/>
                <w:bCs/>
                <w:sz w:val="20"/>
                <w:szCs w:val="20"/>
                <w:rtl/>
              </w:rPr>
            </w:pPr>
            <w:r w:rsidRPr="00B57A03">
              <w:rPr>
                <w:rFonts w:cs="B Lotus" w:hint="cs"/>
                <w:b/>
                <w:bCs/>
                <w:sz w:val="20"/>
                <w:szCs w:val="20"/>
                <w:rtl/>
              </w:rPr>
              <w:t>جمعیت کل (هزار نفر)</w:t>
            </w:r>
          </w:p>
        </w:tc>
        <w:tc>
          <w:tcPr>
            <w:tcW w:w="1440" w:type="dxa"/>
            <w:vAlign w:val="center"/>
            <w:hideMark/>
          </w:tcPr>
          <w:p w14:paraId="4F250A8F" w14:textId="4F30A987" w:rsidR="00CA2F59" w:rsidRPr="00B57A03" w:rsidRDefault="00D75F3A" w:rsidP="00B57A03">
            <w:pPr>
              <w:bidi/>
              <w:ind w:firstLine="90"/>
              <w:jc w:val="center"/>
              <w:rPr>
                <w:rFonts w:cs="B Lotus"/>
                <w:b/>
                <w:bCs/>
                <w:sz w:val="20"/>
                <w:szCs w:val="20"/>
                <w:rtl/>
              </w:rPr>
            </w:pPr>
            <w:r w:rsidRPr="00B57A03">
              <w:rPr>
                <w:rFonts w:cs="B Lotus" w:hint="cs"/>
                <w:b/>
                <w:bCs/>
                <w:sz w:val="20"/>
                <w:szCs w:val="20"/>
                <w:rtl/>
              </w:rPr>
              <w:t>درآمدسرانه</w:t>
            </w:r>
            <w:r w:rsidR="00CA2F59" w:rsidRPr="00B57A03">
              <w:rPr>
                <w:rFonts w:cs="B Lotus" w:hint="cs"/>
                <w:b/>
                <w:bCs/>
                <w:sz w:val="20"/>
                <w:szCs w:val="20"/>
                <w:rtl/>
              </w:rPr>
              <w:t xml:space="preserve"> (هزار ريال)</w:t>
            </w:r>
          </w:p>
        </w:tc>
        <w:tc>
          <w:tcPr>
            <w:tcW w:w="1440" w:type="dxa"/>
            <w:vAlign w:val="center"/>
            <w:hideMark/>
          </w:tcPr>
          <w:p w14:paraId="5B12F46D" w14:textId="77777777" w:rsidR="00CA2F59" w:rsidRPr="00B57A03" w:rsidRDefault="00CA2F59" w:rsidP="00B57A03">
            <w:pPr>
              <w:bidi/>
              <w:ind w:firstLine="90"/>
              <w:jc w:val="center"/>
              <w:rPr>
                <w:rFonts w:cs="B Lotus"/>
                <w:b/>
                <w:bCs/>
                <w:sz w:val="20"/>
                <w:szCs w:val="20"/>
                <w:rtl/>
              </w:rPr>
            </w:pPr>
            <w:r w:rsidRPr="00B57A03">
              <w:rPr>
                <w:rFonts w:cs="B Lotus" w:hint="cs"/>
                <w:b/>
                <w:bCs/>
                <w:sz w:val="20"/>
                <w:szCs w:val="20"/>
                <w:rtl/>
              </w:rPr>
              <w:t>ضریب جینی</w:t>
            </w:r>
          </w:p>
        </w:tc>
        <w:tc>
          <w:tcPr>
            <w:tcW w:w="1705" w:type="dxa"/>
            <w:vAlign w:val="center"/>
            <w:hideMark/>
          </w:tcPr>
          <w:p w14:paraId="0137E9B2" w14:textId="77777777" w:rsidR="00CA2F59" w:rsidRPr="00B57A03" w:rsidRDefault="00CA2F59" w:rsidP="00B57A03">
            <w:pPr>
              <w:bidi/>
              <w:ind w:firstLine="90"/>
              <w:jc w:val="center"/>
              <w:rPr>
                <w:rFonts w:cs="B Lotus"/>
                <w:b/>
                <w:bCs/>
                <w:sz w:val="20"/>
                <w:szCs w:val="20"/>
                <w:rtl/>
              </w:rPr>
            </w:pPr>
            <w:r w:rsidRPr="00B57A03">
              <w:rPr>
                <w:rFonts w:cs="B Lotus" w:hint="cs"/>
                <w:b/>
                <w:bCs/>
                <w:sz w:val="20"/>
                <w:szCs w:val="20"/>
                <w:rtl/>
              </w:rPr>
              <w:t>شاخص آمارتیا سن</w:t>
            </w:r>
          </w:p>
        </w:tc>
      </w:tr>
      <w:tr w:rsidR="00CA2F59" w:rsidRPr="00B57A03" w14:paraId="6761D481" w14:textId="77777777" w:rsidTr="00CA2F59">
        <w:trPr>
          <w:trHeight w:val="456"/>
          <w:jc w:val="center"/>
        </w:trPr>
        <w:tc>
          <w:tcPr>
            <w:tcW w:w="755" w:type="dxa"/>
            <w:noWrap/>
            <w:vAlign w:val="center"/>
            <w:hideMark/>
          </w:tcPr>
          <w:p w14:paraId="62041956" w14:textId="77777777" w:rsidR="00CA2F59" w:rsidRPr="00B57A03" w:rsidRDefault="00CA2F59" w:rsidP="00B57A03">
            <w:pPr>
              <w:bidi/>
              <w:ind w:firstLine="90"/>
              <w:jc w:val="center"/>
              <w:rPr>
                <w:rFonts w:cs="B Lotus"/>
                <w:sz w:val="20"/>
                <w:szCs w:val="20"/>
                <w:rtl/>
              </w:rPr>
            </w:pPr>
            <w:r w:rsidRPr="00B57A03">
              <w:rPr>
                <w:rFonts w:cs="B Lotus" w:hint="cs"/>
                <w:sz w:val="20"/>
                <w:szCs w:val="20"/>
              </w:rPr>
              <w:t>1358</w:t>
            </w:r>
          </w:p>
        </w:tc>
        <w:tc>
          <w:tcPr>
            <w:tcW w:w="1350" w:type="dxa"/>
            <w:noWrap/>
            <w:vAlign w:val="center"/>
            <w:hideMark/>
          </w:tcPr>
          <w:p w14:paraId="524CF479"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246,977.00</w:t>
            </w:r>
          </w:p>
        </w:tc>
        <w:tc>
          <w:tcPr>
            <w:tcW w:w="1350" w:type="dxa"/>
            <w:noWrap/>
            <w:vAlign w:val="center"/>
            <w:hideMark/>
          </w:tcPr>
          <w:p w14:paraId="6D4BA5F0" w14:textId="77777777" w:rsidR="00CA2F59" w:rsidRPr="00B57A03" w:rsidRDefault="00CA2F59" w:rsidP="00B57A03">
            <w:pPr>
              <w:bidi/>
              <w:ind w:firstLine="90"/>
              <w:jc w:val="center"/>
              <w:rPr>
                <w:rFonts w:cs="B Lotus"/>
                <w:sz w:val="20"/>
                <w:szCs w:val="20"/>
              </w:rPr>
            </w:pPr>
            <w:r w:rsidRPr="00B57A03">
              <w:rPr>
                <w:rFonts w:cs="B Lotus" w:hint="cs"/>
                <w:sz w:val="20"/>
                <w:szCs w:val="20"/>
              </w:rPr>
              <w:t>37,819</w:t>
            </w:r>
          </w:p>
        </w:tc>
        <w:tc>
          <w:tcPr>
            <w:tcW w:w="1440" w:type="dxa"/>
            <w:noWrap/>
            <w:vAlign w:val="center"/>
            <w:hideMark/>
          </w:tcPr>
          <w:p w14:paraId="0A29DC2E" w14:textId="77777777" w:rsidR="00CA2F59" w:rsidRPr="00B57A03" w:rsidRDefault="00CA2F59" w:rsidP="00B57A03">
            <w:pPr>
              <w:bidi/>
              <w:ind w:firstLine="90"/>
              <w:jc w:val="center"/>
              <w:rPr>
                <w:rFonts w:cs="B Lotus"/>
                <w:sz w:val="20"/>
                <w:szCs w:val="20"/>
              </w:rPr>
            </w:pPr>
            <w:r w:rsidRPr="00B57A03">
              <w:rPr>
                <w:rFonts w:cs="B Lotus" w:hint="cs"/>
                <w:sz w:val="20"/>
                <w:szCs w:val="20"/>
              </w:rPr>
              <w:t>6530.5</w:t>
            </w:r>
          </w:p>
        </w:tc>
        <w:tc>
          <w:tcPr>
            <w:tcW w:w="1440" w:type="dxa"/>
            <w:noWrap/>
            <w:vAlign w:val="center"/>
            <w:hideMark/>
          </w:tcPr>
          <w:p w14:paraId="02F08B16" w14:textId="77777777" w:rsidR="00CA2F59" w:rsidRPr="00B57A03" w:rsidRDefault="00CA2F59" w:rsidP="00B57A03">
            <w:pPr>
              <w:bidi/>
              <w:ind w:firstLine="90"/>
              <w:jc w:val="center"/>
              <w:rPr>
                <w:rFonts w:cs="B Lotus"/>
                <w:sz w:val="20"/>
                <w:szCs w:val="20"/>
              </w:rPr>
            </w:pPr>
            <w:r w:rsidRPr="00B57A03">
              <w:rPr>
                <w:rFonts w:cs="B Lotus" w:hint="cs"/>
                <w:sz w:val="20"/>
                <w:szCs w:val="20"/>
              </w:rPr>
              <w:t>0.4618</w:t>
            </w:r>
          </w:p>
        </w:tc>
        <w:tc>
          <w:tcPr>
            <w:tcW w:w="1705" w:type="dxa"/>
            <w:noWrap/>
            <w:vAlign w:val="center"/>
            <w:hideMark/>
          </w:tcPr>
          <w:p w14:paraId="61146B36" w14:textId="77777777" w:rsidR="00CA2F59" w:rsidRPr="00B57A03" w:rsidRDefault="00CA2F59" w:rsidP="00B57A03">
            <w:pPr>
              <w:bidi/>
              <w:ind w:firstLine="90"/>
              <w:jc w:val="center"/>
              <w:rPr>
                <w:rFonts w:cs="B Lotus"/>
                <w:sz w:val="20"/>
                <w:szCs w:val="20"/>
              </w:rPr>
            </w:pPr>
            <w:r w:rsidRPr="00B57A03">
              <w:rPr>
                <w:rFonts w:cs="B Lotus" w:hint="cs"/>
                <w:sz w:val="20"/>
                <w:szCs w:val="20"/>
              </w:rPr>
              <w:t>3515</w:t>
            </w:r>
          </w:p>
        </w:tc>
      </w:tr>
      <w:tr w:rsidR="00CA2F59" w:rsidRPr="00B57A03" w14:paraId="6E6DC390" w14:textId="77777777" w:rsidTr="00CA2F59">
        <w:trPr>
          <w:trHeight w:val="456"/>
          <w:jc w:val="center"/>
        </w:trPr>
        <w:tc>
          <w:tcPr>
            <w:tcW w:w="755" w:type="dxa"/>
            <w:noWrap/>
            <w:vAlign w:val="center"/>
            <w:hideMark/>
          </w:tcPr>
          <w:p w14:paraId="2F223A32" w14:textId="77777777" w:rsidR="00CA2F59" w:rsidRPr="00B57A03" w:rsidRDefault="00CA2F59" w:rsidP="00B57A03">
            <w:pPr>
              <w:bidi/>
              <w:ind w:firstLine="90"/>
              <w:jc w:val="center"/>
              <w:rPr>
                <w:rFonts w:cs="B Lotus"/>
                <w:sz w:val="20"/>
                <w:szCs w:val="20"/>
              </w:rPr>
            </w:pPr>
            <w:r w:rsidRPr="00B57A03">
              <w:rPr>
                <w:rFonts w:cs="B Lotus" w:hint="cs"/>
                <w:sz w:val="20"/>
                <w:szCs w:val="20"/>
              </w:rPr>
              <w:t>1359</w:t>
            </w:r>
          </w:p>
        </w:tc>
        <w:tc>
          <w:tcPr>
            <w:tcW w:w="1350" w:type="dxa"/>
            <w:noWrap/>
            <w:vAlign w:val="center"/>
            <w:hideMark/>
          </w:tcPr>
          <w:p w14:paraId="4F1F6821"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181,690.00</w:t>
            </w:r>
          </w:p>
        </w:tc>
        <w:tc>
          <w:tcPr>
            <w:tcW w:w="1350" w:type="dxa"/>
            <w:noWrap/>
            <w:vAlign w:val="center"/>
            <w:hideMark/>
          </w:tcPr>
          <w:p w14:paraId="02EA9D46" w14:textId="77777777" w:rsidR="00CA2F59" w:rsidRPr="00B57A03" w:rsidRDefault="00CA2F59" w:rsidP="00B57A03">
            <w:pPr>
              <w:bidi/>
              <w:ind w:firstLine="90"/>
              <w:jc w:val="center"/>
              <w:rPr>
                <w:rFonts w:cs="B Lotus"/>
                <w:sz w:val="20"/>
                <w:szCs w:val="20"/>
              </w:rPr>
            </w:pPr>
            <w:r w:rsidRPr="00B57A03">
              <w:rPr>
                <w:rFonts w:cs="B Lotus" w:hint="cs"/>
                <w:sz w:val="20"/>
                <w:szCs w:val="20"/>
              </w:rPr>
              <w:t>39,298</w:t>
            </w:r>
          </w:p>
        </w:tc>
        <w:tc>
          <w:tcPr>
            <w:tcW w:w="1440" w:type="dxa"/>
            <w:noWrap/>
            <w:vAlign w:val="center"/>
            <w:hideMark/>
          </w:tcPr>
          <w:p w14:paraId="7DA02D64" w14:textId="77777777" w:rsidR="00CA2F59" w:rsidRPr="00B57A03" w:rsidRDefault="00CA2F59" w:rsidP="00B57A03">
            <w:pPr>
              <w:bidi/>
              <w:ind w:firstLine="90"/>
              <w:jc w:val="center"/>
              <w:rPr>
                <w:rFonts w:cs="B Lotus"/>
                <w:sz w:val="20"/>
                <w:szCs w:val="20"/>
              </w:rPr>
            </w:pPr>
            <w:r w:rsidRPr="00B57A03">
              <w:rPr>
                <w:rFonts w:cs="B Lotus" w:hint="cs"/>
                <w:sz w:val="20"/>
                <w:szCs w:val="20"/>
              </w:rPr>
              <w:t>4623.4</w:t>
            </w:r>
          </w:p>
        </w:tc>
        <w:tc>
          <w:tcPr>
            <w:tcW w:w="1440" w:type="dxa"/>
            <w:noWrap/>
            <w:vAlign w:val="center"/>
            <w:hideMark/>
          </w:tcPr>
          <w:p w14:paraId="04FA408F" w14:textId="77777777" w:rsidR="00CA2F59" w:rsidRPr="00B57A03" w:rsidRDefault="00CA2F59" w:rsidP="00B57A03">
            <w:pPr>
              <w:bidi/>
              <w:ind w:firstLine="90"/>
              <w:jc w:val="center"/>
              <w:rPr>
                <w:rFonts w:cs="B Lotus"/>
                <w:sz w:val="20"/>
                <w:szCs w:val="20"/>
              </w:rPr>
            </w:pPr>
            <w:r w:rsidRPr="00B57A03">
              <w:rPr>
                <w:rFonts w:cs="B Lotus" w:hint="cs"/>
                <w:sz w:val="20"/>
                <w:szCs w:val="20"/>
              </w:rPr>
              <w:t>0.3984</w:t>
            </w:r>
          </w:p>
        </w:tc>
        <w:tc>
          <w:tcPr>
            <w:tcW w:w="1705" w:type="dxa"/>
            <w:noWrap/>
            <w:vAlign w:val="center"/>
            <w:hideMark/>
          </w:tcPr>
          <w:p w14:paraId="0F8B4F4C" w14:textId="77777777" w:rsidR="00CA2F59" w:rsidRPr="00B57A03" w:rsidRDefault="00CA2F59" w:rsidP="00B57A03">
            <w:pPr>
              <w:bidi/>
              <w:ind w:firstLine="90"/>
              <w:jc w:val="center"/>
              <w:rPr>
                <w:rFonts w:cs="B Lotus"/>
                <w:sz w:val="20"/>
                <w:szCs w:val="20"/>
              </w:rPr>
            </w:pPr>
            <w:r w:rsidRPr="00B57A03">
              <w:rPr>
                <w:rFonts w:cs="B Lotus" w:hint="cs"/>
                <w:sz w:val="20"/>
                <w:szCs w:val="20"/>
              </w:rPr>
              <w:t>2781</w:t>
            </w:r>
          </w:p>
        </w:tc>
      </w:tr>
      <w:tr w:rsidR="00CA2F59" w:rsidRPr="00B57A03" w14:paraId="216109CF" w14:textId="77777777" w:rsidTr="00CA2F59">
        <w:trPr>
          <w:trHeight w:val="456"/>
          <w:jc w:val="center"/>
        </w:trPr>
        <w:tc>
          <w:tcPr>
            <w:tcW w:w="755" w:type="dxa"/>
            <w:noWrap/>
            <w:vAlign w:val="center"/>
            <w:hideMark/>
          </w:tcPr>
          <w:p w14:paraId="03F46AEB" w14:textId="77777777" w:rsidR="00CA2F59" w:rsidRPr="00B57A03" w:rsidRDefault="00CA2F59" w:rsidP="00B57A03">
            <w:pPr>
              <w:bidi/>
              <w:ind w:firstLine="90"/>
              <w:jc w:val="center"/>
              <w:rPr>
                <w:rFonts w:cs="B Lotus"/>
                <w:sz w:val="20"/>
                <w:szCs w:val="20"/>
              </w:rPr>
            </w:pPr>
            <w:r w:rsidRPr="00B57A03">
              <w:rPr>
                <w:rFonts w:cs="B Lotus" w:hint="cs"/>
                <w:sz w:val="20"/>
                <w:szCs w:val="20"/>
              </w:rPr>
              <w:t>1360</w:t>
            </w:r>
          </w:p>
        </w:tc>
        <w:tc>
          <w:tcPr>
            <w:tcW w:w="1350" w:type="dxa"/>
            <w:noWrap/>
            <w:vAlign w:val="center"/>
            <w:hideMark/>
          </w:tcPr>
          <w:p w14:paraId="52B679BC"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167,943.00</w:t>
            </w:r>
          </w:p>
        </w:tc>
        <w:tc>
          <w:tcPr>
            <w:tcW w:w="1350" w:type="dxa"/>
            <w:noWrap/>
            <w:vAlign w:val="center"/>
            <w:hideMark/>
          </w:tcPr>
          <w:p w14:paraId="3D68FC43" w14:textId="7AFD539B" w:rsidR="00CA2F59" w:rsidRPr="00B57A03" w:rsidRDefault="003960C9" w:rsidP="00B57A03">
            <w:pPr>
              <w:bidi/>
              <w:ind w:firstLine="90"/>
              <w:jc w:val="center"/>
              <w:rPr>
                <w:rFonts w:cs="B Lotus"/>
                <w:sz w:val="20"/>
                <w:szCs w:val="20"/>
              </w:rPr>
            </w:pPr>
            <w:r w:rsidRPr="00B57A03">
              <w:rPr>
                <w:rFonts w:cs="B Lotus"/>
                <w:sz w:val="20"/>
                <w:szCs w:val="20"/>
              </w:rPr>
              <w:t>40,835</w:t>
            </w:r>
          </w:p>
        </w:tc>
        <w:tc>
          <w:tcPr>
            <w:tcW w:w="1440" w:type="dxa"/>
            <w:noWrap/>
            <w:vAlign w:val="center"/>
            <w:hideMark/>
          </w:tcPr>
          <w:p w14:paraId="7FA25D71" w14:textId="77777777" w:rsidR="00CA2F59" w:rsidRPr="00B57A03" w:rsidRDefault="00CA2F59" w:rsidP="00B57A03">
            <w:pPr>
              <w:bidi/>
              <w:ind w:firstLine="90"/>
              <w:jc w:val="center"/>
              <w:rPr>
                <w:rFonts w:cs="B Lotus"/>
                <w:sz w:val="20"/>
                <w:szCs w:val="20"/>
              </w:rPr>
            </w:pPr>
            <w:r w:rsidRPr="00B57A03">
              <w:rPr>
                <w:rFonts w:cs="B Lotus" w:hint="cs"/>
                <w:sz w:val="20"/>
                <w:szCs w:val="20"/>
              </w:rPr>
              <w:t>4112.7</w:t>
            </w:r>
          </w:p>
        </w:tc>
        <w:tc>
          <w:tcPr>
            <w:tcW w:w="1440" w:type="dxa"/>
            <w:noWrap/>
            <w:vAlign w:val="center"/>
            <w:hideMark/>
          </w:tcPr>
          <w:p w14:paraId="12E7C6B8" w14:textId="77777777" w:rsidR="00CA2F59" w:rsidRPr="00B57A03" w:rsidRDefault="00CA2F59" w:rsidP="00B57A03">
            <w:pPr>
              <w:bidi/>
              <w:ind w:firstLine="90"/>
              <w:jc w:val="center"/>
              <w:rPr>
                <w:rFonts w:cs="B Lotus"/>
                <w:sz w:val="20"/>
                <w:szCs w:val="20"/>
              </w:rPr>
            </w:pPr>
            <w:r w:rsidRPr="00B57A03">
              <w:rPr>
                <w:rFonts w:cs="B Lotus" w:hint="cs"/>
                <w:sz w:val="20"/>
                <w:szCs w:val="20"/>
              </w:rPr>
              <w:t>0.4</w:t>
            </w:r>
          </w:p>
        </w:tc>
        <w:tc>
          <w:tcPr>
            <w:tcW w:w="1705" w:type="dxa"/>
            <w:noWrap/>
            <w:vAlign w:val="center"/>
            <w:hideMark/>
          </w:tcPr>
          <w:p w14:paraId="60BF2E53" w14:textId="77777777" w:rsidR="00CA2F59" w:rsidRPr="00B57A03" w:rsidRDefault="00CA2F59" w:rsidP="00B57A03">
            <w:pPr>
              <w:bidi/>
              <w:ind w:firstLine="90"/>
              <w:jc w:val="center"/>
              <w:rPr>
                <w:rFonts w:cs="B Lotus"/>
                <w:sz w:val="20"/>
                <w:szCs w:val="20"/>
              </w:rPr>
            </w:pPr>
            <w:r w:rsidRPr="00B57A03">
              <w:rPr>
                <w:rFonts w:cs="B Lotus" w:hint="cs"/>
                <w:sz w:val="20"/>
                <w:szCs w:val="20"/>
              </w:rPr>
              <w:t>2468</w:t>
            </w:r>
          </w:p>
        </w:tc>
      </w:tr>
      <w:tr w:rsidR="00CA2F59" w:rsidRPr="00B57A03" w14:paraId="1BEA0C2C" w14:textId="77777777" w:rsidTr="00CA2F59">
        <w:trPr>
          <w:trHeight w:val="456"/>
          <w:jc w:val="center"/>
        </w:trPr>
        <w:tc>
          <w:tcPr>
            <w:tcW w:w="755" w:type="dxa"/>
            <w:noWrap/>
            <w:vAlign w:val="center"/>
            <w:hideMark/>
          </w:tcPr>
          <w:p w14:paraId="22C21401" w14:textId="77777777" w:rsidR="00CA2F59" w:rsidRPr="00B57A03" w:rsidRDefault="00CA2F59" w:rsidP="00B57A03">
            <w:pPr>
              <w:bidi/>
              <w:ind w:firstLine="90"/>
              <w:jc w:val="center"/>
              <w:rPr>
                <w:rFonts w:cs="B Lotus"/>
                <w:sz w:val="20"/>
                <w:szCs w:val="20"/>
              </w:rPr>
            </w:pPr>
            <w:r w:rsidRPr="00B57A03">
              <w:rPr>
                <w:rFonts w:cs="B Lotus" w:hint="cs"/>
                <w:sz w:val="20"/>
                <w:szCs w:val="20"/>
              </w:rPr>
              <w:t>1361</w:t>
            </w:r>
          </w:p>
        </w:tc>
        <w:tc>
          <w:tcPr>
            <w:tcW w:w="1350" w:type="dxa"/>
            <w:noWrap/>
            <w:vAlign w:val="center"/>
            <w:hideMark/>
          </w:tcPr>
          <w:p w14:paraId="0A8640FC"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189,466.00</w:t>
            </w:r>
          </w:p>
        </w:tc>
        <w:tc>
          <w:tcPr>
            <w:tcW w:w="1350" w:type="dxa"/>
            <w:noWrap/>
            <w:vAlign w:val="center"/>
            <w:hideMark/>
          </w:tcPr>
          <w:p w14:paraId="5B77B61F" w14:textId="77777777" w:rsidR="00CA2F59" w:rsidRPr="00B57A03" w:rsidRDefault="00CA2F59" w:rsidP="00B57A03">
            <w:pPr>
              <w:bidi/>
              <w:ind w:firstLine="90"/>
              <w:jc w:val="center"/>
              <w:rPr>
                <w:rFonts w:cs="B Lotus"/>
                <w:sz w:val="20"/>
                <w:szCs w:val="20"/>
              </w:rPr>
            </w:pPr>
            <w:r w:rsidRPr="00B57A03">
              <w:rPr>
                <w:rFonts w:cs="B Lotus" w:hint="cs"/>
                <w:sz w:val="20"/>
                <w:szCs w:val="20"/>
              </w:rPr>
              <w:t>42,431</w:t>
            </w:r>
          </w:p>
        </w:tc>
        <w:tc>
          <w:tcPr>
            <w:tcW w:w="1440" w:type="dxa"/>
            <w:noWrap/>
            <w:vAlign w:val="center"/>
            <w:hideMark/>
          </w:tcPr>
          <w:p w14:paraId="1A92B468" w14:textId="77777777" w:rsidR="00CA2F59" w:rsidRPr="00B57A03" w:rsidRDefault="00CA2F59" w:rsidP="00B57A03">
            <w:pPr>
              <w:bidi/>
              <w:ind w:firstLine="90"/>
              <w:jc w:val="center"/>
              <w:rPr>
                <w:rFonts w:cs="B Lotus"/>
                <w:sz w:val="20"/>
                <w:szCs w:val="20"/>
              </w:rPr>
            </w:pPr>
            <w:r w:rsidRPr="00B57A03">
              <w:rPr>
                <w:rFonts w:cs="B Lotus" w:hint="cs"/>
                <w:sz w:val="20"/>
                <w:szCs w:val="20"/>
              </w:rPr>
              <w:t>4465.3</w:t>
            </w:r>
          </w:p>
        </w:tc>
        <w:tc>
          <w:tcPr>
            <w:tcW w:w="1440" w:type="dxa"/>
            <w:noWrap/>
            <w:vAlign w:val="center"/>
            <w:hideMark/>
          </w:tcPr>
          <w:p w14:paraId="091FB7E7" w14:textId="77777777" w:rsidR="00CA2F59" w:rsidRPr="00B57A03" w:rsidRDefault="00CA2F59" w:rsidP="00B57A03">
            <w:pPr>
              <w:bidi/>
              <w:ind w:firstLine="90"/>
              <w:jc w:val="center"/>
              <w:rPr>
                <w:rFonts w:cs="B Lotus"/>
                <w:sz w:val="20"/>
                <w:szCs w:val="20"/>
              </w:rPr>
            </w:pPr>
            <w:r w:rsidRPr="00B57A03">
              <w:rPr>
                <w:rFonts w:cs="B Lotus" w:hint="cs"/>
                <w:sz w:val="20"/>
                <w:szCs w:val="20"/>
              </w:rPr>
              <w:t>0.441</w:t>
            </w:r>
          </w:p>
        </w:tc>
        <w:tc>
          <w:tcPr>
            <w:tcW w:w="1705" w:type="dxa"/>
            <w:noWrap/>
            <w:vAlign w:val="center"/>
            <w:hideMark/>
          </w:tcPr>
          <w:p w14:paraId="20DEBC49" w14:textId="77777777" w:rsidR="00CA2F59" w:rsidRPr="00B57A03" w:rsidRDefault="00CA2F59" w:rsidP="00B57A03">
            <w:pPr>
              <w:bidi/>
              <w:ind w:firstLine="90"/>
              <w:jc w:val="center"/>
              <w:rPr>
                <w:rFonts w:cs="B Lotus"/>
                <w:sz w:val="20"/>
                <w:szCs w:val="20"/>
              </w:rPr>
            </w:pPr>
            <w:r w:rsidRPr="00B57A03">
              <w:rPr>
                <w:rFonts w:cs="B Lotus" w:hint="cs"/>
                <w:sz w:val="20"/>
                <w:szCs w:val="20"/>
              </w:rPr>
              <w:t>2496</w:t>
            </w:r>
          </w:p>
        </w:tc>
      </w:tr>
      <w:tr w:rsidR="00CA2F59" w:rsidRPr="00B57A03" w14:paraId="74A3B0FB" w14:textId="77777777" w:rsidTr="00CA2F59">
        <w:trPr>
          <w:trHeight w:val="456"/>
          <w:jc w:val="center"/>
        </w:trPr>
        <w:tc>
          <w:tcPr>
            <w:tcW w:w="755" w:type="dxa"/>
            <w:noWrap/>
            <w:vAlign w:val="center"/>
            <w:hideMark/>
          </w:tcPr>
          <w:p w14:paraId="7CE1AAAE" w14:textId="77777777" w:rsidR="00CA2F59" w:rsidRPr="00B57A03" w:rsidRDefault="00CA2F59" w:rsidP="00B57A03">
            <w:pPr>
              <w:bidi/>
              <w:ind w:firstLine="90"/>
              <w:jc w:val="center"/>
              <w:rPr>
                <w:rFonts w:cs="B Lotus"/>
                <w:sz w:val="20"/>
                <w:szCs w:val="20"/>
              </w:rPr>
            </w:pPr>
            <w:r w:rsidRPr="00B57A03">
              <w:rPr>
                <w:rFonts w:cs="B Lotus" w:hint="cs"/>
                <w:sz w:val="20"/>
                <w:szCs w:val="20"/>
              </w:rPr>
              <w:lastRenderedPageBreak/>
              <w:t>1362</w:t>
            </w:r>
          </w:p>
        </w:tc>
        <w:tc>
          <w:tcPr>
            <w:tcW w:w="1350" w:type="dxa"/>
            <w:noWrap/>
            <w:vAlign w:val="center"/>
            <w:hideMark/>
          </w:tcPr>
          <w:p w14:paraId="785DC5FA"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207,799.00</w:t>
            </w:r>
          </w:p>
        </w:tc>
        <w:tc>
          <w:tcPr>
            <w:tcW w:w="1350" w:type="dxa"/>
            <w:noWrap/>
            <w:vAlign w:val="center"/>
            <w:hideMark/>
          </w:tcPr>
          <w:p w14:paraId="4080EFE5" w14:textId="77777777" w:rsidR="00CA2F59" w:rsidRPr="00B57A03" w:rsidRDefault="00CA2F59" w:rsidP="00B57A03">
            <w:pPr>
              <w:bidi/>
              <w:ind w:firstLine="90"/>
              <w:jc w:val="center"/>
              <w:rPr>
                <w:rFonts w:cs="B Lotus"/>
                <w:sz w:val="20"/>
                <w:szCs w:val="20"/>
              </w:rPr>
            </w:pPr>
            <w:r w:rsidRPr="00B57A03">
              <w:rPr>
                <w:rFonts w:cs="B Lotus" w:hint="cs"/>
                <w:sz w:val="20"/>
                <w:szCs w:val="20"/>
              </w:rPr>
              <w:t>44,090</w:t>
            </w:r>
          </w:p>
        </w:tc>
        <w:tc>
          <w:tcPr>
            <w:tcW w:w="1440" w:type="dxa"/>
            <w:noWrap/>
            <w:vAlign w:val="center"/>
            <w:hideMark/>
          </w:tcPr>
          <w:p w14:paraId="2D800992" w14:textId="77777777" w:rsidR="00CA2F59" w:rsidRPr="00B57A03" w:rsidRDefault="00CA2F59" w:rsidP="00B57A03">
            <w:pPr>
              <w:bidi/>
              <w:ind w:firstLine="90"/>
              <w:jc w:val="center"/>
              <w:rPr>
                <w:rFonts w:cs="B Lotus"/>
                <w:sz w:val="20"/>
                <w:szCs w:val="20"/>
              </w:rPr>
            </w:pPr>
            <w:r w:rsidRPr="00B57A03">
              <w:rPr>
                <w:rFonts w:cs="B Lotus" w:hint="cs"/>
                <w:sz w:val="20"/>
                <w:szCs w:val="20"/>
              </w:rPr>
              <w:t>4713.1</w:t>
            </w:r>
          </w:p>
        </w:tc>
        <w:tc>
          <w:tcPr>
            <w:tcW w:w="1440" w:type="dxa"/>
            <w:noWrap/>
            <w:vAlign w:val="center"/>
            <w:hideMark/>
          </w:tcPr>
          <w:p w14:paraId="23FBF6AA" w14:textId="77777777" w:rsidR="00CA2F59" w:rsidRPr="00B57A03" w:rsidRDefault="00CA2F59" w:rsidP="00B57A03">
            <w:pPr>
              <w:bidi/>
              <w:ind w:firstLine="90"/>
              <w:jc w:val="center"/>
              <w:rPr>
                <w:rFonts w:cs="B Lotus"/>
                <w:sz w:val="20"/>
                <w:szCs w:val="20"/>
              </w:rPr>
            </w:pPr>
            <w:r w:rsidRPr="00B57A03">
              <w:rPr>
                <w:rFonts w:cs="B Lotus" w:hint="cs"/>
                <w:sz w:val="20"/>
                <w:szCs w:val="20"/>
              </w:rPr>
              <w:t>0.454</w:t>
            </w:r>
          </w:p>
        </w:tc>
        <w:tc>
          <w:tcPr>
            <w:tcW w:w="1705" w:type="dxa"/>
            <w:noWrap/>
            <w:vAlign w:val="center"/>
            <w:hideMark/>
          </w:tcPr>
          <w:p w14:paraId="14329C52" w14:textId="77777777" w:rsidR="00CA2F59" w:rsidRPr="00B57A03" w:rsidRDefault="00CA2F59" w:rsidP="00B57A03">
            <w:pPr>
              <w:bidi/>
              <w:ind w:firstLine="90"/>
              <w:jc w:val="center"/>
              <w:rPr>
                <w:rFonts w:cs="B Lotus"/>
                <w:sz w:val="20"/>
                <w:szCs w:val="20"/>
              </w:rPr>
            </w:pPr>
            <w:r w:rsidRPr="00B57A03">
              <w:rPr>
                <w:rFonts w:cs="B Lotus" w:hint="cs"/>
                <w:sz w:val="20"/>
                <w:szCs w:val="20"/>
              </w:rPr>
              <w:t>2573</w:t>
            </w:r>
          </w:p>
        </w:tc>
      </w:tr>
      <w:tr w:rsidR="00CA2F59" w:rsidRPr="00B57A03" w14:paraId="7075C936" w14:textId="77777777" w:rsidTr="00CA2F59">
        <w:trPr>
          <w:trHeight w:val="456"/>
          <w:jc w:val="center"/>
        </w:trPr>
        <w:tc>
          <w:tcPr>
            <w:tcW w:w="755" w:type="dxa"/>
            <w:noWrap/>
            <w:vAlign w:val="center"/>
            <w:hideMark/>
          </w:tcPr>
          <w:p w14:paraId="46C97A0E" w14:textId="77777777" w:rsidR="00CA2F59" w:rsidRPr="00B57A03" w:rsidRDefault="00CA2F59" w:rsidP="00B57A03">
            <w:pPr>
              <w:bidi/>
              <w:ind w:firstLine="90"/>
              <w:jc w:val="center"/>
              <w:rPr>
                <w:rFonts w:cs="B Lotus"/>
                <w:sz w:val="20"/>
                <w:szCs w:val="20"/>
              </w:rPr>
            </w:pPr>
            <w:r w:rsidRPr="00B57A03">
              <w:rPr>
                <w:rFonts w:cs="B Lotus" w:hint="cs"/>
                <w:sz w:val="20"/>
                <w:szCs w:val="20"/>
              </w:rPr>
              <w:t>1363</w:t>
            </w:r>
          </w:p>
        </w:tc>
        <w:tc>
          <w:tcPr>
            <w:tcW w:w="1350" w:type="dxa"/>
            <w:noWrap/>
            <w:vAlign w:val="center"/>
            <w:hideMark/>
          </w:tcPr>
          <w:p w14:paraId="3A5C4214"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193,060.00</w:t>
            </w:r>
          </w:p>
        </w:tc>
        <w:tc>
          <w:tcPr>
            <w:tcW w:w="1350" w:type="dxa"/>
            <w:noWrap/>
            <w:vAlign w:val="center"/>
            <w:hideMark/>
          </w:tcPr>
          <w:p w14:paraId="005FCEB0" w14:textId="77777777" w:rsidR="00CA2F59" w:rsidRPr="00B57A03" w:rsidRDefault="00CA2F59" w:rsidP="00B57A03">
            <w:pPr>
              <w:bidi/>
              <w:ind w:firstLine="90"/>
              <w:jc w:val="center"/>
              <w:rPr>
                <w:rFonts w:cs="B Lotus"/>
                <w:sz w:val="20"/>
                <w:szCs w:val="20"/>
              </w:rPr>
            </w:pPr>
            <w:r w:rsidRPr="00B57A03">
              <w:rPr>
                <w:rFonts w:cs="B Lotus" w:hint="cs"/>
                <w:sz w:val="20"/>
                <w:szCs w:val="20"/>
              </w:rPr>
              <w:t>45,814</w:t>
            </w:r>
          </w:p>
        </w:tc>
        <w:tc>
          <w:tcPr>
            <w:tcW w:w="1440" w:type="dxa"/>
            <w:noWrap/>
            <w:vAlign w:val="center"/>
            <w:hideMark/>
          </w:tcPr>
          <w:p w14:paraId="7688EC1C" w14:textId="77777777" w:rsidR="00CA2F59" w:rsidRPr="00B57A03" w:rsidRDefault="00CA2F59" w:rsidP="00B57A03">
            <w:pPr>
              <w:bidi/>
              <w:ind w:firstLine="90"/>
              <w:jc w:val="center"/>
              <w:rPr>
                <w:rFonts w:cs="B Lotus"/>
                <w:sz w:val="20"/>
                <w:szCs w:val="20"/>
              </w:rPr>
            </w:pPr>
            <w:r w:rsidRPr="00B57A03">
              <w:rPr>
                <w:rFonts w:cs="B Lotus" w:hint="cs"/>
                <w:sz w:val="20"/>
                <w:szCs w:val="20"/>
              </w:rPr>
              <w:t>4214</w:t>
            </w:r>
          </w:p>
        </w:tc>
        <w:tc>
          <w:tcPr>
            <w:tcW w:w="1440" w:type="dxa"/>
            <w:noWrap/>
            <w:vAlign w:val="center"/>
            <w:hideMark/>
          </w:tcPr>
          <w:p w14:paraId="7DD6D486" w14:textId="77777777" w:rsidR="00CA2F59" w:rsidRPr="00B57A03" w:rsidRDefault="00CA2F59" w:rsidP="00B57A03">
            <w:pPr>
              <w:bidi/>
              <w:ind w:firstLine="90"/>
              <w:jc w:val="center"/>
              <w:rPr>
                <w:rFonts w:cs="B Lotus"/>
                <w:sz w:val="20"/>
                <w:szCs w:val="20"/>
              </w:rPr>
            </w:pPr>
            <w:r w:rsidRPr="00B57A03">
              <w:rPr>
                <w:rFonts w:cs="B Lotus" w:hint="cs"/>
                <w:sz w:val="20"/>
                <w:szCs w:val="20"/>
              </w:rPr>
              <w:t>0.4043</w:t>
            </w:r>
          </w:p>
        </w:tc>
        <w:tc>
          <w:tcPr>
            <w:tcW w:w="1705" w:type="dxa"/>
            <w:noWrap/>
            <w:vAlign w:val="center"/>
            <w:hideMark/>
          </w:tcPr>
          <w:p w14:paraId="35A4058D" w14:textId="77777777" w:rsidR="00CA2F59" w:rsidRPr="00B57A03" w:rsidRDefault="00CA2F59" w:rsidP="00B57A03">
            <w:pPr>
              <w:bidi/>
              <w:ind w:firstLine="90"/>
              <w:jc w:val="center"/>
              <w:rPr>
                <w:rFonts w:cs="B Lotus"/>
                <w:sz w:val="20"/>
                <w:szCs w:val="20"/>
              </w:rPr>
            </w:pPr>
            <w:r w:rsidRPr="00B57A03">
              <w:rPr>
                <w:rFonts w:cs="B Lotus" w:hint="cs"/>
                <w:sz w:val="20"/>
                <w:szCs w:val="20"/>
              </w:rPr>
              <w:t>2510</w:t>
            </w:r>
          </w:p>
        </w:tc>
      </w:tr>
      <w:tr w:rsidR="00CA2F59" w:rsidRPr="00B57A03" w14:paraId="67E00702" w14:textId="77777777" w:rsidTr="00CA2F59">
        <w:trPr>
          <w:trHeight w:val="456"/>
          <w:jc w:val="center"/>
        </w:trPr>
        <w:tc>
          <w:tcPr>
            <w:tcW w:w="755" w:type="dxa"/>
            <w:noWrap/>
            <w:vAlign w:val="center"/>
            <w:hideMark/>
          </w:tcPr>
          <w:p w14:paraId="71B51865" w14:textId="77777777" w:rsidR="00CA2F59" w:rsidRPr="00B57A03" w:rsidRDefault="00CA2F59" w:rsidP="00B57A03">
            <w:pPr>
              <w:bidi/>
              <w:ind w:firstLine="90"/>
              <w:jc w:val="center"/>
              <w:rPr>
                <w:rFonts w:cs="B Lotus"/>
                <w:sz w:val="20"/>
                <w:szCs w:val="20"/>
              </w:rPr>
            </w:pPr>
            <w:r w:rsidRPr="00B57A03">
              <w:rPr>
                <w:rFonts w:cs="B Lotus" w:hint="cs"/>
                <w:sz w:val="20"/>
                <w:szCs w:val="20"/>
              </w:rPr>
              <w:t>1364</w:t>
            </w:r>
          </w:p>
        </w:tc>
        <w:tc>
          <w:tcPr>
            <w:tcW w:w="1350" w:type="dxa"/>
            <w:noWrap/>
            <w:vAlign w:val="center"/>
            <w:hideMark/>
          </w:tcPr>
          <w:p w14:paraId="4B75DD97"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190,021.00</w:t>
            </w:r>
          </w:p>
        </w:tc>
        <w:tc>
          <w:tcPr>
            <w:tcW w:w="1350" w:type="dxa"/>
            <w:noWrap/>
            <w:vAlign w:val="center"/>
            <w:hideMark/>
          </w:tcPr>
          <w:p w14:paraId="03C2D049" w14:textId="77777777" w:rsidR="00CA2F59" w:rsidRPr="00B57A03" w:rsidRDefault="00CA2F59" w:rsidP="00B57A03">
            <w:pPr>
              <w:bidi/>
              <w:ind w:firstLine="90"/>
              <w:jc w:val="center"/>
              <w:rPr>
                <w:rFonts w:cs="B Lotus"/>
                <w:sz w:val="20"/>
                <w:szCs w:val="20"/>
              </w:rPr>
            </w:pPr>
            <w:r w:rsidRPr="00B57A03">
              <w:rPr>
                <w:rFonts w:cs="B Lotus" w:hint="cs"/>
                <w:sz w:val="20"/>
                <w:szCs w:val="20"/>
              </w:rPr>
              <w:t>47,606</w:t>
            </w:r>
          </w:p>
        </w:tc>
        <w:tc>
          <w:tcPr>
            <w:tcW w:w="1440" w:type="dxa"/>
            <w:noWrap/>
            <w:vAlign w:val="center"/>
            <w:hideMark/>
          </w:tcPr>
          <w:p w14:paraId="63BD3F9B" w14:textId="77777777" w:rsidR="00CA2F59" w:rsidRPr="00B57A03" w:rsidRDefault="00CA2F59" w:rsidP="00B57A03">
            <w:pPr>
              <w:bidi/>
              <w:ind w:firstLine="90"/>
              <w:jc w:val="center"/>
              <w:rPr>
                <w:rFonts w:cs="B Lotus"/>
                <w:sz w:val="20"/>
                <w:szCs w:val="20"/>
              </w:rPr>
            </w:pPr>
            <w:r w:rsidRPr="00B57A03">
              <w:rPr>
                <w:rFonts w:cs="B Lotus" w:hint="cs"/>
                <w:sz w:val="20"/>
                <w:szCs w:val="20"/>
              </w:rPr>
              <w:t>3991.5</w:t>
            </w:r>
          </w:p>
        </w:tc>
        <w:tc>
          <w:tcPr>
            <w:tcW w:w="1440" w:type="dxa"/>
            <w:noWrap/>
            <w:vAlign w:val="center"/>
            <w:hideMark/>
          </w:tcPr>
          <w:p w14:paraId="6E3E1B43" w14:textId="77777777" w:rsidR="00CA2F59" w:rsidRPr="00B57A03" w:rsidRDefault="00CA2F59" w:rsidP="00B57A03">
            <w:pPr>
              <w:bidi/>
              <w:ind w:firstLine="90"/>
              <w:jc w:val="center"/>
              <w:rPr>
                <w:rFonts w:cs="B Lotus"/>
                <w:sz w:val="20"/>
                <w:szCs w:val="20"/>
              </w:rPr>
            </w:pPr>
            <w:r w:rsidRPr="00B57A03">
              <w:rPr>
                <w:rFonts w:cs="B Lotus" w:hint="cs"/>
                <w:sz w:val="20"/>
                <w:szCs w:val="20"/>
              </w:rPr>
              <w:t>0.391</w:t>
            </w:r>
          </w:p>
        </w:tc>
        <w:tc>
          <w:tcPr>
            <w:tcW w:w="1705" w:type="dxa"/>
            <w:noWrap/>
            <w:vAlign w:val="center"/>
            <w:hideMark/>
          </w:tcPr>
          <w:p w14:paraId="5FA8C024" w14:textId="77777777" w:rsidR="00CA2F59" w:rsidRPr="00B57A03" w:rsidRDefault="00CA2F59" w:rsidP="00B57A03">
            <w:pPr>
              <w:bidi/>
              <w:ind w:firstLine="90"/>
              <w:jc w:val="center"/>
              <w:rPr>
                <w:rFonts w:cs="B Lotus"/>
                <w:sz w:val="20"/>
                <w:szCs w:val="20"/>
              </w:rPr>
            </w:pPr>
            <w:r w:rsidRPr="00B57A03">
              <w:rPr>
                <w:rFonts w:cs="B Lotus" w:hint="cs"/>
                <w:sz w:val="20"/>
                <w:szCs w:val="20"/>
              </w:rPr>
              <w:t>2431</w:t>
            </w:r>
          </w:p>
        </w:tc>
      </w:tr>
      <w:tr w:rsidR="00CA2F59" w:rsidRPr="00B57A03" w14:paraId="42178F61" w14:textId="77777777" w:rsidTr="00CA2F59">
        <w:trPr>
          <w:trHeight w:val="456"/>
          <w:jc w:val="center"/>
        </w:trPr>
        <w:tc>
          <w:tcPr>
            <w:tcW w:w="755" w:type="dxa"/>
            <w:noWrap/>
            <w:vAlign w:val="center"/>
            <w:hideMark/>
          </w:tcPr>
          <w:p w14:paraId="1879C114" w14:textId="77777777" w:rsidR="00CA2F59" w:rsidRPr="00B57A03" w:rsidRDefault="00CA2F59" w:rsidP="00B57A03">
            <w:pPr>
              <w:bidi/>
              <w:ind w:firstLine="90"/>
              <w:jc w:val="center"/>
              <w:rPr>
                <w:rFonts w:cs="B Lotus"/>
                <w:sz w:val="20"/>
                <w:szCs w:val="20"/>
              </w:rPr>
            </w:pPr>
            <w:r w:rsidRPr="00B57A03">
              <w:rPr>
                <w:rFonts w:cs="B Lotus" w:hint="cs"/>
                <w:sz w:val="20"/>
                <w:szCs w:val="20"/>
              </w:rPr>
              <w:t>1365</w:t>
            </w:r>
          </w:p>
        </w:tc>
        <w:tc>
          <w:tcPr>
            <w:tcW w:w="1350" w:type="dxa"/>
            <w:noWrap/>
            <w:vAlign w:val="center"/>
            <w:hideMark/>
          </w:tcPr>
          <w:p w14:paraId="11F0DE95"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151,510.00</w:t>
            </w:r>
          </w:p>
        </w:tc>
        <w:tc>
          <w:tcPr>
            <w:tcW w:w="1350" w:type="dxa"/>
            <w:noWrap/>
            <w:vAlign w:val="center"/>
            <w:hideMark/>
          </w:tcPr>
          <w:p w14:paraId="6097A416" w14:textId="77777777" w:rsidR="00CA2F59" w:rsidRPr="00B57A03" w:rsidRDefault="00CA2F59" w:rsidP="00B57A03">
            <w:pPr>
              <w:bidi/>
              <w:ind w:firstLine="90"/>
              <w:jc w:val="center"/>
              <w:rPr>
                <w:rFonts w:cs="B Lotus"/>
                <w:sz w:val="20"/>
                <w:szCs w:val="20"/>
              </w:rPr>
            </w:pPr>
            <w:r w:rsidRPr="00B57A03">
              <w:rPr>
                <w:rFonts w:cs="B Lotus" w:hint="cs"/>
                <w:sz w:val="20"/>
                <w:szCs w:val="20"/>
              </w:rPr>
              <w:t>49,445</w:t>
            </w:r>
          </w:p>
        </w:tc>
        <w:tc>
          <w:tcPr>
            <w:tcW w:w="1440" w:type="dxa"/>
            <w:noWrap/>
            <w:vAlign w:val="center"/>
            <w:hideMark/>
          </w:tcPr>
          <w:p w14:paraId="347ED568" w14:textId="77777777" w:rsidR="00CA2F59" w:rsidRPr="00B57A03" w:rsidRDefault="00CA2F59" w:rsidP="00B57A03">
            <w:pPr>
              <w:bidi/>
              <w:ind w:firstLine="90"/>
              <w:jc w:val="center"/>
              <w:rPr>
                <w:rFonts w:cs="B Lotus"/>
                <w:sz w:val="20"/>
                <w:szCs w:val="20"/>
              </w:rPr>
            </w:pPr>
            <w:r w:rsidRPr="00B57A03">
              <w:rPr>
                <w:rFonts w:cs="B Lotus" w:hint="cs"/>
                <w:sz w:val="20"/>
                <w:szCs w:val="20"/>
              </w:rPr>
              <w:t>3064.2</w:t>
            </w:r>
          </w:p>
        </w:tc>
        <w:tc>
          <w:tcPr>
            <w:tcW w:w="1440" w:type="dxa"/>
            <w:noWrap/>
            <w:vAlign w:val="center"/>
            <w:hideMark/>
          </w:tcPr>
          <w:p w14:paraId="00CDC277" w14:textId="77777777" w:rsidR="00CA2F59" w:rsidRPr="00B57A03" w:rsidRDefault="00CA2F59" w:rsidP="00B57A03">
            <w:pPr>
              <w:bidi/>
              <w:ind w:firstLine="90"/>
              <w:jc w:val="center"/>
              <w:rPr>
                <w:rFonts w:cs="B Lotus"/>
                <w:sz w:val="20"/>
                <w:szCs w:val="20"/>
              </w:rPr>
            </w:pPr>
            <w:r w:rsidRPr="00B57A03">
              <w:rPr>
                <w:rFonts w:cs="B Lotus" w:hint="cs"/>
                <w:sz w:val="20"/>
                <w:szCs w:val="20"/>
              </w:rPr>
              <w:t>0.3944</w:t>
            </w:r>
          </w:p>
        </w:tc>
        <w:tc>
          <w:tcPr>
            <w:tcW w:w="1705" w:type="dxa"/>
            <w:noWrap/>
            <w:vAlign w:val="center"/>
            <w:hideMark/>
          </w:tcPr>
          <w:p w14:paraId="70A9EDE0" w14:textId="77777777" w:rsidR="00CA2F59" w:rsidRPr="00B57A03" w:rsidRDefault="00CA2F59" w:rsidP="00B57A03">
            <w:pPr>
              <w:bidi/>
              <w:ind w:firstLine="90"/>
              <w:jc w:val="center"/>
              <w:rPr>
                <w:rFonts w:cs="B Lotus"/>
                <w:sz w:val="20"/>
                <w:szCs w:val="20"/>
              </w:rPr>
            </w:pPr>
            <w:r w:rsidRPr="00B57A03">
              <w:rPr>
                <w:rFonts w:cs="B Lotus" w:hint="cs"/>
                <w:sz w:val="20"/>
                <w:szCs w:val="20"/>
              </w:rPr>
              <w:t>1856</w:t>
            </w:r>
          </w:p>
        </w:tc>
      </w:tr>
      <w:tr w:rsidR="00CA2F59" w:rsidRPr="00B57A03" w14:paraId="30128C73" w14:textId="77777777" w:rsidTr="00CA2F59">
        <w:trPr>
          <w:trHeight w:val="456"/>
          <w:jc w:val="center"/>
        </w:trPr>
        <w:tc>
          <w:tcPr>
            <w:tcW w:w="755" w:type="dxa"/>
            <w:noWrap/>
            <w:vAlign w:val="center"/>
            <w:hideMark/>
          </w:tcPr>
          <w:p w14:paraId="1CE45BED" w14:textId="77777777" w:rsidR="00CA2F59" w:rsidRPr="00B57A03" w:rsidRDefault="00CA2F59" w:rsidP="00B57A03">
            <w:pPr>
              <w:bidi/>
              <w:ind w:firstLine="90"/>
              <w:jc w:val="center"/>
              <w:rPr>
                <w:rFonts w:cs="B Lotus"/>
                <w:sz w:val="20"/>
                <w:szCs w:val="20"/>
              </w:rPr>
            </w:pPr>
            <w:r w:rsidRPr="00B57A03">
              <w:rPr>
                <w:rFonts w:cs="B Lotus" w:hint="cs"/>
                <w:sz w:val="20"/>
                <w:szCs w:val="20"/>
              </w:rPr>
              <w:t>1366</w:t>
            </w:r>
          </w:p>
        </w:tc>
        <w:tc>
          <w:tcPr>
            <w:tcW w:w="1350" w:type="dxa"/>
            <w:noWrap/>
            <w:vAlign w:val="center"/>
            <w:hideMark/>
          </w:tcPr>
          <w:p w14:paraId="7FA744D9"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178,770.00</w:t>
            </w:r>
          </w:p>
        </w:tc>
        <w:tc>
          <w:tcPr>
            <w:tcW w:w="1350" w:type="dxa"/>
            <w:noWrap/>
            <w:vAlign w:val="center"/>
            <w:hideMark/>
          </w:tcPr>
          <w:p w14:paraId="4F092A0C" w14:textId="77777777" w:rsidR="00CA2F59" w:rsidRPr="00B57A03" w:rsidRDefault="00CA2F59" w:rsidP="00B57A03">
            <w:pPr>
              <w:bidi/>
              <w:ind w:firstLine="90"/>
              <w:jc w:val="center"/>
              <w:rPr>
                <w:rFonts w:cs="B Lotus"/>
                <w:sz w:val="20"/>
                <w:szCs w:val="20"/>
              </w:rPr>
            </w:pPr>
            <w:r w:rsidRPr="00B57A03">
              <w:rPr>
                <w:rFonts w:cs="B Lotus" w:hint="cs"/>
                <w:sz w:val="20"/>
                <w:szCs w:val="20"/>
              </w:rPr>
              <w:t>50,661</w:t>
            </w:r>
          </w:p>
        </w:tc>
        <w:tc>
          <w:tcPr>
            <w:tcW w:w="1440" w:type="dxa"/>
            <w:noWrap/>
            <w:vAlign w:val="center"/>
            <w:hideMark/>
          </w:tcPr>
          <w:p w14:paraId="2D9EF9E2" w14:textId="77777777" w:rsidR="00CA2F59" w:rsidRPr="00B57A03" w:rsidRDefault="00CA2F59" w:rsidP="00B57A03">
            <w:pPr>
              <w:bidi/>
              <w:ind w:firstLine="90"/>
              <w:jc w:val="center"/>
              <w:rPr>
                <w:rFonts w:cs="B Lotus"/>
                <w:sz w:val="20"/>
                <w:szCs w:val="20"/>
              </w:rPr>
            </w:pPr>
            <w:r w:rsidRPr="00B57A03">
              <w:rPr>
                <w:rFonts w:cs="B Lotus" w:hint="cs"/>
                <w:sz w:val="20"/>
                <w:szCs w:val="20"/>
              </w:rPr>
              <w:t>3528.7</w:t>
            </w:r>
          </w:p>
        </w:tc>
        <w:tc>
          <w:tcPr>
            <w:tcW w:w="1440" w:type="dxa"/>
            <w:noWrap/>
            <w:vAlign w:val="center"/>
            <w:hideMark/>
          </w:tcPr>
          <w:p w14:paraId="46E51FAE" w14:textId="77777777" w:rsidR="00CA2F59" w:rsidRPr="00B57A03" w:rsidRDefault="00CA2F59" w:rsidP="00B57A03">
            <w:pPr>
              <w:bidi/>
              <w:ind w:firstLine="90"/>
              <w:jc w:val="center"/>
              <w:rPr>
                <w:rFonts w:cs="B Lotus"/>
                <w:sz w:val="20"/>
                <w:szCs w:val="20"/>
              </w:rPr>
            </w:pPr>
            <w:r w:rsidRPr="00B57A03">
              <w:rPr>
                <w:rFonts w:cs="B Lotus" w:hint="cs"/>
                <w:sz w:val="20"/>
                <w:szCs w:val="20"/>
              </w:rPr>
              <w:t>0.4038</w:t>
            </w:r>
          </w:p>
        </w:tc>
        <w:tc>
          <w:tcPr>
            <w:tcW w:w="1705" w:type="dxa"/>
            <w:noWrap/>
            <w:vAlign w:val="center"/>
            <w:hideMark/>
          </w:tcPr>
          <w:p w14:paraId="5EFD221D" w14:textId="77777777" w:rsidR="00CA2F59" w:rsidRPr="00B57A03" w:rsidRDefault="00CA2F59" w:rsidP="00B57A03">
            <w:pPr>
              <w:bidi/>
              <w:ind w:firstLine="90"/>
              <w:jc w:val="center"/>
              <w:rPr>
                <w:rFonts w:cs="B Lotus"/>
                <w:sz w:val="20"/>
                <w:szCs w:val="20"/>
              </w:rPr>
            </w:pPr>
            <w:r w:rsidRPr="00B57A03">
              <w:rPr>
                <w:rFonts w:cs="B Lotus" w:hint="cs"/>
                <w:sz w:val="20"/>
                <w:szCs w:val="20"/>
              </w:rPr>
              <w:t>2104</w:t>
            </w:r>
          </w:p>
        </w:tc>
      </w:tr>
      <w:tr w:rsidR="00CA2F59" w:rsidRPr="00B57A03" w14:paraId="5FD6FE34" w14:textId="77777777" w:rsidTr="00CA2F59">
        <w:trPr>
          <w:trHeight w:val="456"/>
          <w:jc w:val="center"/>
        </w:trPr>
        <w:tc>
          <w:tcPr>
            <w:tcW w:w="755" w:type="dxa"/>
            <w:noWrap/>
            <w:vAlign w:val="center"/>
            <w:hideMark/>
          </w:tcPr>
          <w:p w14:paraId="52A2F06B" w14:textId="77777777" w:rsidR="00CA2F59" w:rsidRPr="00B57A03" w:rsidRDefault="00CA2F59" w:rsidP="00B57A03">
            <w:pPr>
              <w:bidi/>
              <w:ind w:firstLine="90"/>
              <w:jc w:val="center"/>
              <w:rPr>
                <w:rFonts w:cs="B Lotus"/>
                <w:sz w:val="20"/>
                <w:szCs w:val="20"/>
              </w:rPr>
            </w:pPr>
            <w:r w:rsidRPr="00B57A03">
              <w:rPr>
                <w:rFonts w:cs="B Lotus" w:hint="cs"/>
                <w:sz w:val="20"/>
                <w:szCs w:val="20"/>
              </w:rPr>
              <w:t>1367</w:t>
            </w:r>
          </w:p>
        </w:tc>
        <w:tc>
          <w:tcPr>
            <w:tcW w:w="1350" w:type="dxa"/>
            <w:noWrap/>
            <w:vAlign w:val="center"/>
            <w:hideMark/>
          </w:tcPr>
          <w:p w14:paraId="4FEE0E24"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129,658.00</w:t>
            </w:r>
          </w:p>
        </w:tc>
        <w:tc>
          <w:tcPr>
            <w:tcW w:w="1350" w:type="dxa"/>
            <w:noWrap/>
            <w:vAlign w:val="center"/>
            <w:hideMark/>
          </w:tcPr>
          <w:p w14:paraId="7AA149AD" w14:textId="77777777" w:rsidR="00CA2F59" w:rsidRPr="00B57A03" w:rsidRDefault="00CA2F59" w:rsidP="00B57A03">
            <w:pPr>
              <w:bidi/>
              <w:ind w:firstLine="90"/>
              <w:jc w:val="center"/>
              <w:rPr>
                <w:rFonts w:cs="B Lotus"/>
                <w:sz w:val="20"/>
                <w:szCs w:val="20"/>
              </w:rPr>
            </w:pPr>
            <w:r w:rsidRPr="00B57A03">
              <w:rPr>
                <w:rFonts w:cs="B Lotus" w:hint="cs"/>
                <w:sz w:val="20"/>
                <w:szCs w:val="20"/>
              </w:rPr>
              <w:t>51,908</w:t>
            </w:r>
          </w:p>
        </w:tc>
        <w:tc>
          <w:tcPr>
            <w:tcW w:w="1440" w:type="dxa"/>
            <w:noWrap/>
            <w:vAlign w:val="center"/>
            <w:hideMark/>
          </w:tcPr>
          <w:p w14:paraId="18946072" w14:textId="77777777" w:rsidR="00CA2F59" w:rsidRPr="00B57A03" w:rsidRDefault="00CA2F59" w:rsidP="00B57A03">
            <w:pPr>
              <w:bidi/>
              <w:ind w:firstLine="90"/>
              <w:jc w:val="center"/>
              <w:rPr>
                <w:rFonts w:cs="B Lotus"/>
                <w:sz w:val="20"/>
                <w:szCs w:val="20"/>
              </w:rPr>
            </w:pPr>
            <w:r w:rsidRPr="00B57A03">
              <w:rPr>
                <w:rFonts w:cs="B Lotus" w:hint="cs"/>
                <w:sz w:val="20"/>
                <w:szCs w:val="20"/>
              </w:rPr>
              <w:t>2497.8</w:t>
            </w:r>
          </w:p>
        </w:tc>
        <w:tc>
          <w:tcPr>
            <w:tcW w:w="1440" w:type="dxa"/>
            <w:noWrap/>
            <w:vAlign w:val="center"/>
            <w:hideMark/>
          </w:tcPr>
          <w:p w14:paraId="0F44ACCA" w14:textId="77777777" w:rsidR="00CA2F59" w:rsidRPr="00B57A03" w:rsidRDefault="00CA2F59" w:rsidP="00B57A03">
            <w:pPr>
              <w:bidi/>
              <w:ind w:firstLine="90"/>
              <w:jc w:val="center"/>
              <w:rPr>
                <w:rFonts w:cs="B Lotus"/>
                <w:sz w:val="20"/>
                <w:szCs w:val="20"/>
              </w:rPr>
            </w:pPr>
            <w:r w:rsidRPr="00B57A03">
              <w:rPr>
                <w:rFonts w:cs="B Lotus" w:hint="cs"/>
                <w:sz w:val="20"/>
                <w:szCs w:val="20"/>
              </w:rPr>
              <w:t>0.4043</w:t>
            </w:r>
          </w:p>
        </w:tc>
        <w:tc>
          <w:tcPr>
            <w:tcW w:w="1705" w:type="dxa"/>
            <w:noWrap/>
            <w:vAlign w:val="center"/>
            <w:hideMark/>
          </w:tcPr>
          <w:p w14:paraId="58A57DC6" w14:textId="77777777" w:rsidR="00CA2F59" w:rsidRPr="00B57A03" w:rsidRDefault="00CA2F59" w:rsidP="00B57A03">
            <w:pPr>
              <w:bidi/>
              <w:ind w:firstLine="90"/>
              <w:jc w:val="center"/>
              <w:rPr>
                <w:rFonts w:cs="B Lotus"/>
                <w:sz w:val="20"/>
                <w:szCs w:val="20"/>
              </w:rPr>
            </w:pPr>
            <w:r w:rsidRPr="00B57A03">
              <w:rPr>
                <w:rFonts w:cs="B Lotus" w:hint="cs"/>
                <w:sz w:val="20"/>
                <w:szCs w:val="20"/>
              </w:rPr>
              <w:t>1488</w:t>
            </w:r>
          </w:p>
        </w:tc>
      </w:tr>
      <w:tr w:rsidR="00CA2F59" w:rsidRPr="00B57A03" w14:paraId="66F65534" w14:textId="77777777" w:rsidTr="00CA2F59">
        <w:trPr>
          <w:trHeight w:val="456"/>
          <w:jc w:val="center"/>
        </w:trPr>
        <w:tc>
          <w:tcPr>
            <w:tcW w:w="755" w:type="dxa"/>
            <w:noWrap/>
            <w:vAlign w:val="center"/>
            <w:hideMark/>
          </w:tcPr>
          <w:p w14:paraId="55E2F299" w14:textId="77777777" w:rsidR="00CA2F59" w:rsidRPr="00B57A03" w:rsidRDefault="00CA2F59" w:rsidP="00B57A03">
            <w:pPr>
              <w:bidi/>
              <w:ind w:firstLine="90"/>
              <w:jc w:val="center"/>
              <w:rPr>
                <w:rFonts w:cs="B Lotus"/>
                <w:sz w:val="20"/>
                <w:szCs w:val="20"/>
              </w:rPr>
            </w:pPr>
            <w:r w:rsidRPr="00B57A03">
              <w:rPr>
                <w:rFonts w:cs="B Lotus" w:hint="cs"/>
                <w:sz w:val="20"/>
                <w:szCs w:val="20"/>
              </w:rPr>
              <w:t>1368</w:t>
            </w:r>
          </w:p>
        </w:tc>
        <w:tc>
          <w:tcPr>
            <w:tcW w:w="1350" w:type="dxa"/>
            <w:noWrap/>
            <w:vAlign w:val="center"/>
            <w:hideMark/>
          </w:tcPr>
          <w:p w14:paraId="7E81AC06"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145,080.00</w:t>
            </w:r>
          </w:p>
        </w:tc>
        <w:tc>
          <w:tcPr>
            <w:tcW w:w="1350" w:type="dxa"/>
            <w:noWrap/>
            <w:vAlign w:val="center"/>
            <w:hideMark/>
          </w:tcPr>
          <w:p w14:paraId="4FB15738" w14:textId="77777777" w:rsidR="00CA2F59" w:rsidRPr="00B57A03" w:rsidRDefault="00CA2F59" w:rsidP="00B57A03">
            <w:pPr>
              <w:bidi/>
              <w:ind w:firstLine="90"/>
              <w:jc w:val="center"/>
              <w:rPr>
                <w:rFonts w:cs="B Lotus"/>
                <w:sz w:val="20"/>
                <w:szCs w:val="20"/>
              </w:rPr>
            </w:pPr>
            <w:r w:rsidRPr="00B57A03">
              <w:rPr>
                <w:rFonts w:cs="B Lotus" w:hint="cs"/>
                <w:sz w:val="20"/>
                <w:szCs w:val="20"/>
              </w:rPr>
              <w:t>53,185</w:t>
            </w:r>
          </w:p>
        </w:tc>
        <w:tc>
          <w:tcPr>
            <w:tcW w:w="1440" w:type="dxa"/>
            <w:noWrap/>
            <w:vAlign w:val="center"/>
            <w:hideMark/>
          </w:tcPr>
          <w:p w14:paraId="616BCEB1" w14:textId="77777777" w:rsidR="00CA2F59" w:rsidRPr="00B57A03" w:rsidRDefault="00CA2F59" w:rsidP="00B57A03">
            <w:pPr>
              <w:bidi/>
              <w:ind w:firstLine="90"/>
              <w:jc w:val="center"/>
              <w:rPr>
                <w:rFonts w:cs="B Lotus"/>
                <w:sz w:val="20"/>
                <w:szCs w:val="20"/>
              </w:rPr>
            </w:pPr>
            <w:r w:rsidRPr="00B57A03">
              <w:rPr>
                <w:rFonts w:cs="B Lotus" w:hint="cs"/>
                <w:sz w:val="20"/>
                <w:szCs w:val="20"/>
              </w:rPr>
              <w:t>2727.8</w:t>
            </w:r>
          </w:p>
        </w:tc>
        <w:tc>
          <w:tcPr>
            <w:tcW w:w="1440" w:type="dxa"/>
            <w:noWrap/>
            <w:vAlign w:val="center"/>
            <w:hideMark/>
          </w:tcPr>
          <w:p w14:paraId="7FE543D9" w14:textId="77777777" w:rsidR="00CA2F59" w:rsidRPr="00B57A03" w:rsidRDefault="00CA2F59" w:rsidP="00B57A03">
            <w:pPr>
              <w:bidi/>
              <w:ind w:firstLine="90"/>
              <w:jc w:val="center"/>
              <w:rPr>
                <w:rFonts w:cs="B Lotus"/>
                <w:sz w:val="20"/>
                <w:szCs w:val="20"/>
              </w:rPr>
            </w:pPr>
            <w:r w:rsidRPr="00B57A03">
              <w:rPr>
                <w:rFonts w:cs="B Lotus" w:hint="cs"/>
                <w:sz w:val="20"/>
                <w:szCs w:val="20"/>
              </w:rPr>
              <w:t>0.4092</w:t>
            </w:r>
          </w:p>
        </w:tc>
        <w:tc>
          <w:tcPr>
            <w:tcW w:w="1705" w:type="dxa"/>
            <w:noWrap/>
            <w:vAlign w:val="center"/>
            <w:hideMark/>
          </w:tcPr>
          <w:p w14:paraId="1968DD16" w14:textId="77777777" w:rsidR="00CA2F59" w:rsidRPr="00B57A03" w:rsidRDefault="00CA2F59" w:rsidP="00B57A03">
            <w:pPr>
              <w:bidi/>
              <w:ind w:firstLine="90"/>
              <w:jc w:val="center"/>
              <w:rPr>
                <w:rFonts w:cs="B Lotus"/>
                <w:sz w:val="20"/>
                <w:szCs w:val="20"/>
              </w:rPr>
            </w:pPr>
            <w:r w:rsidRPr="00B57A03">
              <w:rPr>
                <w:rFonts w:cs="B Lotus" w:hint="cs"/>
                <w:sz w:val="20"/>
                <w:szCs w:val="20"/>
              </w:rPr>
              <w:t>1612</w:t>
            </w:r>
          </w:p>
        </w:tc>
      </w:tr>
      <w:tr w:rsidR="00CA2F59" w:rsidRPr="00B57A03" w14:paraId="18E9FC2E" w14:textId="77777777" w:rsidTr="00CA2F59">
        <w:trPr>
          <w:trHeight w:val="456"/>
          <w:jc w:val="center"/>
        </w:trPr>
        <w:tc>
          <w:tcPr>
            <w:tcW w:w="755" w:type="dxa"/>
            <w:noWrap/>
            <w:vAlign w:val="center"/>
            <w:hideMark/>
          </w:tcPr>
          <w:p w14:paraId="132F9F49" w14:textId="77777777" w:rsidR="00CA2F59" w:rsidRPr="00B57A03" w:rsidRDefault="00CA2F59" w:rsidP="00B57A03">
            <w:pPr>
              <w:bidi/>
              <w:ind w:firstLine="90"/>
              <w:jc w:val="center"/>
              <w:rPr>
                <w:rFonts w:cs="B Lotus"/>
                <w:sz w:val="20"/>
                <w:szCs w:val="20"/>
              </w:rPr>
            </w:pPr>
            <w:r w:rsidRPr="00B57A03">
              <w:rPr>
                <w:rFonts w:cs="B Lotus" w:hint="cs"/>
                <w:sz w:val="20"/>
                <w:szCs w:val="20"/>
              </w:rPr>
              <w:t>1369</w:t>
            </w:r>
          </w:p>
        </w:tc>
        <w:tc>
          <w:tcPr>
            <w:tcW w:w="1350" w:type="dxa"/>
            <w:noWrap/>
            <w:vAlign w:val="center"/>
            <w:hideMark/>
          </w:tcPr>
          <w:p w14:paraId="24FE5C82"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175,632.00</w:t>
            </w:r>
          </w:p>
        </w:tc>
        <w:tc>
          <w:tcPr>
            <w:tcW w:w="1350" w:type="dxa"/>
            <w:noWrap/>
            <w:vAlign w:val="center"/>
            <w:hideMark/>
          </w:tcPr>
          <w:p w14:paraId="4D2FA86A" w14:textId="77777777" w:rsidR="00CA2F59" w:rsidRPr="00B57A03" w:rsidRDefault="00CA2F59" w:rsidP="00B57A03">
            <w:pPr>
              <w:bidi/>
              <w:ind w:firstLine="90"/>
              <w:jc w:val="center"/>
              <w:rPr>
                <w:rFonts w:cs="B Lotus"/>
                <w:sz w:val="20"/>
                <w:szCs w:val="20"/>
              </w:rPr>
            </w:pPr>
            <w:r w:rsidRPr="00B57A03">
              <w:rPr>
                <w:rFonts w:cs="B Lotus" w:hint="cs"/>
                <w:sz w:val="20"/>
                <w:szCs w:val="20"/>
              </w:rPr>
              <w:t>54,493</w:t>
            </w:r>
          </w:p>
        </w:tc>
        <w:tc>
          <w:tcPr>
            <w:tcW w:w="1440" w:type="dxa"/>
            <w:noWrap/>
            <w:vAlign w:val="center"/>
            <w:hideMark/>
          </w:tcPr>
          <w:p w14:paraId="385CC566" w14:textId="77777777" w:rsidR="00CA2F59" w:rsidRPr="00B57A03" w:rsidRDefault="00CA2F59" w:rsidP="00B57A03">
            <w:pPr>
              <w:bidi/>
              <w:ind w:firstLine="90"/>
              <w:jc w:val="center"/>
              <w:rPr>
                <w:rFonts w:cs="B Lotus"/>
                <w:sz w:val="20"/>
                <w:szCs w:val="20"/>
              </w:rPr>
            </w:pPr>
            <w:r w:rsidRPr="00B57A03">
              <w:rPr>
                <w:rFonts w:cs="B Lotus" w:hint="cs"/>
                <w:sz w:val="20"/>
                <w:szCs w:val="20"/>
              </w:rPr>
              <w:t>3223</w:t>
            </w:r>
          </w:p>
        </w:tc>
        <w:tc>
          <w:tcPr>
            <w:tcW w:w="1440" w:type="dxa"/>
            <w:noWrap/>
            <w:vAlign w:val="center"/>
            <w:hideMark/>
          </w:tcPr>
          <w:p w14:paraId="5A0D9A31" w14:textId="77777777" w:rsidR="00CA2F59" w:rsidRPr="00B57A03" w:rsidRDefault="00CA2F59" w:rsidP="00B57A03">
            <w:pPr>
              <w:bidi/>
              <w:ind w:firstLine="90"/>
              <w:jc w:val="center"/>
              <w:rPr>
                <w:rFonts w:cs="B Lotus"/>
                <w:sz w:val="20"/>
                <w:szCs w:val="20"/>
              </w:rPr>
            </w:pPr>
            <w:r w:rsidRPr="00B57A03">
              <w:rPr>
                <w:rFonts w:cs="B Lotus" w:hint="cs"/>
                <w:sz w:val="20"/>
                <w:szCs w:val="20"/>
              </w:rPr>
              <w:t>0.3969</w:t>
            </w:r>
          </w:p>
        </w:tc>
        <w:tc>
          <w:tcPr>
            <w:tcW w:w="1705" w:type="dxa"/>
            <w:noWrap/>
            <w:vAlign w:val="center"/>
            <w:hideMark/>
          </w:tcPr>
          <w:p w14:paraId="56E13639" w14:textId="77777777" w:rsidR="00CA2F59" w:rsidRPr="00B57A03" w:rsidRDefault="00CA2F59" w:rsidP="00B57A03">
            <w:pPr>
              <w:bidi/>
              <w:ind w:firstLine="90"/>
              <w:jc w:val="center"/>
              <w:rPr>
                <w:rFonts w:cs="B Lotus"/>
                <w:sz w:val="20"/>
                <w:szCs w:val="20"/>
              </w:rPr>
            </w:pPr>
            <w:r w:rsidRPr="00B57A03">
              <w:rPr>
                <w:rFonts w:cs="B Lotus" w:hint="cs"/>
                <w:sz w:val="20"/>
                <w:szCs w:val="20"/>
              </w:rPr>
              <w:t>1944</w:t>
            </w:r>
          </w:p>
        </w:tc>
      </w:tr>
      <w:tr w:rsidR="00CA2F59" w:rsidRPr="00B57A03" w14:paraId="61B72C6D" w14:textId="77777777" w:rsidTr="00CA2F59">
        <w:trPr>
          <w:trHeight w:val="456"/>
          <w:jc w:val="center"/>
        </w:trPr>
        <w:tc>
          <w:tcPr>
            <w:tcW w:w="755" w:type="dxa"/>
            <w:noWrap/>
            <w:vAlign w:val="center"/>
            <w:hideMark/>
          </w:tcPr>
          <w:p w14:paraId="637C3186" w14:textId="77777777" w:rsidR="00CA2F59" w:rsidRPr="00B57A03" w:rsidRDefault="00CA2F59" w:rsidP="00B57A03">
            <w:pPr>
              <w:bidi/>
              <w:ind w:firstLine="90"/>
              <w:jc w:val="center"/>
              <w:rPr>
                <w:rFonts w:cs="B Lotus"/>
                <w:sz w:val="20"/>
                <w:szCs w:val="20"/>
              </w:rPr>
            </w:pPr>
            <w:r w:rsidRPr="00B57A03">
              <w:rPr>
                <w:rFonts w:cs="B Lotus" w:hint="cs"/>
                <w:sz w:val="20"/>
                <w:szCs w:val="20"/>
              </w:rPr>
              <w:t>1370</w:t>
            </w:r>
          </w:p>
        </w:tc>
        <w:tc>
          <w:tcPr>
            <w:tcW w:w="1350" w:type="dxa"/>
            <w:noWrap/>
            <w:vAlign w:val="center"/>
            <w:hideMark/>
          </w:tcPr>
          <w:p w14:paraId="2E84C017"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194,495.00</w:t>
            </w:r>
          </w:p>
        </w:tc>
        <w:tc>
          <w:tcPr>
            <w:tcW w:w="1350" w:type="dxa"/>
            <w:noWrap/>
            <w:vAlign w:val="center"/>
            <w:hideMark/>
          </w:tcPr>
          <w:p w14:paraId="35CA071A" w14:textId="77777777" w:rsidR="00CA2F59" w:rsidRPr="00B57A03" w:rsidRDefault="00CA2F59" w:rsidP="00B57A03">
            <w:pPr>
              <w:bidi/>
              <w:ind w:firstLine="90"/>
              <w:jc w:val="center"/>
              <w:rPr>
                <w:rFonts w:cs="B Lotus"/>
                <w:sz w:val="20"/>
                <w:szCs w:val="20"/>
              </w:rPr>
            </w:pPr>
            <w:r w:rsidRPr="00B57A03">
              <w:rPr>
                <w:rFonts w:cs="B Lotus" w:hint="cs"/>
                <w:sz w:val="20"/>
                <w:szCs w:val="20"/>
              </w:rPr>
              <w:t>55,837</w:t>
            </w:r>
          </w:p>
        </w:tc>
        <w:tc>
          <w:tcPr>
            <w:tcW w:w="1440" w:type="dxa"/>
            <w:noWrap/>
            <w:vAlign w:val="center"/>
            <w:hideMark/>
          </w:tcPr>
          <w:p w14:paraId="227F34A2" w14:textId="77777777" w:rsidR="00CA2F59" w:rsidRPr="00B57A03" w:rsidRDefault="00CA2F59" w:rsidP="00B57A03">
            <w:pPr>
              <w:bidi/>
              <w:ind w:firstLine="90"/>
              <w:jc w:val="center"/>
              <w:rPr>
                <w:rFonts w:cs="B Lotus"/>
                <w:sz w:val="20"/>
                <w:szCs w:val="20"/>
              </w:rPr>
            </w:pPr>
            <w:r w:rsidRPr="00B57A03">
              <w:rPr>
                <w:rFonts w:cs="B Lotus" w:hint="cs"/>
                <w:sz w:val="20"/>
                <w:szCs w:val="20"/>
              </w:rPr>
              <w:t>3483.3</w:t>
            </w:r>
          </w:p>
        </w:tc>
        <w:tc>
          <w:tcPr>
            <w:tcW w:w="1440" w:type="dxa"/>
            <w:noWrap/>
            <w:vAlign w:val="center"/>
            <w:hideMark/>
          </w:tcPr>
          <w:p w14:paraId="0512E992" w14:textId="77777777" w:rsidR="00CA2F59" w:rsidRPr="00B57A03" w:rsidRDefault="00CA2F59" w:rsidP="00B57A03">
            <w:pPr>
              <w:bidi/>
              <w:ind w:firstLine="90"/>
              <w:jc w:val="center"/>
              <w:rPr>
                <w:rFonts w:cs="B Lotus"/>
                <w:sz w:val="20"/>
                <w:szCs w:val="20"/>
              </w:rPr>
            </w:pPr>
            <w:r w:rsidRPr="00B57A03">
              <w:rPr>
                <w:rFonts w:cs="B Lotus" w:hint="cs"/>
                <w:sz w:val="20"/>
                <w:szCs w:val="20"/>
              </w:rPr>
              <w:t>0.3996</w:t>
            </w:r>
          </w:p>
        </w:tc>
        <w:tc>
          <w:tcPr>
            <w:tcW w:w="1705" w:type="dxa"/>
            <w:noWrap/>
            <w:vAlign w:val="center"/>
            <w:hideMark/>
          </w:tcPr>
          <w:p w14:paraId="41973ACA" w14:textId="77777777" w:rsidR="00CA2F59" w:rsidRPr="00B57A03" w:rsidRDefault="00CA2F59" w:rsidP="00B57A03">
            <w:pPr>
              <w:bidi/>
              <w:ind w:firstLine="90"/>
              <w:jc w:val="center"/>
              <w:rPr>
                <w:rFonts w:cs="B Lotus"/>
                <w:sz w:val="20"/>
                <w:szCs w:val="20"/>
              </w:rPr>
            </w:pPr>
            <w:r w:rsidRPr="00B57A03">
              <w:rPr>
                <w:rFonts w:cs="B Lotus" w:hint="cs"/>
                <w:sz w:val="20"/>
                <w:szCs w:val="20"/>
              </w:rPr>
              <w:t>2091</w:t>
            </w:r>
          </w:p>
        </w:tc>
      </w:tr>
      <w:tr w:rsidR="00CA2F59" w:rsidRPr="00B57A03" w14:paraId="5FBC9300" w14:textId="77777777" w:rsidTr="00CA2F59">
        <w:trPr>
          <w:trHeight w:val="456"/>
          <w:jc w:val="center"/>
        </w:trPr>
        <w:tc>
          <w:tcPr>
            <w:tcW w:w="755" w:type="dxa"/>
            <w:noWrap/>
            <w:vAlign w:val="center"/>
            <w:hideMark/>
          </w:tcPr>
          <w:p w14:paraId="4B3031A8" w14:textId="77777777" w:rsidR="00CA2F59" w:rsidRPr="00B57A03" w:rsidRDefault="00CA2F59" w:rsidP="00B57A03">
            <w:pPr>
              <w:bidi/>
              <w:ind w:firstLine="90"/>
              <w:jc w:val="center"/>
              <w:rPr>
                <w:rFonts w:cs="B Lotus"/>
                <w:sz w:val="20"/>
                <w:szCs w:val="20"/>
              </w:rPr>
            </w:pPr>
            <w:r w:rsidRPr="00B57A03">
              <w:rPr>
                <w:rFonts w:cs="B Lotus" w:hint="cs"/>
                <w:sz w:val="20"/>
                <w:szCs w:val="20"/>
              </w:rPr>
              <w:t>1371</w:t>
            </w:r>
          </w:p>
        </w:tc>
        <w:tc>
          <w:tcPr>
            <w:tcW w:w="1350" w:type="dxa"/>
            <w:noWrap/>
            <w:vAlign w:val="center"/>
            <w:hideMark/>
          </w:tcPr>
          <w:p w14:paraId="12EDCEA1"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199,789.00</w:t>
            </w:r>
          </w:p>
        </w:tc>
        <w:tc>
          <w:tcPr>
            <w:tcW w:w="1350" w:type="dxa"/>
            <w:noWrap/>
            <w:vAlign w:val="center"/>
            <w:hideMark/>
          </w:tcPr>
          <w:p w14:paraId="481CACBC" w14:textId="77777777" w:rsidR="00CA2F59" w:rsidRPr="00B57A03" w:rsidRDefault="00CA2F59" w:rsidP="00B57A03">
            <w:pPr>
              <w:bidi/>
              <w:ind w:firstLine="90"/>
              <w:jc w:val="center"/>
              <w:rPr>
                <w:rFonts w:cs="B Lotus"/>
                <w:sz w:val="20"/>
                <w:szCs w:val="20"/>
              </w:rPr>
            </w:pPr>
            <w:r w:rsidRPr="00B57A03">
              <w:rPr>
                <w:rFonts w:cs="B Lotus" w:hint="cs"/>
                <w:sz w:val="20"/>
                <w:szCs w:val="20"/>
              </w:rPr>
              <w:t>56,658</w:t>
            </w:r>
          </w:p>
        </w:tc>
        <w:tc>
          <w:tcPr>
            <w:tcW w:w="1440" w:type="dxa"/>
            <w:noWrap/>
            <w:vAlign w:val="center"/>
            <w:hideMark/>
          </w:tcPr>
          <w:p w14:paraId="0F1B959F" w14:textId="77777777" w:rsidR="00CA2F59" w:rsidRPr="00B57A03" w:rsidRDefault="00CA2F59" w:rsidP="00B57A03">
            <w:pPr>
              <w:bidi/>
              <w:ind w:firstLine="90"/>
              <w:jc w:val="center"/>
              <w:rPr>
                <w:rFonts w:cs="B Lotus"/>
                <w:sz w:val="20"/>
                <w:szCs w:val="20"/>
              </w:rPr>
            </w:pPr>
            <w:r w:rsidRPr="00B57A03">
              <w:rPr>
                <w:rFonts w:cs="B Lotus" w:hint="cs"/>
                <w:sz w:val="20"/>
                <w:szCs w:val="20"/>
              </w:rPr>
              <w:t>3526.2</w:t>
            </w:r>
          </w:p>
        </w:tc>
        <w:tc>
          <w:tcPr>
            <w:tcW w:w="1440" w:type="dxa"/>
            <w:noWrap/>
            <w:vAlign w:val="center"/>
            <w:hideMark/>
          </w:tcPr>
          <w:p w14:paraId="3047A8C3" w14:textId="77777777" w:rsidR="00CA2F59" w:rsidRPr="00B57A03" w:rsidRDefault="00CA2F59" w:rsidP="00B57A03">
            <w:pPr>
              <w:bidi/>
              <w:ind w:firstLine="90"/>
              <w:jc w:val="center"/>
              <w:rPr>
                <w:rFonts w:cs="B Lotus"/>
                <w:sz w:val="20"/>
                <w:szCs w:val="20"/>
              </w:rPr>
            </w:pPr>
            <w:r w:rsidRPr="00B57A03">
              <w:rPr>
                <w:rFonts w:cs="B Lotus" w:hint="cs"/>
                <w:sz w:val="20"/>
                <w:szCs w:val="20"/>
              </w:rPr>
              <w:t>0.387</w:t>
            </w:r>
          </w:p>
        </w:tc>
        <w:tc>
          <w:tcPr>
            <w:tcW w:w="1705" w:type="dxa"/>
            <w:noWrap/>
            <w:vAlign w:val="center"/>
            <w:hideMark/>
          </w:tcPr>
          <w:p w14:paraId="48221CED" w14:textId="77777777" w:rsidR="00CA2F59" w:rsidRPr="00B57A03" w:rsidRDefault="00CA2F59" w:rsidP="00B57A03">
            <w:pPr>
              <w:bidi/>
              <w:ind w:firstLine="90"/>
              <w:jc w:val="center"/>
              <w:rPr>
                <w:rFonts w:cs="B Lotus"/>
                <w:sz w:val="20"/>
                <w:szCs w:val="20"/>
              </w:rPr>
            </w:pPr>
            <w:r w:rsidRPr="00B57A03">
              <w:rPr>
                <w:rFonts w:cs="B Lotus" w:hint="cs"/>
                <w:sz w:val="20"/>
                <w:szCs w:val="20"/>
              </w:rPr>
              <w:t>2162</w:t>
            </w:r>
          </w:p>
        </w:tc>
      </w:tr>
      <w:tr w:rsidR="00CA2F59" w:rsidRPr="00B57A03" w14:paraId="4A684613" w14:textId="77777777" w:rsidTr="00CA2F59">
        <w:trPr>
          <w:trHeight w:val="456"/>
          <w:jc w:val="center"/>
        </w:trPr>
        <w:tc>
          <w:tcPr>
            <w:tcW w:w="755" w:type="dxa"/>
            <w:noWrap/>
            <w:vAlign w:val="center"/>
            <w:hideMark/>
          </w:tcPr>
          <w:p w14:paraId="60605E36" w14:textId="77777777" w:rsidR="00CA2F59" w:rsidRPr="00B57A03" w:rsidRDefault="00CA2F59" w:rsidP="00B57A03">
            <w:pPr>
              <w:bidi/>
              <w:ind w:firstLine="90"/>
              <w:jc w:val="center"/>
              <w:rPr>
                <w:rFonts w:cs="B Lotus"/>
                <w:sz w:val="20"/>
                <w:szCs w:val="20"/>
              </w:rPr>
            </w:pPr>
            <w:r w:rsidRPr="00B57A03">
              <w:rPr>
                <w:rFonts w:cs="B Lotus" w:hint="cs"/>
                <w:sz w:val="20"/>
                <w:szCs w:val="20"/>
              </w:rPr>
              <w:t>1372</w:t>
            </w:r>
          </w:p>
        </w:tc>
        <w:tc>
          <w:tcPr>
            <w:tcW w:w="1350" w:type="dxa"/>
            <w:noWrap/>
            <w:vAlign w:val="center"/>
            <w:hideMark/>
          </w:tcPr>
          <w:p w14:paraId="6C0B1714"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238,446.00</w:t>
            </w:r>
          </w:p>
        </w:tc>
        <w:tc>
          <w:tcPr>
            <w:tcW w:w="1350" w:type="dxa"/>
            <w:noWrap/>
            <w:vAlign w:val="center"/>
            <w:hideMark/>
          </w:tcPr>
          <w:p w14:paraId="008155D4" w14:textId="77777777" w:rsidR="00CA2F59" w:rsidRPr="00B57A03" w:rsidRDefault="00CA2F59" w:rsidP="00B57A03">
            <w:pPr>
              <w:bidi/>
              <w:ind w:firstLine="90"/>
              <w:jc w:val="center"/>
              <w:rPr>
                <w:rFonts w:cs="B Lotus"/>
                <w:sz w:val="20"/>
                <w:szCs w:val="20"/>
              </w:rPr>
            </w:pPr>
            <w:r w:rsidRPr="00B57A03">
              <w:rPr>
                <w:rFonts w:cs="B Lotus" w:hint="cs"/>
                <w:sz w:val="20"/>
                <w:szCs w:val="20"/>
              </w:rPr>
              <w:t>57,491</w:t>
            </w:r>
          </w:p>
        </w:tc>
        <w:tc>
          <w:tcPr>
            <w:tcW w:w="1440" w:type="dxa"/>
            <w:noWrap/>
            <w:vAlign w:val="center"/>
            <w:hideMark/>
          </w:tcPr>
          <w:p w14:paraId="7CC6475B" w14:textId="77777777" w:rsidR="00CA2F59" w:rsidRPr="00B57A03" w:rsidRDefault="00CA2F59" w:rsidP="00B57A03">
            <w:pPr>
              <w:bidi/>
              <w:ind w:firstLine="90"/>
              <w:jc w:val="center"/>
              <w:rPr>
                <w:rFonts w:cs="B Lotus"/>
                <w:sz w:val="20"/>
                <w:szCs w:val="20"/>
              </w:rPr>
            </w:pPr>
            <w:r w:rsidRPr="00B57A03">
              <w:rPr>
                <w:rFonts w:cs="B Lotus" w:hint="cs"/>
                <w:sz w:val="20"/>
                <w:szCs w:val="20"/>
              </w:rPr>
              <w:t>4147.5</w:t>
            </w:r>
          </w:p>
        </w:tc>
        <w:tc>
          <w:tcPr>
            <w:tcW w:w="1440" w:type="dxa"/>
            <w:noWrap/>
            <w:vAlign w:val="center"/>
            <w:hideMark/>
          </w:tcPr>
          <w:p w14:paraId="5DAC67BE" w14:textId="77777777" w:rsidR="00CA2F59" w:rsidRPr="00B57A03" w:rsidRDefault="00CA2F59" w:rsidP="00B57A03">
            <w:pPr>
              <w:bidi/>
              <w:ind w:firstLine="90"/>
              <w:jc w:val="center"/>
              <w:rPr>
                <w:rFonts w:cs="B Lotus"/>
                <w:sz w:val="20"/>
                <w:szCs w:val="20"/>
              </w:rPr>
            </w:pPr>
            <w:r w:rsidRPr="00B57A03">
              <w:rPr>
                <w:rFonts w:cs="B Lotus" w:hint="cs"/>
                <w:sz w:val="20"/>
                <w:szCs w:val="20"/>
              </w:rPr>
              <w:t>0.3976</w:t>
            </w:r>
          </w:p>
        </w:tc>
        <w:tc>
          <w:tcPr>
            <w:tcW w:w="1705" w:type="dxa"/>
            <w:noWrap/>
            <w:vAlign w:val="center"/>
            <w:hideMark/>
          </w:tcPr>
          <w:p w14:paraId="3A14C8CD" w14:textId="77777777" w:rsidR="00CA2F59" w:rsidRPr="00B57A03" w:rsidRDefault="00CA2F59" w:rsidP="00B57A03">
            <w:pPr>
              <w:bidi/>
              <w:ind w:firstLine="90"/>
              <w:jc w:val="center"/>
              <w:rPr>
                <w:rFonts w:cs="B Lotus"/>
                <w:sz w:val="20"/>
                <w:szCs w:val="20"/>
              </w:rPr>
            </w:pPr>
            <w:r w:rsidRPr="00B57A03">
              <w:rPr>
                <w:rFonts w:cs="B Lotus" w:hint="cs"/>
                <w:sz w:val="20"/>
                <w:szCs w:val="20"/>
              </w:rPr>
              <w:t>2498</w:t>
            </w:r>
          </w:p>
        </w:tc>
      </w:tr>
      <w:tr w:rsidR="00CA2F59" w:rsidRPr="00B57A03" w14:paraId="1F18B2E6" w14:textId="77777777" w:rsidTr="00CA2F59">
        <w:trPr>
          <w:trHeight w:val="456"/>
          <w:jc w:val="center"/>
        </w:trPr>
        <w:tc>
          <w:tcPr>
            <w:tcW w:w="755" w:type="dxa"/>
            <w:noWrap/>
            <w:vAlign w:val="center"/>
            <w:hideMark/>
          </w:tcPr>
          <w:p w14:paraId="1D552C6F" w14:textId="77777777" w:rsidR="00CA2F59" w:rsidRPr="00B57A03" w:rsidRDefault="00CA2F59" w:rsidP="00B57A03">
            <w:pPr>
              <w:bidi/>
              <w:ind w:firstLine="90"/>
              <w:jc w:val="center"/>
              <w:rPr>
                <w:rFonts w:cs="B Lotus"/>
                <w:sz w:val="20"/>
                <w:szCs w:val="20"/>
              </w:rPr>
            </w:pPr>
            <w:r w:rsidRPr="00B57A03">
              <w:rPr>
                <w:rFonts w:cs="B Lotus" w:hint="cs"/>
                <w:sz w:val="20"/>
                <w:szCs w:val="20"/>
              </w:rPr>
              <w:t>1373</w:t>
            </w:r>
          </w:p>
        </w:tc>
        <w:tc>
          <w:tcPr>
            <w:tcW w:w="1350" w:type="dxa"/>
            <w:noWrap/>
            <w:vAlign w:val="center"/>
            <w:hideMark/>
          </w:tcPr>
          <w:p w14:paraId="67965685"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228,785.00</w:t>
            </w:r>
          </w:p>
        </w:tc>
        <w:tc>
          <w:tcPr>
            <w:tcW w:w="1350" w:type="dxa"/>
            <w:noWrap/>
            <w:vAlign w:val="center"/>
            <w:hideMark/>
          </w:tcPr>
          <w:p w14:paraId="0D820F00" w14:textId="77777777" w:rsidR="00CA2F59" w:rsidRPr="00B57A03" w:rsidRDefault="00CA2F59" w:rsidP="00B57A03">
            <w:pPr>
              <w:bidi/>
              <w:ind w:firstLine="90"/>
              <w:jc w:val="center"/>
              <w:rPr>
                <w:rFonts w:cs="B Lotus"/>
                <w:sz w:val="20"/>
                <w:szCs w:val="20"/>
              </w:rPr>
            </w:pPr>
            <w:r w:rsidRPr="00B57A03">
              <w:rPr>
                <w:rFonts w:cs="B Lotus" w:hint="cs"/>
                <w:sz w:val="20"/>
                <w:szCs w:val="20"/>
              </w:rPr>
              <w:t>58,336</w:t>
            </w:r>
          </w:p>
        </w:tc>
        <w:tc>
          <w:tcPr>
            <w:tcW w:w="1440" w:type="dxa"/>
            <w:noWrap/>
            <w:vAlign w:val="center"/>
            <w:hideMark/>
          </w:tcPr>
          <w:p w14:paraId="51862EF1" w14:textId="77777777" w:rsidR="00CA2F59" w:rsidRPr="00B57A03" w:rsidRDefault="00CA2F59" w:rsidP="00B57A03">
            <w:pPr>
              <w:bidi/>
              <w:ind w:firstLine="90"/>
              <w:jc w:val="center"/>
              <w:rPr>
                <w:rFonts w:cs="B Lotus"/>
                <w:sz w:val="20"/>
                <w:szCs w:val="20"/>
              </w:rPr>
            </w:pPr>
            <w:r w:rsidRPr="00B57A03">
              <w:rPr>
                <w:rFonts w:cs="B Lotus" w:hint="cs"/>
                <w:sz w:val="20"/>
                <w:szCs w:val="20"/>
              </w:rPr>
              <w:t>3921.8</w:t>
            </w:r>
          </w:p>
        </w:tc>
        <w:tc>
          <w:tcPr>
            <w:tcW w:w="1440" w:type="dxa"/>
            <w:noWrap/>
            <w:vAlign w:val="center"/>
            <w:hideMark/>
          </w:tcPr>
          <w:p w14:paraId="23C3B961" w14:textId="77777777" w:rsidR="00CA2F59" w:rsidRPr="00B57A03" w:rsidRDefault="00CA2F59" w:rsidP="00B57A03">
            <w:pPr>
              <w:bidi/>
              <w:ind w:firstLine="90"/>
              <w:jc w:val="center"/>
              <w:rPr>
                <w:rFonts w:cs="B Lotus"/>
                <w:sz w:val="20"/>
                <w:szCs w:val="20"/>
              </w:rPr>
            </w:pPr>
            <w:r w:rsidRPr="00B57A03">
              <w:rPr>
                <w:rFonts w:cs="B Lotus" w:hint="cs"/>
                <w:sz w:val="20"/>
                <w:szCs w:val="20"/>
              </w:rPr>
              <w:t>0.3993</w:t>
            </w:r>
          </w:p>
        </w:tc>
        <w:tc>
          <w:tcPr>
            <w:tcW w:w="1705" w:type="dxa"/>
            <w:noWrap/>
            <w:vAlign w:val="center"/>
            <w:hideMark/>
          </w:tcPr>
          <w:p w14:paraId="26AB924F" w14:textId="77777777" w:rsidR="00CA2F59" w:rsidRPr="00B57A03" w:rsidRDefault="00CA2F59" w:rsidP="00B57A03">
            <w:pPr>
              <w:bidi/>
              <w:ind w:firstLine="90"/>
              <w:jc w:val="center"/>
              <w:rPr>
                <w:rFonts w:cs="B Lotus"/>
                <w:sz w:val="20"/>
                <w:szCs w:val="20"/>
              </w:rPr>
            </w:pPr>
            <w:r w:rsidRPr="00B57A03">
              <w:rPr>
                <w:rFonts w:cs="B Lotus" w:hint="cs"/>
                <w:sz w:val="20"/>
                <w:szCs w:val="20"/>
              </w:rPr>
              <w:t>2356</w:t>
            </w:r>
          </w:p>
        </w:tc>
      </w:tr>
      <w:tr w:rsidR="00CA2F59" w:rsidRPr="00B57A03" w14:paraId="05E1CAFB" w14:textId="77777777" w:rsidTr="00CA2F59">
        <w:trPr>
          <w:trHeight w:val="456"/>
          <w:jc w:val="center"/>
        </w:trPr>
        <w:tc>
          <w:tcPr>
            <w:tcW w:w="755" w:type="dxa"/>
            <w:noWrap/>
            <w:vAlign w:val="center"/>
            <w:hideMark/>
          </w:tcPr>
          <w:p w14:paraId="1193DF00" w14:textId="77777777" w:rsidR="00CA2F59" w:rsidRPr="00B57A03" w:rsidRDefault="00CA2F59" w:rsidP="00B57A03">
            <w:pPr>
              <w:bidi/>
              <w:ind w:firstLine="90"/>
              <w:jc w:val="center"/>
              <w:rPr>
                <w:rFonts w:cs="B Lotus"/>
                <w:sz w:val="20"/>
                <w:szCs w:val="20"/>
              </w:rPr>
            </w:pPr>
            <w:r w:rsidRPr="00B57A03">
              <w:rPr>
                <w:rFonts w:cs="B Lotus" w:hint="cs"/>
                <w:sz w:val="20"/>
                <w:szCs w:val="20"/>
              </w:rPr>
              <w:t>1374</w:t>
            </w:r>
          </w:p>
        </w:tc>
        <w:tc>
          <w:tcPr>
            <w:tcW w:w="1350" w:type="dxa"/>
            <w:noWrap/>
            <w:vAlign w:val="center"/>
            <w:hideMark/>
          </w:tcPr>
          <w:p w14:paraId="70DEB460"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232,124.00</w:t>
            </w:r>
          </w:p>
        </w:tc>
        <w:tc>
          <w:tcPr>
            <w:tcW w:w="1350" w:type="dxa"/>
            <w:noWrap/>
            <w:vAlign w:val="center"/>
            <w:hideMark/>
          </w:tcPr>
          <w:p w14:paraId="2ABABB9D" w14:textId="77777777" w:rsidR="00CA2F59" w:rsidRPr="00B57A03" w:rsidRDefault="00CA2F59" w:rsidP="00B57A03">
            <w:pPr>
              <w:bidi/>
              <w:ind w:firstLine="90"/>
              <w:jc w:val="center"/>
              <w:rPr>
                <w:rFonts w:cs="B Lotus"/>
                <w:sz w:val="20"/>
                <w:szCs w:val="20"/>
              </w:rPr>
            </w:pPr>
            <w:r w:rsidRPr="00B57A03">
              <w:rPr>
                <w:rFonts w:cs="B Lotus" w:hint="cs"/>
                <w:sz w:val="20"/>
                <w:szCs w:val="20"/>
              </w:rPr>
              <w:t>59,193</w:t>
            </w:r>
          </w:p>
        </w:tc>
        <w:tc>
          <w:tcPr>
            <w:tcW w:w="1440" w:type="dxa"/>
            <w:noWrap/>
            <w:vAlign w:val="center"/>
            <w:hideMark/>
          </w:tcPr>
          <w:p w14:paraId="58BC4FDF" w14:textId="77777777" w:rsidR="00CA2F59" w:rsidRPr="00B57A03" w:rsidRDefault="00CA2F59" w:rsidP="00B57A03">
            <w:pPr>
              <w:bidi/>
              <w:ind w:firstLine="90"/>
              <w:jc w:val="center"/>
              <w:rPr>
                <w:rFonts w:cs="B Lotus"/>
                <w:sz w:val="20"/>
                <w:szCs w:val="20"/>
              </w:rPr>
            </w:pPr>
            <w:r w:rsidRPr="00B57A03">
              <w:rPr>
                <w:rFonts w:cs="B Lotus" w:hint="cs"/>
                <w:sz w:val="20"/>
                <w:szCs w:val="20"/>
              </w:rPr>
              <w:t>3921.5</w:t>
            </w:r>
          </w:p>
        </w:tc>
        <w:tc>
          <w:tcPr>
            <w:tcW w:w="1440" w:type="dxa"/>
            <w:noWrap/>
            <w:vAlign w:val="center"/>
            <w:hideMark/>
          </w:tcPr>
          <w:p w14:paraId="4B51160C" w14:textId="77777777" w:rsidR="00CA2F59" w:rsidRPr="00B57A03" w:rsidRDefault="00CA2F59" w:rsidP="00B57A03">
            <w:pPr>
              <w:bidi/>
              <w:ind w:firstLine="90"/>
              <w:jc w:val="center"/>
              <w:rPr>
                <w:rFonts w:cs="B Lotus"/>
                <w:sz w:val="20"/>
                <w:szCs w:val="20"/>
              </w:rPr>
            </w:pPr>
            <w:r w:rsidRPr="00B57A03">
              <w:rPr>
                <w:rFonts w:cs="B Lotus" w:hint="cs"/>
                <w:sz w:val="20"/>
                <w:szCs w:val="20"/>
              </w:rPr>
              <w:t>0.4074</w:t>
            </w:r>
          </w:p>
        </w:tc>
        <w:tc>
          <w:tcPr>
            <w:tcW w:w="1705" w:type="dxa"/>
            <w:noWrap/>
            <w:vAlign w:val="center"/>
            <w:hideMark/>
          </w:tcPr>
          <w:p w14:paraId="00C7A3C1" w14:textId="77777777" w:rsidR="00CA2F59" w:rsidRPr="00B57A03" w:rsidRDefault="00CA2F59" w:rsidP="00B57A03">
            <w:pPr>
              <w:bidi/>
              <w:ind w:firstLine="90"/>
              <w:jc w:val="center"/>
              <w:rPr>
                <w:rFonts w:cs="B Lotus"/>
                <w:sz w:val="20"/>
                <w:szCs w:val="20"/>
              </w:rPr>
            </w:pPr>
            <w:r w:rsidRPr="00B57A03">
              <w:rPr>
                <w:rFonts w:cs="B Lotus" w:hint="cs"/>
                <w:sz w:val="20"/>
                <w:szCs w:val="20"/>
              </w:rPr>
              <w:t>2324</w:t>
            </w:r>
          </w:p>
        </w:tc>
      </w:tr>
      <w:tr w:rsidR="00CA2F59" w:rsidRPr="00B57A03" w14:paraId="18DAFB40" w14:textId="77777777" w:rsidTr="00CA2F59">
        <w:trPr>
          <w:trHeight w:val="456"/>
          <w:jc w:val="center"/>
        </w:trPr>
        <w:tc>
          <w:tcPr>
            <w:tcW w:w="755" w:type="dxa"/>
            <w:noWrap/>
            <w:vAlign w:val="center"/>
            <w:hideMark/>
          </w:tcPr>
          <w:p w14:paraId="4234A493" w14:textId="77777777" w:rsidR="00CA2F59" w:rsidRPr="00B57A03" w:rsidRDefault="00CA2F59" w:rsidP="00B57A03">
            <w:pPr>
              <w:bidi/>
              <w:ind w:firstLine="90"/>
              <w:jc w:val="center"/>
              <w:rPr>
                <w:rFonts w:cs="B Lotus"/>
                <w:sz w:val="20"/>
                <w:szCs w:val="20"/>
              </w:rPr>
            </w:pPr>
            <w:r w:rsidRPr="00B57A03">
              <w:rPr>
                <w:rFonts w:cs="B Lotus" w:hint="cs"/>
                <w:sz w:val="20"/>
                <w:szCs w:val="20"/>
              </w:rPr>
              <w:t>1375</w:t>
            </w:r>
          </w:p>
        </w:tc>
        <w:tc>
          <w:tcPr>
            <w:tcW w:w="1350" w:type="dxa"/>
            <w:noWrap/>
            <w:vAlign w:val="center"/>
            <w:hideMark/>
          </w:tcPr>
          <w:p w14:paraId="789A72E0"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246,865.00</w:t>
            </w:r>
          </w:p>
        </w:tc>
        <w:tc>
          <w:tcPr>
            <w:tcW w:w="1350" w:type="dxa"/>
            <w:noWrap/>
            <w:vAlign w:val="center"/>
            <w:hideMark/>
          </w:tcPr>
          <w:p w14:paraId="5835E34D" w14:textId="77777777" w:rsidR="00CA2F59" w:rsidRPr="00B57A03" w:rsidRDefault="00CA2F59" w:rsidP="00B57A03">
            <w:pPr>
              <w:bidi/>
              <w:ind w:firstLine="90"/>
              <w:jc w:val="center"/>
              <w:rPr>
                <w:rFonts w:cs="B Lotus"/>
                <w:sz w:val="20"/>
                <w:szCs w:val="20"/>
              </w:rPr>
            </w:pPr>
            <w:r w:rsidRPr="00B57A03">
              <w:rPr>
                <w:rFonts w:cs="B Lotus" w:hint="cs"/>
                <w:sz w:val="20"/>
                <w:szCs w:val="20"/>
              </w:rPr>
              <w:t>60,055</w:t>
            </w:r>
          </w:p>
        </w:tc>
        <w:tc>
          <w:tcPr>
            <w:tcW w:w="1440" w:type="dxa"/>
            <w:noWrap/>
            <w:vAlign w:val="center"/>
            <w:hideMark/>
          </w:tcPr>
          <w:p w14:paraId="265DD86A" w14:textId="77777777" w:rsidR="00CA2F59" w:rsidRPr="00B57A03" w:rsidRDefault="00CA2F59" w:rsidP="00B57A03">
            <w:pPr>
              <w:bidi/>
              <w:ind w:firstLine="90"/>
              <w:jc w:val="center"/>
              <w:rPr>
                <w:rFonts w:cs="B Lotus"/>
                <w:sz w:val="20"/>
                <w:szCs w:val="20"/>
              </w:rPr>
            </w:pPr>
            <w:r w:rsidRPr="00B57A03">
              <w:rPr>
                <w:rFonts w:cs="B Lotus" w:hint="cs"/>
                <w:sz w:val="20"/>
                <w:szCs w:val="20"/>
              </w:rPr>
              <w:t>4110.6</w:t>
            </w:r>
          </w:p>
        </w:tc>
        <w:tc>
          <w:tcPr>
            <w:tcW w:w="1440" w:type="dxa"/>
            <w:noWrap/>
            <w:vAlign w:val="center"/>
            <w:hideMark/>
          </w:tcPr>
          <w:p w14:paraId="7944335F" w14:textId="77777777" w:rsidR="00CA2F59" w:rsidRPr="00B57A03" w:rsidRDefault="00CA2F59" w:rsidP="00B57A03">
            <w:pPr>
              <w:bidi/>
              <w:ind w:firstLine="90"/>
              <w:jc w:val="center"/>
              <w:rPr>
                <w:rFonts w:cs="B Lotus"/>
                <w:sz w:val="20"/>
                <w:szCs w:val="20"/>
              </w:rPr>
            </w:pPr>
            <w:r w:rsidRPr="00B57A03">
              <w:rPr>
                <w:rFonts w:cs="B Lotus" w:hint="cs"/>
                <w:sz w:val="20"/>
                <w:szCs w:val="20"/>
              </w:rPr>
              <w:t>0.391</w:t>
            </w:r>
          </w:p>
        </w:tc>
        <w:tc>
          <w:tcPr>
            <w:tcW w:w="1705" w:type="dxa"/>
            <w:noWrap/>
            <w:vAlign w:val="center"/>
            <w:hideMark/>
          </w:tcPr>
          <w:p w14:paraId="4873ADAF" w14:textId="77777777" w:rsidR="00CA2F59" w:rsidRPr="00B57A03" w:rsidRDefault="00CA2F59" w:rsidP="00B57A03">
            <w:pPr>
              <w:bidi/>
              <w:ind w:firstLine="90"/>
              <w:jc w:val="center"/>
              <w:rPr>
                <w:rFonts w:cs="B Lotus"/>
                <w:sz w:val="20"/>
                <w:szCs w:val="20"/>
              </w:rPr>
            </w:pPr>
            <w:r w:rsidRPr="00B57A03">
              <w:rPr>
                <w:rFonts w:cs="B Lotus" w:hint="cs"/>
                <w:sz w:val="20"/>
                <w:szCs w:val="20"/>
              </w:rPr>
              <w:t>2503</w:t>
            </w:r>
          </w:p>
        </w:tc>
      </w:tr>
      <w:tr w:rsidR="00CA2F59" w:rsidRPr="00B57A03" w14:paraId="2FFA06E0" w14:textId="77777777" w:rsidTr="00CA2F59">
        <w:trPr>
          <w:trHeight w:val="456"/>
          <w:jc w:val="center"/>
        </w:trPr>
        <w:tc>
          <w:tcPr>
            <w:tcW w:w="755" w:type="dxa"/>
            <w:noWrap/>
            <w:vAlign w:val="center"/>
            <w:hideMark/>
          </w:tcPr>
          <w:p w14:paraId="23E59693" w14:textId="77777777" w:rsidR="00CA2F59" w:rsidRPr="00B57A03" w:rsidRDefault="00CA2F59" w:rsidP="00B57A03">
            <w:pPr>
              <w:bidi/>
              <w:ind w:firstLine="90"/>
              <w:jc w:val="center"/>
              <w:rPr>
                <w:rFonts w:cs="B Lotus"/>
                <w:sz w:val="20"/>
                <w:szCs w:val="20"/>
              </w:rPr>
            </w:pPr>
            <w:r w:rsidRPr="00B57A03">
              <w:rPr>
                <w:rFonts w:cs="B Lotus" w:hint="cs"/>
                <w:sz w:val="20"/>
                <w:szCs w:val="20"/>
              </w:rPr>
              <w:t>1376</w:t>
            </w:r>
          </w:p>
        </w:tc>
        <w:tc>
          <w:tcPr>
            <w:tcW w:w="1350" w:type="dxa"/>
            <w:noWrap/>
            <w:vAlign w:val="center"/>
            <w:hideMark/>
          </w:tcPr>
          <w:p w14:paraId="39CE5474"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244,857.00</w:t>
            </w:r>
          </w:p>
        </w:tc>
        <w:tc>
          <w:tcPr>
            <w:tcW w:w="1350" w:type="dxa"/>
            <w:noWrap/>
            <w:vAlign w:val="center"/>
            <w:hideMark/>
          </w:tcPr>
          <w:p w14:paraId="3B8AB1D2" w14:textId="77777777" w:rsidR="00CA2F59" w:rsidRPr="00B57A03" w:rsidRDefault="00CA2F59" w:rsidP="00B57A03">
            <w:pPr>
              <w:bidi/>
              <w:ind w:firstLine="90"/>
              <w:jc w:val="center"/>
              <w:rPr>
                <w:rFonts w:cs="B Lotus"/>
                <w:sz w:val="20"/>
                <w:szCs w:val="20"/>
              </w:rPr>
            </w:pPr>
            <w:r w:rsidRPr="00B57A03">
              <w:rPr>
                <w:rFonts w:cs="B Lotus" w:hint="cs"/>
                <w:sz w:val="20"/>
                <w:szCs w:val="20"/>
              </w:rPr>
              <w:t>61,070</w:t>
            </w:r>
          </w:p>
        </w:tc>
        <w:tc>
          <w:tcPr>
            <w:tcW w:w="1440" w:type="dxa"/>
            <w:noWrap/>
            <w:vAlign w:val="center"/>
            <w:hideMark/>
          </w:tcPr>
          <w:p w14:paraId="52D48A4C" w14:textId="77777777" w:rsidR="00CA2F59" w:rsidRPr="00B57A03" w:rsidRDefault="00CA2F59" w:rsidP="00B57A03">
            <w:pPr>
              <w:bidi/>
              <w:ind w:firstLine="90"/>
              <w:jc w:val="center"/>
              <w:rPr>
                <w:rFonts w:cs="B Lotus"/>
                <w:sz w:val="20"/>
                <w:szCs w:val="20"/>
              </w:rPr>
            </w:pPr>
            <w:r w:rsidRPr="00B57A03">
              <w:rPr>
                <w:rFonts w:cs="B Lotus" w:hint="cs"/>
                <w:sz w:val="20"/>
                <w:szCs w:val="20"/>
              </w:rPr>
              <w:t>4009.4</w:t>
            </w:r>
          </w:p>
        </w:tc>
        <w:tc>
          <w:tcPr>
            <w:tcW w:w="1440" w:type="dxa"/>
            <w:noWrap/>
            <w:vAlign w:val="center"/>
            <w:hideMark/>
          </w:tcPr>
          <w:p w14:paraId="3ECA6A9D" w14:textId="77777777" w:rsidR="00CA2F59" w:rsidRPr="00B57A03" w:rsidRDefault="00CA2F59" w:rsidP="00B57A03">
            <w:pPr>
              <w:bidi/>
              <w:ind w:firstLine="90"/>
              <w:jc w:val="center"/>
              <w:rPr>
                <w:rFonts w:cs="B Lotus"/>
                <w:sz w:val="20"/>
                <w:szCs w:val="20"/>
              </w:rPr>
            </w:pPr>
            <w:r w:rsidRPr="00B57A03">
              <w:rPr>
                <w:rFonts w:cs="B Lotus" w:hint="cs"/>
                <w:sz w:val="20"/>
                <w:szCs w:val="20"/>
              </w:rPr>
              <w:t>0.4029</w:t>
            </w:r>
          </w:p>
        </w:tc>
        <w:tc>
          <w:tcPr>
            <w:tcW w:w="1705" w:type="dxa"/>
            <w:noWrap/>
            <w:vAlign w:val="center"/>
            <w:hideMark/>
          </w:tcPr>
          <w:p w14:paraId="7668DD2D" w14:textId="77777777" w:rsidR="00CA2F59" w:rsidRPr="00B57A03" w:rsidRDefault="00CA2F59" w:rsidP="00B57A03">
            <w:pPr>
              <w:bidi/>
              <w:ind w:firstLine="90"/>
              <w:jc w:val="center"/>
              <w:rPr>
                <w:rFonts w:cs="B Lotus"/>
                <w:sz w:val="20"/>
                <w:szCs w:val="20"/>
              </w:rPr>
            </w:pPr>
            <w:r w:rsidRPr="00B57A03">
              <w:rPr>
                <w:rFonts w:cs="B Lotus" w:hint="cs"/>
                <w:sz w:val="20"/>
                <w:szCs w:val="20"/>
              </w:rPr>
              <w:t>2394</w:t>
            </w:r>
          </w:p>
        </w:tc>
      </w:tr>
      <w:tr w:rsidR="00CA2F59" w:rsidRPr="00B57A03" w14:paraId="1FE3BAFA" w14:textId="77777777" w:rsidTr="00CA2F59">
        <w:trPr>
          <w:trHeight w:val="456"/>
          <w:jc w:val="center"/>
        </w:trPr>
        <w:tc>
          <w:tcPr>
            <w:tcW w:w="755" w:type="dxa"/>
            <w:noWrap/>
            <w:vAlign w:val="center"/>
            <w:hideMark/>
          </w:tcPr>
          <w:p w14:paraId="25E69F36" w14:textId="77777777" w:rsidR="00CA2F59" w:rsidRPr="00B57A03" w:rsidRDefault="00CA2F59" w:rsidP="00B57A03">
            <w:pPr>
              <w:bidi/>
              <w:ind w:firstLine="90"/>
              <w:jc w:val="center"/>
              <w:rPr>
                <w:rFonts w:cs="B Lotus"/>
                <w:sz w:val="20"/>
                <w:szCs w:val="20"/>
              </w:rPr>
            </w:pPr>
            <w:r w:rsidRPr="00B57A03">
              <w:rPr>
                <w:rFonts w:cs="B Lotus" w:hint="cs"/>
                <w:sz w:val="20"/>
                <w:szCs w:val="20"/>
              </w:rPr>
              <w:t>1377</w:t>
            </w:r>
          </w:p>
        </w:tc>
        <w:tc>
          <w:tcPr>
            <w:tcW w:w="1350" w:type="dxa"/>
            <w:noWrap/>
            <w:vAlign w:val="center"/>
            <w:hideMark/>
          </w:tcPr>
          <w:p w14:paraId="1B769A4F"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234,347.00</w:t>
            </w:r>
          </w:p>
        </w:tc>
        <w:tc>
          <w:tcPr>
            <w:tcW w:w="1350" w:type="dxa"/>
            <w:noWrap/>
            <w:vAlign w:val="center"/>
            <w:hideMark/>
          </w:tcPr>
          <w:p w14:paraId="300A8B50" w14:textId="77777777" w:rsidR="00CA2F59" w:rsidRPr="00B57A03" w:rsidRDefault="00CA2F59" w:rsidP="00B57A03">
            <w:pPr>
              <w:bidi/>
              <w:ind w:firstLine="90"/>
              <w:jc w:val="center"/>
              <w:rPr>
                <w:rFonts w:cs="B Lotus"/>
                <w:sz w:val="20"/>
                <w:szCs w:val="20"/>
              </w:rPr>
            </w:pPr>
            <w:r w:rsidRPr="00B57A03">
              <w:rPr>
                <w:rFonts w:cs="B Lotus" w:hint="cs"/>
                <w:sz w:val="20"/>
                <w:szCs w:val="20"/>
              </w:rPr>
              <w:t>62,103</w:t>
            </w:r>
          </w:p>
        </w:tc>
        <w:tc>
          <w:tcPr>
            <w:tcW w:w="1440" w:type="dxa"/>
            <w:noWrap/>
            <w:vAlign w:val="center"/>
            <w:hideMark/>
          </w:tcPr>
          <w:p w14:paraId="1F8F41E6" w14:textId="77777777" w:rsidR="00CA2F59" w:rsidRPr="00B57A03" w:rsidRDefault="00CA2F59" w:rsidP="00B57A03">
            <w:pPr>
              <w:bidi/>
              <w:ind w:firstLine="90"/>
              <w:jc w:val="center"/>
              <w:rPr>
                <w:rFonts w:cs="B Lotus"/>
                <w:sz w:val="20"/>
                <w:szCs w:val="20"/>
              </w:rPr>
            </w:pPr>
            <w:r w:rsidRPr="00B57A03">
              <w:rPr>
                <w:rFonts w:cs="B Lotus" w:hint="cs"/>
                <w:sz w:val="20"/>
                <w:szCs w:val="20"/>
              </w:rPr>
              <w:t>3773.5</w:t>
            </w:r>
          </w:p>
        </w:tc>
        <w:tc>
          <w:tcPr>
            <w:tcW w:w="1440" w:type="dxa"/>
            <w:noWrap/>
            <w:vAlign w:val="center"/>
            <w:hideMark/>
          </w:tcPr>
          <w:p w14:paraId="55DFD31E" w14:textId="77777777" w:rsidR="00CA2F59" w:rsidRPr="00B57A03" w:rsidRDefault="00CA2F59" w:rsidP="00B57A03">
            <w:pPr>
              <w:bidi/>
              <w:ind w:firstLine="90"/>
              <w:jc w:val="center"/>
              <w:rPr>
                <w:rFonts w:cs="B Lotus"/>
                <w:sz w:val="20"/>
                <w:szCs w:val="20"/>
              </w:rPr>
            </w:pPr>
            <w:r w:rsidRPr="00B57A03">
              <w:rPr>
                <w:rFonts w:cs="B Lotus" w:hint="cs"/>
                <w:sz w:val="20"/>
                <w:szCs w:val="20"/>
              </w:rPr>
              <w:t>0.3965</w:t>
            </w:r>
          </w:p>
        </w:tc>
        <w:tc>
          <w:tcPr>
            <w:tcW w:w="1705" w:type="dxa"/>
            <w:noWrap/>
            <w:vAlign w:val="center"/>
            <w:hideMark/>
          </w:tcPr>
          <w:p w14:paraId="06B31971" w14:textId="77777777" w:rsidR="00CA2F59" w:rsidRPr="00B57A03" w:rsidRDefault="00CA2F59" w:rsidP="00B57A03">
            <w:pPr>
              <w:bidi/>
              <w:ind w:firstLine="90"/>
              <w:jc w:val="center"/>
              <w:rPr>
                <w:rFonts w:cs="B Lotus"/>
                <w:sz w:val="20"/>
                <w:szCs w:val="20"/>
              </w:rPr>
            </w:pPr>
            <w:r w:rsidRPr="00B57A03">
              <w:rPr>
                <w:rFonts w:cs="B Lotus" w:hint="cs"/>
                <w:sz w:val="20"/>
                <w:szCs w:val="20"/>
              </w:rPr>
              <w:t>2277</w:t>
            </w:r>
          </w:p>
        </w:tc>
      </w:tr>
      <w:tr w:rsidR="00CA2F59" w:rsidRPr="00B57A03" w14:paraId="2332CE50" w14:textId="77777777" w:rsidTr="00CA2F59">
        <w:trPr>
          <w:trHeight w:val="456"/>
          <w:jc w:val="center"/>
        </w:trPr>
        <w:tc>
          <w:tcPr>
            <w:tcW w:w="755" w:type="dxa"/>
            <w:noWrap/>
            <w:vAlign w:val="center"/>
            <w:hideMark/>
          </w:tcPr>
          <w:p w14:paraId="7E88C1C3" w14:textId="77777777" w:rsidR="00CA2F59" w:rsidRPr="00B57A03" w:rsidRDefault="00CA2F59" w:rsidP="00B57A03">
            <w:pPr>
              <w:bidi/>
              <w:ind w:firstLine="90"/>
              <w:jc w:val="center"/>
              <w:rPr>
                <w:rFonts w:cs="B Lotus"/>
                <w:sz w:val="20"/>
                <w:szCs w:val="20"/>
              </w:rPr>
            </w:pPr>
            <w:r w:rsidRPr="00B57A03">
              <w:rPr>
                <w:rFonts w:cs="B Lotus" w:hint="cs"/>
                <w:sz w:val="20"/>
                <w:szCs w:val="20"/>
              </w:rPr>
              <w:t>1378</w:t>
            </w:r>
          </w:p>
        </w:tc>
        <w:tc>
          <w:tcPr>
            <w:tcW w:w="1350" w:type="dxa"/>
            <w:noWrap/>
            <w:vAlign w:val="center"/>
            <w:hideMark/>
          </w:tcPr>
          <w:p w14:paraId="5F7E57D7"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259,204.00</w:t>
            </w:r>
          </w:p>
        </w:tc>
        <w:tc>
          <w:tcPr>
            <w:tcW w:w="1350" w:type="dxa"/>
            <w:noWrap/>
            <w:vAlign w:val="center"/>
            <w:hideMark/>
          </w:tcPr>
          <w:p w14:paraId="0CFCB2A4" w14:textId="77777777" w:rsidR="00CA2F59" w:rsidRPr="00B57A03" w:rsidRDefault="00CA2F59" w:rsidP="00B57A03">
            <w:pPr>
              <w:bidi/>
              <w:ind w:firstLine="90"/>
              <w:jc w:val="center"/>
              <w:rPr>
                <w:rFonts w:cs="B Lotus"/>
                <w:sz w:val="20"/>
                <w:szCs w:val="20"/>
              </w:rPr>
            </w:pPr>
            <w:r w:rsidRPr="00B57A03">
              <w:rPr>
                <w:rFonts w:cs="B Lotus" w:hint="cs"/>
                <w:sz w:val="20"/>
                <w:szCs w:val="20"/>
              </w:rPr>
              <w:t>63,152</w:t>
            </w:r>
          </w:p>
        </w:tc>
        <w:tc>
          <w:tcPr>
            <w:tcW w:w="1440" w:type="dxa"/>
            <w:noWrap/>
            <w:vAlign w:val="center"/>
            <w:hideMark/>
          </w:tcPr>
          <w:p w14:paraId="555E07C2" w14:textId="77777777" w:rsidR="00CA2F59" w:rsidRPr="00B57A03" w:rsidRDefault="00CA2F59" w:rsidP="00B57A03">
            <w:pPr>
              <w:bidi/>
              <w:ind w:firstLine="90"/>
              <w:jc w:val="center"/>
              <w:rPr>
                <w:rFonts w:cs="B Lotus"/>
                <w:sz w:val="20"/>
                <w:szCs w:val="20"/>
              </w:rPr>
            </w:pPr>
            <w:r w:rsidRPr="00B57A03">
              <w:rPr>
                <w:rFonts w:cs="B Lotus" w:hint="cs"/>
                <w:sz w:val="20"/>
                <w:szCs w:val="20"/>
              </w:rPr>
              <w:t>4104.4</w:t>
            </w:r>
          </w:p>
        </w:tc>
        <w:tc>
          <w:tcPr>
            <w:tcW w:w="1440" w:type="dxa"/>
            <w:noWrap/>
            <w:vAlign w:val="center"/>
            <w:hideMark/>
          </w:tcPr>
          <w:p w14:paraId="135C7093" w14:textId="77777777" w:rsidR="00CA2F59" w:rsidRPr="00B57A03" w:rsidRDefault="00CA2F59" w:rsidP="00B57A03">
            <w:pPr>
              <w:bidi/>
              <w:ind w:firstLine="90"/>
              <w:jc w:val="center"/>
              <w:rPr>
                <w:rFonts w:cs="B Lotus"/>
                <w:sz w:val="20"/>
                <w:szCs w:val="20"/>
              </w:rPr>
            </w:pPr>
            <w:r w:rsidRPr="00B57A03">
              <w:rPr>
                <w:rFonts w:cs="B Lotus" w:hint="cs"/>
                <w:sz w:val="20"/>
                <w:szCs w:val="20"/>
              </w:rPr>
              <w:t>0.4009</w:t>
            </w:r>
          </w:p>
        </w:tc>
        <w:tc>
          <w:tcPr>
            <w:tcW w:w="1705" w:type="dxa"/>
            <w:noWrap/>
            <w:vAlign w:val="center"/>
            <w:hideMark/>
          </w:tcPr>
          <w:p w14:paraId="5C577BBC" w14:textId="77777777" w:rsidR="00CA2F59" w:rsidRPr="00B57A03" w:rsidRDefault="00CA2F59" w:rsidP="00B57A03">
            <w:pPr>
              <w:bidi/>
              <w:ind w:firstLine="90"/>
              <w:jc w:val="center"/>
              <w:rPr>
                <w:rFonts w:cs="B Lotus"/>
                <w:sz w:val="20"/>
                <w:szCs w:val="20"/>
              </w:rPr>
            </w:pPr>
            <w:r w:rsidRPr="00B57A03">
              <w:rPr>
                <w:rFonts w:cs="B Lotus" w:hint="cs"/>
                <w:sz w:val="20"/>
                <w:szCs w:val="20"/>
              </w:rPr>
              <w:t>2459</w:t>
            </w:r>
          </w:p>
        </w:tc>
      </w:tr>
      <w:tr w:rsidR="00CA2F59" w:rsidRPr="00B57A03" w14:paraId="1DFEF404" w14:textId="77777777" w:rsidTr="00CA2F59">
        <w:trPr>
          <w:trHeight w:val="456"/>
          <w:jc w:val="center"/>
        </w:trPr>
        <w:tc>
          <w:tcPr>
            <w:tcW w:w="755" w:type="dxa"/>
            <w:noWrap/>
            <w:vAlign w:val="center"/>
            <w:hideMark/>
          </w:tcPr>
          <w:p w14:paraId="6F21A5EE" w14:textId="77777777" w:rsidR="00CA2F59" w:rsidRPr="00B57A03" w:rsidRDefault="00CA2F59" w:rsidP="00B57A03">
            <w:pPr>
              <w:bidi/>
              <w:ind w:firstLine="90"/>
              <w:jc w:val="center"/>
              <w:rPr>
                <w:rFonts w:cs="B Lotus"/>
                <w:sz w:val="20"/>
                <w:szCs w:val="20"/>
              </w:rPr>
            </w:pPr>
            <w:r w:rsidRPr="00B57A03">
              <w:rPr>
                <w:rFonts w:cs="B Lotus" w:hint="cs"/>
                <w:sz w:val="20"/>
                <w:szCs w:val="20"/>
              </w:rPr>
              <w:t>1379</w:t>
            </w:r>
          </w:p>
        </w:tc>
        <w:tc>
          <w:tcPr>
            <w:tcW w:w="1350" w:type="dxa"/>
            <w:noWrap/>
            <w:vAlign w:val="center"/>
            <w:hideMark/>
          </w:tcPr>
          <w:p w14:paraId="78E7979D"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271,785.00</w:t>
            </w:r>
          </w:p>
        </w:tc>
        <w:tc>
          <w:tcPr>
            <w:tcW w:w="1350" w:type="dxa"/>
            <w:noWrap/>
            <w:vAlign w:val="center"/>
            <w:hideMark/>
          </w:tcPr>
          <w:p w14:paraId="67B0617C" w14:textId="77777777" w:rsidR="00CA2F59" w:rsidRPr="00B57A03" w:rsidRDefault="00CA2F59" w:rsidP="00B57A03">
            <w:pPr>
              <w:bidi/>
              <w:ind w:firstLine="90"/>
              <w:jc w:val="center"/>
              <w:rPr>
                <w:rFonts w:cs="B Lotus"/>
                <w:sz w:val="20"/>
                <w:szCs w:val="20"/>
              </w:rPr>
            </w:pPr>
            <w:r w:rsidRPr="00B57A03">
              <w:rPr>
                <w:rFonts w:cs="B Lotus" w:hint="cs"/>
                <w:sz w:val="20"/>
                <w:szCs w:val="20"/>
              </w:rPr>
              <w:t>64,219</w:t>
            </w:r>
          </w:p>
        </w:tc>
        <w:tc>
          <w:tcPr>
            <w:tcW w:w="1440" w:type="dxa"/>
            <w:noWrap/>
            <w:vAlign w:val="center"/>
            <w:hideMark/>
          </w:tcPr>
          <w:p w14:paraId="7498D133" w14:textId="77777777" w:rsidR="00CA2F59" w:rsidRPr="00B57A03" w:rsidRDefault="00CA2F59" w:rsidP="00B57A03">
            <w:pPr>
              <w:bidi/>
              <w:ind w:firstLine="90"/>
              <w:jc w:val="center"/>
              <w:rPr>
                <w:rFonts w:cs="B Lotus"/>
                <w:sz w:val="20"/>
                <w:szCs w:val="20"/>
              </w:rPr>
            </w:pPr>
            <w:r w:rsidRPr="00B57A03">
              <w:rPr>
                <w:rFonts w:cs="B Lotus" w:hint="cs"/>
                <w:sz w:val="20"/>
                <w:szCs w:val="20"/>
              </w:rPr>
              <w:t>4232.2</w:t>
            </w:r>
          </w:p>
        </w:tc>
        <w:tc>
          <w:tcPr>
            <w:tcW w:w="1440" w:type="dxa"/>
            <w:noWrap/>
            <w:vAlign w:val="center"/>
            <w:hideMark/>
          </w:tcPr>
          <w:p w14:paraId="259E74BC" w14:textId="77777777" w:rsidR="00CA2F59" w:rsidRPr="00B57A03" w:rsidRDefault="00CA2F59" w:rsidP="00B57A03">
            <w:pPr>
              <w:bidi/>
              <w:ind w:firstLine="90"/>
              <w:jc w:val="center"/>
              <w:rPr>
                <w:rFonts w:cs="B Lotus"/>
                <w:sz w:val="20"/>
                <w:szCs w:val="20"/>
              </w:rPr>
            </w:pPr>
            <w:r w:rsidRPr="00B57A03">
              <w:rPr>
                <w:rFonts w:cs="B Lotus" w:hint="cs"/>
                <w:sz w:val="20"/>
                <w:szCs w:val="20"/>
              </w:rPr>
              <w:t>0.3991</w:t>
            </w:r>
          </w:p>
        </w:tc>
        <w:tc>
          <w:tcPr>
            <w:tcW w:w="1705" w:type="dxa"/>
            <w:noWrap/>
            <w:vAlign w:val="center"/>
            <w:hideMark/>
          </w:tcPr>
          <w:p w14:paraId="4AF116A7" w14:textId="77777777" w:rsidR="00CA2F59" w:rsidRPr="00B57A03" w:rsidRDefault="00CA2F59" w:rsidP="00B57A03">
            <w:pPr>
              <w:bidi/>
              <w:ind w:firstLine="90"/>
              <w:jc w:val="center"/>
              <w:rPr>
                <w:rFonts w:cs="B Lotus"/>
                <w:sz w:val="20"/>
                <w:szCs w:val="20"/>
              </w:rPr>
            </w:pPr>
            <w:r w:rsidRPr="00B57A03">
              <w:rPr>
                <w:rFonts w:cs="B Lotus" w:hint="cs"/>
                <w:sz w:val="20"/>
                <w:szCs w:val="20"/>
              </w:rPr>
              <w:t>2543</w:t>
            </w:r>
          </w:p>
        </w:tc>
      </w:tr>
      <w:tr w:rsidR="00CA2F59" w:rsidRPr="00B57A03" w14:paraId="30156900" w14:textId="77777777" w:rsidTr="00CA2F59">
        <w:trPr>
          <w:trHeight w:val="456"/>
          <w:jc w:val="center"/>
        </w:trPr>
        <w:tc>
          <w:tcPr>
            <w:tcW w:w="755" w:type="dxa"/>
            <w:noWrap/>
            <w:vAlign w:val="center"/>
            <w:hideMark/>
          </w:tcPr>
          <w:p w14:paraId="58E3EDC8" w14:textId="77777777" w:rsidR="00CA2F59" w:rsidRPr="00B57A03" w:rsidRDefault="00CA2F59" w:rsidP="00B57A03">
            <w:pPr>
              <w:bidi/>
              <w:ind w:firstLine="90"/>
              <w:jc w:val="center"/>
              <w:rPr>
                <w:rFonts w:cs="B Lotus"/>
                <w:sz w:val="20"/>
                <w:szCs w:val="20"/>
              </w:rPr>
            </w:pPr>
            <w:r w:rsidRPr="00B57A03">
              <w:rPr>
                <w:rFonts w:cs="B Lotus" w:hint="cs"/>
                <w:sz w:val="20"/>
                <w:szCs w:val="20"/>
              </w:rPr>
              <w:t>1380</w:t>
            </w:r>
          </w:p>
        </w:tc>
        <w:tc>
          <w:tcPr>
            <w:tcW w:w="1350" w:type="dxa"/>
            <w:noWrap/>
            <w:vAlign w:val="center"/>
            <w:hideMark/>
          </w:tcPr>
          <w:p w14:paraId="3B25F191"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282,318.00</w:t>
            </w:r>
          </w:p>
        </w:tc>
        <w:tc>
          <w:tcPr>
            <w:tcW w:w="1350" w:type="dxa"/>
            <w:noWrap/>
            <w:vAlign w:val="center"/>
            <w:hideMark/>
          </w:tcPr>
          <w:p w14:paraId="39B10E55" w14:textId="77777777" w:rsidR="00CA2F59" w:rsidRPr="00B57A03" w:rsidRDefault="00CA2F59" w:rsidP="00B57A03">
            <w:pPr>
              <w:bidi/>
              <w:ind w:firstLine="90"/>
              <w:jc w:val="center"/>
              <w:rPr>
                <w:rFonts w:cs="B Lotus"/>
                <w:sz w:val="20"/>
                <w:szCs w:val="20"/>
              </w:rPr>
            </w:pPr>
            <w:r w:rsidRPr="00B57A03">
              <w:rPr>
                <w:rFonts w:cs="B Lotus" w:hint="cs"/>
                <w:sz w:val="20"/>
                <w:szCs w:val="20"/>
              </w:rPr>
              <w:t>65,301</w:t>
            </w:r>
          </w:p>
        </w:tc>
        <w:tc>
          <w:tcPr>
            <w:tcW w:w="1440" w:type="dxa"/>
            <w:noWrap/>
            <w:vAlign w:val="center"/>
            <w:hideMark/>
          </w:tcPr>
          <w:p w14:paraId="587FB7BB" w14:textId="77777777" w:rsidR="00CA2F59" w:rsidRPr="00B57A03" w:rsidRDefault="00CA2F59" w:rsidP="00B57A03">
            <w:pPr>
              <w:bidi/>
              <w:ind w:firstLine="90"/>
              <w:jc w:val="center"/>
              <w:rPr>
                <w:rFonts w:cs="B Lotus"/>
                <w:sz w:val="20"/>
                <w:szCs w:val="20"/>
              </w:rPr>
            </w:pPr>
            <w:r w:rsidRPr="00B57A03">
              <w:rPr>
                <w:rFonts w:cs="B Lotus" w:hint="cs"/>
                <w:sz w:val="20"/>
                <w:szCs w:val="20"/>
              </w:rPr>
              <w:t>4323.3</w:t>
            </w:r>
          </w:p>
        </w:tc>
        <w:tc>
          <w:tcPr>
            <w:tcW w:w="1440" w:type="dxa"/>
            <w:noWrap/>
            <w:vAlign w:val="center"/>
            <w:hideMark/>
          </w:tcPr>
          <w:p w14:paraId="36B86D81" w14:textId="77777777" w:rsidR="00CA2F59" w:rsidRPr="00B57A03" w:rsidRDefault="00CA2F59" w:rsidP="00B57A03">
            <w:pPr>
              <w:bidi/>
              <w:ind w:firstLine="90"/>
              <w:jc w:val="center"/>
              <w:rPr>
                <w:rFonts w:cs="B Lotus"/>
                <w:sz w:val="20"/>
                <w:szCs w:val="20"/>
              </w:rPr>
            </w:pPr>
            <w:r w:rsidRPr="00B57A03">
              <w:rPr>
                <w:rFonts w:cs="B Lotus" w:hint="cs"/>
                <w:sz w:val="20"/>
                <w:szCs w:val="20"/>
              </w:rPr>
              <w:t>0.3985</w:t>
            </w:r>
          </w:p>
        </w:tc>
        <w:tc>
          <w:tcPr>
            <w:tcW w:w="1705" w:type="dxa"/>
            <w:noWrap/>
            <w:vAlign w:val="center"/>
            <w:hideMark/>
          </w:tcPr>
          <w:p w14:paraId="5C4DCF45" w14:textId="77777777" w:rsidR="00CA2F59" w:rsidRPr="00B57A03" w:rsidRDefault="00CA2F59" w:rsidP="00B57A03">
            <w:pPr>
              <w:bidi/>
              <w:ind w:firstLine="90"/>
              <w:jc w:val="center"/>
              <w:rPr>
                <w:rFonts w:cs="B Lotus"/>
                <w:sz w:val="20"/>
                <w:szCs w:val="20"/>
              </w:rPr>
            </w:pPr>
            <w:r w:rsidRPr="00B57A03">
              <w:rPr>
                <w:rFonts w:cs="B Lotus" w:hint="cs"/>
                <w:sz w:val="20"/>
                <w:szCs w:val="20"/>
              </w:rPr>
              <w:t>2600</w:t>
            </w:r>
          </w:p>
        </w:tc>
      </w:tr>
      <w:tr w:rsidR="00CA2F59" w:rsidRPr="00B57A03" w14:paraId="71B5A5F2" w14:textId="77777777" w:rsidTr="00CA2F59">
        <w:trPr>
          <w:trHeight w:val="456"/>
          <w:jc w:val="center"/>
        </w:trPr>
        <w:tc>
          <w:tcPr>
            <w:tcW w:w="755" w:type="dxa"/>
            <w:noWrap/>
            <w:vAlign w:val="center"/>
            <w:hideMark/>
          </w:tcPr>
          <w:p w14:paraId="406A0429" w14:textId="77777777" w:rsidR="00CA2F59" w:rsidRPr="00B57A03" w:rsidRDefault="00CA2F59" w:rsidP="00B57A03">
            <w:pPr>
              <w:bidi/>
              <w:ind w:firstLine="90"/>
              <w:jc w:val="center"/>
              <w:rPr>
                <w:rFonts w:cs="B Lotus"/>
                <w:sz w:val="20"/>
                <w:szCs w:val="20"/>
              </w:rPr>
            </w:pPr>
            <w:r w:rsidRPr="00B57A03">
              <w:rPr>
                <w:rFonts w:cs="B Lotus" w:hint="cs"/>
                <w:sz w:val="20"/>
                <w:szCs w:val="20"/>
              </w:rPr>
              <w:t>1381</w:t>
            </w:r>
          </w:p>
        </w:tc>
        <w:tc>
          <w:tcPr>
            <w:tcW w:w="1350" w:type="dxa"/>
            <w:noWrap/>
            <w:vAlign w:val="center"/>
            <w:hideMark/>
          </w:tcPr>
          <w:p w14:paraId="3E2E6698"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318,511.00</w:t>
            </w:r>
          </w:p>
        </w:tc>
        <w:tc>
          <w:tcPr>
            <w:tcW w:w="1350" w:type="dxa"/>
            <w:noWrap/>
            <w:vAlign w:val="center"/>
            <w:hideMark/>
          </w:tcPr>
          <w:p w14:paraId="1522BCEC" w14:textId="77777777" w:rsidR="00CA2F59" w:rsidRPr="00B57A03" w:rsidRDefault="00CA2F59" w:rsidP="00B57A03">
            <w:pPr>
              <w:bidi/>
              <w:ind w:firstLine="90"/>
              <w:jc w:val="center"/>
              <w:rPr>
                <w:rFonts w:cs="B Lotus"/>
                <w:sz w:val="20"/>
                <w:szCs w:val="20"/>
              </w:rPr>
            </w:pPr>
            <w:r w:rsidRPr="00B57A03">
              <w:rPr>
                <w:rFonts w:cs="B Lotus" w:hint="cs"/>
                <w:sz w:val="20"/>
                <w:szCs w:val="20"/>
              </w:rPr>
              <w:t>66,300</w:t>
            </w:r>
          </w:p>
        </w:tc>
        <w:tc>
          <w:tcPr>
            <w:tcW w:w="1440" w:type="dxa"/>
            <w:noWrap/>
            <w:vAlign w:val="center"/>
            <w:hideMark/>
          </w:tcPr>
          <w:p w14:paraId="70B66C31" w14:textId="77777777" w:rsidR="00CA2F59" w:rsidRPr="00B57A03" w:rsidRDefault="00CA2F59" w:rsidP="00B57A03">
            <w:pPr>
              <w:bidi/>
              <w:ind w:firstLine="90"/>
              <w:jc w:val="center"/>
              <w:rPr>
                <w:rFonts w:cs="B Lotus"/>
                <w:sz w:val="20"/>
                <w:szCs w:val="20"/>
              </w:rPr>
            </w:pPr>
            <w:r w:rsidRPr="00B57A03">
              <w:rPr>
                <w:rFonts w:cs="B Lotus" w:hint="cs"/>
                <w:sz w:val="20"/>
                <w:szCs w:val="20"/>
              </w:rPr>
              <w:t>4804.1</w:t>
            </w:r>
          </w:p>
        </w:tc>
        <w:tc>
          <w:tcPr>
            <w:tcW w:w="1440" w:type="dxa"/>
            <w:noWrap/>
            <w:vAlign w:val="center"/>
            <w:hideMark/>
          </w:tcPr>
          <w:p w14:paraId="2161986D" w14:textId="77777777" w:rsidR="00CA2F59" w:rsidRPr="00B57A03" w:rsidRDefault="00CA2F59" w:rsidP="00B57A03">
            <w:pPr>
              <w:bidi/>
              <w:ind w:firstLine="90"/>
              <w:jc w:val="center"/>
              <w:rPr>
                <w:rFonts w:cs="B Lotus"/>
                <w:sz w:val="20"/>
                <w:szCs w:val="20"/>
              </w:rPr>
            </w:pPr>
            <w:r w:rsidRPr="00B57A03">
              <w:rPr>
                <w:rFonts w:cs="B Lotus" w:hint="cs"/>
                <w:sz w:val="20"/>
                <w:szCs w:val="20"/>
              </w:rPr>
              <w:t>0.4191</w:t>
            </w:r>
          </w:p>
        </w:tc>
        <w:tc>
          <w:tcPr>
            <w:tcW w:w="1705" w:type="dxa"/>
            <w:noWrap/>
            <w:vAlign w:val="center"/>
            <w:hideMark/>
          </w:tcPr>
          <w:p w14:paraId="3821548E" w14:textId="77777777" w:rsidR="00CA2F59" w:rsidRPr="00B57A03" w:rsidRDefault="00CA2F59" w:rsidP="00B57A03">
            <w:pPr>
              <w:bidi/>
              <w:ind w:firstLine="90"/>
              <w:jc w:val="center"/>
              <w:rPr>
                <w:rFonts w:cs="B Lotus"/>
                <w:sz w:val="20"/>
                <w:szCs w:val="20"/>
              </w:rPr>
            </w:pPr>
            <w:r w:rsidRPr="00B57A03">
              <w:rPr>
                <w:rFonts w:cs="B Lotus" w:hint="cs"/>
                <w:sz w:val="20"/>
                <w:szCs w:val="20"/>
              </w:rPr>
              <w:t>2791</w:t>
            </w:r>
          </w:p>
        </w:tc>
      </w:tr>
      <w:tr w:rsidR="00CA2F59" w:rsidRPr="00B57A03" w14:paraId="3D375FB7" w14:textId="77777777" w:rsidTr="00CA2F59">
        <w:trPr>
          <w:trHeight w:val="456"/>
          <w:jc w:val="center"/>
        </w:trPr>
        <w:tc>
          <w:tcPr>
            <w:tcW w:w="755" w:type="dxa"/>
            <w:noWrap/>
            <w:vAlign w:val="center"/>
            <w:hideMark/>
          </w:tcPr>
          <w:p w14:paraId="60AC375D" w14:textId="77777777" w:rsidR="00CA2F59" w:rsidRPr="00B57A03" w:rsidRDefault="00CA2F59" w:rsidP="00B57A03">
            <w:pPr>
              <w:bidi/>
              <w:ind w:firstLine="90"/>
              <w:jc w:val="center"/>
              <w:rPr>
                <w:rFonts w:cs="B Lotus"/>
                <w:sz w:val="20"/>
                <w:szCs w:val="20"/>
              </w:rPr>
            </w:pPr>
            <w:r w:rsidRPr="00B57A03">
              <w:rPr>
                <w:rFonts w:cs="B Lotus" w:hint="cs"/>
                <w:sz w:val="20"/>
                <w:szCs w:val="20"/>
              </w:rPr>
              <w:t>1382</w:t>
            </w:r>
          </w:p>
        </w:tc>
        <w:tc>
          <w:tcPr>
            <w:tcW w:w="1350" w:type="dxa"/>
            <w:noWrap/>
            <w:vAlign w:val="center"/>
            <w:hideMark/>
          </w:tcPr>
          <w:p w14:paraId="49D4CDC4"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344,815.00</w:t>
            </w:r>
          </w:p>
        </w:tc>
        <w:tc>
          <w:tcPr>
            <w:tcW w:w="1350" w:type="dxa"/>
            <w:noWrap/>
            <w:vAlign w:val="center"/>
            <w:hideMark/>
          </w:tcPr>
          <w:p w14:paraId="03E6B006" w14:textId="77777777" w:rsidR="00CA2F59" w:rsidRPr="00B57A03" w:rsidRDefault="00CA2F59" w:rsidP="00B57A03">
            <w:pPr>
              <w:bidi/>
              <w:ind w:firstLine="90"/>
              <w:jc w:val="center"/>
              <w:rPr>
                <w:rFonts w:cs="B Lotus"/>
                <w:sz w:val="20"/>
                <w:szCs w:val="20"/>
              </w:rPr>
            </w:pPr>
            <w:r w:rsidRPr="00B57A03">
              <w:rPr>
                <w:rFonts w:cs="B Lotus" w:hint="cs"/>
                <w:sz w:val="20"/>
                <w:szCs w:val="20"/>
              </w:rPr>
              <w:t>67,315</w:t>
            </w:r>
          </w:p>
        </w:tc>
        <w:tc>
          <w:tcPr>
            <w:tcW w:w="1440" w:type="dxa"/>
            <w:noWrap/>
            <w:vAlign w:val="center"/>
            <w:hideMark/>
          </w:tcPr>
          <w:p w14:paraId="43FB8529" w14:textId="77777777" w:rsidR="00CA2F59" w:rsidRPr="00B57A03" w:rsidRDefault="00CA2F59" w:rsidP="00B57A03">
            <w:pPr>
              <w:bidi/>
              <w:ind w:firstLine="90"/>
              <w:jc w:val="center"/>
              <w:rPr>
                <w:rFonts w:cs="B Lotus"/>
                <w:sz w:val="20"/>
                <w:szCs w:val="20"/>
              </w:rPr>
            </w:pPr>
            <w:r w:rsidRPr="00B57A03">
              <w:rPr>
                <w:rFonts w:cs="B Lotus" w:hint="cs"/>
                <w:sz w:val="20"/>
                <w:szCs w:val="20"/>
              </w:rPr>
              <w:t>5122.4</w:t>
            </w:r>
          </w:p>
        </w:tc>
        <w:tc>
          <w:tcPr>
            <w:tcW w:w="1440" w:type="dxa"/>
            <w:noWrap/>
            <w:vAlign w:val="center"/>
            <w:hideMark/>
          </w:tcPr>
          <w:p w14:paraId="23304B77" w14:textId="77777777" w:rsidR="00CA2F59" w:rsidRPr="00B57A03" w:rsidRDefault="00CA2F59" w:rsidP="00B57A03">
            <w:pPr>
              <w:bidi/>
              <w:ind w:firstLine="90"/>
              <w:jc w:val="center"/>
              <w:rPr>
                <w:rFonts w:cs="B Lotus"/>
                <w:sz w:val="20"/>
                <w:szCs w:val="20"/>
              </w:rPr>
            </w:pPr>
            <w:r w:rsidRPr="00B57A03">
              <w:rPr>
                <w:rFonts w:cs="B Lotus" w:hint="cs"/>
                <w:sz w:val="20"/>
                <w:szCs w:val="20"/>
              </w:rPr>
              <w:t>0.4156</w:t>
            </w:r>
          </w:p>
        </w:tc>
        <w:tc>
          <w:tcPr>
            <w:tcW w:w="1705" w:type="dxa"/>
            <w:noWrap/>
            <w:vAlign w:val="center"/>
            <w:hideMark/>
          </w:tcPr>
          <w:p w14:paraId="0ECBD858" w14:textId="77777777" w:rsidR="00CA2F59" w:rsidRPr="00B57A03" w:rsidRDefault="00CA2F59" w:rsidP="00B57A03">
            <w:pPr>
              <w:bidi/>
              <w:ind w:firstLine="90"/>
              <w:jc w:val="center"/>
              <w:rPr>
                <w:rFonts w:cs="B Lotus"/>
                <w:sz w:val="20"/>
                <w:szCs w:val="20"/>
              </w:rPr>
            </w:pPr>
            <w:r w:rsidRPr="00B57A03">
              <w:rPr>
                <w:rFonts w:cs="B Lotus" w:hint="cs"/>
                <w:sz w:val="20"/>
                <w:szCs w:val="20"/>
              </w:rPr>
              <w:t>2994</w:t>
            </w:r>
          </w:p>
        </w:tc>
      </w:tr>
      <w:tr w:rsidR="00CA2F59" w:rsidRPr="00B57A03" w14:paraId="26305C60" w14:textId="77777777" w:rsidTr="00CA2F59">
        <w:trPr>
          <w:trHeight w:val="456"/>
          <w:jc w:val="center"/>
        </w:trPr>
        <w:tc>
          <w:tcPr>
            <w:tcW w:w="755" w:type="dxa"/>
            <w:noWrap/>
            <w:vAlign w:val="center"/>
            <w:hideMark/>
          </w:tcPr>
          <w:p w14:paraId="105FCEB8" w14:textId="77777777" w:rsidR="00CA2F59" w:rsidRPr="00B57A03" w:rsidRDefault="00CA2F59" w:rsidP="00B57A03">
            <w:pPr>
              <w:bidi/>
              <w:ind w:firstLine="90"/>
              <w:jc w:val="center"/>
              <w:rPr>
                <w:rFonts w:cs="B Lotus"/>
                <w:sz w:val="20"/>
                <w:szCs w:val="20"/>
              </w:rPr>
            </w:pPr>
            <w:r w:rsidRPr="00B57A03">
              <w:rPr>
                <w:rFonts w:cs="B Lotus" w:hint="cs"/>
                <w:sz w:val="20"/>
                <w:szCs w:val="20"/>
              </w:rPr>
              <w:t>1383</w:t>
            </w:r>
          </w:p>
        </w:tc>
        <w:tc>
          <w:tcPr>
            <w:tcW w:w="1350" w:type="dxa"/>
            <w:noWrap/>
            <w:vAlign w:val="center"/>
            <w:hideMark/>
          </w:tcPr>
          <w:p w14:paraId="468A1726"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377,832.00</w:t>
            </w:r>
          </w:p>
        </w:tc>
        <w:tc>
          <w:tcPr>
            <w:tcW w:w="1350" w:type="dxa"/>
            <w:noWrap/>
            <w:vAlign w:val="center"/>
            <w:hideMark/>
          </w:tcPr>
          <w:p w14:paraId="3AA6F063" w14:textId="77777777" w:rsidR="00CA2F59" w:rsidRPr="00B57A03" w:rsidRDefault="00CA2F59" w:rsidP="00B57A03">
            <w:pPr>
              <w:bidi/>
              <w:ind w:firstLine="90"/>
              <w:jc w:val="center"/>
              <w:rPr>
                <w:rFonts w:cs="B Lotus"/>
                <w:sz w:val="20"/>
                <w:szCs w:val="20"/>
              </w:rPr>
            </w:pPr>
            <w:r w:rsidRPr="00B57A03">
              <w:rPr>
                <w:rFonts w:cs="B Lotus" w:hint="cs"/>
                <w:sz w:val="20"/>
                <w:szCs w:val="20"/>
              </w:rPr>
              <w:t>68,345</w:t>
            </w:r>
          </w:p>
        </w:tc>
        <w:tc>
          <w:tcPr>
            <w:tcW w:w="1440" w:type="dxa"/>
            <w:noWrap/>
            <w:vAlign w:val="center"/>
            <w:hideMark/>
          </w:tcPr>
          <w:p w14:paraId="3160C8CD" w14:textId="77777777" w:rsidR="00CA2F59" w:rsidRPr="00B57A03" w:rsidRDefault="00CA2F59" w:rsidP="00B57A03">
            <w:pPr>
              <w:bidi/>
              <w:ind w:firstLine="90"/>
              <w:jc w:val="center"/>
              <w:rPr>
                <w:rFonts w:cs="B Lotus"/>
                <w:sz w:val="20"/>
                <w:szCs w:val="20"/>
              </w:rPr>
            </w:pPr>
            <w:r w:rsidRPr="00B57A03">
              <w:rPr>
                <w:rFonts w:cs="B Lotus" w:hint="cs"/>
                <w:sz w:val="20"/>
                <w:szCs w:val="20"/>
              </w:rPr>
              <w:t>5528.3</w:t>
            </w:r>
          </w:p>
        </w:tc>
        <w:tc>
          <w:tcPr>
            <w:tcW w:w="1440" w:type="dxa"/>
            <w:noWrap/>
            <w:vAlign w:val="center"/>
            <w:hideMark/>
          </w:tcPr>
          <w:p w14:paraId="69043B35" w14:textId="77777777" w:rsidR="00CA2F59" w:rsidRPr="00B57A03" w:rsidRDefault="00CA2F59" w:rsidP="00B57A03">
            <w:pPr>
              <w:bidi/>
              <w:ind w:firstLine="90"/>
              <w:jc w:val="center"/>
              <w:rPr>
                <w:rFonts w:cs="B Lotus"/>
                <w:sz w:val="20"/>
                <w:szCs w:val="20"/>
              </w:rPr>
            </w:pPr>
            <w:r w:rsidRPr="00B57A03">
              <w:rPr>
                <w:rFonts w:cs="B Lotus" w:hint="cs"/>
                <w:sz w:val="20"/>
                <w:szCs w:val="20"/>
              </w:rPr>
              <w:t>0.3996</w:t>
            </w:r>
          </w:p>
        </w:tc>
        <w:tc>
          <w:tcPr>
            <w:tcW w:w="1705" w:type="dxa"/>
            <w:noWrap/>
            <w:vAlign w:val="center"/>
            <w:hideMark/>
          </w:tcPr>
          <w:p w14:paraId="62605F2E" w14:textId="77777777" w:rsidR="00CA2F59" w:rsidRPr="00B57A03" w:rsidRDefault="00CA2F59" w:rsidP="00B57A03">
            <w:pPr>
              <w:bidi/>
              <w:ind w:firstLine="90"/>
              <w:jc w:val="center"/>
              <w:rPr>
                <w:rFonts w:cs="B Lotus"/>
                <w:sz w:val="20"/>
                <w:szCs w:val="20"/>
              </w:rPr>
            </w:pPr>
            <w:r w:rsidRPr="00B57A03">
              <w:rPr>
                <w:rFonts w:cs="B Lotus" w:hint="cs"/>
                <w:sz w:val="20"/>
                <w:szCs w:val="20"/>
              </w:rPr>
              <w:t>3319</w:t>
            </w:r>
          </w:p>
        </w:tc>
      </w:tr>
      <w:tr w:rsidR="00CA2F59" w:rsidRPr="00B57A03" w14:paraId="338BE372" w14:textId="77777777" w:rsidTr="00CA2F59">
        <w:trPr>
          <w:trHeight w:val="456"/>
          <w:jc w:val="center"/>
        </w:trPr>
        <w:tc>
          <w:tcPr>
            <w:tcW w:w="755" w:type="dxa"/>
            <w:noWrap/>
            <w:vAlign w:val="center"/>
            <w:hideMark/>
          </w:tcPr>
          <w:p w14:paraId="2854A199" w14:textId="77777777" w:rsidR="00CA2F59" w:rsidRPr="00B57A03" w:rsidRDefault="00CA2F59" w:rsidP="00B57A03">
            <w:pPr>
              <w:bidi/>
              <w:ind w:firstLine="90"/>
              <w:jc w:val="center"/>
              <w:rPr>
                <w:rFonts w:cs="B Lotus"/>
                <w:sz w:val="20"/>
                <w:szCs w:val="20"/>
              </w:rPr>
            </w:pPr>
            <w:r w:rsidRPr="00B57A03">
              <w:rPr>
                <w:rFonts w:cs="B Lotus" w:hint="cs"/>
                <w:sz w:val="20"/>
                <w:szCs w:val="20"/>
              </w:rPr>
              <w:t>1384</w:t>
            </w:r>
          </w:p>
        </w:tc>
        <w:tc>
          <w:tcPr>
            <w:tcW w:w="1350" w:type="dxa"/>
            <w:noWrap/>
            <w:vAlign w:val="center"/>
            <w:hideMark/>
          </w:tcPr>
          <w:p w14:paraId="51C83270"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421,792.00</w:t>
            </w:r>
          </w:p>
        </w:tc>
        <w:tc>
          <w:tcPr>
            <w:tcW w:w="1350" w:type="dxa"/>
            <w:noWrap/>
            <w:vAlign w:val="center"/>
            <w:hideMark/>
          </w:tcPr>
          <w:p w14:paraId="0843D3F3" w14:textId="77777777" w:rsidR="00CA2F59" w:rsidRPr="00B57A03" w:rsidRDefault="00CA2F59" w:rsidP="00B57A03">
            <w:pPr>
              <w:bidi/>
              <w:ind w:firstLine="90"/>
              <w:jc w:val="center"/>
              <w:rPr>
                <w:rFonts w:cs="B Lotus"/>
                <w:sz w:val="20"/>
                <w:szCs w:val="20"/>
              </w:rPr>
            </w:pPr>
            <w:r w:rsidRPr="00B57A03">
              <w:rPr>
                <w:rFonts w:cs="B Lotus" w:hint="cs"/>
                <w:sz w:val="20"/>
                <w:szCs w:val="20"/>
              </w:rPr>
              <w:t>69,390</w:t>
            </w:r>
          </w:p>
        </w:tc>
        <w:tc>
          <w:tcPr>
            <w:tcW w:w="1440" w:type="dxa"/>
            <w:noWrap/>
            <w:vAlign w:val="center"/>
            <w:hideMark/>
          </w:tcPr>
          <w:p w14:paraId="2D26BBEA" w14:textId="77777777" w:rsidR="00CA2F59" w:rsidRPr="00B57A03" w:rsidRDefault="00CA2F59" w:rsidP="00B57A03">
            <w:pPr>
              <w:bidi/>
              <w:ind w:firstLine="90"/>
              <w:jc w:val="center"/>
              <w:rPr>
                <w:rFonts w:cs="B Lotus"/>
                <w:sz w:val="20"/>
                <w:szCs w:val="20"/>
              </w:rPr>
            </w:pPr>
            <w:r w:rsidRPr="00B57A03">
              <w:rPr>
                <w:rFonts w:cs="B Lotus" w:hint="cs"/>
                <w:sz w:val="20"/>
                <w:szCs w:val="20"/>
              </w:rPr>
              <w:t>6078.6</w:t>
            </w:r>
          </w:p>
        </w:tc>
        <w:tc>
          <w:tcPr>
            <w:tcW w:w="1440" w:type="dxa"/>
            <w:noWrap/>
            <w:vAlign w:val="center"/>
            <w:hideMark/>
          </w:tcPr>
          <w:p w14:paraId="4203C10C" w14:textId="77777777" w:rsidR="00CA2F59" w:rsidRPr="00B57A03" w:rsidRDefault="00CA2F59" w:rsidP="00B57A03">
            <w:pPr>
              <w:bidi/>
              <w:ind w:firstLine="90"/>
              <w:jc w:val="center"/>
              <w:rPr>
                <w:rFonts w:cs="B Lotus"/>
                <w:sz w:val="20"/>
                <w:szCs w:val="20"/>
              </w:rPr>
            </w:pPr>
            <w:r w:rsidRPr="00B57A03">
              <w:rPr>
                <w:rFonts w:cs="B Lotus" w:hint="cs"/>
                <w:sz w:val="20"/>
                <w:szCs w:val="20"/>
              </w:rPr>
              <w:t>0.4023</w:t>
            </w:r>
          </w:p>
        </w:tc>
        <w:tc>
          <w:tcPr>
            <w:tcW w:w="1705" w:type="dxa"/>
            <w:noWrap/>
            <w:vAlign w:val="center"/>
            <w:hideMark/>
          </w:tcPr>
          <w:p w14:paraId="2511B650" w14:textId="77777777" w:rsidR="00CA2F59" w:rsidRPr="00B57A03" w:rsidRDefault="00CA2F59" w:rsidP="00B57A03">
            <w:pPr>
              <w:bidi/>
              <w:ind w:firstLine="90"/>
              <w:jc w:val="center"/>
              <w:rPr>
                <w:rFonts w:cs="B Lotus"/>
                <w:sz w:val="20"/>
                <w:szCs w:val="20"/>
              </w:rPr>
            </w:pPr>
            <w:r w:rsidRPr="00B57A03">
              <w:rPr>
                <w:rFonts w:cs="B Lotus" w:hint="cs"/>
                <w:sz w:val="20"/>
                <w:szCs w:val="20"/>
              </w:rPr>
              <w:t>3633</w:t>
            </w:r>
          </w:p>
        </w:tc>
      </w:tr>
      <w:tr w:rsidR="00CA2F59" w:rsidRPr="00B57A03" w14:paraId="69867A79" w14:textId="77777777" w:rsidTr="00CA2F59">
        <w:trPr>
          <w:trHeight w:val="456"/>
          <w:jc w:val="center"/>
        </w:trPr>
        <w:tc>
          <w:tcPr>
            <w:tcW w:w="755" w:type="dxa"/>
            <w:noWrap/>
            <w:vAlign w:val="center"/>
            <w:hideMark/>
          </w:tcPr>
          <w:p w14:paraId="18A151BA" w14:textId="77777777" w:rsidR="00CA2F59" w:rsidRPr="00B57A03" w:rsidRDefault="00CA2F59" w:rsidP="00B57A03">
            <w:pPr>
              <w:bidi/>
              <w:ind w:firstLine="90"/>
              <w:jc w:val="center"/>
              <w:rPr>
                <w:rFonts w:cs="B Lotus"/>
                <w:sz w:val="20"/>
                <w:szCs w:val="20"/>
              </w:rPr>
            </w:pPr>
            <w:r w:rsidRPr="00B57A03">
              <w:rPr>
                <w:rFonts w:cs="B Lotus" w:hint="cs"/>
                <w:sz w:val="20"/>
                <w:szCs w:val="20"/>
              </w:rPr>
              <w:t>1385</w:t>
            </w:r>
          </w:p>
        </w:tc>
        <w:tc>
          <w:tcPr>
            <w:tcW w:w="1350" w:type="dxa"/>
            <w:noWrap/>
            <w:vAlign w:val="center"/>
            <w:hideMark/>
          </w:tcPr>
          <w:p w14:paraId="7FC900B8"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450,179.10</w:t>
            </w:r>
          </w:p>
        </w:tc>
        <w:tc>
          <w:tcPr>
            <w:tcW w:w="1350" w:type="dxa"/>
            <w:noWrap/>
            <w:vAlign w:val="center"/>
            <w:hideMark/>
          </w:tcPr>
          <w:p w14:paraId="5D2D7CDE" w14:textId="77777777" w:rsidR="00CA2F59" w:rsidRPr="00B57A03" w:rsidRDefault="00CA2F59" w:rsidP="00B57A03">
            <w:pPr>
              <w:bidi/>
              <w:ind w:firstLine="90"/>
              <w:jc w:val="center"/>
              <w:rPr>
                <w:rFonts w:cs="B Lotus"/>
                <w:sz w:val="20"/>
                <w:szCs w:val="20"/>
              </w:rPr>
            </w:pPr>
            <w:r w:rsidRPr="00B57A03">
              <w:rPr>
                <w:rFonts w:cs="B Lotus" w:hint="cs"/>
                <w:sz w:val="20"/>
                <w:szCs w:val="20"/>
              </w:rPr>
              <w:t>70,496</w:t>
            </w:r>
          </w:p>
        </w:tc>
        <w:tc>
          <w:tcPr>
            <w:tcW w:w="1440" w:type="dxa"/>
            <w:noWrap/>
            <w:vAlign w:val="center"/>
            <w:hideMark/>
          </w:tcPr>
          <w:p w14:paraId="351C2B63" w14:textId="77777777" w:rsidR="00CA2F59" w:rsidRPr="00B57A03" w:rsidRDefault="00CA2F59" w:rsidP="00B57A03">
            <w:pPr>
              <w:bidi/>
              <w:ind w:firstLine="90"/>
              <w:jc w:val="center"/>
              <w:rPr>
                <w:rFonts w:cs="B Lotus"/>
                <w:sz w:val="20"/>
                <w:szCs w:val="20"/>
              </w:rPr>
            </w:pPr>
            <w:r w:rsidRPr="00B57A03">
              <w:rPr>
                <w:rFonts w:cs="B Lotus" w:hint="cs"/>
                <w:sz w:val="20"/>
                <w:szCs w:val="20"/>
              </w:rPr>
              <w:t>6385.9</w:t>
            </w:r>
          </w:p>
        </w:tc>
        <w:tc>
          <w:tcPr>
            <w:tcW w:w="1440" w:type="dxa"/>
            <w:noWrap/>
            <w:vAlign w:val="center"/>
            <w:hideMark/>
          </w:tcPr>
          <w:p w14:paraId="14B94D88" w14:textId="77777777" w:rsidR="00CA2F59" w:rsidRPr="00B57A03" w:rsidRDefault="00CA2F59" w:rsidP="00B57A03">
            <w:pPr>
              <w:bidi/>
              <w:ind w:firstLine="90"/>
              <w:jc w:val="center"/>
              <w:rPr>
                <w:rFonts w:cs="B Lotus"/>
                <w:sz w:val="20"/>
                <w:szCs w:val="20"/>
              </w:rPr>
            </w:pPr>
            <w:r w:rsidRPr="00B57A03">
              <w:rPr>
                <w:rFonts w:cs="B Lotus" w:hint="cs"/>
                <w:sz w:val="20"/>
                <w:szCs w:val="20"/>
              </w:rPr>
              <w:t>0.4004</w:t>
            </w:r>
          </w:p>
        </w:tc>
        <w:tc>
          <w:tcPr>
            <w:tcW w:w="1705" w:type="dxa"/>
            <w:noWrap/>
            <w:vAlign w:val="center"/>
            <w:hideMark/>
          </w:tcPr>
          <w:p w14:paraId="23E028B5" w14:textId="77777777" w:rsidR="00CA2F59" w:rsidRPr="00B57A03" w:rsidRDefault="00CA2F59" w:rsidP="00B57A03">
            <w:pPr>
              <w:bidi/>
              <w:ind w:firstLine="90"/>
              <w:jc w:val="center"/>
              <w:rPr>
                <w:rFonts w:cs="B Lotus"/>
                <w:sz w:val="20"/>
                <w:szCs w:val="20"/>
              </w:rPr>
            </w:pPr>
            <w:r w:rsidRPr="00B57A03">
              <w:rPr>
                <w:rFonts w:cs="B Lotus" w:hint="cs"/>
                <w:sz w:val="20"/>
                <w:szCs w:val="20"/>
              </w:rPr>
              <w:t>3829</w:t>
            </w:r>
          </w:p>
        </w:tc>
      </w:tr>
      <w:tr w:rsidR="00CA2F59" w:rsidRPr="00B57A03" w14:paraId="4D258B2E" w14:textId="77777777" w:rsidTr="00CA2F59">
        <w:trPr>
          <w:trHeight w:val="456"/>
          <w:jc w:val="center"/>
        </w:trPr>
        <w:tc>
          <w:tcPr>
            <w:tcW w:w="755" w:type="dxa"/>
            <w:noWrap/>
            <w:vAlign w:val="center"/>
            <w:hideMark/>
          </w:tcPr>
          <w:p w14:paraId="6715622D" w14:textId="77777777" w:rsidR="00CA2F59" w:rsidRPr="00B57A03" w:rsidRDefault="00CA2F59" w:rsidP="00B57A03">
            <w:pPr>
              <w:bidi/>
              <w:ind w:firstLine="90"/>
              <w:jc w:val="center"/>
              <w:rPr>
                <w:rFonts w:cs="B Lotus"/>
                <w:sz w:val="20"/>
                <w:szCs w:val="20"/>
              </w:rPr>
            </w:pPr>
            <w:r w:rsidRPr="00B57A03">
              <w:rPr>
                <w:rFonts w:cs="B Lotus" w:hint="cs"/>
                <w:sz w:val="20"/>
                <w:szCs w:val="20"/>
              </w:rPr>
              <w:t>1386</w:t>
            </w:r>
          </w:p>
        </w:tc>
        <w:tc>
          <w:tcPr>
            <w:tcW w:w="1350" w:type="dxa"/>
            <w:noWrap/>
            <w:vAlign w:val="center"/>
            <w:hideMark/>
          </w:tcPr>
          <w:p w14:paraId="3A64399B"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483,123.00</w:t>
            </w:r>
          </w:p>
        </w:tc>
        <w:tc>
          <w:tcPr>
            <w:tcW w:w="1350" w:type="dxa"/>
            <w:noWrap/>
            <w:vAlign w:val="center"/>
            <w:hideMark/>
          </w:tcPr>
          <w:p w14:paraId="3202C04F" w14:textId="77777777" w:rsidR="00CA2F59" w:rsidRPr="00B57A03" w:rsidRDefault="00CA2F59" w:rsidP="00B57A03">
            <w:pPr>
              <w:bidi/>
              <w:ind w:firstLine="90"/>
              <w:jc w:val="center"/>
              <w:rPr>
                <w:rFonts w:cs="B Lotus"/>
                <w:sz w:val="20"/>
                <w:szCs w:val="20"/>
              </w:rPr>
            </w:pPr>
            <w:r w:rsidRPr="00B57A03">
              <w:rPr>
                <w:rFonts w:cs="B Lotus" w:hint="cs"/>
                <w:sz w:val="20"/>
                <w:szCs w:val="20"/>
              </w:rPr>
              <w:t>71,346</w:t>
            </w:r>
          </w:p>
        </w:tc>
        <w:tc>
          <w:tcPr>
            <w:tcW w:w="1440" w:type="dxa"/>
            <w:noWrap/>
            <w:vAlign w:val="center"/>
            <w:hideMark/>
          </w:tcPr>
          <w:p w14:paraId="2E9857BD" w14:textId="77777777" w:rsidR="00CA2F59" w:rsidRPr="00B57A03" w:rsidRDefault="00CA2F59" w:rsidP="00B57A03">
            <w:pPr>
              <w:bidi/>
              <w:ind w:firstLine="90"/>
              <w:jc w:val="center"/>
              <w:rPr>
                <w:rFonts w:cs="B Lotus"/>
                <w:sz w:val="20"/>
                <w:szCs w:val="20"/>
              </w:rPr>
            </w:pPr>
            <w:r w:rsidRPr="00B57A03">
              <w:rPr>
                <w:rFonts w:cs="B Lotus" w:hint="cs"/>
                <w:sz w:val="20"/>
                <w:szCs w:val="20"/>
              </w:rPr>
              <w:t>6771.5</w:t>
            </w:r>
          </w:p>
        </w:tc>
        <w:tc>
          <w:tcPr>
            <w:tcW w:w="1440" w:type="dxa"/>
            <w:noWrap/>
            <w:vAlign w:val="center"/>
            <w:hideMark/>
          </w:tcPr>
          <w:p w14:paraId="256ABA9D" w14:textId="77777777" w:rsidR="00CA2F59" w:rsidRPr="00B57A03" w:rsidRDefault="00CA2F59" w:rsidP="00B57A03">
            <w:pPr>
              <w:bidi/>
              <w:ind w:firstLine="90"/>
              <w:jc w:val="center"/>
              <w:rPr>
                <w:rFonts w:cs="B Lotus"/>
                <w:sz w:val="20"/>
                <w:szCs w:val="20"/>
              </w:rPr>
            </w:pPr>
            <w:r w:rsidRPr="00B57A03">
              <w:rPr>
                <w:rFonts w:cs="B Lotus" w:hint="cs"/>
                <w:sz w:val="20"/>
                <w:szCs w:val="20"/>
              </w:rPr>
              <w:t>0.4045</w:t>
            </w:r>
          </w:p>
        </w:tc>
        <w:tc>
          <w:tcPr>
            <w:tcW w:w="1705" w:type="dxa"/>
            <w:noWrap/>
            <w:vAlign w:val="center"/>
            <w:hideMark/>
          </w:tcPr>
          <w:p w14:paraId="0A85E16B" w14:textId="77777777" w:rsidR="00CA2F59" w:rsidRPr="00B57A03" w:rsidRDefault="00CA2F59" w:rsidP="00B57A03">
            <w:pPr>
              <w:bidi/>
              <w:ind w:firstLine="90"/>
              <w:jc w:val="center"/>
              <w:rPr>
                <w:rFonts w:cs="B Lotus"/>
                <w:sz w:val="20"/>
                <w:szCs w:val="20"/>
              </w:rPr>
            </w:pPr>
            <w:r w:rsidRPr="00B57A03">
              <w:rPr>
                <w:rFonts w:cs="B Lotus" w:hint="cs"/>
                <w:sz w:val="20"/>
                <w:szCs w:val="20"/>
              </w:rPr>
              <w:t>4032</w:t>
            </w:r>
          </w:p>
        </w:tc>
      </w:tr>
      <w:tr w:rsidR="00CA2F59" w:rsidRPr="00B57A03" w14:paraId="74885C67" w14:textId="77777777" w:rsidTr="00CA2F59">
        <w:trPr>
          <w:trHeight w:val="456"/>
          <w:jc w:val="center"/>
        </w:trPr>
        <w:tc>
          <w:tcPr>
            <w:tcW w:w="755" w:type="dxa"/>
            <w:noWrap/>
            <w:vAlign w:val="center"/>
            <w:hideMark/>
          </w:tcPr>
          <w:p w14:paraId="34593E3A" w14:textId="77777777" w:rsidR="00CA2F59" w:rsidRPr="00B57A03" w:rsidRDefault="00CA2F59" w:rsidP="00B57A03">
            <w:pPr>
              <w:bidi/>
              <w:ind w:firstLine="90"/>
              <w:jc w:val="center"/>
              <w:rPr>
                <w:rFonts w:cs="B Lotus"/>
                <w:sz w:val="20"/>
                <w:szCs w:val="20"/>
              </w:rPr>
            </w:pPr>
            <w:r w:rsidRPr="00B57A03">
              <w:rPr>
                <w:rFonts w:cs="B Lotus" w:hint="cs"/>
                <w:sz w:val="20"/>
                <w:szCs w:val="20"/>
              </w:rPr>
              <w:t>1387</w:t>
            </w:r>
          </w:p>
        </w:tc>
        <w:tc>
          <w:tcPr>
            <w:tcW w:w="1350" w:type="dxa"/>
            <w:noWrap/>
            <w:vAlign w:val="center"/>
            <w:hideMark/>
          </w:tcPr>
          <w:p w14:paraId="5EB4FABB"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477,460.60</w:t>
            </w:r>
          </w:p>
        </w:tc>
        <w:tc>
          <w:tcPr>
            <w:tcW w:w="1350" w:type="dxa"/>
            <w:noWrap/>
            <w:vAlign w:val="center"/>
            <w:hideMark/>
          </w:tcPr>
          <w:p w14:paraId="6003B298" w14:textId="77777777" w:rsidR="00CA2F59" w:rsidRPr="00B57A03" w:rsidRDefault="00CA2F59" w:rsidP="00B57A03">
            <w:pPr>
              <w:bidi/>
              <w:ind w:firstLine="90"/>
              <w:jc w:val="center"/>
              <w:rPr>
                <w:rFonts w:cs="B Lotus"/>
                <w:sz w:val="20"/>
                <w:szCs w:val="20"/>
              </w:rPr>
            </w:pPr>
            <w:r w:rsidRPr="00B57A03">
              <w:rPr>
                <w:rFonts w:cs="B Lotus" w:hint="cs"/>
                <w:sz w:val="20"/>
                <w:szCs w:val="20"/>
              </w:rPr>
              <w:t>72,279</w:t>
            </w:r>
          </w:p>
        </w:tc>
        <w:tc>
          <w:tcPr>
            <w:tcW w:w="1440" w:type="dxa"/>
            <w:noWrap/>
            <w:vAlign w:val="center"/>
            <w:hideMark/>
          </w:tcPr>
          <w:p w14:paraId="08E7692F" w14:textId="77777777" w:rsidR="00CA2F59" w:rsidRPr="00B57A03" w:rsidRDefault="00CA2F59" w:rsidP="00B57A03">
            <w:pPr>
              <w:bidi/>
              <w:ind w:firstLine="90"/>
              <w:jc w:val="center"/>
              <w:rPr>
                <w:rFonts w:cs="B Lotus"/>
                <w:sz w:val="20"/>
                <w:szCs w:val="20"/>
              </w:rPr>
            </w:pPr>
            <w:r w:rsidRPr="00B57A03">
              <w:rPr>
                <w:rFonts w:cs="B Lotus" w:hint="cs"/>
                <w:sz w:val="20"/>
                <w:szCs w:val="20"/>
              </w:rPr>
              <w:t>6605.8</w:t>
            </w:r>
          </w:p>
        </w:tc>
        <w:tc>
          <w:tcPr>
            <w:tcW w:w="1440" w:type="dxa"/>
            <w:noWrap/>
            <w:vAlign w:val="center"/>
            <w:hideMark/>
          </w:tcPr>
          <w:p w14:paraId="30BADC22" w14:textId="77777777" w:rsidR="00CA2F59" w:rsidRPr="00B57A03" w:rsidRDefault="00CA2F59" w:rsidP="00B57A03">
            <w:pPr>
              <w:bidi/>
              <w:ind w:firstLine="90"/>
              <w:jc w:val="center"/>
              <w:rPr>
                <w:rFonts w:cs="B Lotus"/>
                <w:sz w:val="20"/>
                <w:szCs w:val="20"/>
              </w:rPr>
            </w:pPr>
            <w:r w:rsidRPr="00B57A03">
              <w:rPr>
                <w:rFonts w:cs="B Lotus" w:hint="cs"/>
                <w:sz w:val="20"/>
                <w:szCs w:val="20"/>
              </w:rPr>
              <w:t>0.3859</w:t>
            </w:r>
          </w:p>
        </w:tc>
        <w:tc>
          <w:tcPr>
            <w:tcW w:w="1705" w:type="dxa"/>
            <w:noWrap/>
            <w:vAlign w:val="center"/>
            <w:hideMark/>
          </w:tcPr>
          <w:p w14:paraId="0B9BD6B4" w14:textId="77777777" w:rsidR="00CA2F59" w:rsidRPr="00B57A03" w:rsidRDefault="00CA2F59" w:rsidP="00B57A03">
            <w:pPr>
              <w:bidi/>
              <w:ind w:firstLine="90"/>
              <w:jc w:val="center"/>
              <w:rPr>
                <w:rFonts w:cs="B Lotus"/>
                <w:sz w:val="20"/>
                <w:szCs w:val="20"/>
              </w:rPr>
            </w:pPr>
            <w:r w:rsidRPr="00B57A03">
              <w:rPr>
                <w:rFonts w:cs="B Lotus" w:hint="cs"/>
                <w:sz w:val="20"/>
                <w:szCs w:val="20"/>
              </w:rPr>
              <w:t>4057</w:t>
            </w:r>
          </w:p>
        </w:tc>
      </w:tr>
      <w:tr w:rsidR="00CA2F59" w:rsidRPr="00B57A03" w14:paraId="30B0585E" w14:textId="77777777" w:rsidTr="00CA2F59">
        <w:trPr>
          <w:trHeight w:val="456"/>
          <w:jc w:val="center"/>
        </w:trPr>
        <w:tc>
          <w:tcPr>
            <w:tcW w:w="755" w:type="dxa"/>
            <w:noWrap/>
            <w:vAlign w:val="center"/>
            <w:hideMark/>
          </w:tcPr>
          <w:p w14:paraId="2E4DD148" w14:textId="77777777" w:rsidR="00CA2F59" w:rsidRPr="00B57A03" w:rsidRDefault="00CA2F59" w:rsidP="00B57A03">
            <w:pPr>
              <w:bidi/>
              <w:ind w:firstLine="90"/>
              <w:jc w:val="center"/>
              <w:rPr>
                <w:rFonts w:cs="B Lotus"/>
                <w:sz w:val="20"/>
                <w:szCs w:val="20"/>
              </w:rPr>
            </w:pPr>
            <w:r w:rsidRPr="00B57A03">
              <w:rPr>
                <w:rFonts w:cs="B Lotus" w:hint="cs"/>
                <w:sz w:val="20"/>
                <w:szCs w:val="20"/>
              </w:rPr>
              <w:t>1388</w:t>
            </w:r>
          </w:p>
        </w:tc>
        <w:tc>
          <w:tcPr>
            <w:tcW w:w="1350" w:type="dxa"/>
            <w:noWrap/>
            <w:vAlign w:val="center"/>
            <w:hideMark/>
          </w:tcPr>
          <w:p w14:paraId="7A62865A"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472,914.40</w:t>
            </w:r>
          </w:p>
        </w:tc>
        <w:tc>
          <w:tcPr>
            <w:tcW w:w="1350" w:type="dxa"/>
            <w:noWrap/>
            <w:vAlign w:val="center"/>
            <w:hideMark/>
          </w:tcPr>
          <w:p w14:paraId="30C92AAD" w14:textId="77777777" w:rsidR="00CA2F59" w:rsidRPr="00B57A03" w:rsidRDefault="00CA2F59" w:rsidP="00B57A03">
            <w:pPr>
              <w:bidi/>
              <w:ind w:firstLine="90"/>
              <w:jc w:val="center"/>
              <w:rPr>
                <w:rFonts w:cs="B Lotus"/>
                <w:sz w:val="20"/>
                <w:szCs w:val="20"/>
              </w:rPr>
            </w:pPr>
            <w:r w:rsidRPr="00B57A03">
              <w:rPr>
                <w:rFonts w:cs="B Lotus" w:hint="cs"/>
                <w:sz w:val="20"/>
                <w:szCs w:val="20"/>
              </w:rPr>
              <w:t>73,223</w:t>
            </w:r>
          </w:p>
        </w:tc>
        <w:tc>
          <w:tcPr>
            <w:tcW w:w="1440" w:type="dxa"/>
            <w:noWrap/>
            <w:vAlign w:val="center"/>
            <w:hideMark/>
          </w:tcPr>
          <w:p w14:paraId="3076EB9E" w14:textId="77777777" w:rsidR="00CA2F59" w:rsidRPr="00B57A03" w:rsidRDefault="00CA2F59" w:rsidP="00B57A03">
            <w:pPr>
              <w:bidi/>
              <w:ind w:firstLine="90"/>
              <w:jc w:val="center"/>
              <w:rPr>
                <w:rFonts w:cs="B Lotus"/>
                <w:sz w:val="20"/>
                <w:szCs w:val="20"/>
              </w:rPr>
            </w:pPr>
            <w:r w:rsidRPr="00B57A03">
              <w:rPr>
                <w:rFonts w:cs="B Lotus" w:hint="cs"/>
                <w:sz w:val="20"/>
                <w:szCs w:val="20"/>
              </w:rPr>
              <w:t>6458.6</w:t>
            </w:r>
          </w:p>
        </w:tc>
        <w:tc>
          <w:tcPr>
            <w:tcW w:w="1440" w:type="dxa"/>
            <w:noWrap/>
            <w:vAlign w:val="center"/>
            <w:hideMark/>
          </w:tcPr>
          <w:p w14:paraId="5D39CBC9" w14:textId="77777777" w:rsidR="00CA2F59" w:rsidRPr="00B57A03" w:rsidRDefault="00CA2F59" w:rsidP="00B57A03">
            <w:pPr>
              <w:bidi/>
              <w:ind w:firstLine="90"/>
              <w:jc w:val="center"/>
              <w:rPr>
                <w:rFonts w:cs="B Lotus"/>
                <w:sz w:val="20"/>
                <w:szCs w:val="20"/>
              </w:rPr>
            </w:pPr>
            <w:r w:rsidRPr="00B57A03">
              <w:rPr>
                <w:rFonts w:cs="B Lotus" w:hint="cs"/>
                <w:sz w:val="20"/>
                <w:szCs w:val="20"/>
              </w:rPr>
              <w:t>0.3939</w:t>
            </w:r>
          </w:p>
        </w:tc>
        <w:tc>
          <w:tcPr>
            <w:tcW w:w="1705" w:type="dxa"/>
            <w:noWrap/>
            <w:vAlign w:val="center"/>
            <w:hideMark/>
          </w:tcPr>
          <w:p w14:paraId="0D4BD17D" w14:textId="77777777" w:rsidR="00CA2F59" w:rsidRPr="00B57A03" w:rsidRDefault="00CA2F59" w:rsidP="00B57A03">
            <w:pPr>
              <w:bidi/>
              <w:ind w:firstLine="90"/>
              <w:jc w:val="center"/>
              <w:rPr>
                <w:rFonts w:cs="B Lotus"/>
                <w:sz w:val="20"/>
                <w:szCs w:val="20"/>
              </w:rPr>
            </w:pPr>
            <w:r w:rsidRPr="00B57A03">
              <w:rPr>
                <w:rFonts w:cs="B Lotus" w:hint="cs"/>
                <w:sz w:val="20"/>
                <w:szCs w:val="20"/>
              </w:rPr>
              <w:t>3915</w:t>
            </w:r>
          </w:p>
        </w:tc>
      </w:tr>
      <w:tr w:rsidR="00CA2F59" w:rsidRPr="00B57A03" w14:paraId="1514AFD1" w14:textId="77777777" w:rsidTr="00CA2F59">
        <w:trPr>
          <w:trHeight w:val="456"/>
          <w:jc w:val="center"/>
        </w:trPr>
        <w:tc>
          <w:tcPr>
            <w:tcW w:w="755" w:type="dxa"/>
            <w:noWrap/>
            <w:vAlign w:val="center"/>
            <w:hideMark/>
          </w:tcPr>
          <w:p w14:paraId="783ACB36" w14:textId="77777777" w:rsidR="00CA2F59" w:rsidRPr="00B57A03" w:rsidRDefault="00CA2F59" w:rsidP="00B57A03">
            <w:pPr>
              <w:bidi/>
              <w:ind w:firstLine="90"/>
              <w:jc w:val="center"/>
              <w:rPr>
                <w:rFonts w:cs="B Lotus"/>
                <w:sz w:val="20"/>
                <w:szCs w:val="20"/>
              </w:rPr>
            </w:pPr>
            <w:r w:rsidRPr="00B57A03">
              <w:rPr>
                <w:rFonts w:cs="B Lotus" w:hint="cs"/>
                <w:sz w:val="20"/>
                <w:szCs w:val="20"/>
              </w:rPr>
              <w:lastRenderedPageBreak/>
              <w:t>1389</w:t>
            </w:r>
          </w:p>
        </w:tc>
        <w:tc>
          <w:tcPr>
            <w:tcW w:w="1350" w:type="dxa"/>
            <w:noWrap/>
            <w:vAlign w:val="center"/>
            <w:hideMark/>
          </w:tcPr>
          <w:p w14:paraId="0292D83F" w14:textId="77777777" w:rsidR="00CA2F59" w:rsidRPr="00B57A03" w:rsidRDefault="00CA2F59" w:rsidP="00B57A03">
            <w:pPr>
              <w:bidi/>
              <w:ind w:firstLine="90"/>
              <w:jc w:val="center"/>
              <w:rPr>
                <w:rFonts w:cs="B Lotus"/>
                <w:b/>
                <w:bCs/>
                <w:sz w:val="20"/>
                <w:szCs w:val="20"/>
              </w:rPr>
            </w:pPr>
            <w:r w:rsidRPr="00B57A03">
              <w:rPr>
                <w:rFonts w:cs="B Lotus" w:hint="cs"/>
                <w:b/>
                <w:bCs/>
                <w:sz w:val="20"/>
                <w:szCs w:val="20"/>
              </w:rPr>
              <w:t>509,080.10</w:t>
            </w:r>
          </w:p>
        </w:tc>
        <w:tc>
          <w:tcPr>
            <w:tcW w:w="1350" w:type="dxa"/>
            <w:noWrap/>
            <w:vAlign w:val="center"/>
            <w:hideMark/>
          </w:tcPr>
          <w:p w14:paraId="567EA5A7" w14:textId="77777777" w:rsidR="00CA2F59" w:rsidRPr="00B57A03" w:rsidRDefault="00CA2F59" w:rsidP="00B57A03">
            <w:pPr>
              <w:bidi/>
              <w:ind w:firstLine="90"/>
              <w:jc w:val="center"/>
              <w:rPr>
                <w:rFonts w:cs="B Lotus"/>
                <w:sz w:val="20"/>
                <w:szCs w:val="20"/>
              </w:rPr>
            </w:pPr>
            <w:r w:rsidRPr="00B57A03">
              <w:rPr>
                <w:rFonts w:cs="B Lotus" w:hint="cs"/>
                <w:sz w:val="20"/>
                <w:szCs w:val="20"/>
              </w:rPr>
              <w:t>74,180</w:t>
            </w:r>
          </w:p>
        </w:tc>
        <w:tc>
          <w:tcPr>
            <w:tcW w:w="1440" w:type="dxa"/>
            <w:noWrap/>
            <w:vAlign w:val="center"/>
            <w:hideMark/>
          </w:tcPr>
          <w:p w14:paraId="53A5DD6C" w14:textId="77777777" w:rsidR="00CA2F59" w:rsidRPr="00B57A03" w:rsidRDefault="00CA2F59" w:rsidP="00B57A03">
            <w:pPr>
              <w:bidi/>
              <w:ind w:firstLine="90"/>
              <w:jc w:val="center"/>
              <w:rPr>
                <w:rFonts w:cs="B Lotus"/>
                <w:sz w:val="20"/>
                <w:szCs w:val="20"/>
              </w:rPr>
            </w:pPr>
            <w:r w:rsidRPr="00B57A03">
              <w:rPr>
                <w:rFonts w:cs="B Lotus" w:hint="cs"/>
                <w:sz w:val="20"/>
                <w:szCs w:val="20"/>
              </w:rPr>
              <w:t>6862.8</w:t>
            </w:r>
          </w:p>
        </w:tc>
        <w:tc>
          <w:tcPr>
            <w:tcW w:w="1440" w:type="dxa"/>
            <w:noWrap/>
            <w:vAlign w:val="center"/>
            <w:hideMark/>
          </w:tcPr>
          <w:p w14:paraId="1D2C5C57" w14:textId="77777777" w:rsidR="00CA2F59" w:rsidRPr="00B57A03" w:rsidRDefault="00CA2F59" w:rsidP="00B57A03">
            <w:pPr>
              <w:bidi/>
              <w:ind w:firstLine="90"/>
              <w:jc w:val="center"/>
              <w:rPr>
                <w:rFonts w:cs="B Lotus"/>
                <w:sz w:val="20"/>
                <w:szCs w:val="20"/>
              </w:rPr>
            </w:pPr>
            <w:r w:rsidRPr="00B57A03">
              <w:rPr>
                <w:rFonts w:cs="B Lotus" w:hint="cs"/>
                <w:sz w:val="20"/>
                <w:szCs w:val="20"/>
              </w:rPr>
              <w:t>0.3813</w:t>
            </w:r>
          </w:p>
        </w:tc>
        <w:tc>
          <w:tcPr>
            <w:tcW w:w="1705" w:type="dxa"/>
            <w:noWrap/>
            <w:vAlign w:val="center"/>
            <w:hideMark/>
          </w:tcPr>
          <w:p w14:paraId="49DF42DB" w14:textId="77777777" w:rsidR="00CA2F59" w:rsidRPr="00B57A03" w:rsidRDefault="00CA2F59" w:rsidP="00B57A03">
            <w:pPr>
              <w:bidi/>
              <w:ind w:firstLine="90"/>
              <w:jc w:val="center"/>
              <w:rPr>
                <w:rFonts w:cs="B Lotus"/>
                <w:sz w:val="20"/>
                <w:szCs w:val="20"/>
              </w:rPr>
            </w:pPr>
            <w:r w:rsidRPr="00B57A03">
              <w:rPr>
                <w:rFonts w:cs="B Lotus" w:hint="cs"/>
                <w:sz w:val="20"/>
                <w:szCs w:val="20"/>
              </w:rPr>
              <w:t>4246</w:t>
            </w:r>
          </w:p>
        </w:tc>
      </w:tr>
      <w:tr w:rsidR="00CA2F59" w:rsidRPr="00B57A03" w14:paraId="3E2F1D16" w14:textId="77777777" w:rsidTr="00CA2F59">
        <w:trPr>
          <w:trHeight w:val="420"/>
          <w:jc w:val="center"/>
        </w:trPr>
        <w:tc>
          <w:tcPr>
            <w:tcW w:w="755" w:type="dxa"/>
            <w:noWrap/>
            <w:vAlign w:val="center"/>
            <w:hideMark/>
          </w:tcPr>
          <w:p w14:paraId="55A999C0" w14:textId="77777777" w:rsidR="00CA2F59" w:rsidRPr="00B57A03" w:rsidRDefault="00CA2F59" w:rsidP="00B57A03">
            <w:pPr>
              <w:bidi/>
              <w:ind w:firstLine="90"/>
              <w:jc w:val="center"/>
              <w:rPr>
                <w:rFonts w:cs="B Lotus"/>
                <w:sz w:val="20"/>
                <w:szCs w:val="20"/>
              </w:rPr>
            </w:pPr>
            <w:r w:rsidRPr="00B57A03">
              <w:rPr>
                <w:rFonts w:cs="B Lotus" w:hint="cs"/>
                <w:sz w:val="20"/>
                <w:szCs w:val="20"/>
              </w:rPr>
              <w:t>1390</w:t>
            </w:r>
          </w:p>
        </w:tc>
        <w:tc>
          <w:tcPr>
            <w:tcW w:w="1350" w:type="dxa"/>
            <w:noWrap/>
            <w:vAlign w:val="center"/>
            <w:hideMark/>
          </w:tcPr>
          <w:p w14:paraId="667C36C3" w14:textId="77777777" w:rsidR="00CA2F59" w:rsidRPr="00B57A03" w:rsidRDefault="00CA2F59" w:rsidP="00B57A03">
            <w:pPr>
              <w:bidi/>
              <w:ind w:firstLine="90"/>
              <w:jc w:val="center"/>
              <w:rPr>
                <w:rFonts w:cs="B Lotus"/>
                <w:sz w:val="20"/>
                <w:szCs w:val="20"/>
              </w:rPr>
            </w:pPr>
            <w:r w:rsidRPr="00B57A03">
              <w:rPr>
                <w:rFonts w:cs="B Lotus" w:hint="cs"/>
                <w:sz w:val="20"/>
                <w:szCs w:val="20"/>
              </w:rPr>
              <w:t>15786795.58</w:t>
            </w:r>
          </w:p>
        </w:tc>
        <w:tc>
          <w:tcPr>
            <w:tcW w:w="1350" w:type="dxa"/>
            <w:noWrap/>
            <w:vAlign w:val="center"/>
            <w:hideMark/>
          </w:tcPr>
          <w:p w14:paraId="464DB2C7" w14:textId="77777777" w:rsidR="00CA2F59" w:rsidRPr="00B57A03" w:rsidRDefault="00CA2F59" w:rsidP="00B57A03">
            <w:pPr>
              <w:bidi/>
              <w:ind w:firstLine="90"/>
              <w:jc w:val="center"/>
              <w:rPr>
                <w:rFonts w:cs="B Lotus"/>
                <w:sz w:val="20"/>
                <w:szCs w:val="20"/>
              </w:rPr>
            </w:pPr>
            <w:r w:rsidRPr="00B57A03">
              <w:rPr>
                <w:rFonts w:cs="B Lotus" w:hint="cs"/>
                <w:sz w:val="20"/>
                <w:szCs w:val="20"/>
              </w:rPr>
              <w:t>75,150</w:t>
            </w:r>
          </w:p>
        </w:tc>
        <w:tc>
          <w:tcPr>
            <w:tcW w:w="1440" w:type="dxa"/>
            <w:noWrap/>
            <w:vAlign w:val="center"/>
            <w:hideMark/>
          </w:tcPr>
          <w:p w14:paraId="2DD05143" w14:textId="77777777" w:rsidR="00CA2F59" w:rsidRPr="00B57A03" w:rsidRDefault="00CA2F59" w:rsidP="00B57A03">
            <w:pPr>
              <w:bidi/>
              <w:ind w:firstLine="90"/>
              <w:jc w:val="center"/>
              <w:rPr>
                <w:rFonts w:cs="B Lotus"/>
                <w:sz w:val="20"/>
                <w:szCs w:val="20"/>
              </w:rPr>
            </w:pPr>
            <w:r w:rsidRPr="00B57A03">
              <w:rPr>
                <w:rFonts w:cs="B Lotus" w:hint="cs"/>
                <w:sz w:val="20"/>
                <w:szCs w:val="20"/>
              </w:rPr>
              <w:t>210070.5</w:t>
            </w:r>
          </w:p>
        </w:tc>
        <w:tc>
          <w:tcPr>
            <w:tcW w:w="1440" w:type="dxa"/>
            <w:noWrap/>
            <w:vAlign w:val="center"/>
            <w:hideMark/>
          </w:tcPr>
          <w:p w14:paraId="2BCA506E" w14:textId="77777777" w:rsidR="00CA2F59" w:rsidRPr="00B57A03" w:rsidRDefault="00CA2F59" w:rsidP="00B57A03">
            <w:pPr>
              <w:bidi/>
              <w:ind w:firstLine="90"/>
              <w:jc w:val="center"/>
              <w:rPr>
                <w:rFonts w:cs="B Lotus"/>
                <w:sz w:val="20"/>
                <w:szCs w:val="20"/>
              </w:rPr>
            </w:pPr>
            <w:r w:rsidRPr="00B57A03">
              <w:rPr>
                <w:rFonts w:cs="B Lotus" w:hint="cs"/>
                <w:sz w:val="20"/>
                <w:szCs w:val="20"/>
              </w:rPr>
              <w:t>0.375</w:t>
            </w:r>
          </w:p>
        </w:tc>
        <w:tc>
          <w:tcPr>
            <w:tcW w:w="1705" w:type="dxa"/>
            <w:noWrap/>
            <w:vAlign w:val="center"/>
            <w:hideMark/>
          </w:tcPr>
          <w:p w14:paraId="0B7C64AE" w14:textId="77777777" w:rsidR="00CA2F59" w:rsidRPr="00B57A03" w:rsidRDefault="00CA2F59" w:rsidP="00B57A03">
            <w:pPr>
              <w:bidi/>
              <w:ind w:firstLine="90"/>
              <w:jc w:val="center"/>
              <w:rPr>
                <w:rFonts w:cs="B Lotus"/>
                <w:sz w:val="20"/>
                <w:szCs w:val="20"/>
              </w:rPr>
            </w:pPr>
            <w:r w:rsidRPr="00B57A03">
              <w:rPr>
                <w:rFonts w:cs="B Lotus" w:hint="cs"/>
                <w:sz w:val="20"/>
                <w:szCs w:val="20"/>
              </w:rPr>
              <w:t>131294</w:t>
            </w:r>
          </w:p>
        </w:tc>
      </w:tr>
      <w:tr w:rsidR="00CA2F59" w:rsidRPr="00B57A03" w14:paraId="6A71C3AD" w14:textId="77777777" w:rsidTr="00CA2F59">
        <w:trPr>
          <w:trHeight w:val="420"/>
          <w:jc w:val="center"/>
        </w:trPr>
        <w:tc>
          <w:tcPr>
            <w:tcW w:w="755" w:type="dxa"/>
            <w:noWrap/>
            <w:vAlign w:val="center"/>
            <w:hideMark/>
          </w:tcPr>
          <w:p w14:paraId="307B9F79" w14:textId="77777777" w:rsidR="00CA2F59" w:rsidRPr="00B57A03" w:rsidRDefault="00CA2F59" w:rsidP="00B57A03">
            <w:pPr>
              <w:bidi/>
              <w:ind w:firstLine="90"/>
              <w:jc w:val="center"/>
              <w:rPr>
                <w:rFonts w:cs="B Lotus"/>
                <w:sz w:val="20"/>
                <w:szCs w:val="20"/>
              </w:rPr>
            </w:pPr>
            <w:r w:rsidRPr="00B57A03">
              <w:rPr>
                <w:rFonts w:cs="B Lotus" w:hint="cs"/>
                <w:sz w:val="20"/>
                <w:szCs w:val="20"/>
              </w:rPr>
              <w:t>1391</w:t>
            </w:r>
          </w:p>
        </w:tc>
        <w:tc>
          <w:tcPr>
            <w:tcW w:w="1350" w:type="dxa"/>
            <w:noWrap/>
            <w:vAlign w:val="center"/>
            <w:hideMark/>
          </w:tcPr>
          <w:p w14:paraId="11A1AD91" w14:textId="77777777" w:rsidR="00CA2F59" w:rsidRPr="00B57A03" w:rsidRDefault="00CA2F59" w:rsidP="00B57A03">
            <w:pPr>
              <w:bidi/>
              <w:ind w:firstLine="90"/>
              <w:jc w:val="center"/>
              <w:rPr>
                <w:rFonts w:cs="B Lotus"/>
                <w:sz w:val="20"/>
                <w:szCs w:val="20"/>
              </w:rPr>
            </w:pPr>
            <w:r w:rsidRPr="00B57A03">
              <w:rPr>
                <w:rFonts w:cs="B Lotus" w:hint="cs"/>
                <w:sz w:val="20"/>
                <w:szCs w:val="20"/>
              </w:rPr>
              <w:t>13103801.37</w:t>
            </w:r>
          </w:p>
        </w:tc>
        <w:tc>
          <w:tcPr>
            <w:tcW w:w="1350" w:type="dxa"/>
            <w:noWrap/>
            <w:vAlign w:val="center"/>
            <w:hideMark/>
          </w:tcPr>
          <w:p w14:paraId="028C4788" w14:textId="77777777" w:rsidR="00CA2F59" w:rsidRPr="00B57A03" w:rsidRDefault="00CA2F59" w:rsidP="00B57A03">
            <w:pPr>
              <w:bidi/>
              <w:ind w:firstLine="90"/>
              <w:jc w:val="center"/>
              <w:rPr>
                <w:rFonts w:cs="B Lotus"/>
                <w:sz w:val="20"/>
                <w:szCs w:val="20"/>
              </w:rPr>
            </w:pPr>
            <w:r w:rsidRPr="00B57A03">
              <w:rPr>
                <w:rFonts w:cs="B Lotus" w:hint="cs"/>
                <w:sz w:val="20"/>
                <w:szCs w:val="20"/>
              </w:rPr>
              <w:t>76,082</w:t>
            </w:r>
          </w:p>
        </w:tc>
        <w:tc>
          <w:tcPr>
            <w:tcW w:w="1440" w:type="dxa"/>
            <w:noWrap/>
            <w:vAlign w:val="center"/>
            <w:hideMark/>
          </w:tcPr>
          <w:p w14:paraId="5AA0D431" w14:textId="77777777" w:rsidR="00CA2F59" w:rsidRPr="00B57A03" w:rsidRDefault="00CA2F59" w:rsidP="00B57A03">
            <w:pPr>
              <w:bidi/>
              <w:ind w:firstLine="90"/>
              <w:jc w:val="center"/>
              <w:rPr>
                <w:rFonts w:cs="B Lotus"/>
                <w:sz w:val="20"/>
                <w:szCs w:val="20"/>
              </w:rPr>
            </w:pPr>
            <w:r w:rsidRPr="00B57A03">
              <w:rPr>
                <w:rFonts w:cs="B Lotus" w:hint="cs"/>
                <w:sz w:val="20"/>
                <w:szCs w:val="20"/>
              </w:rPr>
              <w:t>172232.6</w:t>
            </w:r>
          </w:p>
        </w:tc>
        <w:tc>
          <w:tcPr>
            <w:tcW w:w="1440" w:type="dxa"/>
            <w:noWrap/>
            <w:vAlign w:val="center"/>
            <w:hideMark/>
          </w:tcPr>
          <w:p w14:paraId="66F946F3" w14:textId="77777777" w:rsidR="00CA2F59" w:rsidRPr="00B57A03" w:rsidRDefault="00CA2F59" w:rsidP="00B57A03">
            <w:pPr>
              <w:bidi/>
              <w:ind w:firstLine="90"/>
              <w:jc w:val="center"/>
              <w:rPr>
                <w:rFonts w:cs="B Lotus"/>
                <w:sz w:val="20"/>
                <w:szCs w:val="20"/>
              </w:rPr>
            </w:pPr>
            <w:r w:rsidRPr="00B57A03">
              <w:rPr>
                <w:rFonts w:cs="B Lotus" w:hint="cs"/>
                <w:sz w:val="20"/>
                <w:szCs w:val="20"/>
              </w:rPr>
              <w:t>0.3834</w:t>
            </w:r>
          </w:p>
        </w:tc>
        <w:tc>
          <w:tcPr>
            <w:tcW w:w="1705" w:type="dxa"/>
            <w:noWrap/>
            <w:vAlign w:val="center"/>
            <w:hideMark/>
          </w:tcPr>
          <w:p w14:paraId="0423BF62" w14:textId="77777777" w:rsidR="00CA2F59" w:rsidRPr="00B57A03" w:rsidRDefault="00CA2F59" w:rsidP="00B57A03">
            <w:pPr>
              <w:bidi/>
              <w:ind w:firstLine="90"/>
              <w:jc w:val="center"/>
              <w:rPr>
                <w:rFonts w:cs="B Lotus"/>
                <w:sz w:val="20"/>
                <w:szCs w:val="20"/>
              </w:rPr>
            </w:pPr>
            <w:r w:rsidRPr="00B57A03">
              <w:rPr>
                <w:rFonts w:cs="B Lotus" w:hint="cs"/>
                <w:sz w:val="20"/>
                <w:szCs w:val="20"/>
              </w:rPr>
              <w:t>106199</w:t>
            </w:r>
          </w:p>
        </w:tc>
      </w:tr>
      <w:tr w:rsidR="00CA2F59" w:rsidRPr="00B57A03" w14:paraId="0D6FFB83" w14:textId="77777777" w:rsidTr="00CA2F59">
        <w:trPr>
          <w:trHeight w:val="420"/>
          <w:jc w:val="center"/>
        </w:trPr>
        <w:tc>
          <w:tcPr>
            <w:tcW w:w="755" w:type="dxa"/>
            <w:noWrap/>
            <w:vAlign w:val="center"/>
            <w:hideMark/>
          </w:tcPr>
          <w:p w14:paraId="296CC314" w14:textId="77777777" w:rsidR="00CA2F59" w:rsidRPr="00B57A03" w:rsidRDefault="00CA2F59" w:rsidP="00B57A03">
            <w:pPr>
              <w:bidi/>
              <w:ind w:firstLine="90"/>
              <w:jc w:val="center"/>
              <w:rPr>
                <w:rFonts w:cs="B Lotus"/>
                <w:sz w:val="20"/>
                <w:szCs w:val="20"/>
              </w:rPr>
            </w:pPr>
            <w:r w:rsidRPr="00B57A03">
              <w:rPr>
                <w:rFonts w:cs="B Lotus" w:hint="cs"/>
                <w:sz w:val="20"/>
                <w:szCs w:val="20"/>
              </w:rPr>
              <w:t>1392</w:t>
            </w:r>
          </w:p>
        </w:tc>
        <w:tc>
          <w:tcPr>
            <w:tcW w:w="1350" w:type="dxa"/>
            <w:noWrap/>
            <w:vAlign w:val="center"/>
            <w:hideMark/>
          </w:tcPr>
          <w:p w14:paraId="4C849A13" w14:textId="77777777" w:rsidR="00CA2F59" w:rsidRPr="00B57A03" w:rsidRDefault="00CA2F59" w:rsidP="00B57A03">
            <w:pPr>
              <w:bidi/>
              <w:ind w:firstLine="90"/>
              <w:jc w:val="center"/>
              <w:rPr>
                <w:rFonts w:cs="B Lotus"/>
                <w:sz w:val="20"/>
                <w:szCs w:val="20"/>
              </w:rPr>
            </w:pPr>
            <w:r w:rsidRPr="00B57A03">
              <w:rPr>
                <w:rFonts w:cs="B Lotus" w:hint="cs"/>
                <w:sz w:val="20"/>
                <w:szCs w:val="20"/>
              </w:rPr>
              <w:t>12351410.06</w:t>
            </w:r>
          </w:p>
        </w:tc>
        <w:tc>
          <w:tcPr>
            <w:tcW w:w="1350" w:type="dxa"/>
            <w:noWrap/>
            <w:vAlign w:val="center"/>
            <w:hideMark/>
          </w:tcPr>
          <w:p w14:paraId="1617B381" w14:textId="77777777" w:rsidR="00CA2F59" w:rsidRPr="00B57A03" w:rsidRDefault="00CA2F59" w:rsidP="00B57A03">
            <w:pPr>
              <w:bidi/>
              <w:ind w:firstLine="90"/>
              <w:jc w:val="center"/>
              <w:rPr>
                <w:rFonts w:cs="B Lotus"/>
                <w:sz w:val="20"/>
                <w:szCs w:val="20"/>
              </w:rPr>
            </w:pPr>
            <w:r w:rsidRPr="00B57A03">
              <w:rPr>
                <w:rFonts w:cs="B Lotus" w:hint="cs"/>
                <w:sz w:val="20"/>
                <w:szCs w:val="20"/>
              </w:rPr>
              <w:t>77,025</w:t>
            </w:r>
          </w:p>
        </w:tc>
        <w:tc>
          <w:tcPr>
            <w:tcW w:w="1440" w:type="dxa"/>
            <w:noWrap/>
            <w:vAlign w:val="center"/>
            <w:hideMark/>
          </w:tcPr>
          <w:p w14:paraId="264E2538" w14:textId="77777777" w:rsidR="00CA2F59" w:rsidRPr="00B57A03" w:rsidRDefault="00CA2F59" w:rsidP="00B57A03">
            <w:pPr>
              <w:bidi/>
              <w:ind w:firstLine="90"/>
              <w:jc w:val="center"/>
              <w:rPr>
                <w:rFonts w:cs="B Lotus"/>
                <w:sz w:val="20"/>
                <w:szCs w:val="20"/>
              </w:rPr>
            </w:pPr>
            <w:r w:rsidRPr="00B57A03">
              <w:rPr>
                <w:rFonts w:cs="B Lotus" w:hint="cs"/>
                <w:sz w:val="20"/>
                <w:szCs w:val="20"/>
              </w:rPr>
              <w:t>160355.9</w:t>
            </w:r>
          </w:p>
        </w:tc>
        <w:tc>
          <w:tcPr>
            <w:tcW w:w="1440" w:type="dxa"/>
            <w:noWrap/>
            <w:vAlign w:val="center"/>
            <w:hideMark/>
          </w:tcPr>
          <w:p w14:paraId="1EF6A884" w14:textId="77777777" w:rsidR="00CA2F59" w:rsidRPr="00B57A03" w:rsidRDefault="00CA2F59" w:rsidP="00B57A03">
            <w:pPr>
              <w:bidi/>
              <w:ind w:firstLine="90"/>
              <w:jc w:val="center"/>
              <w:rPr>
                <w:rFonts w:cs="B Lotus"/>
                <w:sz w:val="20"/>
                <w:szCs w:val="20"/>
              </w:rPr>
            </w:pPr>
            <w:r w:rsidRPr="00B57A03">
              <w:rPr>
                <w:rFonts w:cs="B Lotus" w:hint="cs"/>
                <w:sz w:val="20"/>
                <w:szCs w:val="20"/>
              </w:rPr>
              <w:t>0.3952</w:t>
            </w:r>
          </w:p>
        </w:tc>
        <w:tc>
          <w:tcPr>
            <w:tcW w:w="1705" w:type="dxa"/>
            <w:noWrap/>
            <w:vAlign w:val="center"/>
            <w:hideMark/>
          </w:tcPr>
          <w:p w14:paraId="77AB9B41" w14:textId="77777777" w:rsidR="00CA2F59" w:rsidRPr="00B57A03" w:rsidRDefault="00CA2F59" w:rsidP="00B57A03">
            <w:pPr>
              <w:bidi/>
              <w:ind w:firstLine="90"/>
              <w:jc w:val="center"/>
              <w:rPr>
                <w:rFonts w:cs="B Lotus"/>
                <w:sz w:val="20"/>
                <w:szCs w:val="20"/>
              </w:rPr>
            </w:pPr>
            <w:r w:rsidRPr="00B57A03">
              <w:rPr>
                <w:rFonts w:cs="B Lotus" w:hint="cs"/>
                <w:sz w:val="20"/>
                <w:szCs w:val="20"/>
              </w:rPr>
              <w:t>96983</w:t>
            </w:r>
          </w:p>
        </w:tc>
      </w:tr>
      <w:tr w:rsidR="00CA2F59" w:rsidRPr="00B57A03" w14:paraId="2E70B051" w14:textId="77777777" w:rsidTr="00CA2F59">
        <w:trPr>
          <w:trHeight w:val="420"/>
          <w:jc w:val="center"/>
        </w:trPr>
        <w:tc>
          <w:tcPr>
            <w:tcW w:w="755" w:type="dxa"/>
            <w:noWrap/>
            <w:vAlign w:val="center"/>
            <w:hideMark/>
          </w:tcPr>
          <w:p w14:paraId="1C107D79" w14:textId="77777777" w:rsidR="00CA2F59" w:rsidRPr="00B57A03" w:rsidRDefault="00CA2F59" w:rsidP="00B57A03">
            <w:pPr>
              <w:bidi/>
              <w:ind w:firstLine="90"/>
              <w:jc w:val="center"/>
              <w:rPr>
                <w:rFonts w:cs="B Lotus"/>
                <w:sz w:val="20"/>
                <w:szCs w:val="20"/>
              </w:rPr>
            </w:pPr>
            <w:r w:rsidRPr="00B57A03">
              <w:rPr>
                <w:rFonts w:cs="B Lotus" w:hint="cs"/>
                <w:sz w:val="20"/>
                <w:szCs w:val="20"/>
              </w:rPr>
              <w:t>1393</w:t>
            </w:r>
          </w:p>
        </w:tc>
        <w:tc>
          <w:tcPr>
            <w:tcW w:w="1350" w:type="dxa"/>
            <w:noWrap/>
            <w:vAlign w:val="center"/>
            <w:hideMark/>
          </w:tcPr>
          <w:p w14:paraId="3FAA5D3B" w14:textId="77777777" w:rsidR="00CA2F59" w:rsidRPr="00B57A03" w:rsidRDefault="00CA2F59" w:rsidP="00B57A03">
            <w:pPr>
              <w:bidi/>
              <w:ind w:firstLine="90"/>
              <w:jc w:val="center"/>
              <w:rPr>
                <w:rFonts w:cs="B Lotus"/>
                <w:sz w:val="20"/>
                <w:szCs w:val="20"/>
              </w:rPr>
            </w:pPr>
            <w:r w:rsidRPr="00B57A03">
              <w:rPr>
                <w:rFonts w:cs="B Lotus" w:hint="cs"/>
                <w:sz w:val="20"/>
                <w:szCs w:val="20"/>
              </w:rPr>
              <w:t>12180723.6</w:t>
            </w:r>
          </w:p>
        </w:tc>
        <w:tc>
          <w:tcPr>
            <w:tcW w:w="1350" w:type="dxa"/>
            <w:noWrap/>
            <w:vAlign w:val="center"/>
            <w:hideMark/>
          </w:tcPr>
          <w:p w14:paraId="05C764D9" w14:textId="77777777" w:rsidR="00CA2F59" w:rsidRPr="00B57A03" w:rsidRDefault="00CA2F59" w:rsidP="00B57A03">
            <w:pPr>
              <w:bidi/>
              <w:ind w:firstLine="90"/>
              <w:jc w:val="center"/>
              <w:rPr>
                <w:rFonts w:cs="B Lotus"/>
                <w:sz w:val="20"/>
                <w:szCs w:val="20"/>
              </w:rPr>
            </w:pPr>
            <w:r w:rsidRPr="00B57A03">
              <w:rPr>
                <w:rFonts w:cs="B Lotus" w:hint="cs"/>
                <w:sz w:val="20"/>
                <w:szCs w:val="20"/>
              </w:rPr>
              <w:t>77,980</w:t>
            </w:r>
          </w:p>
        </w:tc>
        <w:tc>
          <w:tcPr>
            <w:tcW w:w="1440" w:type="dxa"/>
            <w:noWrap/>
            <w:vAlign w:val="center"/>
            <w:hideMark/>
          </w:tcPr>
          <w:p w14:paraId="4D748617" w14:textId="77777777" w:rsidR="00CA2F59" w:rsidRPr="00B57A03" w:rsidRDefault="00CA2F59" w:rsidP="00B57A03">
            <w:pPr>
              <w:bidi/>
              <w:ind w:firstLine="90"/>
              <w:jc w:val="center"/>
              <w:rPr>
                <w:rFonts w:cs="B Lotus"/>
                <w:sz w:val="20"/>
                <w:szCs w:val="20"/>
              </w:rPr>
            </w:pPr>
            <w:r w:rsidRPr="00B57A03">
              <w:rPr>
                <w:rFonts w:cs="B Lotus" w:hint="cs"/>
                <w:sz w:val="20"/>
                <w:szCs w:val="20"/>
              </w:rPr>
              <w:t>156203.2</w:t>
            </w:r>
          </w:p>
        </w:tc>
        <w:tc>
          <w:tcPr>
            <w:tcW w:w="1440" w:type="dxa"/>
            <w:noWrap/>
            <w:vAlign w:val="center"/>
            <w:hideMark/>
          </w:tcPr>
          <w:p w14:paraId="0A48EF1C" w14:textId="77777777" w:rsidR="00CA2F59" w:rsidRPr="00B57A03" w:rsidRDefault="00CA2F59" w:rsidP="00B57A03">
            <w:pPr>
              <w:bidi/>
              <w:ind w:firstLine="90"/>
              <w:jc w:val="center"/>
              <w:rPr>
                <w:rFonts w:cs="B Lotus"/>
                <w:sz w:val="20"/>
                <w:szCs w:val="20"/>
              </w:rPr>
            </w:pPr>
            <w:r w:rsidRPr="00B57A03">
              <w:rPr>
                <w:rFonts w:cs="B Lotus" w:hint="cs"/>
                <w:sz w:val="20"/>
                <w:szCs w:val="20"/>
              </w:rPr>
              <w:t>0.3999</w:t>
            </w:r>
          </w:p>
        </w:tc>
        <w:tc>
          <w:tcPr>
            <w:tcW w:w="1705" w:type="dxa"/>
            <w:noWrap/>
            <w:vAlign w:val="center"/>
            <w:hideMark/>
          </w:tcPr>
          <w:p w14:paraId="2B09B4FA" w14:textId="77777777" w:rsidR="00CA2F59" w:rsidRPr="00B57A03" w:rsidRDefault="00CA2F59" w:rsidP="00B57A03">
            <w:pPr>
              <w:bidi/>
              <w:ind w:firstLine="90"/>
              <w:jc w:val="center"/>
              <w:rPr>
                <w:rFonts w:cs="B Lotus"/>
                <w:sz w:val="20"/>
                <w:szCs w:val="20"/>
              </w:rPr>
            </w:pPr>
            <w:r w:rsidRPr="00B57A03">
              <w:rPr>
                <w:rFonts w:cs="B Lotus" w:hint="cs"/>
                <w:sz w:val="20"/>
                <w:szCs w:val="20"/>
              </w:rPr>
              <w:t>93738</w:t>
            </w:r>
          </w:p>
        </w:tc>
      </w:tr>
      <w:tr w:rsidR="00CA2F59" w:rsidRPr="00B57A03" w14:paraId="54E1F8CE" w14:textId="77777777" w:rsidTr="00CA2F59">
        <w:trPr>
          <w:trHeight w:val="420"/>
          <w:jc w:val="center"/>
        </w:trPr>
        <w:tc>
          <w:tcPr>
            <w:tcW w:w="755" w:type="dxa"/>
            <w:noWrap/>
            <w:vAlign w:val="center"/>
            <w:hideMark/>
          </w:tcPr>
          <w:p w14:paraId="3428D091" w14:textId="77777777" w:rsidR="00CA2F59" w:rsidRPr="00B57A03" w:rsidRDefault="00CA2F59" w:rsidP="00B57A03">
            <w:pPr>
              <w:bidi/>
              <w:ind w:firstLine="90"/>
              <w:jc w:val="center"/>
              <w:rPr>
                <w:rFonts w:cs="B Lotus"/>
                <w:sz w:val="20"/>
                <w:szCs w:val="20"/>
              </w:rPr>
            </w:pPr>
            <w:r w:rsidRPr="00B57A03">
              <w:rPr>
                <w:rFonts w:cs="B Lotus" w:hint="cs"/>
                <w:sz w:val="20"/>
                <w:szCs w:val="20"/>
              </w:rPr>
              <w:t>1394</w:t>
            </w:r>
          </w:p>
        </w:tc>
        <w:tc>
          <w:tcPr>
            <w:tcW w:w="1350" w:type="dxa"/>
            <w:noWrap/>
            <w:vAlign w:val="center"/>
            <w:hideMark/>
          </w:tcPr>
          <w:p w14:paraId="1CD62CE9" w14:textId="77777777" w:rsidR="00CA2F59" w:rsidRPr="00B57A03" w:rsidRDefault="00CA2F59" w:rsidP="00B57A03">
            <w:pPr>
              <w:bidi/>
              <w:ind w:firstLine="90"/>
              <w:jc w:val="center"/>
              <w:rPr>
                <w:rFonts w:cs="B Lotus"/>
                <w:sz w:val="20"/>
                <w:szCs w:val="20"/>
              </w:rPr>
            </w:pPr>
            <w:r w:rsidRPr="00B57A03">
              <w:rPr>
                <w:rFonts w:cs="B Lotus" w:hint="cs"/>
                <w:sz w:val="20"/>
                <w:szCs w:val="20"/>
              </w:rPr>
              <w:t>10560268.77</w:t>
            </w:r>
          </w:p>
        </w:tc>
        <w:tc>
          <w:tcPr>
            <w:tcW w:w="1350" w:type="dxa"/>
            <w:noWrap/>
            <w:vAlign w:val="center"/>
            <w:hideMark/>
          </w:tcPr>
          <w:p w14:paraId="5F859F24" w14:textId="77777777" w:rsidR="00CA2F59" w:rsidRPr="00B57A03" w:rsidRDefault="00CA2F59" w:rsidP="00B57A03">
            <w:pPr>
              <w:bidi/>
              <w:ind w:firstLine="90"/>
              <w:jc w:val="center"/>
              <w:rPr>
                <w:rFonts w:cs="B Lotus"/>
                <w:sz w:val="20"/>
                <w:szCs w:val="20"/>
              </w:rPr>
            </w:pPr>
            <w:r w:rsidRPr="00B57A03">
              <w:rPr>
                <w:rFonts w:cs="B Lotus" w:hint="cs"/>
                <w:sz w:val="20"/>
                <w:szCs w:val="20"/>
              </w:rPr>
              <w:t>78,947</w:t>
            </w:r>
          </w:p>
        </w:tc>
        <w:tc>
          <w:tcPr>
            <w:tcW w:w="1440" w:type="dxa"/>
            <w:noWrap/>
            <w:vAlign w:val="center"/>
            <w:hideMark/>
          </w:tcPr>
          <w:p w14:paraId="24370045" w14:textId="77777777" w:rsidR="00CA2F59" w:rsidRPr="00B57A03" w:rsidRDefault="00CA2F59" w:rsidP="00B57A03">
            <w:pPr>
              <w:bidi/>
              <w:ind w:firstLine="90"/>
              <w:jc w:val="center"/>
              <w:rPr>
                <w:rFonts w:cs="B Lotus"/>
                <w:sz w:val="20"/>
                <w:szCs w:val="20"/>
              </w:rPr>
            </w:pPr>
            <w:r w:rsidRPr="00B57A03">
              <w:rPr>
                <w:rFonts w:cs="B Lotus" w:hint="cs"/>
                <w:sz w:val="20"/>
                <w:szCs w:val="20"/>
              </w:rPr>
              <w:t>133764</w:t>
            </w:r>
          </w:p>
        </w:tc>
        <w:tc>
          <w:tcPr>
            <w:tcW w:w="1440" w:type="dxa"/>
            <w:noWrap/>
            <w:vAlign w:val="center"/>
            <w:hideMark/>
          </w:tcPr>
          <w:p w14:paraId="6D1228E3" w14:textId="77777777" w:rsidR="00CA2F59" w:rsidRPr="00B57A03" w:rsidRDefault="00CA2F59" w:rsidP="00B57A03">
            <w:pPr>
              <w:bidi/>
              <w:ind w:firstLine="90"/>
              <w:jc w:val="center"/>
              <w:rPr>
                <w:rFonts w:cs="B Lotus"/>
                <w:sz w:val="20"/>
                <w:szCs w:val="20"/>
              </w:rPr>
            </w:pPr>
            <w:r w:rsidRPr="00B57A03">
              <w:rPr>
                <w:rFonts w:cs="B Lotus" w:hint="cs"/>
                <w:sz w:val="20"/>
                <w:szCs w:val="20"/>
              </w:rPr>
              <w:t>0.3988</w:t>
            </w:r>
          </w:p>
        </w:tc>
        <w:tc>
          <w:tcPr>
            <w:tcW w:w="1705" w:type="dxa"/>
            <w:noWrap/>
            <w:vAlign w:val="center"/>
            <w:hideMark/>
          </w:tcPr>
          <w:p w14:paraId="6CB773CA" w14:textId="77777777" w:rsidR="00CA2F59" w:rsidRPr="00B57A03" w:rsidRDefault="00CA2F59" w:rsidP="00B57A03">
            <w:pPr>
              <w:bidi/>
              <w:ind w:firstLine="90"/>
              <w:jc w:val="center"/>
              <w:rPr>
                <w:rFonts w:cs="B Lotus"/>
                <w:sz w:val="20"/>
                <w:szCs w:val="20"/>
              </w:rPr>
            </w:pPr>
            <w:r w:rsidRPr="00B57A03">
              <w:rPr>
                <w:rFonts w:cs="B Lotus" w:hint="cs"/>
                <w:sz w:val="20"/>
                <w:szCs w:val="20"/>
              </w:rPr>
              <w:t>80419</w:t>
            </w:r>
          </w:p>
        </w:tc>
      </w:tr>
      <w:tr w:rsidR="00CA2F59" w:rsidRPr="00B57A03" w14:paraId="06DBAADA" w14:textId="77777777" w:rsidTr="00CA2F59">
        <w:trPr>
          <w:trHeight w:val="420"/>
          <w:jc w:val="center"/>
        </w:trPr>
        <w:tc>
          <w:tcPr>
            <w:tcW w:w="755" w:type="dxa"/>
            <w:noWrap/>
            <w:vAlign w:val="center"/>
            <w:hideMark/>
          </w:tcPr>
          <w:p w14:paraId="7C12CA61" w14:textId="77777777" w:rsidR="00CA2F59" w:rsidRPr="00B57A03" w:rsidRDefault="00CA2F59" w:rsidP="00B57A03">
            <w:pPr>
              <w:bidi/>
              <w:ind w:firstLine="90"/>
              <w:jc w:val="center"/>
              <w:rPr>
                <w:rFonts w:cs="B Lotus"/>
                <w:sz w:val="20"/>
                <w:szCs w:val="20"/>
              </w:rPr>
            </w:pPr>
            <w:r w:rsidRPr="00B57A03">
              <w:rPr>
                <w:rFonts w:cs="B Lotus" w:hint="cs"/>
                <w:sz w:val="20"/>
                <w:szCs w:val="20"/>
              </w:rPr>
              <w:t>1395</w:t>
            </w:r>
          </w:p>
        </w:tc>
        <w:tc>
          <w:tcPr>
            <w:tcW w:w="1350" w:type="dxa"/>
            <w:noWrap/>
            <w:vAlign w:val="center"/>
            <w:hideMark/>
          </w:tcPr>
          <w:p w14:paraId="77EAD961" w14:textId="77777777" w:rsidR="00CA2F59" w:rsidRPr="00B57A03" w:rsidRDefault="00CA2F59" w:rsidP="00B57A03">
            <w:pPr>
              <w:bidi/>
              <w:ind w:firstLine="90"/>
              <w:jc w:val="center"/>
              <w:rPr>
                <w:rFonts w:cs="B Lotus"/>
                <w:sz w:val="20"/>
                <w:szCs w:val="20"/>
              </w:rPr>
            </w:pPr>
            <w:r w:rsidRPr="00B57A03">
              <w:rPr>
                <w:rFonts w:cs="B Lotus" w:hint="cs"/>
                <w:sz w:val="20"/>
                <w:szCs w:val="20"/>
              </w:rPr>
              <w:t>11640970.04</w:t>
            </w:r>
          </w:p>
        </w:tc>
        <w:tc>
          <w:tcPr>
            <w:tcW w:w="1350" w:type="dxa"/>
            <w:noWrap/>
            <w:vAlign w:val="center"/>
            <w:hideMark/>
          </w:tcPr>
          <w:p w14:paraId="07A25F0B" w14:textId="77777777" w:rsidR="00CA2F59" w:rsidRPr="00B57A03" w:rsidRDefault="00CA2F59" w:rsidP="00B57A03">
            <w:pPr>
              <w:bidi/>
              <w:ind w:firstLine="90"/>
              <w:jc w:val="center"/>
              <w:rPr>
                <w:rFonts w:cs="B Lotus"/>
                <w:sz w:val="20"/>
                <w:szCs w:val="20"/>
              </w:rPr>
            </w:pPr>
            <w:r w:rsidRPr="00B57A03">
              <w:rPr>
                <w:rFonts w:cs="B Lotus" w:hint="cs"/>
                <w:sz w:val="20"/>
                <w:szCs w:val="20"/>
              </w:rPr>
              <w:t>79,926</w:t>
            </w:r>
          </w:p>
        </w:tc>
        <w:tc>
          <w:tcPr>
            <w:tcW w:w="1440" w:type="dxa"/>
            <w:noWrap/>
            <w:vAlign w:val="center"/>
            <w:hideMark/>
          </w:tcPr>
          <w:p w14:paraId="7B24E5C2" w14:textId="77777777" w:rsidR="00CA2F59" w:rsidRPr="00B57A03" w:rsidRDefault="00CA2F59" w:rsidP="00B57A03">
            <w:pPr>
              <w:bidi/>
              <w:ind w:firstLine="90"/>
              <w:jc w:val="center"/>
              <w:rPr>
                <w:rFonts w:cs="B Lotus"/>
                <w:sz w:val="20"/>
                <w:szCs w:val="20"/>
              </w:rPr>
            </w:pPr>
            <w:r w:rsidRPr="00B57A03">
              <w:rPr>
                <w:rFonts w:cs="B Lotus" w:hint="cs"/>
                <w:sz w:val="20"/>
                <w:szCs w:val="20"/>
              </w:rPr>
              <w:t>145646.8</w:t>
            </w:r>
          </w:p>
        </w:tc>
        <w:tc>
          <w:tcPr>
            <w:tcW w:w="1440" w:type="dxa"/>
            <w:noWrap/>
            <w:vAlign w:val="center"/>
            <w:hideMark/>
          </w:tcPr>
          <w:p w14:paraId="518F4F97" w14:textId="77777777" w:rsidR="00CA2F59" w:rsidRPr="00B57A03" w:rsidRDefault="00CA2F59" w:rsidP="00B57A03">
            <w:pPr>
              <w:bidi/>
              <w:ind w:firstLine="90"/>
              <w:jc w:val="center"/>
              <w:rPr>
                <w:rFonts w:cs="B Lotus"/>
                <w:sz w:val="20"/>
                <w:szCs w:val="20"/>
              </w:rPr>
            </w:pPr>
            <w:r w:rsidRPr="00B57A03">
              <w:rPr>
                <w:rFonts w:cs="B Lotus" w:hint="cs"/>
                <w:sz w:val="20"/>
                <w:szCs w:val="20"/>
              </w:rPr>
              <w:t>0.4046</w:t>
            </w:r>
          </w:p>
        </w:tc>
        <w:tc>
          <w:tcPr>
            <w:tcW w:w="1705" w:type="dxa"/>
            <w:noWrap/>
            <w:vAlign w:val="center"/>
            <w:hideMark/>
          </w:tcPr>
          <w:p w14:paraId="01ED4779" w14:textId="77777777" w:rsidR="00CA2F59" w:rsidRPr="00B57A03" w:rsidRDefault="00CA2F59" w:rsidP="00B57A03">
            <w:pPr>
              <w:bidi/>
              <w:ind w:firstLine="90"/>
              <w:jc w:val="center"/>
              <w:rPr>
                <w:rFonts w:cs="B Lotus"/>
                <w:sz w:val="20"/>
                <w:szCs w:val="20"/>
              </w:rPr>
            </w:pPr>
            <w:r w:rsidRPr="00B57A03">
              <w:rPr>
                <w:rFonts w:cs="B Lotus" w:hint="cs"/>
                <w:sz w:val="20"/>
                <w:szCs w:val="20"/>
              </w:rPr>
              <w:t>86718</w:t>
            </w:r>
          </w:p>
        </w:tc>
      </w:tr>
      <w:tr w:rsidR="00CA2F59" w:rsidRPr="00B57A03" w14:paraId="43BFD5B6" w14:textId="77777777" w:rsidTr="00CA2F59">
        <w:trPr>
          <w:trHeight w:val="420"/>
          <w:jc w:val="center"/>
        </w:trPr>
        <w:tc>
          <w:tcPr>
            <w:tcW w:w="755" w:type="dxa"/>
            <w:noWrap/>
            <w:vAlign w:val="center"/>
            <w:hideMark/>
          </w:tcPr>
          <w:p w14:paraId="34362206" w14:textId="77777777" w:rsidR="00CA2F59" w:rsidRPr="00B57A03" w:rsidRDefault="00CA2F59" w:rsidP="00B57A03">
            <w:pPr>
              <w:bidi/>
              <w:ind w:firstLine="90"/>
              <w:jc w:val="center"/>
              <w:rPr>
                <w:rFonts w:cs="B Lotus"/>
                <w:sz w:val="20"/>
                <w:szCs w:val="20"/>
              </w:rPr>
            </w:pPr>
            <w:r w:rsidRPr="00B57A03">
              <w:rPr>
                <w:rFonts w:cs="B Lotus" w:hint="cs"/>
                <w:sz w:val="20"/>
                <w:szCs w:val="20"/>
              </w:rPr>
              <w:t>1396</w:t>
            </w:r>
          </w:p>
        </w:tc>
        <w:tc>
          <w:tcPr>
            <w:tcW w:w="1350" w:type="dxa"/>
            <w:noWrap/>
            <w:vAlign w:val="center"/>
            <w:hideMark/>
          </w:tcPr>
          <w:p w14:paraId="1BC40CD3" w14:textId="77777777" w:rsidR="00CA2F59" w:rsidRPr="00B57A03" w:rsidRDefault="00CA2F59" w:rsidP="00B57A03">
            <w:pPr>
              <w:bidi/>
              <w:ind w:firstLine="90"/>
              <w:jc w:val="center"/>
              <w:rPr>
                <w:rFonts w:cs="B Lotus"/>
                <w:sz w:val="20"/>
                <w:szCs w:val="20"/>
              </w:rPr>
            </w:pPr>
            <w:r w:rsidRPr="00B57A03">
              <w:rPr>
                <w:rFonts w:cs="B Lotus" w:hint="cs"/>
                <w:sz w:val="20"/>
                <w:szCs w:val="20"/>
              </w:rPr>
              <w:t>11881310.89</w:t>
            </w:r>
          </w:p>
        </w:tc>
        <w:tc>
          <w:tcPr>
            <w:tcW w:w="1350" w:type="dxa"/>
            <w:noWrap/>
            <w:vAlign w:val="center"/>
            <w:hideMark/>
          </w:tcPr>
          <w:p w14:paraId="4B2CBE46" w14:textId="77777777" w:rsidR="00CA2F59" w:rsidRPr="00B57A03" w:rsidRDefault="00CA2F59" w:rsidP="00B57A03">
            <w:pPr>
              <w:bidi/>
              <w:ind w:firstLine="90"/>
              <w:jc w:val="center"/>
              <w:rPr>
                <w:rFonts w:cs="B Lotus"/>
                <w:sz w:val="20"/>
                <w:szCs w:val="20"/>
              </w:rPr>
            </w:pPr>
            <w:r w:rsidRPr="00B57A03">
              <w:rPr>
                <w:rFonts w:cs="B Lotus" w:hint="cs"/>
                <w:sz w:val="20"/>
                <w:szCs w:val="20"/>
              </w:rPr>
              <w:t>81,053</w:t>
            </w:r>
          </w:p>
        </w:tc>
        <w:tc>
          <w:tcPr>
            <w:tcW w:w="1440" w:type="dxa"/>
            <w:noWrap/>
            <w:vAlign w:val="center"/>
            <w:hideMark/>
          </w:tcPr>
          <w:p w14:paraId="0E8C6DCB" w14:textId="77777777" w:rsidR="00CA2F59" w:rsidRPr="00B57A03" w:rsidRDefault="00CA2F59" w:rsidP="00B57A03">
            <w:pPr>
              <w:bidi/>
              <w:ind w:firstLine="90"/>
              <w:jc w:val="center"/>
              <w:rPr>
                <w:rFonts w:cs="B Lotus"/>
                <w:sz w:val="20"/>
                <w:szCs w:val="20"/>
              </w:rPr>
            </w:pPr>
            <w:r w:rsidRPr="00B57A03">
              <w:rPr>
                <w:rFonts w:cs="B Lotus" w:hint="cs"/>
                <w:sz w:val="20"/>
                <w:szCs w:val="20"/>
              </w:rPr>
              <w:t>146586.9</w:t>
            </w:r>
          </w:p>
        </w:tc>
        <w:tc>
          <w:tcPr>
            <w:tcW w:w="1440" w:type="dxa"/>
            <w:noWrap/>
            <w:vAlign w:val="center"/>
            <w:hideMark/>
          </w:tcPr>
          <w:p w14:paraId="3C5CC52F" w14:textId="77777777" w:rsidR="00CA2F59" w:rsidRPr="00B57A03" w:rsidRDefault="00CA2F59" w:rsidP="00B57A03">
            <w:pPr>
              <w:bidi/>
              <w:ind w:firstLine="90"/>
              <w:jc w:val="center"/>
              <w:rPr>
                <w:rFonts w:cs="B Lotus"/>
                <w:sz w:val="20"/>
                <w:szCs w:val="20"/>
              </w:rPr>
            </w:pPr>
            <w:r w:rsidRPr="00B57A03">
              <w:rPr>
                <w:rFonts w:cs="B Lotus" w:hint="cs"/>
                <w:sz w:val="20"/>
                <w:szCs w:val="20"/>
              </w:rPr>
              <w:t>0.4008</w:t>
            </w:r>
          </w:p>
        </w:tc>
        <w:tc>
          <w:tcPr>
            <w:tcW w:w="1705" w:type="dxa"/>
            <w:noWrap/>
            <w:vAlign w:val="center"/>
            <w:hideMark/>
          </w:tcPr>
          <w:p w14:paraId="4E057E01" w14:textId="77777777" w:rsidR="00CA2F59" w:rsidRPr="00B57A03" w:rsidRDefault="00CA2F59" w:rsidP="00B57A03">
            <w:pPr>
              <w:bidi/>
              <w:ind w:firstLine="90"/>
              <w:jc w:val="center"/>
              <w:rPr>
                <w:rFonts w:cs="B Lotus"/>
                <w:sz w:val="20"/>
                <w:szCs w:val="20"/>
              </w:rPr>
            </w:pPr>
            <w:r w:rsidRPr="00B57A03">
              <w:rPr>
                <w:rFonts w:cs="B Lotus" w:hint="cs"/>
                <w:sz w:val="20"/>
                <w:szCs w:val="20"/>
              </w:rPr>
              <w:t>87835</w:t>
            </w:r>
          </w:p>
        </w:tc>
      </w:tr>
      <w:tr w:rsidR="00CA2F59" w:rsidRPr="00B57A03" w14:paraId="130F228A" w14:textId="77777777" w:rsidTr="00CA2F59">
        <w:trPr>
          <w:trHeight w:val="420"/>
          <w:jc w:val="center"/>
        </w:trPr>
        <w:tc>
          <w:tcPr>
            <w:tcW w:w="755" w:type="dxa"/>
            <w:noWrap/>
            <w:vAlign w:val="center"/>
            <w:hideMark/>
          </w:tcPr>
          <w:p w14:paraId="31768FCB" w14:textId="77777777" w:rsidR="00CA2F59" w:rsidRPr="00B57A03" w:rsidRDefault="00CA2F59" w:rsidP="00B57A03">
            <w:pPr>
              <w:bidi/>
              <w:ind w:firstLine="90"/>
              <w:jc w:val="center"/>
              <w:rPr>
                <w:rFonts w:cs="B Lotus"/>
                <w:sz w:val="20"/>
                <w:szCs w:val="20"/>
              </w:rPr>
            </w:pPr>
            <w:r w:rsidRPr="00B57A03">
              <w:rPr>
                <w:rFonts w:cs="B Lotus" w:hint="cs"/>
                <w:sz w:val="20"/>
                <w:szCs w:val="20"/>
              </w:rPr>
              <w:t>1397</w:t>
            </w:r>
          </w:p>
        </w:tc>
        <w:tc>
          <w:tcPr>
            <w:tcW w:w="1350" w:type="dxa"/>
            <w:noWrap/>
            <w:vAlign w:val="center"/>
            <w:hideMark/>
          </w:tcPr>
          <w:p w14:paraId="2C772F12" w14:textId="77777777" w:rsidR="00CA2F59" w:rsidRPr="00B57A03" w:rsidRDefault="00CA2F59" w:rsidP="00B57A03">
            <w:pPr>
              <w:bidi/>
              <w:ind w:firstLine="90"/>
              <w:jc w:val="center"/>
              <w:rPr>
                <w:rFonts w:cs="B Lotus"/>
                <w:sz w:val="20"/>
                <w:szCs w:val="20"/>
              </w:rPr>
            </w:pPr>
            <w:r w:rsidRPr="00B57A03">
              <w:rPr>
                <w:rFonts w:cs="B Lotus" w:hint="cs"/>
                <w:sz w:val="20"/>
                <w:szCs w:val="20"/>
              </w:rPr>
              <w:t>10837131.74</w:t>
            </w:r>
          </w:p>
        </w:tc>
        <w:tc>
          <w:tcPr>
            <w:tcW w:w="1350" w:type="dxa"/>
            <w:noWrap/>
            <w:vAlign w:val="center"/>
            <w:hideMark/>
          </w:tcPr>
          <w:p w14:paraId="73559496" w14:textId="77777777" w:rsidR="00CA2F59" w:rsidRPr="00B57A03" w:rsidRDefault="00CA2F59" w:rsidP="00B57A03">
            <w:pPr>
              <w:bidi/>
              <w:ind w:firstLine="90"/>
              <w:jc w:val="center"/>
              <w:rPr>
                <w:rFonts w:cs="B Lotus"/>
                <w:sz w:val="20"/>
                <w:szCs w:val="20"/>
              </w:rPr>
            </w:pPr>
            <w:r w:rsidRPr="00B57A03">
              <w:rPr>
                <w:rFonts w:cs="B Lotus" w:hint="cs"/>
                <w:sz w:val="20"/>
                <w:szCs w:val="20"/>
              </w:rPr>
              <w:t>81,962</w:t>
            </w:r>
          </w:p>
        </w:tc>
        <w:tc>
          <w:tcPr>
            <w:tcW w:w="1440" w:type="dxa"/>
            <w:noWrap/>
            <w:vAlign w:val="center"/>
            <w:hideMark/>
          </w:tcPr>
          <w:p w14:paraId="35323089" w14:textId="77777777" w:rsidR="00CA2F59" w:rsidRPr="00B57A03" w:rsidRDefault="00CA2F59" w:rsidP="00B57A03">
            <w:pPr>
              <w:bidi/>
              <w:ind w:firstLine="90"/>
              <w:jc w:val="center"/>
              <w:rPr>
                <w:rFonts w:cs="B Lotus"/>
                <w:sz w:val="20"/>
                <w:szCs w:val="20"/>
              </w:rPr>
            </w:pPr>
            <w:r w:rsidRPr="00B57A03">
              <w:rPr>
                <w:rFonts w:cs="B Lotus" w:hint="cs"/>
                <w:sz w:val="20"/>
                <w:szCs w:val="20"/>
              </w:rPr>
              <w:t>132221.4</w:t>
            </w:r>
          </w:p>
        </w:tc>
        <w:tc>
          <w:tcPr>
            <w:tcW w:w="1440" w:type="dxa"/>
            <w:noWrap/>
            <w:vAlign w:val="center"/>
            <w:hideMark/>
          </w:tcPr>
          <w:p w14:paraId="617CBCED" w14:textId="77777777" w:rsidR="00CA2F59" w:rsidRPr="00B57A03" w:rsidRDefault="00CA2F59" w:rsidP="00B57A03">
            <w:pPr>
              <w:bidi/>
              <w:ind w:firstLine="90"/>
              <w:jc w:val="center"/>
              <w:rPr>
                <w:rFonts w:cs="B Lotus"/>
                <w:sz w:val="20"/>
                <w:szCs w:val="20"/>
              </w:rPr>
            </w:pPr>
            <w:r w:rsidRPr="00B57A03">
              <w:rPr>
                <w:rFonts w:cs="B Lotus" w:hint="cs"/>
                <w:sz w:val="20"/>
                <w:szCs w:val="20"/>
              </w:rPr>
              <w:t>0.4093</w:t>
            </w:r>
          </w:p>
        </w:tc>
        <w:tc>
          <w:tcPr>
            <w:tcW w:w="1705" w:type="dxa"/>
            <w:noWrap/>
            <w:vAlign w:val="center"/>
            <w:hideMark/>
          </w:tcPr>
          <w:p w14:paraId="0968C30B" w14:textId="77777777" w:rsidR="00CA2F59" w:rsidRPr="00B57A03" w:rsidRDefault="00CA2F59" w:rsidP="00B57A03">
            <w:pPr>
              <w:bidi/>
              <w:ind w:firstLine="90"/>
              <w:jc w:val="center"/>
              <w:rPr>
                <w:rFonts w:cs="B Lotus"/>
                <w:sz w:val="20"/>
                <w:szCs w:val="20"/>
              </w:rPr>
            </w:pPr>
            <w:r w:rsidRPr="00B57A03">
              <w:rPr>
                <w:rFonts w:cs="B Lotus" w:hint="cs"/>
                <w:sz w:val="20"/>
                <w:szCs w:val="20"/>
              </w:rPr>
              <w:t>78107</w:t>
            </w:r>
          </w:p>
        </w:tc>
      </w:tr>
      <w:tr w:rsidR="00CA2F59" w:rsidRPr="00B57A03" w14:paraId="34D97B0A" w14:textId="77777777" w:rsidTr="00CA2F59">
        <w:trPr>
          <w:trHeight w:val="420"/>
          <w:jc w:val="center"/>
        </w:trPr>
        <w:tc>
          <w:tcPr>
            <w:tcW w:w="755" w:type="dxa"/>
            <w:noWrap/>
            <w:vAlign w:val="center"/>
            <w:hideMark/>
          </w:tcPr>
          <w:p w14:paraId="46ACBBAF" w14:textId="77777777" w:rsidR="00CA2F59" w:rsidRPr="00B57A03" w:rsidRDefault="00CA2F59" w:rsidP="00B57A03">
            <w:pPr>
              <w:bidi/>
              <w:ind w:firstLine="90"/>
              <w:jc w:val="center"/>
              <w:rPr>
                <w:rFonts w:cs="B Lotus"/>
                <w:sz w:val="20"/>
                <w:szCs w:val="20"/>
              </w:rPr>
            </w:pPr>
            <w:r w:rsidRPr="00B57A03">
              <w:rPr>
                <w:rFonts w:cs="B Lotus" w:hint="cs"/>
                <w:sz w:val="20"/>
                <w:szCs w:val="20"/>
              </w:rPr>
              <w:t>1398</w:t>
            </w:r>
          </w:p>
        </w:tc>
        <w:tc>
          <w:tcPr>
            <w:tcW w:w="1350" w:type="dxa"/>
            <w:noWrap/>
            <w:vAlign w:val="center"/>
            <w:hideMark/>
          </w:tcPr>
          <w:p w14:paraId="6BA90136" w14:textId="77777777" w:rsidR="00CA2F59" w:rsidRPr="00B57A03" w:rsidRDefault="00CA2F59" w:rsidP="00B57A03">
            <w:pPr>
              <w:bidi/>
              <w:ind w:firstLine="90"/>
              <w:jc w:val="center"/>
              <w:rPr>
                <w:rFonts w:cs="B Lotus"/>
                <w:sz w:val="20"/>
                <w:szCs w:val="20"/>
              </w:rPr>
            </w:pPr>
            <w:r w:rsidRPr="00B57A03">
              <w:rPr>
                <w:rFonts w:cs="B Lotus" w:hint="cs"/>
                <w:sz w:val="20"/>
                <w:szCs w:val="20"/>
              </w:rPr>
              <w:t>9692428.348</w:t>
            </w:r>
          </w:p>
        </w:tc>
        <w:tc>
          <w:tcPr>
            <w:tcW w:w="1350" w:type="dxa"/>
            <w:noWrap/>
            <w:vAlign w:val="center"/>
            <w:hideMark/>
          </w:tcPr>
          <w:p w14:paraId="4DA07040" w14:textId="77777777" w:rsidR="00CA2F59" w:rsidRPr="00B57A03" w:rsidRDefault="00CA2F59" w:rsidP="00B57A03">
            <w:pPr>
              <w:bidi/>
              <w:ind w:firstLine="90"/>
              <w:jc w:val="center"/>
              <w:rPr>
                <w:rFonts w:cs="B Lotus"/>
                <w:sz w:val="20"/>
                <w:szCs w:val="20"/>
              </w:rPr>
            </w:pPr>
            <w:r w:rsidRPr="00B57A03">
              <w:rPr>
                <w:rFonts w:cs="B Lotus" w:hint="cs"/>
                <w:sz w:val="20"/>
                <w:szCs w:val="20"/>
              </w:rPr>
              <w:t>82,710</w:t>
            </w:r>
          </w:p>
        </w:tc>
        <w:tc>
          <w:tcPr>
            <w:tcW w:w="1440" w:type="dxa"/>
            <w:noWrap/>
            <w:vAlign w:val="center"/>
            <w:hideMark/>
          </w:tcPr>
          <w:p w14:paraId="1EFF1601" w14:textId="77777777" w:rsidR="00CA2F59" w:rsidRPr="00B57A03" w:rsidRDefault="00CA2F59" w:rsidP="00B57A03">
            <w:pPr>
              <w:bidi/>
              <w:ind w:firstLine="90"/>
              <w:jc w:val="center"/>
              <w:rPr>
                <w:rFonts w:cs="B Lotus"/>
                <w:sz w:val="20"/>
                <w:szCs w:val="20"/>
              </w:rPr>
            </w:pPr>
            <w:r w:rsidRPr="00B57A03">
              <w:rPr>
                <w:rFonts w:cs="B Lotus" w:hint="cs"/>
                <w:sz w:val="20"/>
                <w:szCs w:val="20"/>
              </w:rPr>
              <w:t>117185.7</w:t>
            </w:r>
          </w:p>
        </w:tc>
        <w:tc>
          <w:tcPr>
            <w:tcW w:w="1440" w:type="dxa"/>
            <w:noWrap/>
            <w:vAlign w:val="center"/>
            <w:hideMark/>
          </w:tcPr>
          <w:p w14:paraId="3AFBD42B" w14:textId="77777777" w:rsidR="00CA2F59" w:rsidRPr="00B57A03" w:rsidRDefault="00CA2F59" w:rsidP="00B57A03">
            <w:pPr>
              <w:bidi/>
              <w:ind w:firstLine="90"/>
              <w:jc w:val="center"/>
              <w:rPr>
                <w:rFonts w:cs="B Lotus"/>
                <w:sz w:val="20"/>
                <w:szCs w:val="20"/>
              </w:rPr>
            </w:pPr>
            <w:r w:rsidRPr="00B57A03">
              <w:rPr>
                <w:rFonts w:cs="B Lotus" w:hint="cs"/>
                <w:sz w:val="20"/>
                <w:szCs w:val="20"/>
              </w:rPr>
              <w:t>0.3992</w:t>
            </w:r>
          </w:p>
        </w:tc>
        <w:tc>
          <w:tcPr>
            <w:tcW w:w="1705" w:type="dxa"/>
            <w:noWrap/>
            <w:vAlign w:val="center"/>
            <w:hideMark/>
          </w:tcPr>
          <w:p w14:paraId="6A074B1D" w14:textId="77777777" w:rsidR="00CA2F59" w:rsidRPr="00B57A03" w:rsidRDefault="00CA2F59" w:rsidP="00B57A03">
            <w:pPr>
              <w:bidi/>
              <w:ind w:firstLine="90"/>
              <w:jc w:val="center"/>
              <w:rPr>
                <w:rFonts w:cs="B Lotus"/>
                <w:sz w:val="20"/>
                <w:szCs w:val="20"/>
              </w:rPr>
            </w:pPr>
            <w:r w:rsidRPr="00B57A03">
              <w:rPr>
                <w:rFonts w:cs="B Lotus" w:hint="cs"/>
                <w:sz w:val="20"/>
                <w:szCs w:val="20"/>
              </w:rPr>
              <w:t>70408</w:t>
            </w:r>
          </w:p>
        </w:tc>
      </w:tr>
      <w:tr w:rsidR="00CA2F59" w:rsidRPr="00B57A03" w14:paraId="2CAC1D3C" w14:textId="77777777" w:rsidTr="00CA2F59">
        <w:trPr>
          <w:trHeight w:val="420"/>
          <w:jc w:val="center"/>
        </w:trPr>
        <w:tc>
          <w:tcPr>
            <w:tcW w:w="755" w:type="dxa"/>
            <w:noWrap/>
            <w:vAlign w:val="center"/>
            <w:hideMark/>
          </w:tcPr>
          <w:p w14:paraId="165210DE" w14:textId="77777777" w:rsidR="00CA2F59" w:rsidRPr="00B57A03" w:rsidRDefault="00CA2F59" w:rsidP="00B57A03">
            <w:pPr>
              <w:bidi/>
              <w:ind w:firstLine="90"/>
              <w:jc w:val="center"/>
              <w:rPr>
                <w:rFonts w:cs="B Lotus"/>
                <w:sz w:val="20"/>
                <w:szCs w:val="20"/>
              </w:rPr>
            </w:pPr>
            <w:r w:rsidRPr="00B57A03">
              <w:rPr>
                <w:rFonts w:cs="B Lotus" w:hint="cs"/>
                <w:sz w:val="20"/>
                <w:szCs w:val="20"/>
              </w:rPr>
              <w:t>1399</w:t>
            </w:r>
          </w:p>
        </w:tc>
        <w:tc>
          <w:tcPr>
            <w:tcW w:w="1350" w:type="dxa"/>
            <w:noWrap/>
            <w:vAlign w:val="center"/>
            <w:hideMark/>
          </w:tcPr>
          <w:p w14:paraId="655DCD24" w14:textId="77777777" w:rsidR="00CA2F59" w:rsidRPr="00B57A03" w:rsidRDefault="00CA2F59" w:rsidP="00B57A03">
            <w:pPr>
              <w:bidi/>
              <w:ind w:firstLine="90"/>
              <w:jc w:val="center"/>
              <w:rPr>
                <w:rFonts w:cs="B Lotus"/>
                <w:sz w:val="20"/>
                <w:szCs w:val="20"/>
              </w:rPr>
            </w:pPr>
            <w:r w:rsidRPr="00B57A03">
              <w:rPr>
                <w:rFonts w:cs="B Lotus" w:hint="cs"/>
                <w:sz w:val="20"/>
                <w:szCs w:val="20"/>
              </w:rPr>
              <w:t>10023722.56</w:t>
            </w:r>
          </w:p>
        </w:tc>
        <w:tc>
          <w:tcPr>
            <w:tcW w:w="1350" w:type="dxa"/>
            <w:noWrap/>
            <w:vAlign w:val="center"/>
            <w:hideMark/>
          </w:tcPr>
          <w:p w14:paraId="5A93DCA1" w14:textId="77777777" w:rsidR="00CA2F59" w:rsidRPr="00B57A03" w:rsidRDefault="00CA2F59" w:rsidP="00B57A03">
            <w:pPr>
              <w:bidi/>
              <w:ind w:firstLine="90"/>
              <w:jc w:val="center"/>
              <w:rPr>
                <w:rFonts w:cs="B Lotus"/>
                <w:sz w:val="20"/>
                <w:szCs w:val="20"/>
              </w:rPr>
            </w:pPr>
            <w:r w:rsidRPr="00B57A03">
              <w:rPr>
                <w:rFonts w:cs="B Lotus" w:hint="cs"/>
                <w:sz w:val="20"/>
                <w:szCs w:val="20"/>
              </w:rPr>
              <w:t>83,409</w:t>
            </w:r>
          </w:p>
        </w:tc>
        <w:tc>
          <w:tcPr>
            <w:tcW w:w="1440" w:type="dxa"/>
            <w:noWrap/>
            <w:vAlign w:val="center"/>
            <w:hideMark/>
          </w:tcPr>
          <w:p w14:paraId="758404AC" w14:textId="77777777" w:rsidR="00CA2F59" w:rsidRPr="00B57A03" w:rsidRDefault="00CA2F59" w:rsidP="00B57A03">
            <w:pPr>
              <w:bidi/>
              <w:ind w:firstLine="90"/>
              <w:jc w:val="center"/>
              <w:rPr>
                <w:rFonts w:cs="B Lotus"/>
                <w:sz w:val="20"/>
                <w:szCs w:val="20"/>
              </w:rPr>
            </w:pPr>
            <w:r w:rsidRPr="00B57A03">
              <w:rPr>
                <w:rFonts w:cs="B Lotus" w:hint="cs"/>
                <w:sz w:val="20"/>
                <w:szCs w:val="20"/>
              </w:rPr>
              <w:t>120175.6</w:t>
            </w:r>
          </w:p>
        </w:tc>
        <w:tc>
          <w:tcPr>
            <w:tcW w:w="1440" w:type="dxa"/>
            <w:noWrap/>
            <w:vAlign w:val="center"/>
            <w:hideMark/>
          </w:tcPr>
          <w:p w14:paraId="64B421CF" w14:textId="77777777" w:rsidR="00CA2F59" w:rsidRPr="00B57A03" w:rsidRDefault="00CA2F59" w:rsidP="00B57A03">
            <w:pPr>
              <w:bidi/>
              <w:ind w:firstLine="90"/>
              <w:jc w:val="center"/>
              <w:rPr>
                <w:rFonts w:cs="B Lotus"/>
                <w:sz w:val="20"/>
                <w:szCs w:val="20"/>
              </w:rPr>
            </w:pPr>
            <w:r w:rsidRPr="00B57A03">
              <w:rPr>
                <w:rFonts w:cs="B Lotus" w:hint="cs"/>
                <w:sz w:val="20"/>
                <w:szCs w:val="20"/>
              </w:rPr>
              <w:t>0.4006</w:t>
            </w:r>
          </w:p>
        </w:tc>
        <w:tc>
          <w:tcPr>
            <w:tcW w:w="1705" w:type="dxa"/>
            <w:noWrap/>
            <w:vAlign w:val="center"/>
            <w:hideMark/>
          </w:tcPr>
          <w:p w14:paraId="6D81EE9E" w14:textId="77777777" w:rsidR="00CA2F59" w:rsidRPr="00B57A03" w:rsidRDefault="00CA2F59" w:rsidP="00B57A03">
            <w:pPr>
              <w:bidi/>
              <w:ind w:firstLine="90"/>
              <w:jc w:val="center"/>
              <w:rPr>
                <w:rFonts w:cs="B Lotus"/>
                <w:sz w:val="20"/>
                <w:szCs w:val="20"/>
              </w:rPr>
            </w:pPr>
            <w:r w:rsidRPr="00B57A03">
              <w:rPr>
                <w:rFonts w:cs="B Lotus" w:hint="cs"/>
                <w:sz w:val="20"/>
                <w:szCs w:val="20"/>
              </w:rPr>
              <w:t>72033</w:t>
            </w:r>
          </w:p>
        </w:tc>
      </w:tr>
      <w:tr w:rsidR="00CA2F59" w:rsidRPr="00B57A03" w14:paraId="274D052A" w14:textId="77777777" w:rsidTr="00CA2F59">
        <w:trPr>
          <w:trHeight w:val="420"/>
          <w:jc w:val="center"/>
        </w:trPr>
        <w:tc>
          <w:tcPr>
            <w:tcW w:w="755" w:type="dxa"/>
            <w:noWrap/>
            <w:vAlign w:val="center"/>
            <w:hideMark/>
          </w:tcPr>
          <w:p w14:paraId="61EA47C2" w14:textId="77777777" w:rsidR="00CA2F59" w:rsidRPr="00B57A03" w:rsidRDefault="00CA2F59" w:rsidP="00B57A03">
            <w:pPr>
              <w:bidi/>
              <w:ind w:firstLine="90"/>
              <w:jc w:val="center"/>
              <w:rPr>
                <w:rFonts w:cs="B Lotus"/>
                <w:sz w:val="20"/>
                <w:szCs w:val="20"/>
              </w:rPr>
            </w:pPr>
            <w:r w:rsidRPr="00B57A03">
              <w:rPr>
                <w:rFonts w:cs="B Lotus" w:hint="cs"/>
                <w:sz w:val="20"/>
                <w:szCs w:val="20"/>
              </w:rPr>
              <w:t>1400</w:t>
            </w:r>
          </w:p>
        </w:tc>
        <w:tc>
          <w:tcPr>
            <w:tcW w:w="1350" w:type="dxa"/>
            <w:noWrap/>
            <w:vAlign w:val="center"/>
            <w:hideMark/>
          </w:tcPr>
          <w:p w14:paraId="73CFC9D2" w14:textId="77777777" w:rsidR="00CA2F59" w:rsidRPr="00B57A03" w:rsidRDefault="00CA2F59" w:rsidP="00B57A03">
            <w:pPr>
              <w:bidi/>
              <w:ind w:firstLine="90"/>
              <w:jc w:val="center"/>
              <w:rPr>
                <w:rFonts w:cs="B Lotus"/>
                <w:sz w:val="20"/>
                <w:szCs w:val="20"/>
              </w:rPr>
            </w:pPr>
            <w:r w:rsidRPr="00B57A03">
              <w:rPr>
                <w:rFonts w:cs="B Lotus" w:hint="cs"/>
                <w:sz w:val="20"/>
                <w:szCs w:val="20"/>
              </w:rPr>
              <w:t>11243026.99</w:t>
            </w:r>
          </w:p>
        </w:tc>
        <w:tc>
          <w:tcPr>
            <w:tcW w:w="1350" w:type="dxa"/>
            <w:noWrap/>
            <w:vAlign w:val="center"/>
            <w:hideMark/>
          </w:tcPr>
          <w:p w14:paraId="057E7028" w14:textId="77777777" w:rsidR="00CA2F59" w:rsidRPr="00B57A03" w:rsidRDefault="00CA2F59" w:rsidP="00B57A03">
            <w:pPr>
              <w:bidi/>
              <w:ind w:firstLine="90"/>
              <w:jc w:val="center"/>
              <w:rPr>
                <w:rFonts w:cs="B Lotus"/>
                <w:sz w:val="20"/>
                <w:szCs w:val="20"/>
              </w:rPr>
            </w:pPr>
            <w:r w:rsidRPr="00B57A03">
              <w:rPr>
                <w:rFonts w:cs="B Lotus" w:hint="cs"/>
                <w:sz w:val="20"/>
                <w:szCs w:val="20"/>
              </w:rPr>
              <w:t>84,055</w:t>
            </w:r>
          </w:p>
        </w:tc>
        <w:tc>
          <w:tcPr>
            <w:tcW w:w="1440" w:type="dxa"/>
            <w:noWrap/>
            <w:vAlign w:val="center"/>
            <w:hideMark/>
          </w:tcPr>
          <w:p w14:paraId="5EA1738A" w14:textId="77777777" w:rsidR="00CA2F59" w:rsidRPr="00B57A03" w:rsidRDefault="00CA2F59" w:rsidP="00B57A03">
            <w:pPr>
              <w:bidi/>
              <w:ind w:firstLine="90"/>
              <w:jc w:val="center"/>
              <w:rPr>
                <w:rFonts w:cs="B Lotus"/>
                <w:sz w:val="20"/>
                <w:szCs w:val="20"/>
              </w:rPr>
            </w:pPr>
            <w:r w:rsidRPr="00B57A03">
              <w:rPr>
                <w:rFonts w:cs="B Lotus" w:hint="cs"/>
                <w:sz w:val="20"/>
                <w:szCs w:val="20"/>
              </w:rPr>
              <w:t>133758</w:t>
            </w:r>
          </w:p>
        </w:tc>
        <w:tc>
          <w:tcPr>
            <w:tcW w:w="1440" w:type="dxa"/>
            <w:noWrap/>
            <w:vAlign w:val="center"/>
            <w:hideMark/>
          </w:tcPr>
          <w:p w14:paraId="72DA5A22" w14:textId="77777777" w:rsidR="00CA2F59" w:rsidRPr="00B57A03" w:rsidRDefault="00CA2F59" w:rsidP="00B57A03">
            <w:pPr>
              <w:bidi/>
              <w:ind w:firstLine="90"/>
              <w:jc w:val="center"/>
              <w:rPr>
                <w:rFonts w:cs="B Lotus"/>
                <w:sz w:val="20"/>
                <w:szCs w:val="20"/>
              </w:rPr>
            </w:pPr>
            <w:r w:rsidRPr="00B57A03">
              <w:rPr>
                <w:rFonts w:cs="B Lotus" w:hint="cs"/>
                <w:sz w:val="20"/>
                <w:szCs w:val="20"/>
              </w:rPr>
              <w:t>0.3938</w:t>
            </w:r>
          </w:p>
        </w:tc>
        <w:tc>
          <w:tcPr>
            <w:tcW w:w="1705" w:type="dxa"/>
            <w:noWrap/>
            <w:vAlign w:val="center"/>
            <w:hideMark/>
          </w:tcPr>
          <w:p w14:paraId="3DC0C4DC" w14:textId="77777777" w:rsidR="00CA2F59" w:rsidRPr="00B57A03" w:rsidRDefault="00CA2F59" w:rsidP="00B57A03">
            <w:pPr>
              <w:bidi/>
              <w:ind w:firstLine="90"/>
              <w:jc w:val="center"/>
              <w:rPr>
                <w:rFonts w:cs="B Lotus"/>
                <w:sz w:val="20"/>
                <w:szCs w:val="20"/>
              </w:rPr>
            </w:pPr>
            <w:r w:rsidRPr="00B57A03">
              <w:rPr>
                <w:rFonts w:cs="B Lotus" w:hint="cs"/>
                <w:sz w:val="20"/>
                <w:szCs w:val="20"/>
              </w:rPr>
              <w:t>81084</w:t>
            </w:r>
          </w:p>
        </w:tc>
      </w:tr>
      <w:tr w:rsidR="00CA2F59" w:rsidRPr="00B57A03" w14:paraId="37D8BADB" w14:textId="77777777" w:rsidTr="00CA2F59">
        <w:trPr>
          <w:trHeight w:val="432"/>
          <w:jc w:val="center"/>
        </w:trPr>
        <w:tc>
          <w:tcPr>
            <w:tcW w:w="8040" w:type="dxa"/>
            <w:gridSpan w:val="6"/>
            <w:noWrap/>
            <w:vAlign w:val="center"/>
            <w:hideMark/>
          </w:tcPr>
          <w:p w14:paraId="50CBDC8C" w14:textId="77777777" w:rsidR="00CA2F59" w:rsidRPr="00B57A03" w:rsidRDefault="00CA2F59" w:rsidP="00B57A03">
            <w:pPr>
              <w:bidi/>
              <w:ind w:firstLine="90"/>
              <w:jc w:val="center"/>
              <w:rPr>
                <w:rFonts w:cs="B Lotus"/>
                <w:sz w:val="20"/>
                <w:szCs w:val="20"/>
              </w:rPr>
            </w:pPr>
            <w:r w:rsidRPr="00B57A03">
              <w:rPr>
                <w:rFonts w:cs="B Lotus" w:hint="cs"/>
                <w:sz w:val="20"/>
                <w:szCs w:val="20"/>
                <w:rtl/>
              </w:rPr>
              <w:t>منبع: محاسبات تحقیق</w:t>
            </w:r>
          </w:p>
        </w:tc>
      </w:tr>
    </w:tbl>
    <w:p w14:paraId="0B0CA536" w14:textId="77777777" w:rsidR="00CA2F59" w:rsidRPr="00B57A03" w:rsidRDefault="00CA2F59" w:rsidP="00B57A03">
      <w:pPr>
        <w:bidi/>
        <w:spacing w:line="240" w:lineRule="auto"/>
        <w:ind w:firstLine="90"/>
        <w:jc w:val="lowKashida"/>
        <w:rPr>
          <w:rFonts w:cs="B Lotus"/>
          <w:sz w:val="24"/>
          <w:szCs w:val="24"/>
          <w:rtl/>
        </w:rPr>
      </w:pPr>
    </w:p>
    <w:p w14:paraId="77666C30" w14:textId="43D90396" w:rsidR="00C54C19" w:rsidRPr="00B57A03" w:rsidRDefault="00C54C19" w:rsidP="00B57A03">
      <w:pPr>
        <w:bidi/>
        <w:spacing w:line="240" w:lineRule="auto"/>
        <w:ind w:firstLine="90"/>
        <w:jc w:val="lowKashida"/>
        <w:rPr>
          <w:rFonts w:cs="B Lotus"/>
          <w:sz w:val="24"/>
          <w:szCs w:val="24"/>
          <w:rtl/>
          <w:lang w:bidi="fa-IR"/>
        </w:rPr>
      </w:pPr>
      <w:r w:rsidRPr="00B57A03">
        <w:rPr>
          <w:rFonts w:cs="B Lotus" w:hint="cs"/>
          <w:sz w:val="24"/>
          <w:szCs w:val="24"/>
          <w:rtl/>
          <w:lang w:bidi="fa-IR"/>
        </w:rPr>
        <w:t>همانطور که در نمودار (2) به خوبی قابل ملاحظه است شاخص سن طی این دوره با روند کاهشی روبرو شده است عمده دلیل این مساله نیز شرایط کشور بدلیل وجود جنگ تحمیلی 8 ساله می</w:t>
      </w:r>
      <w:r w:rsidRPr="00B57A03">
        <w:rPr>
          <w:rFonts w:cs="B Lotus"/>
          <w:sz w:val="24"/>
          <w:szCs w:val="24"/>
          <w:rtl/>
          <w:lang w:bidi="fa-IR"/>
        </w:rPr>
        <w:softHyphen/>
      </w:r>
      <w:r w:rsidRPr="00B57A03">
        <w:rPr>
          <w:rFonts w:cs="B Lotus" w:hint="cs"/>
          <w:sz w:val="24"/>
          <w:szCs w:val="24"/>
          <w:rtl/>
          <w:lang w:bidi="fa-IR"/>
        </w:rPr>
        <w:t>باشد.</w:t>
      </w:r>
    </w:p>
    <w:p w14:paraId="5EA383E2" w14:textId="77777777" w:rsidR="00C54C19" w:rsidRPr="00B57A03" w:rsidRDefault="00C54C19" w:rsidP="00B57A03">
      <w:pPr>
        <w:bidi/>
        <w:spacing w:line="240" w:lineRule="auto"/>
        <w:ind w:firstLine="90"/>
        <w:jc w:val="center"/>
        <w:rPr>
          <w:rFonts w:cs="B Lotus"/>
          <w:sz w:val="24"/>
          <w:szCs w:val="24"/>
          <w:rtl/>
          <w:lang w:bidi="fa-IR"/>
        </w:rPr>
      </w:pPr>
      <w:r w:rsidRPr="00B57A03">
        <w:rPr>
          <w:rFonts w:cs="B Lotus"/>
          <w:noProof/>
          <w:sz w:val="24"/>
          <w:szCs w:val="24"/>
        </w:rPr>
        <w:drawing>
          <wp:inline distT="0" distB="0" distL="0" distR="0" wp14:anchorId="1581A17C" wp14:editId="130A6EE7">
            <wp:extent cx="3875314" cy="1986642"/>
            <wp:effectExtent l="0" t="0" r="11430" b="139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2075875" w14:textId="056BFEEC" w:rsidR="00C54C19" w:rsidRPr="00B57A03" w:rsidRDefault="00C54C19" w:rsidP="00B57A03">
      <w:pPr>
        <w:bidi/>
        <w:spacing w:line="240" w:lineRule="auto"/>
        <w:ind w:firstLine="90"/>
        <w:jc w:val="lowKashida"/>
        <w:rPr>
          <w:rFonts w:ascii="Calibri" w:eastAsia="Times New Roman" w:hAnsi="Calibri" w:cs="B Lotus"/>
          <w:sz w:val="24"/>
          <w:szCs w:val="24"/>
          <w:rtl/>
        </w:rPr>
      </w:pPr>
      <w:r w:rsidRPr="00B57A03">
        <w:rPr>
          <w:rFonts w:ascii="Calibri" w:eastAsia="Times New Roman" w:hAnsi="Calibri" w:cs="B Lotus" w:hint="cs"/>
          <w:sz w:val="24"/>
          <w:szCs w:val="24"/>
          <w:rtl/>
        </w:rPr>
        <w:t xml:space="preserve"> </w:t>
      </w:r>
      <w:r w:rsidR="00E1202F" w:rsidRPr="00B57A03">
        <w:rPr>
          <w:rFonts w:ascii="Calibri" w:eastAsia="Times New Roman" w:hAnsi="Calibri" w:cs="B Lotus" w:hint="cs"/>
          <w:sz w:val="24"/>
          <w:szCs w:val="24"/>
          <w:rtl/>
        </w:rPr>
        <w:t xml:space="preserve">               </w:t>
      </w:r>
      <w:r w:rsidRPr="00B57A03">
        <w:rPr>
          <w:rFonts w:ascii="Calibri" w:eastAsia="Times New Roman" w:hAnsi="Calibri" w:cs="B Lotus" w:hint="cs"/>
          <w:sz w:val="24"/>
          <w:szCs w:val="24"/>
          <w:rtl/>
        </w:rPr>
        <w:t xml:space="preserve">   منبع</w:t>
      </w:r>
      <w:r w:rsidRPr="00B57A03">
        <w:rPr>
          <w:rFonts w:ascii="Calibri" w:eastAsia="Times New Roman" w:hAnsi="Calibri" w:cs="B Lotus"/>
          <w:sz w:val="24"/>
          <w:szCs w:val="24"/>
          <w:rtl/>
        </w:rPr>
        <w:t xml:space="preserve">: </w:t>
      </w:r>
      <w:r w:rsidRPr="00B57A03">
        <w:rPr>
          <w:rFonts w:ascii="Calibri" w:eastAsia="Times New Roman" w:hAnsi="Calibri" w:cs="B Lotus" w:hint="cs"/>
          <w:sz w:val="24"/>
          <w:szCs w:val="24"/>
          <w:rtl/>
        </w:rPr>
        <w:t>محاسبات</w:t>
      </w:r>
      <w:r w:rsidRPr="00B57A03">
        <w:rPr>
          <w:rFonts w:ascii="Calibri" w:eastAsia="Times New Roman" w:hAnsi="Calibri" w:cs="B Lotus"/>
          <w:sz w:val="24"/>
          <w:szCs w:val="24"/>
          <w:rtl/>
        </w:rPr>
        <w:t xml:space="preserve"> </w:t>
      </w:r>
      <w:r w:rsidRPr="00B57A03">
        <w:rPr>
          <w:rFonts w:ascii="Calibri" w:eastAsia="Times New Roman" w:hAnsi="Calibri" w:cs="B Lotus" w:hint="cs"/>
          <w:sz w:val="24"/>
          <w:szCs w:val="24"/>
          <w:rtl/>
        </w:rPr>
        <w:t>تحقیق</w:t>
      </w:r>
    </w:p>
    <w:p w14:paraId="6296FD35" w14:textId="77777777" w:rsidR="00C54C19" w:rsidRPr="00B57A03" w:rsidRDefault="00C54C19" w:rsidP="00B57A03">
      <w:pPr>
        <w:bidi/>
        <w:spacing w:line="240" w:lineRule="auto"/>
        <w:ind w:firstLine="90"/>
        <w:jc w:val="lowKashida"/>
        <w:rPr>
          <w:rFonts w:cs="B Lotus"/>
          <w:b/>
          <w:bCs/>
          <w:sz w:val="24"/>
          <w:szCs w:val="24"/>
          <w:rtl/>
          <w:lang w:bidi="fa-IR"/>
        </w:rPr>
      </w:pPr>
      <w:r w:rsidRPr="00B57A03">
        <w:rPr>
          <w:rFonts w:cs="B Lotus"/>
          <w:b/>
          <w:bCs/>
          <w:sz w:val="24"/>
          <w:szCs w:val="24"/>
          <w:rtl/>
          <w:lang w:bidi="fa-IR"/>
        </w:rPr>
        <w:t>نظام ارزی شناور مدیریت شده</w:t>
      </w:r>
      <w:r w:rsidRPr="00B57A03">
        <w:rPr>
          <w:rFonts w:cs="B Lotus" w:hint="cs"/>
          <w:b/>
          <w:bCs/>
          <w:sz w:val="24"/>
          <w:szCs w:val="24"/>
          <w:rtl/>
          <w:lang w:bidi="fa-IR"/>
        </w:rPr>
        <w:t xml:space="preserve"> سال 1372</w:t>
      </w:r>
    </w:p>
    <w:p w14:paraId="577A654B" w14:textId="215325A0" w:rsidR="00C54C19" w:rsidRPr="00B57A03" w:rsidRDefault="00C54C19" w:rsidP="00B57A03">
      <w:pPr>
        <w:bidi/>
        <w:spacing w:line="240" w:lineRule="auto"/>
        <w:ind w:firstLine="90"/>
        <w:jc w:val="lowKashida"/>
        <w:rPr>
          <w:rFonts w:cs="B Lotus"/>
          <w:sz w:val="24"/>
          <w:szCs w:val="24"/>
          <w:rtl/>
          <w:lang w:bidi="fa-IR"/>
        </w:rPr>
      </w:pPr>
      <w:r w:rsidRPr="00B57A03">
        <w:rPr>
          <w:rFonts w:cs="B Lotus"/>
          <w:sz w:val="24"/>
          <w:szCs w:val="24"/>
          <w:lang w:bidi="fa-IR"/>
        </w:rPr>
        <w:br/>
      </w:r>
      <w:r w:rsidR="00D71BDC" w:rsidRPr="00B57A03">
        <w:rPr>
          <w:rFonts w:cs="B Lotus"/>
          <w:sz w:val="24"/>
          <w:szCs w:val="24"/>
          <w:rtl/>
        </w:rPr>
        <w:t xml:space="preserve">در سال‌های پیش از </w:t>
      </w:r>
      <w:r w:rsidR="00D71BDC" w:rsidRPr="00B57A03">
        <w:rPr>
          <w:rFonts w:cs="B Lotus"/>
          <w:sz w:val="24"/>
          <w:szCs w:val="24"/>
          <w:rtl/>
          <w:lang w:bidi="fa-IR"/>
        </w:rPr>
        <w:t>۱۳۷۲</w:t>
      </w:r>
      <w:r w:rsidR="00D71BDC" w:rsidRPr="00B57A03">
        <w:rPr>
          <w:rFonts w:cs="B Lotus"/>
          <w:sz w:val="24"/>
          <w:szCs w:val="24"/>
          <w:rtl/>
        </w:rPr>
        <w:t xml:space="preserve">، نظام چندنرخی ارز در پاسخ به شرایط بحرانی جنگ، محدودیت شدید منابع ارزی و فقدان بازارهای مالی کارآمد شکل گرفت. این نظام با هدف تخصیص هدفمند ارز طراحی شد، اما در عمل منجر به گسترش رانت، فساد و </w:t>
      </w:r>
      <w:r w:rsidR="00D71BDC" w:rsidRPr="00B57A03">
        <w:rPr>
          <w:rFonts w:cs="B Lotus"/>
          <w:sz w:val="24"/>
          <w:szCs w:val="24"/>
          <w:rtl/>
        </w:rPr>
        <w:lastRenderedPageBreak/>
        <w:t xml:space="preserve">ناکارآمدی شد. در فروردین </w:t>
      </w:r>
      <w:r w:rsidR="00D71BDC" w:rsidRPr="00B57A03">
        <w:rPr>
          <w:rFonts w:cs="B Lotus"/>
          <w:sz w:val="24"/>
          <w:szCs w:val="24"/>
          <w:rtl/>
          <w:lang w:bidi="fa-IR"/>
        </w:rPr>
        <w:t>۱۳۷۲</w:t>
      </w:r>
      <w:r w:rsidR="00D71BDC" w:rsidRPr="00B57A03">
        <w:rPr>
          <w:rFonts w:cs="B Lotus"/>
          <w:sz w:val="24"/>
          <w:szCs w:val="24"/>
          <w:rtl/>
        </w:rPr>
        <w:t xml:space="preserve">، بانک مرکزی سیاست تک‌نرخی‌سازی ارز را اجرا کرد که در ابتدا موفق به نظر می‌رسید، اما به‌دلیل عدم هماهنگی با سیاست‌های مالی و پولی، شوک‌های نفتی و بحران بدهی‌های خارجی، این سیاست با شکست مواجه شد. نتیجه آن جهش شدید نرخ تورم بود که در سال </w:t>
      </w:r>
      <w:r w:rsidR="00D71BDC" w:rsidRPr="00B57A03">
        <w:rPr>
          <w:rFonts w:cs="B Lotus"/>
          <w:sz w:val="24"/>
          <w:szCs w:val="24"/>
          <w:rtl/>
          <w:lang w:bidi="fa-IR"/>
        </w:rPr>
        <w:t>۱۳۷۴</w:t>
      </w:r>
      <w:r w:rsidR="00D71BDC" w:rsidRPr="00B57A03">
        <w:rPr>
          <w:rFonts w:cs="B Lotus"/>
          <w:sz w:val="24"/>
          <w:szCs w:val="24"/>
          <w:rtl/>
        </w:rPr>
        <w:t xml:space="preserve"> به </w:t>
      </w:r>
      <w:r w:rsidR="00D71BDC" w:rsidRPr="00B57A03">
        <w:rPr>
          <w:rFonts w:cs="B Lotus"/>
          <w:sz w:val="24"/>
          <w:szCs w:val="24"/>
          <w:rtl/>
          <w:lang w:bidi="fa-IR"/>
        </w:rPr>
        <w:t>۴۹.۴</w:t>
      </w:r>
      <w:r w:rsidR="00D71BDC" w:rsidRPr="00B57A03">
        <w:rPr>
          <w:rFonts w:cs="B Lotus"/>
          <w:sz w:val="24"/>
          <w:szCs w:val="24"/>
          <w:rtl/>
        </w:rPr>
        <w:t xml:space="preserve"> درصد رسید. تجربه این دوره نشان داد که هرگونه اصلاح ارزی نیازمند زیرساخت‌های نهادی مناسب و انسجام در سیاست‌گذاری کلان است</w:t>
      </w:r>
      <w:r w:rsidR="00D71BDC" w:rsidRPr="00B57A03">
        <w:rPr>
          <w:rFonts w:cs="B Lotus" w:hint="cs"/>
          <w:sz w:val="24"/>
          <w:szCs w:val="24"/>
          <w:rtl/>
        </w:rPr>
        <w:t>.</w:t>
      </w:r>
    </w:p>
    <w:p w14:paraId="0D8CC05F" w14:textId="77777777" w:rsidR="00C54C19" w:rsidRPr="00B57A03" w:rsidRDefault="00C54C19" w:rsidP="00B57A03">
      <w:pPr>
        <w:bidi/>
        <w:spacing w:line="240" w:lineRule="auto"/>
        <w:ind w:firstLine="90"/>
        <w:jc w:val="lowKashida"/>
        <w:rPr>
          <w:rFonts w:cs="B Lotus"/>
          <w:b/>
          <w:bCs/>
          <w:sz w:val="24"/>
          <w:szCs w:val="24"/>
          <w:rtl/>
        </w:rPr>
      </w:pPr>
      <w:r w:rsidRPr="00B57A03">
        <w:rPr>
          <w:rFonts w:cs="B Lotus" w:hint="cs"/>
          <w:b/>
          <w:bCs/>
          <w:sz w:val="24"/>
          <w:szCs w:val="24"/>
          <w:rtl/>
        </w:rPr>
        <w:t xml:space="preserve"> </w:t>
      </w:r>
      <w:r w:rsidRPr="00B57A03">
        <w:rPr>
          <w:rFonts w:cs="B Lotus"/>
          <w:b/>
          <w:bCs/>
          <w:sz w:val="24"/>
          <w:szCs w:val="24"/>
          <w:rtl/>
        </w:rPr>
        <w:t xml:space="preserve"> </w:t>
      </w:r>
      <w:r w:rsidRPr="00B57A03">
        <w:rPr>
          <w:rFonts w:cs="B Lotus" w:hint="cs"/>
          <w:b/>
          <w:bCs/>
          <w:sz w:val="24"/>
          <w:szCs w:val="24"/>
          <w:rtl/>
        </w:rPr>
        <w:t xml:space="preserve">از سال 1373 تا 1380 </w:t>
      </w:r>
      <w:r w:rsidRPr="00B57A03">
        <w:rPr>
          <w:rFonts w:cs="B Lotus"/>
          <w:b/>
          <w:bCs/>
          <w:sz w:val="24"/>
          <w:szCs w:val="24"/>
          <w:rtl/>
        </w:rPr>
        <w:t>بازگشت به نظام میخکوب خزنده پس از شکست سیاست یکسان‌سازی</w:t>
      </w:r>
      <w:r w:rsidRPr="00B57A03">
        <w:rPr>
          <w:rFonts w:cs="B Lotus" w:hint="cs"/>
          <w:b/>
          <w:bCs/>
          <w:sz w:val="24"/>
          <w:szCs w:val="24"/>
          <w:rtl/>
        </w:rPr>
        <w:t xml:space="preserve"> </w:t>
      </w:r>
    </w:p>
    <w:p w14:paraId="12AC3560" w14:textId="13A29C8E" w:rsidR="00D71BDC" w:rsidRPr="00B57A03" w:rsidRDefault="009F41F4" w:rsidP="00B57A03">
      <w:pPr>
        <w:bidi/>
        <w:spacing w:line="240" w:lineRule="auto"/>
        <w:ind w:firstLine="90"/>
        <w:jc w:val="lowKashida"/>
        <w:rPr>
          <w:rFonts w:cs="B Lotus"/>
          <w:sz w:val="24"/>
          <w:szCs w:val="24"/>
          <w:rtl/>
          <w:lang w:bidi="fa-IR"/>
        </w:rPr>
      </w:pPr>
      <w:r w:rsidRPr="00B57A03">
        <w:rPr>
          <w:rFonts w:cs="B Lotus"/>
          <w:sz w:val="24"/>
          <w:szCs w:val="24"/>
          <w:rtl/>
        </w:rPr>
        <w:t xml:space="preserve">شکست سیاست یکسان‌سازی نرخ ارز در سال </w:t>
      </w:r>
      <w:r w:rsidRPr="00B57A03">
        <w:rPr>
          <w:rFonts w:cs="B Lotus"/>
          <w:sz w:val="24"/>
          <w:szCs w:val="24"/>
          <w:rtl/>
          <w:lang w:bidi="fa-IR"/>
        </w:rPr>
        <w:t>۱۳۷۲</w:t>
      </w:r>
      <w:r w:rsidRPr="00B57A03">
        <w:rPr>
          <w:rFonts w:cs="B Lotus"/>
          <w:sz w:val="24"/>
          <w:szCs w:val="24"/>
          <w:rtl/>
        </w:rPr>
        <w:t>، دولت را مجبور کرد تا برای ایجاد ثبات اقتصادی، کنترل‌های سخت‌گیرانه ارزی را دوباره اعمال کند. اقدامات شامل ممنوعیت بازار غیررسمی ارز، الزام پیمان‌سپاری ارزی برای صادرکنندگان و گسترش مقررات تخصیص ارز بود که عملاً بازگشتی به نظام میخکوب خزنده ایجاد کرد. در سال‌های پایانی برنامه دوم توسعه (</w:t>
      </w:r>
      <w:r w:rsidRPr="00B57A03">
        <w:rPr>
          <w:rFonts w:cs="B Lotus"/>
          <w:sz w:val="24"/>
          <w:szCs w:val="24"/>
          <w:rtl/>
          <w:lang w:bidi="fa-IR"/>
        </w:rPr>
        <w:t>۱۳۷۴</w:t>
      </w:r>
      <w:r w:rsidRPr="00B57A03">
        <w:rPr>
          <w:rFonts w:ascii="Arial" w:hAnsi="Arial" w:cs="Arial" w:hint="cs"/>
          <w:sz w:val="24"/>
          <w:szCs w:val="24"/>
          <w:rtl/>
          <w:lang w:bidi="fa-IR"/>
        </w:rPr>
        <w:t>–</w:t>
      </w:r>
      <w:r w:rsidRPr="00B57A03">
        <w:rPr>
          <w:rFonts w:cs="B Lotus" w:hint="cs"/>
          <w:sz w:val="24"/>
          <w:szCs w:val="24"/>
          <w:rtl/>
          <w:lang w:bidi="fa-IR"/>
        </w:rPr>
        <w:t>۱۳۷۸</w:t>
      </w:r>
      <w:r w:rsidRPr="00B57A03">
        <w:rPr>
          <w:rFonts w:cs="B Lotus"/>
          <w:sz w:val="24"/>
          <w:szCs w:val="24"/>
          <w:rtl/>
          <w:lang w:bidi="fa-IR"/>
        </w:rPr>
        <w:t>)</w:t>
      </w:r>
      <w:r w:rsidRPr="00B57A03">
        <w:rPr>
          <w:rFonts w:cs="B Lotus"/>
          <w:sz w:val="24"/>
          <w:szCs w:val="24"/>
          <w:rtl/>
        </w:rPr>
        <w:t xml:space="preserve">، با بهبود درآمدهای نفتی و مدیریت بدهی‌های خارجی، سیاست‌گذاران بار دیگر شناورسازی تدریجی و یکسان‌سازی نرخ ارز را مطرح کردند، هرچند اجرای کامل آن به تعویق افتاد. بین سال‌های </w:t>
      </w:r>
      <w:r w:rsidRPr="00B57A03">
        <w:rPr>
          <w:rFonts w:cs="B Lotus"/>
          <w:sz w:val="24"/>
          <w:szCs w:val="24"/>
          <w:rtl/>
          <w:lang w:bidi="fa-IR"/>
        </w:rPr>
        <w:t>۱۳۷۷</w:t>
      </w:r>
      <w:r w:rsidRPr="00B57A03">
        <w:rPr>
          <w:rFonts w:cs="B Lotus"/>
          <w:sz w:val="24"/>
          <w:szCs w:val="24"/>
          <w:rtl/>
        </w:rPr>
        <w:t xml:space="preserve"> تا </w:t>
      </w:r>
      <w:r w:rsidRPr="00B57A03">
        <w:rPr>
          <w:rFonts w:cs="B Lotus"/>
          <w:sz w:val="24"/>
          <w:szCs w:val="24"/>
          <w:rtl/>
          <w:lang w:bidi="fa-IR"/>
        </w:rPr>
        <w:t>۱۳۸۰</w:t>
      </w:r>
      <w:r w:rsidRPr="00B57A03">
        <w:rPr>
          <w:rFonts w:cs="B Lotus"/>
          <w:sz w:val="24"/>
          <w:szCs w:val="24"/>
          <w:rtl/>
        </w:rPr>
        <w:t xml:space="preserve">، </w:t>
      </w:r>
      <w:r w:rsidR="00D75F3A" w:rsidRPr="00B57A03">
        <w:rPr>
          <w:rFonts w:cs="B Lotus"/>
          <w:sz w:val="24"/>
          <w:szCs w:val="24"/>
          <w:rtl/>
        </w:rPr>
        <w:t>درآمدسرانه</w:t>
      </w:r>
      <w:r w:rsidRPr="00B57A03">
        <w:rPr>
          <w:rFonts w:cs="B Lotus"/>
          <w:sz w:val="24"/>
          <w:szCs w:val="24"/>
          <w:rtl/>
        </w:rPr>
        <w:t xml:space="preserve"> و شاخص رفاه سن افزایش یافت و دولت با ایجاد فضای اقتصادی و اجتماعی بازتر، رشد اقتصادی و بهبود روابط بین‌المللی را تسهیل کرد</w:t>
      </w:r>
      <w:r w:rsidRPr="00B57A03">
        <w:rPr>
          <w:rFonts w:cs="B Lotus" w:hint="cs"/>
          <w:sz w:val="24"/>
          <w:szCs w:val="24"/>
          <w:rtl/>
          <w:lang w:bidi="fa-IR"/>
        </w:rPr>
        <w:t>.</w:t>
      </w:r>
    </w:p>
    <w:p w14:paraId="7E487E75" w14:textId="77777777" w:rsidR="009F41F4" w:rsidRPr="00B57A03" w:rsidRDefault="009F41F4" w:rsidP="00B57A03">
      <w:pPr>
        <w:bidi/>
        <w:spacing w:line="240" w:lineRule="auto"/>
        <w:ind w:firstLine="90"/>
        <w:jc w:val="lowKashida"/>
        <w:rPr>
          <w:rFonts w:cs="B Lotus"/>
          <w:sz w:val="24"/>
          <w:szCs w:val="24"/>
          <w:rtl/>
          <w:lang w:bidi="fa-IR"/>
        </w:rPr>
      </w:pPr>
    </w:p>
    <w:p w14:paraId="6590546B" w14:textId="77777777" w:rsidR="00C54C19" w:rsidRPr="00B57A03" w:rsidRDefault="00C54C19" w:rsidP="00B57A03">
      <w:pPr>
        <w:bidi/>
        <w:spacing w:line="240" w:lineRule="auto"/>
        <w:ind w:firstLine="90"/>
        <w:jc w:val="center"/>
        <w:rPr>
          <w:rFonts w:cs="B Lotus"/>
          <w:sz w:val="24"/>
          <w:szCs w:val="24"/>
          <w:rtl/>
          <w:lang w:bidi="fa-IR"/>
        </w:rPr>
      </w:pPr>
      <w:r w:rsidRPr="00B57A03">
        <w:rPr>
          <w:rFonts w:cs="B Lotus"/>
          <w:noProof/>
          <w:sz w:val="24"/>
          <w:szCs w:val="24"/>
        </w:rPr>
        <w:drawing>
          <wp:inline distT="0" distB="0" distL="0" distR="0" wp14:anchorId="376C4F54" wp14:editId="0C7E0111">
            <wp:extent cx="4131128" cy="2106386"/>
            <wp:effectExtent l="0" t="0" r="3175" b="825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D038B59" w14:textId="5B1AAA64" w:rsidR="00C54C19" w:rsidRPr="00B57A03" w:rsidRDefault="00C54C19" w:rsidP="00B57A03">
      <w:pPr>
        <w:bidi/>
        <w:spacing w:line="240" w:lineRule="auto"/>
        <w:ind w:firstLine="90"/>
        <w:jc w:val="lowKashida"/>
        <w:rPr>
          <w:rFonts w:cs="B Lotus"/>
          <w:sz w:val="24"/>
          <w:szCs w:val="24"/>
          <w:rtl/>
          <w:lang w:bidi="fa-IR"/>
        </w:rPr>
      </w:pPr>
      <w:r w:rsidRPr="00B57A03">
        <w:rPr>
          <w:rFonts w:ascii="Calibri" w:eastAsia="Times New Roman" w:hAnsi="Calibri" w:cs="B Lotus" w:hint="cs"/>
          <w:sz w:val="24"/>
          <w:szCs w:val="24"/>
          <w:rtl/>
        </w:rPr>
        <w:t xml:space="preserve">     </w:t>
      </w:r>
      <w:r w:rsidR="004E6B4A" w:rsidRPr="00B57A03">
        <w:rPr>
          <w:rFonts w:ascii="Calibri" w:eastAsia="Times New Roman" w:hAnsi="Calibri" w:cs="B Lotus" w:hint="cs"/>
          <w:sz w:val="24"/>
          <w:szCs w:val="24"/>
          <w:rtl/>
        </w:rPr>
        <w:t xml:space="preserve">         </w:t>
      </w:r>
      <w:r w:rsidRPr="00B57A03">
        <w:rPr>
          <w:rFonts w:ascii="Calibri" w:eastAsia="Times New Roman" w:hAnsi="Calibri" w:cs="B Lotus" w:hint="cs"/>
          <w:sz w:val="24"/>
          <w:szCs w:val="24"/>
          <w:rtl/>
        </w:rPr>
        <w:t xml:space="preserve">    محاسبات</w:t>
      </w:r>
      <w:r w:rsidRPr="00B57A03">
        <w:rPr>
          <w:rFonts w:ascii="Calibri" w:eastAsia="Times New Roman" w:hAnsi="Calibri" w:cs="B Lotus"/>
          <w:sz w:val="24"/>
          <w:szCs w:val="24"/>
          <w:rtl/>
        </w:rPr>
        <w:t xml:space="preserve"> </w:t>
      </w:r>
      <w:r w:rsidRPr="00B57A03">
        <w:rPr>
          <w:rFonts w:ascii="Calibri" w:eastAsia="Times New Roman" w:hAnsi="Calibri" w:cs="B Lotus" w:hint="cs"/>
          <w:sz w:val="24"/>
          <w:szCs w:val="24"/>
          <w:rtl/>
        </w:rPr>
        <w:t>تحقیق</w:t>
      </w:r>
    </w:p>
    <w:p w14:paraId="449ED462" w14:textId="64A740F9" w:rsidR="00C54C19" w:rsidRPr="00B57A03" w:rsidRDefault="00C54C19" w:rsidP="00B57A03">
      <w:pPr>
        <w:bidi/>
        <w:spacing w:line="240" w:lineRule="auto"/>
        <w:ind w:firstLine="90"/>
        <w:jc w:val="lowKashida"/>
        <w:rPr>
          <w:rFonts w:cs="B Lotus"/>
          <w:b/>
          <w:bCs/>
          <w:sz w:val="24"/>
          <w:szCs w:val="24"/>
          <w:lang w:bidi="fa-IR"/>
        </w:rPr>
      </w:pPr>
      <w:r w:rsidRPr="00B57A03">
        <w:rPr>
          <w:rFonts w:cs="B Lotus"/>
          <w:sz w:val="24"/>
          <w:szCs w:val="24"/>
          <w:lang w:bidi="fa-IR"/>
        </w:rPr>
        <w:br/>
      </w:r>
      <w:r w:rsidRPr="00B57A03">
        <w:rPr>
          <w:rFonts w:cs="B Lotus"/>
          <w:b/>
          <w:bCs/>
          <w:sz w:val="24"/>
          <w:szCs w:val="24"/>
          <w:rtl/>
          <w:lang w:bidi="fa-IR"/>
        </w:rPr>
        <w:t>۱۳۸۹</w:t>
      </w:r>
      <w:r w:rsidRPr="00B57A03">
        <w:rPr>
          <w:rFonts w:cs="B Lotus"/>
          <w:b/>
          <w:bCs/>
          <w:sz w:val="24"/>
          <w:szCs w:val="24"/>
          <w:lang w:bidi="fa-IR"/>
        </w:rPr>
        <w:t>–</w:t>
      </w:r>
      <w:r w:rsidRPr="00B57A03">
        <w:rPr>
          <w:rFonts w:cs="B Lotus"/>
          <w:b/>
          <w:bCs/>
          <w:sz w:val="24"/>
          <w:szCs w:val="24"/>
          <w:rtl/>
          <w:lang w:bidi="fa-IR"/>
        </w:rPr>
        <w:t>۱۳۸۱</w:t>
      </w:r>
      <w:r w:rsidR="001608ED" w:rsidRPr="00B57A03">
        <w:rPr>
          <w:rFonts w:cs="B Lotus" w:hint="cs"/>
          <w:b/>
          <w:bCs/>
          <w:sz w:val="24"/>
          <w:szCs w:val="24"/>
          <w:rtl/>
          <w:lang w:bidi="fa-IR"/>
        </w:rPr>
        <w:t>:</w:t>
      </w:r>
      <w:r w:rsidRPr="00B57A03">
        <w:rPr>
          <w:rFonts w:cs="B Lotus"/>
          <w:b/>
          <w:bCs/>
          <w:sz w:val="24"/>
          <w:szCs w:val="24"/>
          <w:lang w:bidi="fa-IR"/>
        </w:rPr>
        <w:t xml:space="preserve"> </w:t>
      </w:r>
      <w:r w:rsidRPr="00B57A03">
        <w:rPr>
          <w:rFonts w:cs="B Lotus"/>
          <w:b/>
          <w:bCs/>
          <w:sz w:val="24"/>
          <w:szCs w:val="24"/>
          <w:rtl/>
        </w:rPr>
        <w:t>تثبیت نظام ارزی شناور مدیریت‌شده و اجرای موفق سیاست یکسان‌سازی نرخ ارز</w:t>
      </w:r>
    </w:p>
    <w:p w14:paraId="315FDF51" w14:textId="157F58F8" w:rsidR="005620D5" w:rsidRPr="00B57A03" w:rsidRDefault="009F41F4" w:rsidP="00B57A03">
      <w:pPr>
        <w:bidi/>
        <w:spacing w:line="240" w:lineRule="auto"/>
        <w:ind w:firstLine="90"/>
        <w:jc w:val="both"/>
        <w:rPr>
          <w:rFonts w:cs="B Lotus"/>
          <w:sz w:val="24"/>
          <w:szCs w:val="24"/>
          <w:rtl/>
        </w:rPr>
      </w:pPr>
      <w:r w:rsidRPr="00B57A03">
        <w:rPr>
          <w:rFonts w:cs="B Lotus"/>
          <w:sz w:val="24"/>
          <w:szCs w:val="24"/>
          <w:rtl/>
        </w:rPr>
        <w:t xml:space="preserve">در ابتدای این دوره، افزایش شدید تقاضای واردات موجب رشد سریع نرخ ارز در بازار آزاد شد. دولت نرخ "ارز صادراتی" را برای مبادلات غیرنفتی اعلام کرد که تا سال </w:t>
      </w:r>
      <w:r w:rsidRPr="00B57A03">
        <w:rPr>
          <w:rFonts w:cs="B Lotus"/>
          <w:sz w:val="24"/>
          <w:szCs w:val="24"/>
          <w:rtl/>
          <w:lang w:bidi="fa-IR"/>
        </w:rPr>
        <w:t>۱۳۷۵</w:t>
      </w:r>
      <w:r w:rsidRPr="00B57A03">
        <w:rPr>
          <w:rFonts w:cs="B Lotus"/>
          <w:sz w:val="24"/>
          <w:szCs w:val="24"/>
          <w:rtl/>
        </w:rPr>
        <w:t xml:space="preserve"> به </w:t>
      </w:r>
      <w:r w:rsidRPr="00B57A03">
        <w:rPr>
          <w:rFonts w:cs="B Lotus"/>
          <w:sz w:val="24"/>
          <w:szCs w:val="24"/>
          <w:rtl/>
          <w:lang w:bidi="fa-IR"/>
        </w:rPr>
        <w:t>۳۰۰۰</w:t>
      </w:r>
      <w:r w:rsidRPr="00B57A03">
        <w:rPr>
          <w:rFonts w:cs="B Lotus"/>
          <w:sz w:val="24"/>
          <w:szCs w:val="24"/>
          <w:rtl/>
        </w:rPr>
        <w:t xml:space="preserve"> ریال رسید. از خرداد </w:t>
      </w:r>
      <w:r w:rsidRPr="00B57A03">
        <w:rPr>
          <w:rFonts w:cs="B Lotus"/>
          <w:sz w:val="24"/>
          <w:szCs w:val="24"/>
          <w:rtl/>
          <w:lang w:bidi="fa-IR"/>
        </w:rPr>
        <w:t>۱۳۷۴</w:t>
      </w:r>
      <w:r w:rsidRPr="00B57A03">
        <w:rPr>
          <w:rFonts w:cs="B Lotus"/>
          <w:sz w:val="24"/>
          <w:szCs w:val="24"/>
          <w:rtl/>
        </w:rPr>
        <w:t xml:space="preserve">، تمام مبادلات ارزی به بانک‌ها محدود و بازار آزاد ارز غیرقانونی شد. با وجود ایجاد نظم ظاهری، تورم بالا نرخ واقعی ارز را افزایش داد و رانت‌جویی و تخصیص ناکارآمد منابع تشدید شد. در سال </w:t>
      </w:r>
      <w:r w:rsidRPr="00B57A03">
        <w:rPr>
          <w:rFonts w:cs="B Lotus"/>
          <w:sz w:val="24"/>
          <w:szCs w:val="24"/>
          <w:rtl/>
          <w:lang w:bidi="fa-IR"/>
        </w:rPr>
        <w:t>۱۳۷۶</w:t>
      </w:r>
      <w:r w:rsidRPr="00B57A03">
        <w:rPr>
          <w:rFonts w:cs="B Lotus"/>
          <w:sz w:val="24"/>
          <w:szCs w:val="24"/>
          <w:rtl/>
        </w:rPr>
        <w:t xml:space="preserve">، صادرکنندگان اجازه یافتند مجوز واردات خود را در بورس به فروش برسانند که به واقعی‌تر شدن نرخ ارز صادراتی کمک کرد. در سال </w:t>
      </w:r>
      <w:r w:rsidRPr="00B57A03">
        <w:rPr>
          <w:rFonts w:cs="B Lotus"/>
          <w:sz w:val="24"/>
          <w:szCs w:val="24"/>
          <w:rtl/>
          <w:lang w:bidi="fa-IR"/>
        </w:rPr>
        <w:t>۱۳۸۱</w:t>
      </w:r>
      <w:r w:rsidRPr="00B57A03">
        <w:rPr>
          <w:rFonts w:cs="B Lotus"/>
          <w:sz w:val="24"/>
          <w:szCs w:val="24"/>
          <w:rtl/>
        </w:rPr>
        <w:t xml:space="preserve">، سیاست یکسان‌سازی نرخ ارز دوباره اجرا شد و نظام ارزی به "شناور مدیریت‌شده" تغییر یافت. حذف نرخ‌های چندگانه و درآمدهای ارزی بالا موجب تقویت پول ملی و کاهش شکاف میان نرخ رسمی و بازار آزاد </w:t>
      </w:r>
      <w:r w:rsidRPr="00B57A03">
        <w:rPr>
          <w:rFonts w:cs="B Lotus"/>
          <w:sz w:val="24"/>
          <w:szCs w:val="24"/>
          <w:rtl/>
        </w:rPr>
        <w:lastRenderedPageBreak/>
        <w:t xml:space="preserve">شد. در این دوره، درآمد ملی رشد کرد، ضریب جینی تا </w:t>
      </w:r>
      <w:r w:rsidRPr="00B57A03">
        <w:rPr>
          <w:rFonts w:cs="B Lotus"/>
          <w:sz w:val="24"/>
          <w:szCs w:val="24"/>
          <w:rtl/>
          <w:lang w:bidi="fa-IR"/>
        </w:rPr>
        <w:t>۰</w:t>
      </w:r>
      <w:r w:rsidRPr="00B57A03">
        <w:rPr>
          <w:rFonts w:ascii="Arial" w:hAnsi="Arial" w:cs="Arial" w:hint="cs"/>
          <w:sz w:val="24"/>
          <w:szCs w:val="24"/>
          <w:rtl/>
        </w:rPr>
        <w:t>٫</w:t>
      </w:r>
      <w:r w:rsidRPr="00B57A03">
        <w:rPr>
          <w:rFonts w:cs="B Lotus"/>
          <w:sz w:val="24"/>
          <w:szCs w:val="24"/>
          <w:rtl/>
          <w:lang w:bidi="fa-IR"/>
        </w:rPr>
        <w:t>۳۸</w:t>
      </w:r>
      <w:r w:rsidRPr="00B57A03">
        <w:rPr>
          <w:rFonts w:cs="B Lotus"/>
          <w:sz w:val="24"/>
          <w:szCs w:val="24"/>
          <w:rtl/>
        </w:rPr>
        <w:t xml:space="preserve"> کاهش یافت و شاخص رفاه سن بهبود یافت که همگی نشان‌دهنده ارتقای رفاه و کاهش نابرابری اقتصادی بودند</w:t>
      </w:r>
      <w:r w:rsidR="005620D5" w:rsidRPr="00B57A03">
        <w:rPr>
          <w:rFonts w:cs="B Lotus" w:hint="cs"/>
          <w:sz w:val="24"/>
          <w:szCs w:val="24"/>
          <w:rtl/>
        </w:rPr>
        <w:t>.</w:t>
      </w:r>
    </w:p>
    <w:p w14:paraId="3424356C" w14:textId="77777777" w:rsidR="005620D5" w:rsidRPr="00B57A03" w:rsidRDefault="005620D5" w:rsidP="00B57A03">
      <w:pPr>
        <w:bidi/>
        <w:spacing w:line="240" w:lineRule="auto"/>
        <w:ind w:firstLine="90"/>
        <w:jc w:val="center"/>
        <w:rPr>
          <w:rFonts w:cs="B Lotus"/>
          <w:sz w:val="24"/>
          <w:szCs w:val="24"/>
          <w:rtl/>
        </w:rPr>
      </w:pPr>
    </w:p>
    <w:p w14:paraId="01097C27" w14:textId="4DD261EC" w:rsidR="00C54C19" w:rsidRPr="00B57A03" w:rsidRDefault="00C54C19" w:rsidP="00B57A03">
      <w:pPr>
        <w:bidi/>
        <w:spacing w:line="240" w:lineRule="auto"/>
        <w:ind w:firstLine="90"/>
        <w:jc w:val="center"/>
        <w:rPr>
          <w:rFonts w:cs="B Lotus"/>
          <w:sz w:val="24"/>
          <w:szCs w:val="24"/>
          <w:rtl/>
          <w:lang w:bidi="fa-IR"/>
        </w:rPr>
      </w:pPr>
      <w:r w:rsidRPr="00B57A03">
        <w:rPr>
          <w:rFonts w:cs="B Lotus"/>
          <w:noProof/>
          <w:sz w:val="24"/>
          <w:szCs w:val="24"/>
        </w:rPr>
        <w:drawing>
          <wp:inline distT="0" distB="0" distL="0" distR="0" wp14:anchorId="251BAE52" wp14:editId="6F8F699D">
            <wp:extent cx="3459480" cy="2080260"/>
            <wp:effectExtent l="0" t="0" r="762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ECA7D4" w14:textId="7191400D" w:rsidR="00C54C19" w:rsidRPr="00B57A03" w:rsidRDefault="00C54C19" w:rsidP="00B57A03">
      <w:pPr>
        <w:bidi/>
        <w:spacing w:line="240" w:lineRule="auto"/>
        <w:ind w:firstLine="90"/>
        <w:jc w:val="lowKashida"/>
        <w:rPr>
          <w:rFonts w:cs="B Lotus"/>
          <w:sz w:val="24"/>
          <w:szCs w:val="24"/>
          <w:rtl/>
          <w:lang w:bidi="fa-IR"/>
        </w:rPr>
      </w:pPr>
      <w:r w:rsidRPr="00B57A03">
        <w:rPr>
          <w:rFonts w:ascii="Calibri" w:eastAsia="Times New Roman" w:hAnsi="Calibri" w:cs="B Lotus" w:hint="cs"/>
          <w:sz w:val="24"/>
          <w:szCs w:val="24"/>
          <w:rtl/>
        </w:rPr>
        <w:t xml:space="preserve">          </w:t>
      </w:r>
      <w:r w:rsidR="00CA2F59" w:rsidRPr="00B57A03">
        <w:rPr>
          <w:rFonts w:ascii="Calibri" w:eastAsia="Times New Roman" w:hAnsi="Calibri" w:cs="B Lotus" w:hint="cs"/>
          <w:sz w:val="24"/>
          <w:szCs w:val="24"/>
          <w:rtl/>
        </w:rPr>
        <w:t xml:space="preserve">               </w:t>
      </w:r>
      <w:r w:rsidRPr="00B57A03">
        <w:rPr>
          <w:rFonts w:ascii="Calibri" w:eastAsia="Times New Roman" w:hAnsi="Calibri" w:cs="B Lotus" w:hint="cs"/>
          <w:sz w:val="24"/>
          <w:szCs w:val="24"/>
          <w:rtl/>
        </w:rPr>
        <w:t>محاسبات</w:t>
      </w:r>
      <w:r w:rsidRPr="00B57A03">
        <w:rPr>
          <w:rFonts w:ascii="Calibri" w:eastAsia="Times New Roman" w:hAnsi="Calibri" w:cs="B Lotus"/>
          <w:sz w:val="24"/>
          <w:szCs w:val="24"/>
          <w:rtl/>
        </w:rPr>
        <w:t xml:space="preserve"> </w:t>
      </w:r>
      <w:r w:rsidRPr="00B57A03">
        <w:rPr>
          <w:rFonts w:ascii="Calibri" w:eastAsia="Times New Roman" w:hAnsi="Calibri" w:cs="B Lotus" w:hint="cs"/>
          <w:sz w:val="24"/>
          <w:szCs w:val="24"/>
          <w:rtl/>
        </w:rPr>
        <w:t>تحقیق</w:t>
      </w:r>
    </w:p>
    <w:p w14:paraId="5F10D245" w14:textId="77777777" w:rsidR="00C54C19" w:rsidRPr="00B57A03" w:rsidRDefault="00C54C19" w:rsidP="00B57A03">
      <w:pPr>
        <w:bidi/>
        <w:spacing w:line="240" w:lineRule="auto"/>
        <w:ind w:firstLine="90"/>
        <w:jc w:val="lowKashida"/>
        <w:rPr>
          <w:rFonts w:cs="B Lotus"/>
          <w:b/>
          <w:bCs/>
          <w:sz w:val="24"/>
          <w:szCs w:val="24"/>
          <w:rtl/>
          <w:lang w:bidi="fa-IR"/>
        </w:rPr>
      </w:pPr>
      <w:r w:rsidRPr="00B57A03">
        <w:rPr>
          <w:rFonts w:cs="B Lotus" w:hint="cs"/>
          <w:sz w:val="24"/>
          <w:szCs w:val="24"/>
          <w:rtl/>
          <w:lang w:bidi="fa-IR"/>
        </w:rPr>
        <w:t xml:space="preserve"> </w:t>
      </w:r>
      <w:r w:rsidRPr="00B57A03">
        <w:rPr>
          <w:rFonts w:cs="B Lotus"/>
          <w:b/>
          <w:bCs/>
          <w:sz w:val="24"/>
          <w:szCs w:val="24"/>
          <w:rtl/>
          <w:lang w:bidi="fa-IR"/>
        </w:rPr>
        <w:t>۱۳۹۰</w:t>
      </w:r>
      <w:r w:rsidRPr="00B57A03">
        <w:rPr>
          <w:rFonts w:cs="B Lotus"/>
          <w:b/>
          <w:bCs/>
          <w:sz w:val="24"/>
          <w:szCs w:val="24"/>
          <w:lang w:bidi="fa-IR"/>
        </w:rPr>
        <w:t>–</w:t>
      </w:r>
      <w:r w:rsidRPr="00B57A03">
        <w:rPr>
          <w:rFonts w:cs="B Lotus"/>
          <w:b/>
          <w:bCs/>
          <w:sz w:val="24"/>
          <w:szCs w:val="24"/>
          <w:rtl/>
          <w:lang w:bidi="fa-IR"/>
        </w:rPr>
        <w:t>۱۴۰۰</w:t>
      </w:r>
      <w:r w:rsidRPr="00B57A03">
        <w:rPr>
          <w:rFonts w:cs="B Lotus"/>
          <w:b/>
          <w:bCs/>
          <w:sz w:val="24"/>
          <w:szCs w:val="24"/>
          <w:lang w:bidi="fa-IR"/>
        </w:rPr>
        <w:t xml:space="preserve">: </w:t>
      </w:r>
      <w:r w:rsidRPr="00B57A03">
        <w:rPr>
          <w:rFonts w:cs="B Lotus"/>
          <w:b/>
          <w:bCs/>
          <w:sz w:val="24"/>
          <w:szCs w:val="24"/>
          <w:rtl/>
        </w:rPr>
        <w:t>نظام ارزی شناور مدیریت‌شده در اعلام، میخکوب خزنده در عمل، و بازگشت به چندنرخی شدن ارز</w:t>
      </w:r>
    </w:p>
    <w:p w14:paraId="496C7FFB" w14:textId="0E5E9C53" w:rsidR="00C5332C" w:rsidRPr="00B57A03" w:rsidRDefault="00C5332C" w:rsidP="00B57A03">
      <w:pPr>
        <w:bidi/>
        <w:spacing w:line="240" w:lineRule="auto"/>
        <w:ind w:left="49" w:firstLine="90"/>
        <w:jc w:val="lowKashida"/>
        <w:rPr>
          <w:rFonts w:cs="B Lotus"/>
          <w:sz w:val="24"/>
          <w:szCs w:val="24"/>
        </w:rPr>
      </w:pPr>
      <w:r w:rsidRPr="00B57A03">
        <w:rPr>
          <w:rFonts w:cs="B Lotus"/>
          <w:sz w:val="24"/>
          <w:szCs w:val="24"/>
          <w:rtl/>
        </w:rPr>
        <w:t xml:space="preserve">از مهر </w:t>
      </w:r>
      <w:r w:rsidRPr="00B57A03">
        <w:rPr>
          <w:rFonts w:cs="B Lotus"/>
          <w:sz w:val="24"/>
          <w:szCs w:val="24"/>
          <w:rtl/>
          <w:lang w:bidi="fa-IR"/>
        </w:rPr>
        <w:t>۱۳۸۹</w:t>
      </w:r>
      <w:r w:rsidRPr="00B57A03">
        <w:rPr>
          <w:rFonts w:cs="B Lotus"/>
          <w:sz w:val="24"/>
          <w:szCs w:val="24"/>
          <w:rtl/>
        </w:rPr>
        <w:t>، با تشدید تحریم‌های بین‌المللی به‌ویژه در حوزه نفت و بانک، بخش عمده‌ای از منابع ارزی ایران مسدود شد و دسترسی بانک مرکزی به ارز محدود گردید. همزمان با افزایش تقاضا برای واردات و حفظ ارزش دارایی‌ها، امکان حمایت از نرخ‌های هدف‌گذاری‌شده از بین رفت و نظام ارزی به سمت چندنرخی شدن بازگشت. قطع همکاری‌های بانکی، به‌ویژه از مسیر امارات، اختلالات ارزی را تشدید و شکاف میان نظام مالی داخلی و بازارهای جهانی را گسترش داد. نرخ رسمی ارز چندین‌بار افزایش یافت تا بخشی از اختلاف با بازار آزاد جبران شود، اما شکاف بین نرخ رسمی و غیررسمی همچنان باقی ماند و محدودیت منابع دولت را ناگزیر به اولویت‌بندی تخصیص ارز و اعمال کنترل‌های سخت‌گیرانه کرد</w:t>
      </w:r>
      <w:r w:rsidRPr="00B57A03">
        <w:rPr>
          <w:rFonts w:cs="B Lotus" w:hint="cs"/>
          <w:sz w:val="24"/>
          <w:szCs w:val="24"/>
          <w:rtl/>
        </w:rPr>
        <w:t>.</w:t>
      </w:r>
    </w:p>
    <w:p w14:paraId="62768D6F" w14:textId="60D79C13" w:rsidR="00C5332C" w:rsidRPr="00B57A03" w:rsidRDefault="00C5332C" w:rsidP="00B57A03">
      <w:pPr>
        <w:bidi/>
        <w:spacing w:line="240" w:lineRule="auto"/>
        <w:ind w:left="49" w:firstLine="90"/>
        <w:jc w:val="lowKashida"/>
        <w:rPr>
          <w:rFonts w:cs="B Lotus"/>
          <w:sz w:val="24"/>
          <w:szCs w:val="24"/>
        </w:rPr>
      </w:pPr>
      <w:r w:rsidRPr="00B57A03">
        <w:rPr>
          <w:rFonts w:cs="B Lotus"/>
          <w:sz w:val="24"/>
          <w:szCs w:val="24"/>
          <w:rtl/>
        </w:rPr>
        <w:t>در این دوره (</w:t>
      </w:r>
      <w:r w:rsidRPr="00B57A03">
        <w:rPr>
          <w:rFonts w:cs="B Lotus"/>
          <w:sz w:val="24"/>
          <w:szCs w:val="24"/>
          <w:rtl/>
          <w:lang w:bidi="fa-IR"/>
        </w:rPr>
        <w:t>۱۳۹۰</w:t>
      </w:r>
      <w:r w:rsidRPr="00B57A03">
        <w:rPr>
          <w:rFonts w:cs="B Lotus"/>
          <w:sz w:val="24"/>
          <w:szCs w:val="24"/>
          <w:rtl/>
        </w:rPr>
        <w:t xml:space="preserve"> تا </w:t>
      </w:r>
      <w:r w:rsidRPr="00B57A03">
        <w:rPr>
          <w:rFonts w:cs="B Lotus"/>
          <w:sz w:val="24"/>
          <w:szCs w:val="24"/>
          <w:rtl/>
          <w:lang w:bidi="fa-IR"/>
        </w:rPr>
        <w:t>۱۴۰۰)</w:t>
      </w:r>
      <w:r w:rsidRPr="00B57A03">
        <w:rPr>
          <w:rFonts w:cs="B Lotus"/>
          <w:sz w:val="24"/>
          <w:szCs w:val="24"/>
          <w:rtl/>
        </w:rPr>
        <w:t xml:space="preserve">، نوسانات شدید نرخ ارز، به‌ویژه در سال‌های </w:t>
      </w:r>
      <w:r w:rsidRPr="00B57A03">
        <w:rPr>
          <w:rFonts w:cs="B Lotus"/>
          <w:sz w:val="24"/>
          <w:szCs w:val="24"/>
          <w:rtl/>
          <w:lang w:bidi="fa-IR"/>
        </w:rPr>
        <w:t>۱۳۹۸</w:t>
      </w:r>
      <w:r w:rsidRPr="00B57A03">
        <w:rPr>
          <w:rFonts w:cs="B Lotus"/>
          <w:sz w:val="24"/>
          <w:szCs w:val="24"/>
          <w:rtl/>
        </w:rPr>
        <w:t xml:space="preserve"> و </w:t>
      </w:r>
      <w:r w:rsidRPr="00B57A03">
        <w:rPr>
          <w:rFonts w:cs="B Lotus"/>
          <w:sz w:val="24"/>
          <w:szCs w:val="24"/>
          <w:rtl/>
          <w:lang w:bidi="fa-IR"/>
        </w:rPr>
        <w:t>۱۳۹۹</w:t>
      </w:r>
      <w:r w:rsidRPr="00B57A03">
        <w:rPr>
          <w:rFonts w:cs="B Lotus"/>
          <w:sz w:val="24"/>
          <w:szCs w:val="24"/>
          <w:rtl/>
        </w:rPr>
        <w:t xml:space="preserve">، تحت تأثیر تنش‌های سیاسی داخلی تشدید شد و فضای اقتصادی کشور را بی‌ثبات کرد. شاخص رفاه سن کاهش چشمگیری نشان داد که حاکی از افزایش نابرابری و افت کیفیت توزیع درآمد است. کاهش درآمدهای ارزی دولت نیز به افت </w:t>
      </w:r>
      <w:r w:rsidR="00D75F3A" w:rsidRPr="00B57A03">
        <w:rPr>
          <w:rFonts w:cs="B Lotus"/>
          <w:sz w:val="24"/>
          <w:szCs w:val="24"/>
          <w:rtl/>
        </w:rPr>
        <w:t>درآمدسرانه</w:t>
      </w:r>
      <w:r w:rsidRPr="00B57A03">
        <w:rPr>
          <w:rFonts w:cs="B Lotus"/>
          <w:sz w:val="24"/>
          <w:szCs w:val="24"/>
          <w:rtl/>
        </w:rPr>
        <w:t xml:space="preserve"> منجر شد. اگرچه نظام ارزی به‌طور رسمی "شناور مدیریت‌شده" اعلام می‌شد، در عمل سیاست‌های تثبیت نرخ ارز (میخکوب خزنده) دنبال می‌شد. این وضعیت همراه با بازگشت به چندنرخی بودن، فساد احتمالی، ناکارآمدی در تخصیص منابع و بی‌ثباتی اقتصاد کلان را تشدید کرد و رفاه اجتماعی و عدالت توزیعی را تحت فشار قرار داد</w:t>
      </w:r>
      <w:r w:rsidRPr="00B57A03">
        <w:rPr>
          <w:rFonts w:cs="B Lotus" w:hint="cs"/>
          <w:sz w:val="24"/>
          <w:szCs w:val="24"/>
          <w:rtl/>
        </w:rPr>
        <w:t>.</w:t>
      </w:r>
    </w:p>
    <w:p w14:paraId="4F110D02" w14:textId="77777777" w:rsidR="00C54C19" w:rsidRPr="00B57A03" w:rsidRDefault="00C54C19" w:rsidP="00B57A03">
      <w:pPr>
        <w:bidi/>
        <w:spacing w:line="240" w:lineRule="auto"/>
        <w:ind w:left="49" w:firstLine="90"/>
        <w:jc w:val="center"/>
        <w:rPr>
          <w:rFonts w:ascii="Time" w:hAnsi="Time" w:cs="B Lotus"/>
          <w:sz w:val="24"/>
          <w:szCs w:val="24"/>
          <w:rtl/>
        </w:rPr>
      </w:pPr>
      <w:r w:rsidRPr="00B57A03">
        <w:rPr>
          <w:rFonts w:cs="B Lotus"/>
          <w:noProof/>
          <w:sz w:val="24"/>
          <w:szCs w:val="24"/>
        </w:rPr>
        <w:lastRenderedPageBreak/>
        <w:drawing>
          <wp:inline distT="0" distB="0" distL="0" distR="0" wp14:anchorId="0DB3C053" wp14:editId="7D7B9026">
            <wp:extent cx="3880757" cy="2149928"/>
            <wp:effectExtent l="0" t="0" r="5715" b="31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BCF5E3" w14:textId="77777777" w:rsidR="002D3E60" w:rsidRPr="00B57A03" w:rsidRDefault="002D3E60" w:rsidP="00B57A03">
      <w:pPr>
        <w:bidi/>
        <w:spacing w:line="240" w:lineRule="auto"/>
        <w:ind w:left="49" w:firstLine="90"/>
        <w:jc w:val="lowKashida"/>
        <w:rPr>
          <w:rFonts w:ascii="Time" w:hAnsi="Time" w:cs="B Lotus"/>
          <w:sz w:val="24"/>
          <w:szCs w:val="24"/>
          <w:rtl/>
        </w:rPr>
      </w:pPr>
    </w:p>
    <w:p w14:paraId="5C2CE5B5" w14:textId="1B037613" w:rsidR="00C54C19" w:rsidRPr="00B57A03" w:rsidRDefault="00C54C19" w:rsidP="00B57A03">
      <w:pPr>
        <w:bidi/>
        <w:spacing w:line="240" w:lineRule="auto"/>
        <w:ind w:left="49" w:firstLine="90"/>
        <w:jc w:val="lowKashida"/>
        <w:rPr>
          <w:rFonts w:ascii="Time" w:hAnsi="Time" w:cs="B Lotus"/>
          <w:sz w:val="24"/>
          <w:szCs w:val="24"/>
          <w:rtl/>
        </w:rPr>
      </w:pPr>
      <w:r w:rsidRPr="00B57A03">
        <w:rPr>
          <w:rFonts w:ascii="Time" w:hAnsi="Time" w:cs="B Lotus" w:hint="cs"/>
          <w:sz w:val="24"/>
          <w:szCs w:val="24"/>
          <w:rtl/>
        </w:rPr>
        <w:t>تغییرات درصدی نرخ ارز طی سال های پس از انقلاب در نمودار(</w:t>
      </w:r>
      <w:r w:rsidR="005A7AF9" w:rsidRPr="00B57A03">
        <w:rPr>
          <w:rFonts w:ascii="Time" w:hAnsi="Time" w:cs="B Lotus" w:hint="cs"/>
          <w:sz w:val="24"/>
          <w:szCs w:val="24"/>
          <w:rtl/>
        </w:rPr>
        <w:t>3</w:t>
      </w:r>
      <w:r w:rsidRPr="00B57A03">
        <w:rPr>
          <w:rFonts w:ascii="Time" w:hAnsi="Time" w:cs="B Lotus" w:hint="cs"/>
          <w:sz w:val="24"/>
          <w:szCs w:val="24"/>
          <w:rtl/>
        </w:rPr>
        <w:t>) نشان داده شده است. ثبات نرخ ارز و کمترین میزان تغییرات طی دوره 1378 الی 1388 بوده است. همانطور که قبلانیز بیان شده است طی این دوره کشور مناسبات بین المللی خوبی داشته و دارای رشد اقتصادی مثبت و قابل قبولی بوده است. اما این فرآیند در سال 1397 و پس از اغاز تحریم</w:t>
      </w:r>
      <w:r w:rsidRPr="00B57A03">
        <w:rPr>
          <w:rFonts w:ascii="Time" w:hAnsi="Time" w:cs="B Lotus"/>
          <w:sz w:val="24"/>
          <w:szCs w:val="24"/>
          <w:rtl/>
        </w:rPr>
        <w:softHyphen/>
      </w:r>
      <w:r w:rsidRPr="00B57A03">
        <w:rPr>
          <w:rFonts w:ascii="Time" w:hAnsi="Time" w:cs="B Lotus" w:hint="cs"/>
          <w:sz w:val="24"/>
          <w:szCs w:val="24"/>
          <w:rtl/>
        </w:rPr>
        <w:t>های شدید موسوم به فشار حداکثری با یک تغییر در حدود 156 درصدی مواجه شده است.</w:t>
      </w:r>
    </w:p>
    <w:p w14:paraId="417544BE" w14:textId="77777777" w:rsidR="00C54C19" w:rsidRPr="00B57A03" w:rsidRDefault="00C54C19" w:rsidP="00B57A03">
      <w:pPr>
        <w:bidi/>
        <w:spacing w:line="240" w:lineRule="auto"/>
        <w:ind w:left="49" w:firstLine="90"/>
        <w:jc w:val="center"/>
        <w:rPr>
          <w:rFonts w:ascii="Time" w:hAnsi="Time" w:cs="B Lotus"/>
          <w:sz w:val="24"/>
          <w:szCs w:val="24"/>
          <w:rtl/>
        </w:rPr>
      </w:pPr>
      <w:r w:rsidRPr="00B57A03">
        <w:rPr>
          <w:rFonts w:cs="B Lotus"/>
          <w:noProof/>
          <w:sz w:val="24"/>
          <w:szCs w:val="24"/>
        </w:rPr>
        <w:drawing>
          <wp:inline distT="0" distB="0" distL="0" distR="0" wp14:anchorId="680C4A1F" wp14:editId="19CBB0BA">
            <wp:extent cx="3820886" cy="2258786"/>
            <wp:effectExtent l="0" t="0" r="8255" b="825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9046BBA" w14:textId="5E47ECFD" w:rsidR="00D246FD" w:rsidRPr="00B57A03" w:rsidRDefault="0017766A" w:rsidP="00B57A03">
      <w:pPr>
        <w:bidi/>
        <w:spacing w:line="240" w:lineRule="auto"/>
        <w:ind w:firstLine="90"/>
        <w:jc w:val="lowKashida"/>
        <w:rPr>
          <w:rFonts w:cs="B Lotus"/>
          <w:b/>
          <w:bCs/>
          <w:sz w:val="24"/>
          <w:szCs w:val="24"/>
          <w:rtl/>
          <w:lang w:bidi="fa-IR"/>
        </w:rPr>
      </w:pPr>
      <w:r w:rsidRPr="00B57A03">
        <w:rPr>
          <w:rFonts w:cs="B Lotus" w:hint="cs"/>
          <w:b/>
          <w:bCs/>
          <w:sz w:val="24"/>
          <w:szCs w:val="24"/>
          <w:rtl/>
          <w:lang w:bidi="fa-IR"/>
        </w:rPr>
        <w:t>6.</w:t>
      </w:r>
      <w:r w:rsidR="00D246FD" w:rsidRPr="00B57A03">
        <w:rPr>
          <w:rFonts w:cs="B Lotus"/>
          <w:b/>
          <w:bCs/>
          <w:sz w:val="24"/>
          <w:szCs w:val="24"/>
          <w:rtl/>
          <w:lang w:bidi="fa-IR"/>
        </w:rPr>
        <w:t>نت</w:t>
      </w:r>
      <w:r w:rsidR="00D246FD" w:rsidRPr="00B57A03">
        <w:rPr>
          <w:rFonts w:cs="B Lotus" w:hint="cs"/>
          <w:b/>
          <w:bCs/>
          <w:sz w:val="24"/>
          <w:szCs w:val="24"/>
          <w:rtl/>
          <w:lang w:bidi="fa-IR"/>
        </w:rPr>
        <w:t>ی</w:t>
      </w:r>
      <w:r w:rsidR="00D246FD" w:rsidRPr="00B57A03">
        <w:rPr>
          <w:rFonts w:cs="B Lotus" w:hint="eastAsia"/>
          <w:b/>
          <w:bCs/>
          <w:sz w:val="24"/>
          <w:szCs w:val="24"/>
          <w:rtl/>
          <w:lang w:bidi="fa-IR"/>
        </w:rPr>
        <w:t>جه‌گ</w:t>
      </w:r>
      <w:r w:rsidR="00D246FD" w:rsidRPr="00B57A03">
        <w:rPr>
          <w:rFonts w:cs="B Lotus" w:hint="cs"/>
          <w:b/>
          <w:bCs/>
          <w:sz w:val="24"/>
          <w:szCs w:val="24"/>
          <w:rtl/>
          <w:lang w:bidi="fa-IR"/>
        </w:rPr>
        <w:t>ی</w:t>
      </w:r>
      <w:r w:rsidR="00D246FD" w:rsidRPr="00B57A03">
        <w:rPr>
          <w:rFonts w:cs="B Lotus" w:hint="eastAsia"/>
          <w:b/>
          <w:bCs/>
          <w:sz w:val="24"/>
          <w:szCs w:val="24"/>
          <w:rtl/>
          <w:lang w:bidi="fa-IR"/>
        </w:rPr>
        <w:t>ر</w:t>
      </w:r>
      <w:r w:rsidR="00D246FD" w:rsidRPr="00B57A03">
        <w:rPr>
          <w:rFonts w:cs="B Lotus" w:hint="cs"/>
          <w:b/>
          <w:bCs/>
          <w:sz w:val="24"/>
          <w:szCs w:val="24"/>
          <w:rtl/>
          <w:lang w:bidi="fa-IR"/>
        </w:rPr>
        <w:t>ی</w:t>
      </w:r>
    </w:p>
    <w:p w14:paraId="3B34A69C" w14:textId="7D0D0452" w:rsidR="00D246FD" w:rsidRPr="00B57A03" w:rsidRDefault="00D246FD" w:rsidP="00B57A03">
      <w:pPr>
        <w:bidi/>
        <w:spacing w:line="240" w:lineRule="auto"/>
        <w:ind w:firstLine="90"/>
        <w:jc w:val="lowKashida"/>
        <w:rPr>
          <w:rFonts w:cs="B Lotus"/>
          <w:sz w:val="24"/>
          <w:szCs w:val="24"/>
          <w:rtl/>
          <w:lang w:bidi="fa-IR"/>
        </w:rPr>
      </w:pPr>
      <w:r w:rsidRPr="00B57A03">
        <w:rPr>
          <w:rFonts w:cs="B Lotus" w:hint="eastAsia"/>
          <w:sz w:val="24"/>
          <w:szCs w:val="24"/>
          <w:rtl/>
          <w:lang w:bidi="fa-IR"/>
        </w:rPr>
        <w:t>ا</w:t>
      </w:r>
      <w:r w:rsidRPr="00B57A03">
        <w:rPr>
          <w:rFonts w:cs="B Lotus" w:hint="cs"/>
          <w:sz w:val="24"/>
          <w:szCs w:val="24"/>
          <w:rtl/>
          <w:lang w:bidi="fa-IR"/>
        </w:rPr>
        <w:t>ی</w:t>
      </w:r>
      <w:r w:rsidRPr="00B57A03">
        <w:rPr>
          <w:rFonts w:cs="B Lotus" w:hint="eastAsia"/>
          <w:sz w:val="24"/>
          <w:szCs w:val="24"/>
          <w:rtl/>
          <w:lang w:bidi="fa-IR"/>
        </w:rPr>
        <w:t>ن</w:t>
      </w:r>
      <w:r w:rsidRPr="00B57A03">
        <w:rPr>
          <w:rFonts w:cs="B Lotus"/>
          <w:sz w:val="24"/>
          <w:szCs w:val="24"/>
          <w:rtl/>
          <w:lang w:bidi="fa-IR"/>
        </w:rPr>
        <w:t xml:space="preserve"> پژوهش با هدف بررس</w:t>
      </w:r>
      <w:r w:rsidRPr="00B57A03">
        <w:rPr>
          <w:rFonts w:cs="B Lotus" w:hint="cs"/>
          <w:sz w:val="24"/>
          <w:szCs w:val="24"/>
          <w:rtl/>
          <w:lang w:bidi="fa-IR"/>
        </w:rPr>
        <w:t>ی</w:t>
      </w:r>
      <w:r w:rsidRPr="00B57A03">
        <w:rPr>
          <w:rFonts w:cs="B Lotus"/>
          <w:sz w:val="24"/>
          <w:szCs w:val="24"/>
          <w:rtl/>
          <w:lang w:bidi="fa-IR"/>
        </w:rPr>
        <w:t xml:space="preserve"> آثار تحولات نظام ارز</w:t>
      </w:r>
      <w:r w:rsidRPr="00B57A03">
        <w:rPr>
          <w:rFonts w:cs="B Lotus" w:hint="cs"/>
          <w:sz w:val="24"/>
          <w:szCs w:val="24"/>
          <w:rtl/>
          <w:lang w:bidi="fa-IR"/>
        </w:rPr>
        <w:t>ی</w:t>
      </w:r>
      <w:r w:rsidRPr="00B57A03">
        <w:rPr>
          <w:rFonts w:cs="B Lotus"/>
          <w:sz w:val="24"/>
          <w:szCs w:val="24"/>
          <w:rtl/>
          <w:lang w:bidi="fa-IR"/>
        </w:rPr>
        <w:t xml:space="preserve"> بر رفاه اقتصاد</w:t>
      </w:r>
      <w:r w:rsidRPr="00B57A03">
        <w:rPr>
          <w:rFonts w:cs="B Lotus" w:hint="cs"/>
          <w:sz w:val="24"/>
          <w:szCs w:val="24"/>
          <w:rtl/>
          <w:lang w:bidi="fa-IR"/>
        </w:rPr>
        <w:t>ی</w:t>
      </w:r>
      <w:r w:rsidRPr="00B57A03">
        <w:rPr>
          <w:rFonts w:cs="B Lotus"/>
          <w:sz w:val="24"/>
          <w:szCs w:val="24"/>
          <w:rtl/>
          <w:lang w:bidi="fa-IR"/>
        </w:rPr>
        <w:t xml:space="preserve"> و نابرابر</w:t>
      </w:r>
      <w:r w:rsidRPr="00B57A03">
        <w:rPr>
          <w:rFonts w:cs="B Lotus" w:hint="cs"/>
          <w:sz w:val="24"/>
          <w:szCs w:val="24"/>
          <w:rtl/>
          <w:lang w:bidi="fa-IR"/>
        </w:rPr>
        <w:t>ی</w:t>
      </w:r>
      <w:r w:rsidRPr="00B57A03">
        <w:rPr>
          <w:rFonts w:cs="B Lotus"/>
          <w:sz w:val="24"/>
          <w:szCs w:val="24"/>
          <w:rtl/>
          <w:lang w:bidi="fa-IR"/>
        </w:rPr>
        <w:t xml:space="preserve"> درآمد</w:t>
      </w:r>
      <w:r w:rsidRPr="00B57A03">
        <w:rPr>
          <w:rFonts w:cs="B Lotus" w:hint="cs"/>
          <w:sz w:val="24"/>
          <w:szCs w:val="24"/>
          <w:rtl/>
          <w:lang w:bidi="fa-IR"/>
        </w:rPr>
        <w:t>ی</w:t>
      </w:r>
      <w:r w:rsidRPr="00B57A03">
        <w:rPr>
          <w:rFonts w:cs="B Lotus"/>
          <w:sz w:val="24"/>
          <w:szCs w:val="24"/>
          <w:rtl/>
          <w:lang w:bidi="fa-IR"/>
        </w:rPr>
        <w:t xml:space="preserve"> در ا</w:t>
      </w:r>
      <w:r w:rsidRPr="00B57A03">
        <w:rPr>
          <w:rFonts w:cs="B Lotus" w:hint="cs"/>
          <w:sz w:val="24"/>
          <w:szCs w:val="24"/>
          <w:rtl/>
          <w:lang w:bidi="fa-IR"/>
        </w:rPr>
        <w:t>ی</w:t>
      </w:r>
      <w:r w:rsidRPr="00B57A03">
        <w:rPr>
          <w:rFonts w:cs="B Lotus" w:hint="eastAsia"/>
          <w:sz w:val="24"/>
          <w:szCs w:val="24"/>
          <w:rtl/>
          <w:lang w:bidi="fa-IR"/>
        </w:rPr>
        <w:t>ران</w:t>
      </w:r>
      <w:r w:rsidRPr="00B57A03">
        <w:rPr>
          <w:rFonts w:cs="B Lotus"/>
          <w:sz w:val="24"/>
          <w:szCs w:val="24"/>
          <w:rtl/>
          <w:lang w:bidi="fa-IR"/>
        </w:rPr>
        <w:t xml:space="preserve"> انجام شد. نتا</w:t>
      </w:r>
      <w:r w:rsidRPr="00B57A03">
        <w:rPr>
          <w:rFonts w:cs="B Lotus" w:hint="cs"/>
          <w:sz w:val="24"/>
          <w:szCs w:val="24"/>
          <w:rtl/>
          <w:lang w:bidi="fa-IR"/>
        </w:rPr>
        <w:t>ی</w:t>
      </w:r>
      <w:r w:rsidRPr="00B57A03">
        <w:rPr>
          <w:rFonts w:cs="B Lotus" w:hint="eastAsia"/>
          <w:sz w:val="24"/>
          <w:szCs w:val="24"/>
          <w:rtl/>
          <w:lang w:bidi="fa-IR"/>
        </w:rPr>
        <w:t>ج</w:t>
      </w:r>
      <w:r w:rsidRPr="00B57A03">
        <w:rPr>
          <w:rFonts w:cs="B Lotus"/>
          <w:sz w:val="24"/>
          <w:szCs w:val="24"/>
          <w:rtl/>
          <w:lang w:bidi="fa-IR"/>
        </w:rPr>
        <w:t xml:space="preserve"> حاصل نشان داد که نظام ارز</w:t>
      </w:r>
      <w:r w:rsidRPr="00B57A03">
        <w:rPr>
          <w:rFonts w:cs="B Lotus" w:hint="cs"/>
          <w:sz w:val="24"/>
          <w:szCs w:val="24"/>
          <w:rtl/>
          <w:lang w:bidi="fa-IR"/>
        </w:rPr>
        <w:t>ی</w:t>
      </w:r>
      <w:r w:rsidRPr="00B57A03">
        <w:rPr>
          <w:rFonts w:cs="B Lotus"/>
          <w:sz w:val="24"/>
          <w:szCs w:val="24"/>
          <w:rtl/>
          <w:lang w:bidi="fa-IR"/>
        </w:rPr>
        <w:t xml:space="preserve"> در ا</w:t>
      </w:r>
      <w:r w:rsidRPr="00B57A03">
        <w:rPr>
          <w:rFonts w:cs="B Lotus" w:hint="cs"/>
          <w:sz w:val="24"/>
          <w:szCs w:val="24"/>
          <w:rtl/>
          <w:lang w:bidi="fa-IR"/>
        </w:rPr>
        <w:t>ی</w:t>
      </w:r>
      <w:r w:rsidRPr="00B57A03">
        <w:rPr>
          <w:rFonts w:cs="B Lotus" w:hint="eastAsia"/>
          <w:sz w:val="24"/>
          <w:szCs w:val="24"/>
          <w:rtl/>
          <w:lang w:bidi="fa-IR"/>
        </w:rPr>
        <w:t>ران</w:t>
      </w:r>
      <w:r w:rsidRPr="00B57A03">
        <w:rPr>
          <w:rFonts w:cs="B Lotus"/>
          <w:sz w:val="24"/>
          <w:szCs w:val="24"/>
          <w:rtl/>
          <w:lang w:bidi="fa-IR"/>
        </w:rPr>
        <w:t xml:space="preserve"> همواره در معرض تحولات و تغ</w:t>
      </w:r>
      <w:r w:rsidRPr="00B57A03">
        <w:rPr>
          <w:rFonts w:cs="B Lotus" w:hint="cs"/>
          <w:sz w:val="24"/>
          <w:szCs w:val="24"/>
          <w:rtl/>
          <w:lang w:bidi="fa-IR"/>
        </w:rPr>
        <w:t>یی</w:t>
      </w:r>
      <w:r w:rsidRPr="00B57A03">
        <w:rPr>
          <w:rFonts w:cs="B Lotus" w:hint="eastAsia"/>
          <w:sz w:val="24"/>
          <w:szCs w:val="24"/>
          <w:rtl/>
          <w:lang w:bidi="fa-IR"/>
        </w:rPr>
        <w:t>رات</w:t>
      </w:r>
      <w:r w:rsidRPr="00B57A03">
        <w:rPr>
          <w:rFonts w:cs="B Lotus"/>
          <w:sz w:val="24"/>
          <w:szCs w:val="24"/>
          <w:rtl/>
          <w:lang w:bidi="fa-IR"/>
        </w:rPr>
        <w:t xml:space="preserve"> گوناگون بوده است و هر </w:t>
      </w:r>
      <w:r w:rsidRPr="00B57A03">
        <w:rPr>
          <w:rFonts w:cs="B Lotus" w:hint="cs"/>
          <w:sz w:val="24"/>
          <w:szCs w:val="24"/>
          <w:rtl/>
          <w:lang w:bidi="fa-IR"/>
        </w:rPr>
        <w:t>ی</w:t>
      </w:r>
      <w:r w:rsidRPr="00B57A03">
        <w:rPr>
          <w:rFonts w:cs="B Lotus" w:hint="eastAsia"/>
          <w:sz w:val="24"/>
          <w:szCs w:val="24"/>
          <w:rtl/>
          <w:lang w:bidi="fa-IR"/>
        </w:rPr>
        <w:t>ک</w:t>
      </w:r>
      <w:r w:rsidRPr="00B57A03">
        <w:rPr>
          <w:rFonts w:cs="B Lotus"/>
          <w:sz w:val="24"/>
          <w:szCs w:val="24"/>
          <w:rtl/>
          <w:lang w:bidi="fa-IR"/>
        </w:rPr>
        <w:t xml:space="preserve"> از ا</w:t>
      </w:r>
      <w:r w:rsidRPr="00B57A03">
        <w:rPr>
          <w:rFonts w:cs="B Lotus" w:hint="cs"/>
          <w:sz w:val="24"/>
          <w:szCs w:val="24"/>
          <w:rtl/>
          <w:lang w:bidi="fa-IR"/>
        </w:rPr>
        <w:t>ی</w:t>
      </w:r>
      <w:r w:rsidRPr="00B57A03">
        <w:rPr>
          <w:rFonts w:cs="B Lotus" w:hint="eastAsia"/>
          <w:sz w:val="24"/>
          <w:szCs w:val="24"/>
          <w:rtl/>
          <w:lang w:bidi="fa-IR"/>
        </w:rPr>
        <w:t>ن</w:t>
      </w:r>
      <w:r w:rsidRPr="00B57A03">
        <w:rPr>
          <w:rFonts w:cs="B Lotus"/>
          <w:sz w:val="24"/>
          <w:szCs w:val="24"/>
          <w:rtl/>
          <w:lang w:bidi="fa-IR"/>
        </w:rPr>
        <w:t xml:space="preserve"> تحولات، اثرات خاص خود را بر متغ</w:t>
      </w:r>
      <w:r w:rsidRPr="00B57A03">
        <w:rPr>
          <w:rFonts w:cs="B Lotus" w:hint="cs"/>
          <w:sz w:val="24"/>
          <w:szCs w:val="24"/>
          <w:rtl/>
          <w:lang w:bidi="fa-IR"/>
        </w:rPr>
        <w:t>ی</w:t>
      </w:r>
      <w:r w:rsidRPr="00B57A03">
        <w:rPr>
          <w:rFonts w:cs="B Lotus" w:hint="eastAsia"/>
          <w:sz w:val="24"/>
          <w:szCs w:val="24"/>
          <w:rtl/>
          <w:lang w:bidi="fa-IR"/>
        </w:rPr>
        <w:t>رها</w:t>
      </w:r>
      <w:r w:rsidRPr="00B57A03">
        <w:rPr>
          <w:rFonts w:cs="B Lotus" w:hint="cs"/>
          <w:sz w:val="24"/>
          <w:szCs w:val="24"/>
          <w:rtl/>
          <w:lang w:bidi="fa-IR"/>
        </w:rPr>
        <w:t>ی</w:t>
      </w:r>
      <w:r w:rsidRPr="00B57A03">
        <w:rPr>
          <w:rFonts w:cs="B Lotus"/>
          <w:sz w:val="24"/>
          <w:szCs w:val="24"/>
          <w:rtl/>
          <w:lang w:bidi="fa-IR"/>
        </w:rPr>
        <w:t xml:space="preserve"> اقتصاد</w:t>
      </w:r>
      <w:r w:rsidRPr="00B57A03">
        <w:rPr>
          <w:rFonts w:cs="B Lotus" w:hint="cs"/>
          <w:sz w:val="24"/>
          <w:szCs w:val="24"/>
          <w:rtl/>
          <w:lang w:bidi="fa-IR"/>
        </w:rPr>
        <w:t>ی</w:t>
      </w:r>
      <w:r w:rsidRPr="00B57A03">
        <w:rPr>
          <w:rFonts w:cs="B Lotus"/>
          <w:sz w:val="24"/>
          <w:szCs w:val="24"/>
          <w:rtl/>
          <w:lang w:bidi="fa-IR"/>
        </w:rPr>
        <w:t xml:space="preserve"> و اجتما</w:t>
      </w:r>
      <w:r w:rsidRPr="00B57A03">
        <w:rPr>
          <w:rFonts w:cs="B Lotus" w:hint="eastAsia"/>
          <w:sz w:val="24"/>
          <w:szCs w:val="24"/>
          <w:rtl/>
          <w:lang w:bidi="fa-IR"/>
        </w:rPr>
        <w:t>ع</w:t>
      </w:r>
      <w:r w:rsidRPr="00B57A03">
        <w:rPr>
          <w:rFonts w:cs="B Lotus" w:hint="cs"/>
          <w:sz w:val="24"/>
          <w:szCs w:val="24"/>
          <w:rtl/>
          <w:lang w:bidi="fa-IR"/>
        </w:rPr>
        <w:t>ی</w:t>
      </w:r>
      <w:r w:rsidRPr="00B57A03">
        <w:rPr>
          <w:rFonts w:cs="B Lotus"/>
          <w:sz w:val="24"/>
          <w:szCs w:val="24"/>
          <w:rtl/>
          <w:lang w:bidi="fa-IR"/>
        </w:rPr>
        <w:t xml:space="preserve"> کشور بر جا</w:t>
      </w:r>
      <w:r w:rsidRPr="00B57A03">
        <w:rPr>
          <w:rFonts w:cs="B Lotus" w:hint="cs"/>
          <w:sz w:val="24"/>
          <w:szCs w:val="24"/>
          <w:rtl/>
          <w:lang w:bidi="fa-IR"/>
        </w:rPr>
        <w:t>ی</w:t>
      </w:r>
      <w:r w:rsidRPr="00B57A03">
        <w:rPr>
          <w:rFonts w:cs="B Lotus"/>
          <w:sz w:val="24"/>
          <w:szCs w:val="24"/>
          <w:rtl/>
          <w:lang w:bidi="fa-IR"/>
        </w:rPr>
        <w:t xml:space="preserve"> گذاشته‌اند</w:t>
      </w:r>
      <w:r w:rsidR="002E293C" w:rsidRPr="00B57A03">
        <w:rPr>
          <w:rFonts w:cs="B Lotus" w:hint="cs"/>
          <w:sz w:val="24"/>
          <w:szCs w:val="24"/>
          <w:rtl/>
          <w:lang w:bidi="fa-IR"/>
        </w:rPr>
        <w:t>.</w:t>
      </w:r>
    </w:p>
    <w:p w14:paraId="0BAD4812" w14:textId="6ED57A7C" w:rsidR="00D246FD" w:rsidRPr="00B57A03" w:rsidRDefault="00D246FD" w:rsidP="00B57A03">
      <w:pPr>
        <w:bidi/>
        <w:spacing w:line="240" w:lineRule="auto"/>
        <w:ind w:firstLine="90"/>
        <w:jc w:val="lowKashida"/>
        <w:rPr>
          <w:rFonts w:cs="B Lotus"/>
          <w:sz w:val="24"/>
          <w:szCs w:val="24"/>
          <w:rtl/>
          <w:lang w:bidi="fa-IR"/>
        </w:rPr>
      </w:pPr>
      <w:r w:rsidRPr="00B57A03">
        <w:rPr>
          <w:rFonts w:cs="B Lotus" w:hint="eastAsia"/>
          <w:sz w:val="24"/>
          <w:szCs w:val="24"/>
          <w:rtl/>
          <w:lang w:bidi="fa-IR"/>
        </w:rPr>
        <w:t>به</w:t>
      </w:r>
      <w:r w:rsidRPr="00B57A03">
        <w:rPr>
          <w:rFonts w:cs="B Lotus"/>
          <w:sz w:val="24"/>
          <w:szCs w:val="24"/>
          <w:rtl/>
          <w:lang w:bidi="fa-IR"/>
        </w:rPr>
        <w:t xml:space="preserve"> طور کل</w:t>
      </w:r>
      <w:r w:rsidRPr="00B57A03">
        <w:rPr>
          <w:rFonts w:cs="B Lotus" w:hint="cs"/>
          <w:sz w:val="24"/>
          <w:szCs w:val="24"/>
          <w:rtl/>
          <w:lang w:bidi="fa-IR"/>
        </w:rPr>
        <w:t>ی</w:t>
      </w:r>
      <w:r w:rsidRPr="00B57A03">
        <w:rPr>
          <w:rFonts w:cs="B Lotus" w:hint="eastAsia"/>
          <w:sz w:val="24"/>
          <w:szCs w:val="24"/>
          <w:rtl/>
          <w:lang w:bidi="fa-IR"/>
        </w:rPr>
        <w:t>،</w:t>
      </w:r>
      <w:r w:rsidRPr="00B57A03">
        <w:rPr>
          <w:rFonts w:cs="B Lotus"/>
          <w:sz w:val="24"/>
          <w:szCs w:val="24"/>
          <w:rtl/>
          <w:lang w:bidi="fa-IR"/>
        </w:rPr>
        <w:t xml:space="preserve"> م</w:t>
      </w:r>
      <w:r w:rsidRPr="00B57A03">
        <w:rPr>
          <w:rFonts w:cs="B Lotus" w:hint="cs"/>
          <w:sz w:val="24"/>
          <w:szCs w:val="24"/>
          <w:rtl/>
          <w:lang w:bidi="fa-IR"/>
        </w:rPr>
        <w:t>ی‌</w:t>
      </w:r>
      <w:r w:rsidRPr="00B57A03">
        <w:rPr>
          <w:rFonts w:cs="B Lotus" w:hint="eastAsia"/>
          <w:sz w:val="24"/>
          <w:szCs w:val="24"/>
          <w:rtl/>
          <w:lang w:bidi="fa-IR"/>
        </w:rPr>
        <w:t>توان</w:t>
      </w:r>
      <w:r w:rsidRPr="00B57A03">
        <w:rPr>
          <w:rFonts w:cs="B Lotus"/>
          <w:sz w:val="24"/>
          <w:szCs w:val="24"/>
          <w:rtl/>
          <w:lang w:bidi="fa-IR"/>
        </w:rPr>
        <w:t xml:space="preserve"> نت</w:t>
      </w:r>
      <w:r w:rsidRPr="00B57A03">
        <w:rPr>
          <w:rFonts w:cs="B Lotus" w:hint="cs"/>
          <w:sz w:val="24"/>
          <w:szCs w:val="24"/>
          <w:rtl/>
          <w:lang w:bidi="fa-IR"/>
        </w:rPr>
        <w:t>ی</w:t>
      </w:r>
      <w:r w:rsidRPr="00B57A03">
        <w:rPr>
          <w:rFonts w:cs="B Lotus" w:hint="eastAsia"/>
          <w:sz w:val="24"/>
          <w:szCs w:val="24"/>
          <w:rtl/>
          <w:lang w:bidi="fa-IR"/>
        </w:rPr>
        <w:t>جه</w:t>
      </w:r>
      <w:r w:rsidRPr="00B57A03">
        <w:rPr>
          <w:rFonts w:cs="B Lotus"/>
          <w:sz w:val="24"/>
          <w:szCs w:val="24"/>
          <w:rtl/>
          <w:lang w:bidi="fa-IR"/>
        </w:rPr>
        <w:t xml:space="preserve"> گرفت که نظام ارز</w:t>
      </w:r>
      <w:r w:rsidRPr="00B57A03">
        <w:rPr>
          <w:rFonts w:cs="B Lotus" w:hint="cs"/>
          <w:sz w:val="24"/>
          <w:szCs w:val="24"/>
          <w:rtl/>
          <w:lang w:bidi="fa-IR"/>
        </w:rPr>
        <w:t>ی</w:t>
      </w:r>
      <w:r w:rsidRPr="00B57A03">
        <w:rPr>
          <w:rFonts w:cs="B Lotus"/>
          <w:sz w:val="24"/>
          <w:szCs w:val="24"/>
          <w:rtl/>
          <w:lang w:bidi="fa-IR"/>
        </w:rPr>
        <w:t xml:space="preserve"> به تنها</w:t>
      </w:r>
      <w:r w:rsidRPr="00B57A03">
        <w:rPr>
          <w:rFonts w:cs="B Lotus" w:hint="cs"/>
          <w:sz w:val="24"/>
          <w:szCs w:val="24"/>
          <w:rtl/>
          <w:lang w:bidi="fa-IR"/>
        </w:rPr>
        <w:t>یی</w:t>
      </w:r>
      <w:r w:rsidRPr="00B57A03">
        <w:rPr>
          <w:rFonts w:cs="B Lotus"/>
          <w:sz w:val="24"/>
          <w:szCs w:val="24"/>
          <w:rtl/>
          <w:lang w:bidi="fa-IR"/>
        </w:rPr>
        <w:t xml:space="preserve"> عامل تع</w:t>
      </w:r>
      <w:r w:rsidRPr="00B57A03">
        <w:rPr>
          <w:rFonts w:cs="B Lotus" w:hint="cs"/>
          <w:sz w:val="24"/>
          <w:szCs w:val="24"/>
          <w:rtl/>
          <w:lang w:bidi="fa-IR"/>
        </w:rPr>
        <w:t>یی</w:t>
      </w:r>
      <w:r w:rsidRPr="00B57A03">
        <w:rPr>
          <w:rFonts w:cs="B Lotus" w:hint="eastAsia"/>
          <w:sz w:val="24"/>
          <w:szCs w:val="24"/>
          <w:rtl/>
          <w:lang w:bidi="fa-IR"/>
        </w:rPr>
        <w:t>ن‌کننده</w:t>
      </w:r>
      <w:r w:rsidRPr="00B57A03">
        <w:rPr>
          <w:rFonts w:cs="B Lotus"/>
          <w:sz w:val="24"/>
          <w:szCs w:val="24"/>
          <w:rtl/>
          <w:lang w:bidi="fa-IR"/>
        </w:rPr>
        <w:t xml:space="preserve"> رفاه اقتصاد</w:t>
      </w:r>
      <w:r w:rsidRPr="00B57A03">
        <w:rPr>
          <w:rFonts w:cs="B Lotus" w:hint="cs"/>
          <w:sz w:val="24"/>
          <w:szCs w:val="24"/>
          <w:rtl/>
          <w:lang w:bidi="fa-IR"/>
        </w:rPr>
        <w:t>ی</w:t>
      </w:r>
      <w:r w:rsidRPr="00B57A03">
        <w:rPr>
          <w:rFonts w:cs="B Lotus"/>
          <w:sz w:val="24"/>
          <w:szCs w:val="24"/>
          <w:rtl/>
          <w:lang w:bidi="fa-IR"/>
        </w:rPr>
        <w:t xml:space="preserve"> و توز</w:t>
      </w:r>
      <w:r w:rsidRPr="00B57A03">
        <w:rPr>
          <w:rFonts w:cs="B Lotus" w:hint="cs"/>
          <w:sz w:val="24"/>
          <w:szCs w:val="24"/>
          <w:rtl/>
          <w:lang w:bidi="fa-IR"/>
        </w:rPr>
        <w:t>ی</w:t>
      </w:r>
      <w:r w:rsidRPr="00B57A03">
        <w:rPr>
          <w:rFonts w:cs="B Lotus" w:hint="eastAsia"/>
          <w:sz w:val="24"/>
          <w:szCs w:val="24"/>
          <w:rtl/>
          <w:lang w:bidi="fa-IR"/>
        </w:rPr>
        <w:t>ع</w:t>
      </w:r>
      <w:r w:rsidRPr="00B57A03">
        <w:rPr>
          <w:rFonts w:cs="B Lotus"/>
          <w:sz w:val="24"/>
          <w:szCs w:val="24"/>
          <w:rtl/>
          <w:lang w:bidi="fa-IR"/>
        </w:rPr>
        <w:t xml:space="preserve"> درآمد ن</w:t>
      </w:r>
      <w:r w:rsidRPr="00B57A03">
        <w:rPr>
          <w:rFonts w:cs="B Lotus" w:hint="cs"/>
          <w:sz w:val="24"/>
          <w:szCs w:val="24"/>
          <w:rtl/>
          <w:lang w:bidi="fa-IR"/>
        </w:rPr>
        <w:t>ی</w:t>
      </w:r>
      <w:r w:rsidRPr="00B57A03">
        <w:rPr>
          <w:rFonts w:cs="B Lotus" w:hint="eastAsia"/>
          <w:sz w:val="24"/>
          <w:szCs w:val="24"/>
          <w:rtl/>
          <w:lang w:bidi="fa-IR"/>
        </w:rPr>
        <w:t>ست،</w:t>
      </w:r>
      <w:r w:rsidRPr="00B57A03">
        <w:rPr>
          <w:rFonts w:cs="B Lotus"/>
          <w:sz w:val="24"/>
          <w:szCs w:val="24"/>
          <w:rtl/>
          <w:lang w:bidi="fa-IR"/>
        </w:rPr>
        <w:t xml:space="preserve"> بلکه تعامل آن با سا</w:t>
      </w:r>
      <w:r w:rsidRPr="00B57A03">
        <w:rPr>
          <w:rFonts w:cs="B Lotus" w:hint="cs"/>
          <w:sz w:val="24"/>
          <w:szCs w:val="24"/>
          <w:rtl/>
          <w:lang w:bidi="fa-IR"/>
        </w:rPr>
        <w:t>ی</w:t>
      </w:r>
      <w:r w:rsidRPr="00B57A03">
        <w:rPr>
          <w:rFonts w:cs="B Lotus" w:hint="eastAsia"/>
          <w:sz w:val="24"/>
          <w:szCs w:val="24"/>
          <w:rtl/>
          <w:lang w:bidi="fa-IR"/>
        </w:rPr>
        <w:t>ر</w:t>
      </w:r>
      <w:r w:rsidRPr="00B57A03">
        <w:rPr>
          <w:rFonts w:cs="B Lotus"/>
          <w:sz w:val="24"/>
          <w:szCs w:val="24"/>
          <w:rtl/>
          <w:lang w:bidi="fa-IR"/>
        </w:rPr>
        <w:t xml:space="preserve"> س</w:t>
      </w:r>
      <w:r w:rsidRPr="00B57A03">
        <w:rPr>
          <w:rFonts w:cs="B Lotus" w:hint="cs"/>
          <w:sz w:val="24"/>
          <w:szCs w:val="24"/>
          <w:rtl/>
          <w:lang w:bidi="fa-IR"/>
        </w:rPr>
        <w:t>ی</w:t>
      </w:r>
      <w:r w:rsidRPr="00B57A03">
        <w:rPr>
          <w:rFonts w:cs="B Lotus" w:hint="eastAsia"/>
          <w:sz w:val="24"/>
          <w:szCs w:val="24"/>
          <w:rtl/>
          <w:lang w:bidi="fa-IR"/>
        </w:rPr>
        <w:t>است‌ها</w:t>
      </w:r>
      <w:r w:rsidRPr="00B57A03">
        <w:rPr>
          <w:rFonts w:cs="B Lotus" w:hint="cs"/>
          <w:sz w:val="24"/>
          <w:szCs w:val="24"/>
          <w:rtl/>
          <w:lang w:bidi="fa-IR"/>
        </w:rPr>
        <w:t>ی</w:t>
      </w:r>
      <w:r w:rsidRPr="00B57A03">
        <w:rPr>
          <w:rFonts w:cs="B Lotus"/>
          <w:sz w:val="24"/>
          <w:szCs w:val="24"/>
          <w:rtl/>
          <w:lang w:bidi="fa-IR"/>
        </w:rPr>
        <w:t xml:space="preserve"> اقتصاد</w:t>
      </w:r>
      <w:r w:rsidRPr="00B57A03">
        <w:rPr>
          <w:rFonts w:cs="B Lotus" w:hint="cs"/>
          <w:sz w:val="24"/>
          <w:szCs w:val="24"/>
          <w:rtl/>
          <w:lang w:bidi="fa-IR"/>
        </w:rPr>
        <w:t>ی</w:t>
      </w:r>
      <w:r w:rsidRPr="00B57A03">
        <w:rPr>
          <w:rFonts w:cs="B Lotus"/>
          <w:sz w:val="24"/>
          <w:szCs w:val="24"/>
          <w:rtl/>
          <w:lang w:bidi="fa-IR"/>
        </w:rPr>
        <w:t xml:space="preserve"> (به‌و</w:t>
      </w:r>
      <w:r w:rsidRPr="00B57A03">
        <w:rPr>
          <w:rFonts w:cs="B Lotus" w:hint="cs"/>
          <w:sz w:val="24"/>
          <w:szCs w:val="24"/>
          <w:rtl/>
          <w:lang w:bidi="fa-IR"/>
        </w:rPr>
        <w:t>ی</w:t>
      </w:r>
      <w:r w:rsidRPr="00B57A03">
        <w:rPr>
          <w:rFonts w:cs="B Lotus" w:hint="eastAsia"/>
          <w:sz w:val="24"/>
          <w:szCs w:val="24"/>
          <w:rtl/>
          <w:lang w:bidi="fa-IR"/>
        </w:rPr>
        <w:t>ژه</w:t>
      </w:r>
      <w:r w:rsidRPr="00B57A03">
        <w:rPr>
          <w:rFonts w:cs="B Lotus"/>
          <w:sz w:val="24"/>
          <w:szCs w:val="24"/>
          <w:rtl/>
          <w:lang w:bidi="fa-IR"/>
        </w:rPr>
        <w:t xml:space="preserve"> س</w:t>
      </w:r>
      <w:r w:rsidRPr="00B57A03">
        <w:rPr>
          <w:rFonts w:cs="B Lotus" w:hint="cs"/>
          <w:sz w:val="24"/>
          <w:szCs w:val="24"/>
          <w:rtl/>
          <w:lang w:bidi="fa-IR"/>
        </w:rPr>
        <w:t>ی</w:t>
      </w:r>
      <w:r w:rsidRPr="00B57A03">
        <w:rPr>
          <w:rFonts w:cs="B Lotus" w:hint="eastAsia"/>
          <w:sz w:val="24"/>
          <w:szCs w:val="24"/>
          <w:rtl/>
          <w:lang w:bidi="fa-IR"/>
        </w:rPr>
        <w:t>است‌ها</w:t>
      </w:r>
      <w:r w:rsidRPr="00B57A03">
        <w:rPr>
          <w:rFonts w:cs="B Lotus" w:hint="cs"/>
          <w:sz w:val="24"/>
          <w:szCs w:val="24"/>
          <w:rtl/>
          <w:lang w:bidi="fa-IR"/>
        </w:rPr>
        <w:t>ی</w:t>
      </w:r>
      <w:r w:rsidRPr="00B57A03">
        <w:rPr>
          <w:rFonts w:cs="B Lotus"/>
          <w:sz w:val="24"/>
          <w:szCs w:val="24"/>
          <w:rtl/>
          <w:lang w:bidi="fa-IR"/>
        </w:rPr>
        <w:t xml:space="preserve"> پول</w:t>
      </w:r>
      <w:r w:rsidRPr="00B57A03">
        <w:rPr>
          <w:rFonts w:cs="B Lotus" w:hint="cs"/>
          <w:sz w:val="24"/>
          <w:szCs w:val="24"/>
          <w:rtl/>
          <w:lang w:bidi="fa-IR"/>
        </w:rPr>
        <w:t>ی</w:t>
      </w:r>
      <w:r w:rsidRPr="00B57A03">
        <w:rPr>
          <w:rFonts w:cs="B Lotus"/>
          <w:sz w:val="24"/>
          <w:szCs w:val="24"/>
          <w:rtl/>
          <w:lang w:bidi="fa-IR"/>
        </w:rPr>
        <w:t xml:space="preserve"> و مال</w:t>
      </w:r>
      <w:r w:rsidRPr="00B57A03">
        <w:rPr>
          <w:rFonts w:cs="B Lotus" w:hint="cs"/>
          <w:sz w:val="24"/>
          <w:szCs w:val="24"/>
          <w:rtl/>
          <w:lang w:bidi="fa-IR"/>
        </w:rPr>
        <w:t>ی</w:t>
      </w:r>
      <w:r w:rsidRPr="00B57A03">
        <w:rPr>
          <w:rFonts w:cs="B Lotus"/>
          <w:sz w:val="24"/>
          <w:szCs w:val="24"/>
          <w:rtl/>
          <w:lang w:bidi="fa-IR"/>
        </w:rPr>
        <w:t>) و شرا</w:t>
      </w:r>
      <w:r w:rsidRPr="00B57A03">
        <w:rPr>
          <w:rFonts w:cs="B Lotus" w:hint="cs"/>
          <w:sz w:val="24"/>
          <w:szCs w:val="24"/>
          <w:rtl/>
          <w:lang w:bidi="fa-IR"/>
        </w:rPr>
        <w:t>ی</w:t>
      </w:r>
      <w:r w:rsidRPr="00B57A03">
        <w:rPr>
          <w:rFonts w:cs="B Lotus" w:hint="eastAsia"/>
          <w:sz w:val="24"/>
          <w:szCs w:val="24"/>
          <w:rtl/>
          <w:lang w:bidi="fa-IR"/>
        </w:rPr>
        <w:t>ط</w:t>
      </w:r>
      <w:r w:rsidRPr="00B57A03">
        <w:rPr>
          <w:rFonts w:cs="B Lotus"/>
          <w:sz w:val="24"/>
          <w:szCs w:val="24"/>
          <w:rtl/>
          <w:lang w:bidi="fa-IR"/>
        </w:rPr>
        <w:t xml:space="preserve"> خارج</w:t>
      </w:r>
      <w:r w:rsidRPr="00B57A03">
        <w:rPr>
          <w:rFonts w:cs="B Lotus" w:hint="cs"/>
          <w:sz w:val="24"/>
          <w:szCs w:val="24"/>
          <w:rtl/>
          <w:lang w:bidi="fa-IR"/>
        </w:rPr>
        <w:t>ی</w:t>
      </w:r>
      <w:r w:rsidRPr="00B57A03">
        <w:rPr>
          <w:rFonts w:cs="B Lotus"/>
          <w:sz w:val="24"/>
          <w:szCs w:val="24"/>
          <w:rtl/>
          <w:lang w:bidi="fa-IR"/>
        </w:rPr>
        <w:t xml:space="preserve"> (مانند ق</w:t>
      </w:r>
      <w:r w:rsidRPr="00B57A03">
        <w:rPr>
          <w:rFonts w:cs="B Lotus" w:hint="cs"/>
          <w:sz w:val="24"/>
          <w:szCs w:val="24"/>
          <w:rtl/>
          <w:lang w:bidi="fa-IR"/>
        </w:rPr>
        <w:t>ی</w:t>
      </w:r>
      <w:r w:rsidRPr="00B57A03">
        <w:rPr>
          <w:rFonts w:cs="B Lotus" w:hint="eastAsia"/>
          <w:sz w:val="24"/>
          <w:szCs w:val="24"/>
          <w:rtl/>
          <w:lang w:bidi="fa-IR"/>
        </w:rPr>
        <w:t>مت</w:t>
      </w:r>
      <w:r w:rsidRPr="00B57A03">
        <w:rPr>
          <w:rFonts w:cs="B Lotus"/>
          <w:sz w:val="24"/>
          <w:szCs w:val="24"/>
          <w:rtl/>
          <w:lang w:bidi="fa-IR"/>
        </w:rPr>
        <w:t xml:space="preserve"> نفت و تحر</w:t>
      </w:r>
      <w:r w:rsidRPr="00B57A03">
        <w:rPr>
          <w:rFonts w:cs="B Lotus" w:hint="cs"/>
          <w:sz w:val="24"/>
          <w:szCs w:val="24"/>
          <w:rtl/>
          <w:lang w:bidi="fa-IR"/>
        </w:rPr>
        <w:t>ی</w:t>
      </w:r>
      <w:r w:rsidRPr="00B57A03">
        <w:rPr>
          <w:rFonts w:cs="B Lotus" w:hint="eastAsia"/>
          <w:sz w:val="24"/>
          <w:szCs w:val="24"/>
          <w:rtl/>
          <w:lang w:bidi="fa-IR"/>
        </w:rPr>
        <w:t>م‌ها</w:t>
      </w:r>
      <w:r w:rsidRPr="00B57A03">
        <w:rPr>
          <w:rFonts w:cs="B Lotus"/>
          <w:sz w:val="24"/>
          <w:szCs w:val="24"/>
          <w:rtl/>
          <w:lang w:bidi="fa-IR"/>
        </w:rPr>
        <w:t>) است که در نها</w:t>
      </w:r>
      <w:r w:rsidRPr="00B57A03">
        <w:rPr>
          <w:rFonts w:cs="B Lotus" w:hint="cs"/>
          <w:sz w:val="24"/>
          <w:szCs w:val="24"/>
          <w:rtl/>
          <w:lang w:bidi="fa-IR"/>
        </w:rPr>
        <w:t>ی</w:t>
      </w:r>
      <w:r w:rsidRPr="00B57A03">
        <w:rPr>
          <w:rFonts w:cs="B Lotus" w:hint="eastAsia"/>
          <w:sz w:val="24"/>
          <w:szCs w:val="24"/>
          <w:rtl/>
          <w:lang w:bidi="fa-IR"/>
        </w:rPr>
        <w:t>ت</w:t>
      </w:r>
      <w:r w:rsidRPr="00B57A03">
        <w:rPr>
          <w:rFonts w:cs="B Lotus"/>
          <w:sz w:val="24"/>
          <w:szCs w:val="24"/>
          <w:rtl/>
          <w:lang w:bidi="fa-IR"/>
        </w:rPr>
        <w:t xml:space="preserve"> بر ا</w:t>
      </w:r>
      <w:r w:rsidRPr="00B57A03">
        <w:rPr>
          <w:rFonts w:cs="B Lotus" w:hint="cs"/>
          <w:sz w:val="24"/>
          <w:szCs w:val="24"/>
          <w:rtl/>
          <w:lang w:bidi="fa-IR"/>
        </w:rPr>
        <w:t>ی</w:t>
      </w:r>
      <w:r w:rsidRPr="00B57A03">
        <w:rPr>
          <w:rFonts w:cs="B Lotus" w:hint="eastAsia"/>
          <w:sz w:val="24"/>
          <w:szCs w:val="24"/>
          <w:rtl/>
          <w:lang w:bidi="fa-IR"/>
        </w:rPr>
        <w:t>ن</w:t>
      </w:r>
      <w:r w:rsidRPr="00B57A03">
        <w:rPr>
          <w:rFonts w:cs="B Lotus"/>
          <w:sz w:val="24"/>
          <w:szCs w:val="24"/>
          <w:rtl/>
          <w:lang w:bidi="fa-IR"/>
        </w:rPr>
        <w:t xml:space="preserve"> متغ</w:t>
      </w:r>
      <w:r w:rsidRPr="00B57A03">
        <w:rPr>
          <w:rFonts w:cs="B Lotus" w:hint="cs"/>
          <w:sz w:val="24"/>
          <w:szCs w:val="24"/>
          <w:rtl/>
          <w:lang w:bidi="fa-IR"/>
        </w:rPr>
        <w:t>ی</w:t>
      </w:r>
      <w:r w:rsidRPr="00B57A03">
        <w:rPr>
          <w:rFonts w:cs="B Lotus" w:hint="eastAsia"/>
          <w:sz w:val="24"/>
          <w:szCs w:val="24"/>
          <w:rtl/>
          <w:lang w:bidi="fa-IR"/>
        </w:rPr>
        <w:t>رها</w:t>
      </w:r>
      <w:r w:rsidRPr="00B57A03">
        <w:rPr>
          <w:rFonts w:cs="B Lotus"/>
          <w:sz w:val="24"/>
          <w:szCs w:val="24"/>
          <w:rtl/>
          <w:lang w:bidi="fa-IR"/>
        </w:rPr>
        <w:t xml:space="preserve"> اثر م</w:t>
      </w:r>
      <w:r w:rsidRPr="00B57A03">
        <w:rPr>
          <w:rFonts w:cs="B Lotus" w:hint="cs"/>
          <w:sz w:val="24"/>
          <w:szCs w:val="24"/>
          <w:rtl/>
          <w:lang w:bidi="fa-IR"/>
        </w:rPr>
        <w:t>ی‌</w:t>
      </w:r>
      <w:r w:rsidRPr="00B57A03">
        <w:rPr>
          <w:rFonts w:cs="B Lotus"/>
          <w:sz w:val="24"/>
          <w:szCs w:val="24"/>
          <w:rtl/>
          <w:lang w:bidi="fa-IR"/>
        </w:rPr>
        <w:t>گذارد. در دوره‌ها</w:t>
      </w:r>
      <w:r w:rsidRPr="00B57A03">
        <w:rPr>
          <w:rFonts w:cs="B Lotus" w:hint="cs"/>
          <w:sz w:val="24"/>
          <w:szCs w:val="24"/>
          <w:rtl/>
          <w:lang w:bidi="fa-IR"/>
        </w:rPr>
        <w:t>یی</w:t>
      </w:r>
      <w:r w:rsidRPr="00B57A03">
        <w:rPr>
          <w:rFonts w:cs="B Lotus"/>
          <w:sz w:val="24"/>
          <w:szCs w:val="24"/>
          <w:rtl/>
          <w:lang w:bidi="fa-IR"/>
        </w:rPr>
        <w:t xml:space="preserve"> که س</w:t>
      </w:r>
      <w:r w:rsidRPr="00B57A03">
        <w:rPr>
          <w:rFonts w:cs="B Lotus" w:hint="cs"/>
          <w:sz w:val="24"/>
          <w:szCs w:val="24"/>
          <w:rtl/>
          <w:lang w:bidi="fa-IR"/>
        </w:rPr>
        <w:t>ی</w:t>
      </w:r>
      <w:r w:rsidRPr="00B57A03">
        <w:rPr>
          <w:rFonts w:cs="B Lotus" w:hint="eastAsia"/>
          <w:sz w:val="24"/>
          <w:szCs w:val="24"/>
          <w:rtl/>
          <w:lang w:bidi="fa-IR"/>
        </w:rPr>
        <w:t>است‌ها</w:t>
      </w:r>
      <w:r w:rsidRPr="00B57A03">
        <w:rPr>
          <w:rFonts w:cs="B Lotus" w:hint="cs"/>
          <w:sz w:val="24"/>
          <w:szCs w:val="24"/>
          <w:rtl/>
          <w:lang w:bidi="fa-IR"/>
        </w:rPr>
        <w:t>ی</w:t>
      </w:r>
      <w:r w:rsidRPr="00B57A03">
        <w:rPr>
          <w:rFonts w:cs="B Lotus"/>
          <w:sz w:val="24"/>
          <w:szCs w:val="24"/>
          <w:rtl/>
          <w:lang w:bidi="fa-IR"/>
        </w:rPr>
        <w:t xml:space="preserve"> اقتصاد</w:t>
      </w:r>
      <w:r w:rsidRPr="00B57A03">
        <w:rPr>
          <w:rFonts w:cs="B Lotus" w:hint="cs"/>
          <w:sz w:val="24"/>
          <w:szCs w:val="24"/>
          <w:rtl/>
          <w:lang w:bidi="fa-IR"/>
        </w:rPr>
        <w:t>ی</w:t>
      </w:r>
      <w:r w:rsidRPr="00B57A03">
        <w:rPr>
          <w:rFonts w:cs="B Lotus"/>
          <w:sz w:val="24"/>
          <w:szCs w:val="24"/>
          <w:rtl/>
          <w:lang w:bidi="fa-IR"/>
        </w:rPr>
        <w:t xml:space="preserve"> هماهنگ و شرا</w:t>
      </w:r>
      <w:r w:rsidRPr="00B57A03">
        <w:rPr>
          <w:rFonts w:cs="B Lotus" w:hint="cs"/>
          <w:sz w:val="24"/>
          <w:szCs w:val="24"/>
          <w:rtl/>
          <w:lang w:bidi="fa-IR"/>
        </w:rPr>
        <w:t>ی</w:t>
      </w:r>
      <w:r w:rsidRPr="00B57A03">
        <w:rPr>
          <w:rFonts w:cs="B Lotus" w:hint="eastAsia"/>
          <w:sz w:val="24"/>
          <w:szCs w:val="24"/>
          <w:rtl/>
          <w:lang w:bidi="fa-IR"/>
        </w:rPr>
        <w:t>ط</w:t>
      </w:r>
      <w:r w:rsidRPr="00B57A03">
        <w:rPr>
          <w:rFonts w:cs="B Lotus"/>
          <w:sz w:val="24"/>
          <w:szCs w:val="24"/>
          <w:rtl/>
          <w:lang w:bidi="fa-IR"/>
        </w:rPr>
        <w:t xml:space="preserve"> خارج</w:t>
      </w:r>
      <w:r w:rsidRPr="00B57A03">
        <w:rPr>
          <w:rFonts w:cs="B Lotus" w:hint="cs"/>
          <w:sz w:val="24"/>
          <w:szCs w:val="24"/>
          <w:rtl/>
          <w:lang w:bidi="fa-IR"/>
        </w:rPr>
        <w:t>ی</w:t>
      </w:r>
      <w:r w:rsidRPr="00B57A03">
        <w:rPr>
          <w:rFonts w:cs="B Lotus"/>
          <w:sz w:val="24"/>
          <w:szCs w:val="24"/>
          <w:rtl/>
          <w:lang w:bidi="fa-IR"/>
        </w:rPr>
        <w:t xml:space="preserve"> مساعد بوده است، نظام ارز</w:t>
      </w:r>
      <w:r w:rsidRPr="00B57A03">
        <w:rPr>
          <w:rFonts w:cs="B Lotus" w:hint="cs"/>
          <w:sz w:val="24"/>
          <w:szCs w:val="24"/>
          <w:rtl/>
          <w:lang w:bidi="fa-IR"/>
        </w:rPr>
        <w:t>ی</w:t>
      </w:r>
      <w:r w:rsidRPr="00B57A03">
        <w:rPr>
          <w:rFonts w:cs="B Lotus"/>
          <w:sz w:val="24"/>
          <w:szCs w:val="24"/>
          <w:rtl/>
          <w:lang w:bidi="fa-IR"/>
        </w:rPr>
        <w:t xml:space="preserve"> شناور </w:t>
      </w:r>
      <w:r w:rsidRPr="00B57A03">
        <w:rPr>
          <w:rFonts w:cs="B Lotus"/>
          <w:sz w:val="24"/>
          <w:szCs w:val="24"/>
          <w:rtl/>
          <w:lang w:bidi="fa-IR"/>
        </w:rPr>
        <w:lastRenderedPageBreak/>
        <w:t>مد</w:t>
      </w:r>
      <w:r w:rsidRPr="00B57A03">
        <w:rPr>
          <w:rFonts w:cs="B Lotus" w:hint="cs"/>
          <w:sz w:val="24"/>
          <w:szCs w:val="24"/>
          <w:rtl/>
          <w:lang w:bidi="fa-IR"/>
        </w:rPr>
        <w:t>ی</w:t>
      </w:r>
      <w:r w:rsidRPr="00B57A03">
        <w:rPr>
          <w:rFonts w:cs="B Lotus" w:hint="eastAsia"/>
          <w:sz w:val="24"/>
          <w:szCs w:val="24"/>
          <w:rtl/>
          <w:lang w:bidi="fa-IR"/>
        </w:rPr>
        <w:t>ر</w:t>
      </w:r>
      <w:r w:rsidRPr="00B57A03">
        <w:rPr>
          <w:rFonts w:cs="B Lotus" w:hint="cs"/>
          <w:sz w:val="24"/>
          <w:szCs w:val="24"/>
          <w:rtl/>
          <w:lang w:bidi="fa-IR"/>
        </w:rPr>
        <w:t>ی</w:t>
      </w:r>
      <w:r w:rsidRPr="00B57A03">
        <w:rPr>
          <w:rFonts w:cs="B Lotus" w:hint="eastAsia"/>
          <w:sz w:val="24"/>
          <w:szCs w:val="24"/>
          <w:rtl/>
          <w:lang w:bidi="fa-IR"/>
        </w:rPr>
        <w:t>ت‌شده</w:t>
      </w:r>
      <w:r w:rsidRPr="00B57A03">
        <w:rPr>
          <w:rFonts w:cs="B Lotus"/>
          <w:sz w:val="24"/>
          <w:szCs w:val="24"/>
          <w:rtl/>
          <w:lang w:bidi="fa-IR"/>
        </w:rPr>
        <w:t xml:space="preserve"> توانسته است به حفظ ثبات نسب</w:t>
      </w:r>
      <w:r w:rsidRPr="00B57A03">
        <w:rPr>
          <w:rFonts w:cs="B Lotus" w:hint="cs"/>
          <w:sz w:val="24"/>
          <w:szCs w:val="24"/>
          <w:rtl/>
          <w:lang w:bidi="fa-IR"/>
        </w:rPr>
        <w:t>ی</w:t>
      </w:r>
      <w:r w:rsidRPr="00B57A03">
        <w:rPr>
          <w:rFonts w:cs="B Lotus"/>
          <w:sz w:val="24"/>
          <w:szCs w:val="24"/>
          <w:rtl/>
          <w:lang w:bidi="fa-IR"/>
        </w:rPr>
        <w:t xml:space="preserve"> در بازار ارز و افزا</w:t>
      </w:r>
      <w:r w:rsidRPr="00B57A03">
        <w:rPr>
          <w:rFonts w:cs="B Lotus" w:hint="cs"/>
          <w:sz w:val="24"/>
          <w:szCs w:val="24"/>
          <w:rtl/>
          <w:lang w:bidi="fa-IR"/>
        </w:rPr>
        <w:t>ی</w:t>
      </w:r>
      <w:r w:rsidRPr="00B57A03">
        <w:rPr>
          <w:rFonts w:cs="B Lotus" w:hint="eastAsia"/>
          <w:sz w:val="24"/>
          <w:szCs w:val="24"/>
          <w:rtl/>
          <w:lang w:bidi="fa-IR"/>
        </w:rPr>
        <w:t>ش</w:t>
      </w:r>
      <w:r w:rsidRPr="00B57A03">
        <w:rPr>
          <w:rFonts w:cs="B Lotus"/>
          <w:sz w:val="24"/>
          <w:szCs w:val="24"/>
          <w:rtl/>
          <w:lang w:bidi="fa-IR"/>
        </w:rPr>
        <w:t xml:space="preserve"> رفاه اقتصاد</w:t>
      </w:r>
      <w:r w:rsidRPr="00B57A03">
        <w:rPr>
          <w:rFonts w:cs="B Lotus" w:hint="cs"/>
          <w:sz w:val="24"/>
          <w:szCs w:val="24"/>
          <w:rtl/>
          <w:lang w:bidi="fa-IR"/>
        </w:rPr>
        <w:t>ی</w:t>
      </w:r>
      <w:r w:rsidRPr="00B57A03">
        <w:rPr>
          <w:rFonts w:cs="B Lotus"/>
          <w:sz w:val="24"/>
          <w:szCs w:val="24"/>
          <w:rtl/>
          <w:lang w:bidi="fa-IR"/>
        </w:rPr>
        <w:t xml:space="preserve"> کمک کند. با ا</w:t>
      </w:r>
      <w:r w:rsidRPr="00B57A03">
        <w:rPr>
          <w:rFonts w:cs="B Lotus" w:hint="cs"/>
          <w:sz w:val="24"/>
          <w:szCs w:val="24"/>
          <w:rtl/>
          <w:lang w:bidi="fa-IR"/>
        </w:rPr>
        <w:t>ی</w:t>
      </w:r>
      <w:r w:rsidRPr="00B57A03">
        <w:rPr>
          <w:rFonts w:cs="B Lotus" w:hint="eastAsia"/>
          <w:sz w:val="24"/>
          <w:szCs w:val="24"/>
          <w:rtl/>
          <w:lang w:bidi="fa-IR"/>
        </w:rPr>
        <w:t>ن</w:t>
      </w:r>
      <w:r w:rsidRPr="00B57A03">
        <w:rPr>
          <w:rFonts w:cs="B Lotus"/>
          <w:sz w:val="24"/>
          <w:szCs w:val="24"/>
          <w:rtl/>
          <w:lang w:bidi="fa-IR"/>
        </w:rPr>
        <w:t xml:space="preserve"> حال، در دوره‌ها</w:t>
      </w:r>
      <w:r w:rsidRPr="00B57A03">
        <w:rPr>
          <w:rFonts w:cs="B Lotus" w:hint="cs"/>
          <w:sz w:val="24"/>
          <w:szCs w:val="24"/>
          <w:rtl/>
          <w:lang w:bidi="fa-IR"/>
        </w:rPr>
        <w:t>ی</w:t>
      </w:r>
      <w:r w:rsidRPr="00B57A03">
        <w:rPr>
          <w:rFonts w:cs="B Lotus"/>
          <w:sz w:val="24"/>
          <w:szCs w:val="24"/>
          <w:rtl/>
          <w:lang w:bidi="fa-IR"/>
        </w:rPr>
        <w:t xml:space="preserve"> بحران</w:t>
      </w:r>
      <w:r w:rsidRPr="00B57A03">
        <w:rPr>
          <w:rFonts w:cs="B Lotus" w:hint="cs"/>
          <w:sz w:val="24"/>
          <w:szCs w:val="24"/>
          <w:rtl/>
          <w:lang w:bidi="fa-IR"/>
        </w:rPr>
        <w:t>ی</w:t>
      </w:r>
      <w:r w:rsidRPr="00B57A03">
        <w:rPr>
          <w:rFonts w:cs="B Lotus"/>
          <w:sz w:val="24"/>
          <w:szCs w:val="24"/>
          <w:rtl/>
          <w:lang w:bidi="fa-IR"/>
        </w:rPr>
        <w:t xml:space="preserve"> و با تشد</w:t>
      </w:r>
      <w:r w:rsidRPr="00B57A03">
        <w:rPr>
          <w:rFonts w:cs="B Lotus" w:hint="cs"/>
          <w:sz w:val="24"/>
          <w:szCs w:val="24"/>
          <w:rtl/>
          <w:lang w:bidi="fa-IR"/>
        </w:rPr>
        <w:t>ی</w:t>
      </w:r>
      <w:r w:rsidRPr="00B57A03">
        <w:rPr>
          <w:rFonts w:cs="B Lotus" w:hint="eastAsia"/>
          <w:sz w:val="24"/>
          <w:szCs w:val="24"/>
          <w:rtl/>
          <w:lang w:bidi="fa-IR"/>
        </w:rPr>
        <w:t>د</w:t>
      </w:r>
      <w:r w:rsidRPr="00B57A03">
        <w:rPr>
          <w:rFonts w:cs="B Lotus"/>
          <w:sz w:val="24"/>
          <w:szCs w:val="24"/>
          <w:rtl/>
          <w:lang w:bidi="fa-IR"/>
        </w:rPr>
        <w:t xml:space="preserve"> نوسانات اقتصاد</w:t>
      </w:r>
      <w:r w:rsidRPr="00B57A03">
        <w:rPr>
          <w:rFonts w:cs="B Lotus" w:hint="cs"/>
          <w:sz w:val="24"/>
          <w:szCs w:val="24"/>
          <w:rtl/>
          <w:lang w:bidi="fa-IR"/>
        </w:rPr>
        <w:t>ی</w:t>
      </w:r>
      <w:r w:rsidRPr="00B57A03">
        <w:rPr>
          <w:rFonts w:cs="B Lotus" w:hint="eastAsia"/>
          <w:sz w:val="24"/>
          <w:szCs w:val="24"/>
          <w:rtl/>
          <w:lang w:bidi="fa-IR"/>
        </w:rPr>
        <w:t>،</w:t>
      </w:r>
      <w:r w:rsidRPr="00B57A03">
        <w:rPr>
          <w:rFonts w:cs="B Lotus"/>
          <w:sz w:val="24"/>
          <w:szCs w:val="24"/>
          <w:rtl/>
          <w:lang w:bidi="fa-IR"/>
        </w:rPr>
        <w:t xml:space="preserve"> ناتوان</w:t>
      </w:r>
      <w:r w:rsidRPr="00B57A03">
        <w:rPr>
          <w:rFonts w:cs="B Lotus" w:hint="cs"/>
          <w:sz w:val="24"/>
          <w:szCs w:val="24"/>
          <w:rtl/>
          <w:lang w:bidi="fa-IR"/>
        </w:rPr>
        <w:t>ی</w:t>
      </w:r>
      <w:r w:rsidRPr="00B57A03">
        <w:rPr>
          <w:rFonts w:cs="B Lotus"/>
          <w:sz w:val="24"/>
          <w:szCs w:val="24"/>
          <w:rtl/>
          <w:lang w:bidi="fa-IR"/>
        </w:rPr>
        <w:t xml:space="preserve"> در مد</w:t>
      </w:r>
      <w:r w:rsidRPr="00B57A03">
        <w:rPr>
          <w:rFonts w:cs="B Lotus" w:hint="cs"/>
          <w:sz w:val="24"/>
          <w:szCs w:val="24"/>
          <w:rtl/>
          <w:lang w:bidi="fa-IR"/>
        </w:rPr>
        <w:t>ی</w:t>
      </w:r>
      <w:r w:rsidRPr="00B57A03">
        <w:rPr>
          <w:rFonts w:cs="B Lotus" w:hint="eastAsia"/>
          <w:sz w:val="24"/>
          <w:szCs w:val="24"/>
          <w:rtl/>
          <w:lang w:bidi="fa-IR"/>
        </w:rPr>
        <w:t>ر</w:t>
      </w:r>
      <w:r w:rsidRPr="00B57A03">
        <w:rPr>
          <w:rFonts w:cs="B Lotus" w:hint="cs"/>
          <w:sz w:val="24"/>
          <w:szCs w:val="24"/>
          <w:rtl/>
          <w:lang w:bidi="fa-IR"/>
        </w:rPr>
        <w:t>ی</w:t>
      </w:r>
      <w:r w:rsidRPr="00B57A03">
        <w:rPr>
          <w:rFonts w:cs="B Lotus" w:hint="eastAsia"/>
          <w:sz w:val="24"/>
          <w:szCs w:val="24"/>
          <w:rtl/>
          <w:lang w:bidi="fa-IR"/>
        </w:rPr>
        <w:t>ت</w:t>
      </w:r>
      <w:r w:rsidRPr="00B57A03">
        <w:rPr>
          <w:rFonts w:cs="B Lotus"/>
          <w:sz w:val="24"/>
          <w:szCs w:val="24"/>
          <w:rtl/>
          <w:lang w:bidi="fa-IR"/>
        </w:rPr>
        <w:t xml:space="preserve"> ن</w:t>
      </w:r>
      <w:r w:rsidRPr="00B57A03">
        <w:rPr>
          <w:rFonts w:cs="B Lotus" w:hint="eastAsia"/>
          <w:sz w:val="24"/>
          <w:szCs w:val="24"/>
          <w:rtl/>
          <w:lang w:bidi="fa-IR"/>
        </w:rPr>
        <w:t>رخ</w:t>
      </w:r>
      <w:r w:rsidRPr="00B57A03">
        <w:rPr>
          <w:rFonts w:cs="B Lotus"/>
          <w:sz w:val="24"/>
          <w:szCs w:val="24"/>
          <w:rtl/>
          <w:lang w:bidi="fa-IR"/>
        </w:rPr>
        <w:t xml:space="preserve"> ارز و افزا</w:t>
      </w:r>
      <w:r w:rsidRPr="00B57A03">
        <w:rPr>
          <w:rFonts w:cs="B Lotus" w:hint="cs"/>
          <w:sz w:val="24"/>
          <w:szCs w:val="24"/>
          <w:rtl/>
          <w:lang w:bidi="fa-IR"/>
        </w:rPr>
        <w:t>ی</w:t>
      </w:r>
      <w:r w:rsidRPr="00B57A03">
        <w:rPr>
          <w:rFonts w:cs="B Lotus" w:hint="eastAsia"/>
          <w:sz w:val="24"/>
          <w:szCs w:val="24"/>
          <w:rtl/>
          <w:lang w:bidi="fa-IR"/>
        </w:rPr>
        <w:t>ش</w:t>
      </w:r>
      <w:r w:rsidRPr="00B57A03">
        <w:rPr>
          <w:rFonts w:cs="B Lotus"/>
          <w:sz w:val="24"/>
          <w:szCs w:val="24"/>
          <w:rtl/>
          <w:lang w:bidi="fa-IR"/>
        </w:rPr>
        <w:t xml:space="preserve"> نابرابر</w:t>
      </w:r>
      <w:r w:rsidRPr="00B57A03">
        <w:rPr>
          <w:rFonts w:cs="B Lotus" w:hint="cs"/>
          <w:sz w:val="24"/>
          <w:szCs w:val="24"/>
          <w:rtl/>
          <w:lang w:bidi="fa-IR"/>
        </w:rPr>
        <w:t>ی</w:t>
      </w:r>
      <w:r w:rsidRPr="00B57A03">
        <w:rPr>
          <w:rFonts w:cs="B Lotus" w:hint="eastAsia"/>
          <w:sz w:val="24"/>
          <w:szCs w:val="24"/>
          <w:rtl/>
          <w:lang w:bidi="fa-IR"/>
        </w:rPr>
        <w:t>،</w:t>
      </w:r>
      <w:r w:rsidRPr="00B57A03">
        <w:rPr>
          <w:rFonts w:cs="B Lotus"/>
          <w:sz w:val="24"/>
          <w:szCs w:val="24"/>
          <w:rtl/>
          <w:lang w:bidi="fa-IR"/>
        </w:rPr>
        <w:t xml:space="preserve"> منجر به کاهش رفاه اجتماع</w:t>
      </w:r>
      <w:r w:rsidRPr="00B57A03">
        <w:rPr>
          <w:rFonts w:cs="B Lotus" w:hint="cs"/>
          <w:sz w:val="24"/>
          <w:szCs w:val="24"/>
          <w:rtl/>
          <w:lang w:bidi="fa-IR"/>
        </w:rPr>
        <w:t>ی</w:t>
      </w:r>
      <w:r w:rsidRPr="00B57A03">
        <w:rPr>
          <w:rFonts w:cs="B Lotus"/>
          <w:sz w:val="24"/>
          <w:szCs w:val="24"/>
          <w:rtl/>
          <w:lang w:bidi="fa-IR"/>
        </w:rPr>
        <w:t xml:space="preserve"> شده است</w:t>
      </w:r>
      <w:r w:rsidR="002E293C" w:rsidRPr="00B57A03">
        <w:rPr>
          <w:rFonts w:cs="B Lotus" w:hint="cs"/>
          <w:sz w:val="24"/>
          <w:szCs w:val="24"/>
          <w:rtl/>
          <w:lang w:bidi="fa-IR"/>
        </w:rPr>
        <w:t>.</w:t>
      </w:r>
      <w:r w:rsidR="00D10C06" w:rsidRPr="00B57A03">
        <w:rPr>
          <w:rFonts w:cs="B Lotus" w:hint="cs"/>
          <w:sz w:val="24"/>
          <w:szCs w:val="24"/>
          <w:rtl/>
          <w:lang w:bidi="fa-IR"/>
        </w:rPr>
        <w:t xml:space="preserve"> نتایج درجدول شماره</w:t>
      </w:r>
      <w:r w:rsidR="001555C0" w:rsidRPr="00B57A03">
        <w:rPr>
          <w:rFonts w:cs="B Lotus" w:hint="cs"/>
          <w:sz w:val="24"/>
          <w:szCs w:val="24"/>
          <w:rtl/>
          <w:lang w:bidi="fa-IR"/>
        </w:rPr>
        <w:t xml:space="preserve">(4) </w:t>
      </w:r>
      <w:r w:rsidR="00D10C06" w:rsidRPr="00B57A03">
        <w:rPr>
          <w:rFonts w:cs="B Lotus" w:hint="cs"/>
          <w:sz w:val="24"/>
          <w:szCs w:val="24"/>
          <w:rtl/>
          <w:lang w:bidi="fa-IR"/>
        </w:rPr>
        <w:t>به طور خلاصه آماده است.</w:t>
      </w:r>
    </w:p>
    <w:tbl>
      <w:tblPr>
        <w:tblW w:w="9360" w:type="dxa"/>
        <w:tblLook w:val="04A0" w:firstRow="1" w:lastRow="0" w:firstColumn="1" w:lastColumn="0" w:noHBand="0" w:noVBand="1"/>
      </w:tblPr>
      <w:tblGrid>
        <w:gridCol w:w="1980"/>
        <w:gridCol w:w="3406"/>
        <w:gridCol w:w="1724"/>
        <w:gridCol w:w="2250"/>
      </w:tblGrid>
      <w:tr w:rsidR="00D10C06" w:rsidRPr="00B57A03" w14:paraId="47EC1A75" w14:textId="77777777" w:rsidTr="00D10C06">
        <w:trPr>
          <w:trHeight w:val="541"/>
        </w:trPr>
        <w:tc>
          <w:tcPr>
            <w:tcW w:w="9360" w:type="dxa"/>
            <w:gridSpan w:val="4"/>
            <w:tcBorders>
              <w:top w:val="nil"/>
              <w:left w:val="nil"/>
              <w:bottom w:val="single" w:sz="4" w:space="0" w:color="auto"/>
              <w:right w:val="nil"/>
            </w:tcBorders>
            <w:vAlign w:val="center"/>
            <w:hideMark/>
          </w:tcPr>
          <w:p w14:paraId="734C0F19" w14:textId="0EC8E11C" w:rsidR="00D10C06" w:rsidRPr="00B57A03" w:rsidRDefault="00D10C06" w:rsidP="00B57A03">
            <w:pPr>
              <w:bidi/>
              <w:spacing w:after="0" w:line="240" w:lineRule="auto"/>
              <w:jc w:val="center"/>
              <w:rPr>
                <w:rFonts w:ascii="Times New Roman" w:eastAsia="Times New Roman" w:hAnsi="Times New Roman" w:cs="B Nazanin"/>
                <w:sz w:val="24"/>
                <w:szCs w:val="24"/>
              </w:rPr>
            </w:pPr>
            <w:r w:rsidRPr="00B57A03">
              <w:rPr>
                <w:rFonts w:ascii="Times New Roman" w:eastAsia="Times New Roman" w:hAnsi="Times New Roman" w:cs="B Nazanin" w:hint="cs"/>
                <w:sz w:val="24"/>
                <w:szCs w:val="24"/>
                <w:rtl/>
              </w:rPr>
              <w:t xml:space="preserve">جدول شماره </w:t>
            </w:r>
            <w:r w:rsidR="001555C0" w:rsidRPr="00B57A03">
              <w:rPr>
                <w:rFonts w:ascii="Times New Roman" w:eastAsia="Times New Roman" w:hAnsi="Times New Roman" w:cs="B Nazanin" w:hint="cs"/>
                <w:sz w:val="24"/>
                <w:szCs w:val="24"/>
                <w:rtl/>
              </w:rPr>
              <w:t>4</w:t>
            </w:r>
            <w:r w:rsidRPr="00B57A03">
              <w:rPr>
                <w:rFonts w:ascii="Times New Roman" w:eastAsia="Times New Roman" w:hAnsi="Times New Roman" w:cs="B Nazanin" w:hint="cs"/>
                <w:sz w:val="24"/>
                <w:szCs w:val="24"/>
                <w:rtl/>
              </w:rPr>
              <w:t xml:space="preserve">: شاخص‌های درآمدی، ضریب جینی، و شاخص </w:t>
            </w:r>
            <w:r w:rsidR="00E35715" w:rsidRPr="00B57A03">
              <w:rPr>
                <w:rFonts w:ascii="Times New Roman" w:eastAsia="Times New Roman" w:hAnsi="Times New Roman" w:cs="B Nazanin" w:hint="cs"/>
                <w:sz w:val="24"/>
                <w:szCs w:val="24"/>
                <w:rtl/>
              </w:rPr>
              <w:t xml:space="preserve">آمارتیاسن </w:t>
            </w:r>
            <w:r w:rsidRPr="00B57A03">
              <w:rPr>
                <w:rFonts w:ascii="Times New Roman" w:eastAsia="Times New Roman" w:hAnsi="Times New Roman" w:cs="B Nazanin" w:hint="cs"/>
                <w:sz w:val="24"/>
                <w:szCs w:val="24"/>
                <w:rtl/>
              </w:rPr>
              <w:t xml:space="preserve">(به قیمت‌های ثابت سال </w:t>
            </w:r>
            <w:r w:rsidRPr="00B57A03">
              <w:rPr>
                <w:rFonts w:ascii="Times New Roman" w:eastAsia="Times New Roman" w:hAnsi="Times New Roman" w:cs="B Nazanin" w:hint="cs"/>
                <w:sz w:val="24"/>
                <w:szCs w:val="24"/>
                <w:rtl/>
                <w:lang w:bidi="fa-IR"/>
              </w:rPr>
              <w:t>۱۳۷۶)</w:t>
            </w:r>
          </w:p>
        </w:tc>
      </w:tr>
      <w:tr w:rsidR="00D10C06" w:rsidRPr="00B57A03" w14:paraId="362BD9DC" w14:textId="77777777" w:rsidTr="000C1ED3">
        <w:trPr>
          <w:trHeight w:val="437"/>
        </w:trPr>
        <w:tc>
          <w:tcPr>
            <w:tcW w:w="1980" w:type="dxa"/>
            <w:tcBorders>
              <w:top w:val="nil"/>
              <w:left w:val="single" w:sz="4" w:space="0" w:color="auto"/>
              <w:bottom w:val="single" w:sz="4" w:space="0" w:color="auto"/>
              <w:right w:val="single" w:sz="4" w:space="0" w:color="auto"/>
            </w:tcBorders>
            <w:vAlign w:val="center"/>
            <w:hideMark/>
          </w:tcPr>
          <w:p w14:paraId="47BFD564"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دوره زمانی</w:t>
            </w:r>
          </w:p>
        </w:tc>
        <w:tc>
          <w:tcPr>
            <w:tcW w:w="3406" w:type="dxa"/>
            <w:tcBorders>
              <w:top w:val="nil"/>
              <w:left w:val="nil"/>
              <w:bottom w:val="single" w:sz="4" w:space="0" w:color="auto"/>
              <w:right w:val="single" w:sz="4" w:space="0" w:color="auto"/>
            </w:tcBorders>
            <w:vAlign w:val="center"/>
            <w:hideMark/>
          </w:tcPr>
          <w:p w14:paraId="256A43D5" w14:textId="603A0B22" w:rsidR="00D10C06" w:rsidRPr="00B57A03" w:rsidRDefault="00D75F3A"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درآمدسرانه</w:t>
            </w:r>
            <w:r w:rsidR="00D10C06" w:rsidRPr="00B57A03">
              <w:rPr>
                <w:rFonts w:ascii="Times New Roman" w:eastAsia="Times New Roman" w:hAnsi="Times New Roman" w:cs="B Nazanin" w:hint="cs"/>
                <w:sz w:val="24"/>
                <w:szCs w:val="24"/>
                <w:rtl/>
              </w:rPr>
              <w:t xml:space="preserve"> (میلیون ریال)</w:t>
            </w:r>
          </w:p>
        </w:tc>
        <w:tc>
          <w:tcPr>
            <w:tcW w:w="1724" w:type="dxa"/>
            <w:tcBorders>
              <w:top w:val="nil"/>
              <w:left w:val="nil"/>
              <w:bottom w:val="single" w:sz="4" w:space="0" w:color="auto"/>
              <w:right w:val="single" w:sz="4" w:space="0" w:color="auto"/>
            </w:tcBorders>
            <w:vAlign w:val="center"/>
            <w:hideMark/>
          </w:tcPr>
          <w:p w14:paraId="78B9086F"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ضریب جینی</w:t>
            </w:r>
          </w:p>
        </w:tc>
        <w:tc>
          <w:tcPr>
            <w:tcW w:w="2250" w:type="dxa"/>
            <w:tcBorders>
              <w:top w:val="nil"/>
              <w:left w:val="nil"/>
              <w:bottom w:val="single" w:sz="4" w:space="0" w:color="auto"/>
              <w:right w:val="single" w:sz="4" w:space="0" w:color="auto"/>
            </w:tcBorders>
            <w:vAlign w:val="center"/>
            <w:hideMark/>
          </w:tcPr>
          <w:p w14:paraId="6D858428"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شاخص آمارتیا سن</w:t>
            </w:r>
          </w:p>
        </w:tc>
      </w:tr>
      <w:tr w:rsidR="00D10C06" w:rsidRPr="00B57A03" w14:paraId="2417CF7C" w14:textId="77777777" w:rsidTr="000C1ED3">
        <w:trPr>
          <w:trHeight w:val="237"/>
        </w:trPr>
        <w:tc>
          <w:tcPr>
            <w:tcW w:w="1980" w:type="dxa"/>
            <w:tcBorders>
              <w:top w:val="nil"/>
              <w:left w:val="single" w:sz="4" w:space="0" w:color="auto"/>
              <w:bottom w:val="single" w:sz="4" w:space="0" w:color="auto"/>
              <w:right w:val="single" w:sz="4" w:space="0" w:color="auto"/>
            </w:tcBorders>
            <w:vAlign w:val="center"/>
            <w:hideMark/>
          </w:tcPr>
          <w:p w14:paraId="4B5192FB"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 xml:space="preserve">تا </w:t>
            </w:r>
            <w:r w:rsidRPr="00B57A03">
              <w:rPr>
                <w:rFonts w:ascii="Times New Roman" w:eastAsia="Times New Roman" w:hAnsi="Times New Roman" w:cs="B Nazanin" w:hint="cs"/>
                <w:sz w:val="24"/>
                <w:szCs w:val="24"/>
                <w:rtl/>
                <w:lang w:bidi="fa-IR"/>
              </w:rPr>
              <w:t>۱۳۵۷</w:t>
            </w:r>
          </w:p>
        </w:tc>
        <w:tc>
          <w:tcPr>
            <w:tcW w:w="3406" w:type="dxa"/>
            <w:tcBorders>
              <w:top w:val="nil"/>
              <w:left w:val="nil"/>
              <w:bottom w:val="single" w:sz="4" w:space="0" w:color="auto"/>
              <w:right w:val="single" w:sz="4" w:space="0" w:color="auto"/>
            </w:tcBorders>
            <w:vAlign w:val="center"/>
            <w:hideMark/>
          </w:tcPr>
          <w:p w14:paraId="13807AA8"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 xml:space="preserve">افزایش تا </w:t>
            </w:r>
            <w:r w:rsidRPr="00B57A03">
              <w:rPr>
                <w:rFonts w:ascii="Times New Roman" w:eastAsia="Times New Roman" w:hAnsi="Times New Roman" w:cs="B Nazanin" w:hint="cs"/>
                <w:sz w:val="24"/>
                <w:szCs w:val="24"/>
                <w:rtl/>
                <w:lang w:bidi="fa-IR"/>
              </w:rPr>
              <w:t>۱۳۵۷</w:t>
            </w:r>
            <w:r w:rsidRPr="00B57A03">
              <w:rPr>
                <w:rFonts w:ascii="Times New Roman" w:eastAsia="Times New Roman" w:hAnsi="Times New Roman" w:cs="B Nazanin" w:hint="cs"/>
                <w:sz w:val="24"/>
                <w:szCs w:val="24"/>
                <w:rtl/>
              </w:rPr>
              <w:t xml:space="preserve">، کاهش شدید در </w:t>
            </w:r>
            <w:r w:rsidRPr="00B57A03">
              <w:rPr>
                <w:rFonts w:ascii="Times New Roman" w:eastAsia="Times New Roman" w:hAnsi="Times New Roman" w:cs="B Nazanin" w:hint="cs"/>
                <w:sz w:val="24"/>
                <w:szCs w:val="24"/>
                <w:rtl/>
                <w:lang w:bidi="fa-IR"/>
              </w:rPr>
              <w:t>۱۳۵۷</w:t>
            </w:r>
          </w:p>
        </w:tc>
        <w:tc>
          <w:tcPr>
            <w:tcW w:w="1724" w:type="dxa"/>
            <w:tcBorders>
              <w:top w:val="nil"/>
              <w:left w:val="nil"/>
              <w:bottom w:val="single" w:sz="4" w:space="0" w:color="auto"/>
              <w:right w:val="single" w:sz="4" w:space="0" w:color="auto"/>
            </w:tcBorders>
            <w:vAlign w:val="center"/>
            <w:hideMark/>
          </w:tcPr>
          <w:p w14:paraId="42EE3FD8"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متوسط</w:t>
            </w:r>
          </w:p>
        </w:tc>
        <w:tc>
          <w:tcPr>
            <w:tcW w:w="2250" w:type="dxa"/>
            <w:tcBorders>
              <w:top w:val="nil"/>
              <w:left w:val="nil"/>
              <w:bottom w:val="single" w:sz="4" w:space="0" w:color="auto"/>
              <w:right w:val="single" w:sz="4" w:space="0" w:color="auto"/>
            </w:tcBorders>
            <w:vAlign w:val="center"/>
            <w:hideMark/>
          </w:tcPr>
          <w:p w14:paraId="49141FE1"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 xml:space="preserve">کاهش در </w:t>
            </w:r>
            <w:r w:rsidRPr="00B57A03">
              <w:rPr>
                <w:rFonts w:ascii="Times New Roman" w:eastAsia="Times New Roman" w:hAnsi="Times New Roman" w:cs="B Nazanin" w:hint="cs"/>
                <w:sz w:val="24"/>
                <w:szCs w:val="24"/>
                <w:rtl/>
                <w:lang w:bidi="fa-IR"/>
              </w:rPr>
              <w:t>۱۳۵۷</w:t>
            </w:r>
          </w:p>
        </w:tc>
      </w:tr>
      <w:tr w:rsidR="00D10C06" w:rsidRPr="00B57A03" w14:paraId="1CF6AC76" w14:textId="77777777" w:rsidTr="000C1ED3">
        <w:trPr>
          <w:trHeight w:val="237"/>
        </w:trPr>
        <w:tc>
          <w:tcPr>
            <w:tcW w:w="1980" w:type="dxa"/>
            <w:tcBorders>
              <w:top w:val="nil"/>
              <w:left w:val="single" w:sz="4" w:space="0" w:color="auto"/>
              <w:bottom w:val="single" w:sz="4" w:space="0" w:color="auto"/>
              <w:right w:val="single" w:sz="4" w:space="0" w:color="auto"/>
            </w:tcBorders>
            <w:vAlign w:val="center"/>
            <w:hideMark/>
          </w:tcPr>
          <w:p w14:paraId="407F8C3B" w14:textId="77777777" w:rsidR="00D10C06" w:rsidRPr="00B57A03" w:rsidRDefault="00D10C06" w:rsidP="00B57A03">
            <w:pPr>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lang w:bidi="fa-IR"/>
              </w:rPr>
              <w:t>۱۳۵۸-۱۳۷۱</w:t>
            </w:r>
          </w:p>
        </w:tc>
        <w:tc>
          <w:tcPr>
            <w:tcW w:w="3406" w:type="dxa"/>
            <w:tcBorders>
              <w:top w:val="nil"/>
              <w:left w:val="nil"/>
              <w:bottom w:val="single" w:sz="4" w:space="0" w:color="auto"/>
              <w:right w:val="single" w:sz="4" w:space="0" w:color="auto"/>
            </w:tcBorders>
            <w:vAlign w:val="center"/>
            <w:hideMark/>
          </w:tcPr>
          <w:p w14:paraId="78339882" w14:textId="77777777" w:rsidR="00D10C06" w:rsidRPr="00B57A03" w:rsidRDefault="00D10C06" w:rsidP="00B57A03">
            <w:pPr>
              <w:bidi/>
              <w:spacing w:after="0" w:line="240" w:lineRule="auto"/>
              <w:jc w:val="center"/>
              <w:rPr>
                <w:rFonts w:ascii="Times New Roman" w:eastAsia="Times New Roman" w:hAnsi="Times New Roman" w:cs="B Nazanin"/>
                <w:sz w:val="24"/>
                <w:szCs w:val="24"/>
              </w:rPr>
            </w:pPr>
            <w:r w:rsidRPr="00B57A03">
              <w:rPr>
                <w:rFonts w:ascii="Times New Roman" w:eastAsia="Times New Roman" w:hAnsi="Times New Roman" w:cs="B Nazanin" w:hint="cs"/>
                <w:sz w:val="24"/>
                <w:szCs w:val="24"/>
                <w:rtl/>
              </w:rPr>
              <w:t xml:space="preserve">کاهش در </w:t>
            </w:r>
            <w:r w:rsidRPr="00B57A03">
              <w:rPr>
                <w:rFonts w:ascii="Times New Roman" w:eastAsia="Times New Roman" w:hAnsi="Times New Roman" w:cs="B Nazanin" w:hint="cs"/>
                <w:sz w:val="24"/>
                <w:szCs w:val="24"/>
                <w:rtl/>
                <w:lang w:bidi="fa-IR"/>
              </w:rPr>
              <w:t>۱۳۶۴-۱۳۶۷</w:t>
            </w:r>
          </w:p>
        </w:tc>
        <w:tc>
          <w:tcPr>
            <w:tcW w:w="1724" w:type="dxa"/>
            <w:tcBorders>
              <w:top w:val="nil"/>
              <w:left w:val="nil"/>
              <w:bottom w:val="single" w:sz="4" w:space="0" w:color="auto"/>
              <w:right w:val="single" w:sz="4" w:space="0" w:color="auto"/>
            </w:tcBorders>
            <w:vAlign w:val="center"/>
            <w:hideMark/>
          </w:tcPr>
          <w:p w14:paraId="6E6EB4B3"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افزایش</w:t>
            </w:r>
          </w:p>
        </w:tc>
        <w:tc>
          <w:tcPr>
            <w:tcW w:w="2250" w:type="dxa"/>
            <w:tcBorders>
              <w:top w:val="nil"/>
              <w:left w:val="nil"/>
              <w:bottom w:val="single" w:sz="4" w:space="0" w:color="auto"/>
              <w:right w:val="single" w:sz="4" w:space="0" w:color="auto"/>
            </w:tcBorders>
            <w:vAlign w:val="center"/>
            <w:hideMark/>
          </w:tcPr>
          <w:p w14:paraId="28173270"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کاهش شدید</w:t>
            </w:r>
          </w:p>
        </w:tc>
      </w:tr>
      <w:tr w:rsidR="00D10C06" w:rsidRPr="00B57A03" w14:paraId="2BD49608" w14:textId="77777777" w:rsidTr="000C1ED3">
        <w:trPr>
          <w:trHeight w:val="237"/>
        </w:trPr>
        <w:tc>
          <w:tcPr>
            <w:tcW w:w="1980" w:type="dxa"/>
            <w:tcBorders>
              <w:top w:val="nil"/>
              <w:left w:val="single" w:sz="4" w:space="0" w:color="auto"/>
              <w:bottom w:val="single" w:sz="4" w:space="0" w:color="auto"/>
              <w:right w:val="single" w:sz="4" w:space="0" w:color="auto"/>
            </w:tcBorders>
            <w:vAlign w:val="center"/>
            <w:hideMark/>
          </w:tcPr>
          <w:p w14:paraId="3E42E011" w14:textId="77777777" w:rsidR="00D10C06" w:rsidRPr="00B57A03" w:rsidRDefault="00D10C06" w:rsidP="00B57A03">
            <w:pPr>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lang w:bidi="fa-IR"/>
              </w:rPr>
              <w:t>۱۳۷۲</w:t>
            </w:r>
          </w:p>
        </w:tc>
        <w:tc>
          <w:tcPr>
            <w:tcW w:w="3406" w:type="dxa"/>
            <w:tcBorders>
              <w:top w:val="nil"/>
              <w:left w:val="nil"/>
              <w:bottom w:val="single" w:sz="4" w:space="0" w:color="auto"/>
              <w:right w:val="single" w:sz="4" w:space="0" w:color="auto"/>
            </w:tcBorders>
            <w:vAlign w:val="center"/>
            <w:hideMark/>
          </w:tcPr>
          <w:p w14:paraId="269AC4AB" w14:textId="77777777" w:rsidR="00D10C06" w:rsidRPr="00B57A03" w:rsidRDefault="00D10C06" w:rsidP="00B57A03">
            <w:pPr>
              <w:bidi/>
              <w:spacing w:after="0" w:line="240" w:lineRule="auto"/>
              <w:jc w:val="center"/>
              <w:rPr>
                <w:rFonts w:ascii="Times New Roman" w:eastAsia="Times New Roman" w:hAnsi="Times New Roman" w:cs="B Nazanin"/>
                <w:sz w:val="24"/>
                <w:szCs w:val="24"/>
              </w:rPr>
            </w:pPr>
            <w:r w:rsidRPr="00B57A03">
              <w:rPr>
                <w:rFonts w:ascii="Times New Roman" w:eastAsia="Times New Roman" w:hAnsi="Times New Roman" w:cs="B Nazanin" w:hint="cs"/>
                <w:sz w:val="24"/>
                <w:szCs w:val="24"/>
                <w:rtl/>
              </w:rPr>
              <w:t>کاهش</w:t>
            </w:r>
          </w:p>
        </w:tc>
        <w:tc>
          <w:tcPr>
            <w:tcW w:w="1724" w:type="dxa"/>
            <w:tcBorders>
              <w:top w:val="nil"/>
              <w:left w:val="nil"/>
              <w:bottom w:val="single" w:sz="4" w:space="0" w:color="auto"/>
              <w:right w:val="single" w:sz="4" w:space="0" w:color="auto"/>
            </w:tcBorders>
            <w:vAlign w:val="center"/>
            <w:hideMark/>
          </w:tcPr>
          <w:p w14:paraId="1A779B75"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افزایش</w:t>
            </w:r>
          </w:p>
        </w:tc>
        <w:tc>
          <w:tcPr>
            <w:tcW w:w="2250" w:type="dxa"/>
            <w:tcBorders>
              <w:top w:val="nil"/>
              <w:left w:val="nil"/>
              <w:bottom w:val="single" w:sz="4" w:space="0" w:color="auto"/>
              <w:right w:val="single" w:sz="4" w:space="0" w:color="auto"/>
            </w:tcBorders>
            <w:vAlign w:val="center"/>
            <w:hideMark/>
          </w:tcPr>
          <w:p w14:paraId="799387FB"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کاهش شدید</w:t>
            </w:r>
          </w:p>
        </w:tc>
      </w:tr>
      <w:tr w:rsidR="00D10C06" w:rsidRPr="00B57A03" w14:paraId="76923350" w14:textId="77777777" w:rsidTr="000C1ED3">
        <w:trPr>
          <w:trHeight w:val="237"/>
        </w:trPr>
        <w:tc>
          <w:tcPr>
            <w:tcW w:w="1980" w:type="dxa"/>
            <w:tcBorders>
              <w:top w:val="nil"/>
              <w:left w:val="single" w:sz="4" w:space="0" w:color="auto"/>
              <w:bottom w:val="single" w:sz="4" w:space="0" w:color="auto"/>
              <w:right w:val="single" w:sz="4" w:space="0" w:color="auto"/>
            </w:tcBorders>
            <w:vAlign w:val="center"/>
            <w:hideMark/>
          </w:tcPr>
          <w:p w14:paraId="158C6F79" w14:textId="77777777" w:rsidR="00D10C06" w:rsidRPr="00B57A03" w:rsidRDefault="00D10C06" w:rsidP="00B57A03">
            <w:pPr>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lang w:bidi="fa-IR"/>
              </w:rPr>
              <w:t>۱۳۷۳-۱۳۸۰</w:t>
            </w:r>
          </w:p>
        </w:tc>
        <w:tc>
          <w:tcPr>
            <w:tcW w:w="3406" w:type="dxa"/>
            <w:tcBorders>
              <w:top w:val="nil"/>
              <w:left w:val="nil"/>
              <w:bottom w:val="single" w:sz="4" w:space="0" w:color="auto"/>
              <w:right w:val="single" w:sz="4" w:space="0" w:color="auto"/>
            </w:tcBorders>
            <w:vAlign w:val="center"/>
            <w:hideMark/>
          </w:tcPr>
          <w:p w14:paraId="479D4222" w14:textId="77777777" w:rsidR="00D10C06" w:rsidRPr="00B57A03" w:rsidRDefault="00D10C06" w:rsidP="00B57A03">
            <w:pPr>
              <w:bidi/>
              <w:spacing w:after="0" w:line="240" w:lineRule="auto"/>
              <w:jc w:val="center"/>
              <w:rPr>
                <w:rFonts w:ascii="Times New Roman" w:eastAsia="Times New Roman" w:hAnsi="Times New Roman" w:cs="B Nazanin"/>
                <w:sz w:val="24"/>
                <w:szCs w:val="24"/>
              </w:rPr>
            </w:pPr>
            <w:r w:rsidRPr="00B57A03">
              <w:rPr>
                <w:rFonts w:ascii="Times New Roman" w:eastAsia="Times New Roman" w:hAnsi="Times New Roman" w:cs="B Nazanin" w:hint="cs"/>
                <w:sz w:val="24"/>
                <w:szCs w:val="24"/>
                <w:rtl/>
              </w:rPr>
              <w:t xml:space="preserve">افزایش در </w:t>
            </w:r>
            <w:r w:rsidRPr="00B57A03">
              <w:rPr>
                <w:rFonts w:ascii="Times New Roman" w:eastAsia="Times New Roman" w:hAnsi="Times New Roman" w:cs="B Nazanin" w:hint="cs"/>
                <w:sz w:val="24"/>
                <w:szCs w:val="24"/>
                <w:rtl/>
                <w:lang w:bidi="fa-IR"/>
              </w:rPr>
              <w:t>۱۳۷۷-۱۳۸۰</w:t>
            </w:r>
          </w:p>
        </w:tc>
        <w:tc>
          <w:tcPr>
            <w:tcW w:w="1724" w:type="dxa"/>
            <w:tcBorders>
              <w:top w:val="nil"/>
              <w:left w:val="nil"/>
              <w:bottom w:val="single" w:sz="4" w:space="0" w:color="auto"/>
              <w:right w:val="single" w:sz="4" w:space="0" w:color="auto"/>
            </w:tcBorders>
            <w:vAlign w:val="center"/>
            <w:hideMark/>
          </w:tcPr>
          <w:p w14:paraId="76FEEFA2"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کاهش</w:t>
            </w:r>
          </w:p>
        </w:tc>
        <w:tc>
          <w:tcPr>
            <w:tcW w:w="2250" w:type="dxa"/>
            <w:tcBorders>
              <w:top w:val="nil"/>
              <w:left w:val="nil"/>
              <w:bottom w:val="single" w:sz="4" w:space="0" w:color="auto"/>
              <w:right w:val="single" w:sz="4" w:space="0" w:color="auto"/>
            </w:tcBorders>
            <w:vAlign w:val="center"/>
            <w:hideMark/>
          </w:tcPr>
          <w:p w14:paraId="2D3C1F86"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افزایش</w:t>
            </w:r>
          </w:p>
        </w:tc>
      </w:tr>
      <w:tr w:rsidR="00D10C06" w:rsidRPr="00B57A03" w14:paraId="3CA65F4B" w14:textId="77777777" w:rsidTr="000C1ED3">
        <w:trPr>
          <w:trHeight w:val="237"/>
        </w:trPr>
        <w:tc>
          <w:tcPr>
            <w:tcW w:w="1980" w:type="dxa"/>
            <w:tcBorders>
              <w:top w:val="nil"/>
              <w:left w:val="single" w:sz="4" w:space="0" w:color="auto"/>
              <w:bottom w:val="single" w:sz="4" w:space="0" w:color="auto"/>
              <w:right w:val="single" w:sz="4" w:space="0" w:color="auto"/>
            </w:tcBorders>
            <w:vAlign w:val="center"/>
            <w:hideMark/>
          </w:tcPr>
          <w:p w14:paraId="61C789E2" w14:textId="77777777" w:rsidR="00D10C06" w:rsidRPr="00B57A03" w:rsidRDefault="00D10C06" w:rsidP="00B57A03">
            <w:pPr>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lang w:bidi="fa-IR"/>
              </w:rPr>
              <w:t>۱۳۸۱-۱۳۸۹</w:t>
            </w:r>
          </w:p>
        </w:tc>
        <w:tc>
          <w:tcPr>
            <w:tcW w:w="3406" w:type="dxa"/>
            <w:tcBorders>
              <w:top w:val="nil"/>
              <w:left w:val="nil"/>
              <w:bottom w:val="single" w:sz="4" w:space="0" w:color="auto"/>
              <w:right w:val="single" w:sz="4" w:space="0" w:color="auto"/>
            </w:tcBorders>
            <w:vAlign w:val="center"/>
            <w:hideMark/>
          </w:tcPr>
          <w:p w14:paraId="3F018CD3" w14:textId="77777777" w:rsidR="00D10C06" w:rsidRPr="00B57A03" w:rsidRDefault="00D10C06" w:rsidP="00B57A03">
            <w:pPr>
              <w:bidi/>
              <w:spacing w:after="0" w:line="240" w:lineRule="auto"/>
              <w:jc w:val="center"/>
              <w:rPr>
                <w:rFonts w:ascii="Times New Roman" w:eastAsia="Times New Roman" w:hAnsi="Times New Roman" w:cs="B Nazanin"/>
                <w:sz w:val="24"/>
                <w:szCs w:val="24"/>
              </w:rPr>
            </w:pPr>
            <w:r w:rsidRPr="00B57A03">
              <w:rPr>
                <w:rFonts w:ascii="Times New Roman" w:eastAsia="Times New Roman" w:hAnsi="Times New Roman" w:cs="B Nazanin" w:hint="cs"/>
                <w:sz w:val="24"/>
                <w:szCs w:val="24"/>
                <w:rtl/>
              </w:rPr>
              <w:t>افزایش</w:t>
            </w:r>
          </w:p>
        </w:tc>
        <w:tc>
          <w:tcPr>
            <w:tcW w:w="1724" w:type="dxa"/>
            <w:tcBorders>
              <w:top w:val="nil"/>
              <w:left w:val="nil"/>
              <w:bottom w:val="single" w:sz="4" w:space="0" w:color="auto"/>
              <w:right w:val="single" w:sz="4" w:space="0" w:color="auto"/>
            </w:tcBorders>
            <w:vAlign w:val="center"/>
            <w:hideMark/>
          </w:tcPr>
          <w:p w14:paraId="39845FCE" w14:textId="77777777" w:rsidR="00D10C06" w:rsidRPr="00B57A03" w:rsidRDefault="00D10C06" w:rsidP="00B57A03">
            <w:pPr>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lang w:bidi="fa-IR"/>
              </w:rPr>
              <w:t>۰.۳۸</w:t>
            </w:r>
          </w:p>
        </w:tc>
        <w:tc>
          <w:tcPr>
            <w:tcW w:w="2250" w:type="dxa"/>
            <w:tcBorders>
              <w:top w:val="nil"/>
              <w:left w:val="nil"/>
              <w:bottom w:val="single" w:sz="4" w:space="0" w:color="auto"/>
              <w:right w:val="single" w:sz="4" w:space="0" w:color="auto"/>
            </w:tcBorders>
            <w:vAlign w:val="center"/>
            <w:hideMark/>
          </w:tcPr>
          <w:p w14:paraId="265C43EB" w14:textId="77777777" w:rsidR="00D10C06" w:rsidRPr="00B57A03" w:rsidRDefault="00D10C06" w:rsidP="00B57A03">
            <w:pPr>
              <w:bidi/>
              <w:spacing w:after="0" w:line="240" w:lineRule="auto"/>
              <w:jc w:val="center"/>
              <w:rPr>
                <w:rFonts w:ascii="Times New Roman" w:eastAsia="Times New Roman" w:hAnsi="Times New Roman" w:cs="B Nazanin"/>
                <w:sz w:val="24"/>
                <w:szCs w:val="24"/>
              </w:rPr>
            </w:pPr>
            <w:r w:rsidRPr="00B57A03">
              <w:rPr>
                <w:rFonts w:ascii="Times New Roman" w:eastAsia="Times New Roman" w:hAnsi="Times New Roman" w:cs="B Nazanin" w:hint="cs"/>
                <w:sz w:val="24"/>
                <w:szCs w:val="24"/>
                <w:rtl/>
              </w:rPr>
              <w:t>افزایش</w:t>
            </w:r>
          </w:p>
        </w:tc>
      </w:tr>
      <w:tr w:rsidR="00D10C06" w:rsidRPr="00B57A03" w14:paraId="1B1CFD22" w14:textId="77777777" w:rsidTr="000C1ED3">
        <w:trPr>
          <w:trHeight w:val="237"/>
        </w:trPr>
        <w:tc>
          <w:tcPr>
            <w:tcW w:w="1980" w:type="dxa"/>
            <w:tcBorders>
              <w:top w:val="nil"/>
              <w:left w:val="single" w:sz="4" w:space="0" w:color="auto"/>
              <w:bottom w:val="single" w:sz="4" w:space="0" w:color="auto"/>
              <w:right w:val="single" w:sz="4" w:space="0" w:color="auto"/>
            </w:tcBorders>
            <w:vAlign w:val="center"/>
            <w:hideMark/>
          </w:tcPr>
          <w:p w14:paraId="55A2A0AE" w14:textId="77777777" w:rsidR="00D10C06" w:rsidRPr="00B57A03" w:rsidRDefault="00D10C06" w:rsidP="00B57A03">
            <w:pPr>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lang w:bidi="fa-IR"/>
              </w:rPr>
              <w:t>۱۳۹۰-۱۴۰۰</w:t>
            </w:r>
          </w:p>
        </w:tc>
        <w:tc>
          <w:tcPr>
            <w:tcW w:w="3406" w:type="dxa"/>
            <w:tcBorders>
              <w:top w:val="nil"/>
              <w:left w:val="nil"/>
              <w:bottom w:val="single" w:sz="4" w:space="0" w:color="auto"/>
              <w:right w:val="single" w:sz="4" w:space="0" w:color="auto"/>
            </w:tcBorders>
            <w:vAlign w:val="center"/>
            <w:hideMark/>
          </w:tcPr>
          <w:p w14:paraId="5AFB0448" w14:textId="77777777" w:rsidR="00D10C06" w:rsidRPr="00B57A03" w:rsidRDefault="00D10C06" w:rsidP="00B57A03">
            <w:pPr>
              <w:bidi/>
              <w:spacing w:after="0" w:line="240" w:lineRule="auto"/>
              <w:jc w:val="center"/>
              <w:rPr>
                <w:rFonts w:ascii="Times New Roman" w:eastAsia="Times New Roman" w:hAnsi="Times New Roman" w:cs="B Nazanin"/>
                <w:sz w:val="24"/>
                <w:szCs w:val="24"/>
              </w:rPr>
            </w:pPr>
            <w:r w:rsidRPr="00B57A03">
              <w:rPr>
                <w:rFonts w:ascii="Times New Roman" w:eastAsia="Times New Roman" w:hAnsi="Times New Roman" w:cs="B Nazanin" w:hint="cs"/>
                <w:sz w:val="24"/>
                <w:szCs w:val="24"/>
                <w:rtl/>
              </w:rPr>
              <w:t>کاهش</w:t>
            </w:r>
          </w:p>
        </w:tc>
        <w:tc>
          <w:tcPr>
            <w:tcW w:w="1724" w:type="dxa"/>
            <w:tcBorders>
              <w:top w:val="nil"/>
              <w:left w:val="nil"/>
              <w:bottom w:val="single" w:sz="4" w:space="0" w:color="auto"/>
              <w:right w:val="single" w:sz="4" w:space="0" w:color="auto"/>
            </w:tcBorders>
            <w:vAlign w:val="center"/>
            <w:hideMark/>
          </w:tcPr>
          <w:p w14:paraId="6AE02C86"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افزایش</w:t>
            </w:r>
          </w:p>
        </w:tc>
        <w:tc>
          <w:tcPr>
            <w:tcW w:w="2250" w:type="dxa"/>
            <w:tcBorders>
              <w:top w:val="nil"/>
              <w:left w:val="nil"/>
              <w:bottom w:val="single" w:sz="4" w:space="0" w:color="auto"/>
              <w:right w:val="single" w:sz="4" w:space="0" w:color="auto"/>
            </w:tcBorders>
            <w:vAlign w:val="center"/>
            <w:hideMark/>
          </w:tcPr>
          <w:p w14:paraId="3518FFE0"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r w:rsidRPr="00B57A03">
              <w:rPr>
                <w:rFonts w:ascii="Times New Roman" w:eastAsia="Times New Roman" w:hAnsi="Times New Roman" w:cs="B Nazanin" w:hint="cs"/>
                <w:sz w:val="24"/>
                <w:szCs w:val="24"/>
                <w:rtl/>
              </w:rPr>
              <w:t xml:space="preserve">کاهش در </w:t>
            </w:r>
            <w:r w:rsidRPr="00B57A03">
              <w:rPr>
                <w:rFonts w:ascii="Times New Roman" w:eastAsia="Times New Roman" w:hAnsi="Times New Roman" w:cs="B Nazanin" w:hint="cs"/>
                <w:sz w:val="24"/>
                <w:szCs w:val="24"/>
                <w:rtl/>
                <w:lang w:bidi="fa-IR"/>
              </w:rPr>
              <w:t>۱۳۹۸</w:t>
            </w:r>
          </w:p>
        </w:tc>
      </w:tr>
      <w:tr w:rsidR="00D10C06" w:rsidRPr="00B57A03" w14:paraId="7300EB54" w14:textId="77777777" w:rsidTr="000C1ED3">
        <w:trPr>
          <w:trHeight w:val="237"/>
        </w:trPr>
        <w:tc>
          <w:tcPr>
            <w:tcW w:w="1980" w:type="dxa"/>
            <w:tcBorders>
              <w:top w:val="nil"/>
              <w:left w:val="nil"/>
              <w:bottom w:val="nil"/>
              <w:right w:val="nil"/>
            </w:tcBorders>
            <w:noWrap/>
            <w:vAlign w:val="bottom"/>
            <w:hideMark/>
          </w:tcPr>
          <w:p w14:paraId="4227C324" w14:textId="77777777" w:rsidR="00D10C06" w:rsidRPr="00B57A03" w:rsidRDefault="00D10C06" w:rsidP="00B57A03">
            <w:pPr>
              <w:bidi/>
              <w:spacing w:after="0" w:line="240" w:lineRule="auto"/>
              <w:jc w:val="center"/>
              <w:rPr>
                <w:rFonts w:ascii="Times New Roman" w:eastAsia="Times New Roman" w:hAnsi="Times New Roman" w:cs="B Nazanin"/>
                <w:sz w:val="24"/>
                <w:szCs w:val="24"/>
                <w:rtl/>
              </w:rPr>
            </w:pPr>
          </w:p>
        </w:tc>
        <w:tc>
          <w:tcPr>
            <w:tcW w:w="3406" w:type="dxa"/>
            <w:tcBorders>
              <w:top w:val="nil"/>
              <w:left w:val="nil"/>
              <w:bottom w:val="nil"/>
              <w:right w:val="nil"/>
            </w:tcBorders>
            <w:noWrap/>
            <w:vAlign w:val="bottom"/>
            <w:hideMark/>
          </w:tcPr>
          <w:p w14:paraId="0A7601FD" w14:textId="77777777" w:rsidR="00D10C06" w:rsidRPr="00B57A03" w:rsidRDefault="00D10C06" w:rsidP="00B57A03">
            <w:pPr>
              <w:spacing w:after="0" w:line="240" w:lineRule="auto"/>
              <w:rPr>
                <w:rFonts w:ascii="Times New Roman" w:eastAsia="Times New Roman" w:hAnsi="Times New Roman" w:cs="Times New Roman"/>
                <w:sz w:val="20"/>
                <w:szCs w:val="20"/>
              </w:rPr>
            </w:pPr>
          </w:p>
        </w:tc>
        <w:tc>
          <w:tcPr>
            <w:tcW w:w="1724" w:type="dxa"/>
            <w:tcBorders>
              <w:top w:val="nil"/>
              <w:left w:val="nil"/>
              <w:bottom w:val="nil"/>
              <w:right w:val="nil"/>
            </w:tcBorders>
            <w:noWrap/>
            <w:vAlign w:val="bottom"/>
            <w:hideMark/>
          </w:tcPr>
          <w:p w14:paraId="6C370C71" w14:textId="77777777" w:rsidR="00D10C06" w:rsidRPr="00B57A03" w:rsidRDefault="00D10C06" w:rsidP="00B57A03">
            <w:pPr>
              <w:spacing w:after="0" w:line="240" w:lineRule="auto"/>
              <w:rPr>
                <w:rFonts w:ascii="Times New Roman" w:eastAsia="Times New Roman" w:hAnsi="Times New Roman" w:cs="Times New Roman"/>
                <w:sz w:val="20"/>
                <w:szCs w:val="20"/>
              </w:rPr>
            </w:pPr>
          </w:p>
        </w:tc>
        <w:tc>
          <w:tcPr>
            <w:tcW w:w="2250" w:type="dxa"/>
            <w:tcBorders>
              <w:top w:val="nil"/>
              <w:left w:val="nil"/>
              <w:bottom w:val="nil"/>
              <w:right w:val="nil"/>
            </w:tcBorders>
            <w:noWrap/>
            <w:vAlign w:val="bottom"/>
            <w:hideMark/>
          </w:tcPr>
          <w:p w14:paraId="16E53A79" w14:textId="77A6A780" w:rsidR="00D10C06" w:rsidRPr="00B57A03" w:rsidRDefault="00D10C06" w:rsidP="00B57A03">
            <w:pPr>
              <w:bidi/>
              <w:spacing w:after="0" w:line="240" w:lineRule="auto"/>
              <w:rPr>
                <w:rFonts w:ascii="Times New Roman" w:eastAsia="Times New Roman" w:hAnsi="Times New Roman" w:cs="B Nazanin"/>
                <w:sz w:val="24"/>
                <w:szCs w:val="24"/>
              </w:rPr>
            </w:pPr>
            <w:r w:rsidRPr="00B57A03">
              <w:rPr>
                <w:rFonts w:ascii="Times New Roman" w:eastAsia="Times New Roman" w:hAnsi="Times New Roman" w:cs="B Nazanin" w:hint="cs"/>
                <w:sz w:val="24"/>
                <w:szCs w:val="24"/>
                <w:rtl/>
              </w:rPr>
              <w:t>منبع: محاسبات تحقیق</w:t>
            </w:r>
          </w:p>
        </w:tc>
      </w:tr>
    </w:tbl>
    <w:p w14:paraId="362C0B4C" w14:textId="77777777" w:rsidR="00C5332C" w:rsidRPr="00B57A03" w:rsidRDefault="00C5332C" w:rsidP="00B57A03">
      <w:pPr>
        <w:bidi/>
        <w:spacing w:line="240" w:lineRule="auto"/>
        <w:ind w:firstLine="90"/>
        <w:jc w:val="lowKashida"/>
        <w:rPr>
          <w:rFonts w:cs="B Lotus"/>
          <w:sz w:val="24"/>
          <w:szCs w:val="24"/>
          <w:rtl/>
          <w:lang w:bidi="fa-IR"/>
        </w:rPr>
      </w:pPr>
    </w:p>
    <w:p w14:paraId="71ACFABF" w14:textId="3955FE08" w:rsidR="00D246FD" w:rsidRPr="00B57A03" w:rsidRDefault="00D246FD" w:rsidP="00B57A03">
      <w:pPr>
        <w:bidi/>
        <w:spacing w:line="240" w:lineRule="auto"/>
        <w:ind w:firstLine="90"/>
        <w:jc w:val="lowKashida"/>
        <w:rPr>
          <w:rFonts w:cs="B Lotus"/>
          <w:sz w:val="24"/>
          <w:szCs w:val="24"/>
          <w:rtl/>
          <w:lang w:bidi="fa-IR"/>
        </w:rPr>
      </w:pPr>
      <w:r w:rsidRPr="00B57A03">
        <w:rPr>
          <w:rFonts w:cs="B Lotus" w:hint="eastAsia"/>
          <w:sz w:val="24"/>
          <w:szCs w:val="24"/>
          <w:rtl/>
          <w:lang w:bidi="fa-IR"/>
        </w:rPr>
        <w:t>استفاده</w:t>
      </w:r>
      <w:r w:rsidRPr="00B57A03">
        <w:rPr>
          <w:rFonts w:cs="B Lotus"/>
          <w:sz w:val="24"/>
          <w:szCs w:val="24"/>
          <w:rtl/>
          <w:lang w:bidi="fa-IR"/>
        </w:rPr>
        <w:t xml:space="preserve"> از شاخص رفاه سن در ا</w:t>
      </w:r>
      <w:r w:rsidRPr="00B57A03">
        <w:rPr>
          <w:rFonts w:cs="B Lotus" w:hint="cs"/>
          <w:sz w:val="24"/>
          <w:szCs w:val="24"/>
          <w:rtl/>
          <w:lang w:bidi="fa-IR"/>
        </w:rPr>
        <w:t>ی</w:t>
      </w:r>
      <w:r w:rsidRPr="00B57A03">
        <w:rPr>
          <w:rFonts w:cs="B Lotus" w:hint="eastAsia"/>
          <w:sz w:val="24"/>
          <w:szCs w:val="24"/>
          <w:rtl/>
          <w:lang w:bidi="fa-IR"/>
        </w:rPr>
        <w:t>ن</w:t>
      </w:r>
      <w:r w:rsidRPr="00B57A03">
        <w:rPr>
          <w:rFonts w:cs="B Lotus"/>
          <w:sz w:val="24"/>
          <w:szCs w:val="24"/>
          <w:rtl/>
          <w:lang w:bidi="fa-IR"/>
        </w:rPr>
        <w:t xml:space="preserve"> پژوهش، نشان داد که صرفاً توجه به شاخص‌ها</w:t>
      </w:r>
      <w:r w:rsidRPr="00B57A03">
        <w:rPr>
          <w:rFonts w:cs="B Lotus" w:hint="cs"/>
          <w:sz w:val="24"/>
          <w:szCs w:val="24"/>
          <w:rtl/>
          <w:lang w:bidi="fa-IR"/>
        </w:rPr>
        <w:t>ی</w:t>
      </w:r>
      <w:r w:rsidRPr="00B57A03">
        <w:rPr>
          <w:rFonts w:cs="B Lotus"/>
          <w:sz w:val="24"/>
          <w:szCs w:val="24"/>
          <w:rtl/>
          <w:lang w:bidi="fa-IR"/>
        </w:rPr>
        <w:t xml:space="preserve"> کلان اقتصاد</w:t>
      </w:r>
      <w:r w:rsidRPr="00B57A03">
        <w:rPr>
          <w:rFonts w:cs="B Lotus" w:hint="cs"/>
          <w:sz w:val="24"/>
          <w:szCs w:val="24"/>
          <w:rtl/>
          <w:lang w:bidi="fa-IR"/>
        </w:rPr>
        <w:t>ی</w:t>
      </w:r>
      <w:r w:rsidRPr="00B57A03">
        <w:rPr>
          <w:rFonts w:cs="B Lotus"/>
          <w:sz w:val="24"/>
          <w:szCs w:val="24"/>
          <w:rtl/>
          <w:lang w:bidi="fa-IR"/>
        </w:rPr>
        <w:t xml:space="preserve"> مانند </w:t>
      </w:r>
      <w:r w:rsidR="00D75F3A" w:rsidRPr="00B57A03">
        <w:rPr>
          <w:rFonts w:cs="B Lotus"/>
          <w:sz w:val="24"/>
          <w:szCs w:val="24"/>
          <w:rtl/>
          <w:lang w:bidi="fa-IR"/>
        </w:rPr>
        <w:t>درآمدسرانه</w:t>
      </w:r>
      <w:r w:rsidRPr="00B57A03">
        <w:rPr>
          <w:rFonts w:cs="B Lotus"/>
          <w:sz w:val="24"/>
          <w:szCs w:val="24"/>
          <w:rtl/>
          <w:lang w:bidi="fa-IR"/>
        </w:rPr>
        <w:t>، تصو</w:t>
      </w:r>
      <w:r w:rsidRPr="00B57A03">
        <w:rPr>
          <w:rFonts w:cs="B Lotus" w:hint="cs"/>
          <w:sz w:val="24"/>
          <w:szCs w:val="24"/>
          <w:rtl/>
          <w:lang w:bidi="fa-IR"/>
        </w:rPr>
        <w:t>ی</w:t>
      </w:r>
      <w:r w:rsidRPr="00B57A03">
        <w:rPr>
          <w:rFonts w:cs="B Lotus" w:hint="eastAsia"/>
          <w:sz w:val="24"/>
          <w:szCs w:val="24"/>
          <w:rtl/>
          <w:lang w:bidi="fa-IR"/>
        </w:rPr>
        <w:t>ر</w:t>
      </w:r>
      <w:r w:rsidRPr="00B57A03">
        <w:rPr>
          <w:rFonts w:cs="B Lotus"/>
          <w:sz w:val="24"/>
          <w:szCs w:val="24"/>
          <w:rtl/>
          <w:lang w:bidi="fa-IR"/>
        </w:rPr>
        <w:t xml:space="preserve"> کامل</w:t>
      </w:r>
      <w:r w:rsidRPr="00B57A03">
        <w:rPr>
          <w:rFonts w:cs="B Lotus" w:hint="cs"/>
          <w:sz w:val="24"/>
          <w:szCs w:val="24"/>
          <w:rtl/>
          <w:lang w:bidi="fa-IR"/>
        </w:rPr>
        <w:t>ی</w:t>
      </w:r>
      <w:r w:rsidRPr="00B57A03">
        <w:rPr>
          <w:rFonts w:cs="B Lotus"/>
          <w:sz w:val="24"/>
          <w:szCs w:val="24"/>
          <w:rtl/>
          <w:lang w:bidi="fa-IR"/>
        </w:rPr>
        <w:t xml:space="preserve"> از وضع</w:t>
      </w:r>
      <w:r w:rsidRPr="00B57A03">
        <w:rPr>
          <w:rFonts w:cs="B Lotus" w:hint="cs"/>
          <w:sz w:val="24"/>
          <w:szCs w:val="24"/>
          <w:rtl/>
          <w:lang w:bidi="fa-IR"/>
        </w:rPr>
        <w:t>ی</w:t>
      </w:r>
      <w:r w:rsidRPr="00B57A03">
        <w:rPr>
          <w:rFonts w:cs="B Lotus" w:hint="eastAsia"/>
          <w:sz w:val="24"/>
          <w:szCs w:val="24"/>
          <w:rtl/>
          <w:lang w:bidi="fa-IR"/>
        </w:rPr>
        <w:t>ت</w:t>
      </w:r>
      <w:r w:rsidRPr="00B57A03">
        <w:rPr>
          <w:rFonts w:cs="B Lotus"/>
          <w:sz w:val="24"/>
          <w:szCs w:val="24"/>
          <w:rtl/>
          <w:lang w:bidi="fa-IR"/>
        </w:rPr>
        <w:t xml:space="preserve"> رفاه</w:t>
      </w:r>
      <w:r w:rsidRPr="00B57A03">
        <w:rPr>
          <w:rFonts w:cs="B Lotus" w:hint="cs"/>
          <w:sz w:val="24"/>
          <w:szCs w:val="24"/>
          <w:rtl/>
          <w:lang w:bidi="fa-IR"/>
        </w:rPr>
        <w:t>ی</w:t>
      </w:r>
      <w:r w:rsidRPr="00B57A03">
        <w:rPr>
          <w:rFonts w:cs="B Lotus"/>
          <w:sz w:val="24"/>
          <w:szCs w:val="24"/>
          <w:rtl/>
          <w:lang w:bidi="fa-IR"/>
        </w:rPr>
        <w:t xml:space="preserve"> کشور ارائه نم</w:t>
      </w:r>
      <w:r w:rsidRPr="00B57A03">
        <w:rPr>
          <w:rFonts w:cs="B Lotus" w:hint="cs"/>
          <w:sz w:val="24"/>
          <w:szCs w:val="24"/>
          <w:rtl/>
          <w:lang w:bidi="fa-IR"/>
        </w:rPr>
        <w:t>ی‌</w:t>
      </w:r>
      <w:r w:rsidRPr="00B57A03">
        <w:rPr>
          <w:rFonts w:cs="B Lotus" w:hint="eastAsia"/>
          <w:sz w:val="24"/>
          <w:szCs w:val="24"/>
          <w:rtl/>
          <w:lang w:bidi="fa-IR"/>
        </w:rPr>
        <w:t>دهد</w:t>
      </w:r>
      <w:r w:rsidRPr="00B57A03">
        <w:rPr>
          <w:rFonts w:cs="B Lotus"/>
          <w:sz w:val="24"/>
          <w:szCs w:val="24"/>
          <w:rtl/>
          <w:lang w:bidi="fa-IR"/>
        </w:rPr>
        <w:t>. شاخص رفاه سن با لحاظ کردن توز</w:t>
      </w:r>
      <w:r w:rsidRPr="00B57A03">
        <w:rPr>
          <w:rFonts w:cs="B Lotus" w:hint="cs"/>
          <w:sz w:val="24"/>
          <w:szCs w:val="24"/>
          <w:rtl/>
          <w:lang w:bidi="fa-IR"/>
        </w:rPr>
        <w:t>ی</w:t>
      </w:r>
      <w:r w:rsidRPr="00B57A03">
        <w:rPr>
          <w:rFonts w:cs="B Lotus" w:hint="eastAsia"/>
          <w:sz w:val="24"/>
          <w:szCs w:val="24"/>
          <w:rtl/>
          <w:lang w:bidi="fa-IR"/>
        </w:rPr>
        <w:t>ع</w:t>
      </w:r>
      <w:r w:rsidRPr="00B57A03">
        <w:rPr>
          <w:rFonts w:cs="B Lotus"/>
          <w:sz w:val="24"/>
          <w:szCs w:val="24"/>
          <w:rtl/>
          <w:lang w:bidi="fa-IR"/>
        </w:rPr>
        <w:t xml:space="preserve"> درآمد، امکان ارز</w:t>
      </w:r>
      <w:r w:rsidRPr="00B57A03">
        <w:rPr>
          <w:rFonts w:cs="B Lotus" w:hint="cs"/>
          <w:sz w:val="24"/>
          <w:szCs w:val="24"/>
          <w:rtl/>
          <w:lang w:bidi="fa-IR"/>
        </w:rPr>
        <w:t>ی</w:t>
      </w:r>
      <w:r w:rsidRPr="00B57A03">
        <w:rPr>
          <w:rFonts w:cs="B Lotus" w:hint="eastAsia"/>
          <w:sz w:val="24"/>
          <w:szCs w:val="24"/>
          <w:rtl/>
          <w:lang w:bidi="fa-IR"/>
        </w:rPr>
        <w:t>اب</w:t>
      </w:r>
      <w:r w:rsidRPr="00B57A03">
        <w:rPr>
          <w:rFonts w:cs="B Lotus" w:hint="cs"/>
          <w:sz w:val="24"/>
          <w:szCs w:val="24"/>
          <w:rtl/>
          <w:lang w:bidi="fa-IR"/>
        </w:rPr>
        <w:t>ی</w:t>
      </w:r>
      <w:r w:rsidRPr="00B57A03">
        <w:rPr>
          <w:rFonts w:cs="B Lotus"/>
          <w:sz w:val="24"/>
          <w:szCs w:val="24"/>
          <w:rtl/>
          <w:lang w:bidi="fa-IR"/>
        </w:rPr>
        <w:t xml:space="preserve"> دق</w:t>
      </w:r>
      <w:r w:rsidRPr="00B57A03">
        <w:rPr>
          <w:rFonts w:cs="B Lotus" w:hint="cs"/>
          <w:sz w:val="24"/>
          <w:szCs w:val="24"/>
          <w:rtl/>
          <w:lang w:bidi="fa-IR"/>
        </w:rPr>
        <w:t>ی</w:t>
      </w:r>
      <w:r w:rsidRPr="00B57A03">
        <w:rPr>
          <w:rFonts w:cs="B Lotus" w:hint="eastAsia"/>
          <w:sz w:val="24"/>
          <w:szCs w:val="24"/>
          <w:rtl/>
          <w:lang w:bidi="fa-IR"/>
        </w:rPr>
        <w:t>ق‌تر</w:t>
      </w:r>
      <w:r w:rsidRPr="00B57A03">
        <w:rPr>
          <w:rFonts w:cs="B Lotus" w:hint="cs"/>
          <w:sz w:val="24"/>
          <w:szCs w:val="24"/>
          <w:rtl/>
          <w:lang w:bidi="fa-IR"/>
        </w:rPr>
        <w:t>ی</w:t>
      </w:r>
      <w:r w:rsidRPr="00B57A03">
        <w:rPr>
          <w:rFonts w:cs="B Lotus"/>
          <w:sz w:val="24"/>
          <w:szCs w:val="24"/>
          <w:rtl/>
          <w:lang w:bidi="fa-IR"/>
        </w:rPr>
        <w:t xml:space="preserve"> از اثرات س</w:t>
      </w:r>
      <w:r w:rsidRPr="00B57A03">
        <w:rPr>
          <w:rFonts w:cs="B Lotus" w:hint="cs"/>
          <w:sz w:val="24"/>
          <w:szCs w:val="24"/>
          <w:rtl/>
          <w:lang w:bidi="fa-IR"/>
        </w:rPr>
        <w:t>ی</w:t>
      </w:r>
      <w:r w:rsidRPr="00B57A03">
        <w:rPr>
          <w:rFonts w:cs="B Lotus" w:hint="eastAsia"/>
          <w:sz w:val="24"/>
          <w:szCs w:val="24"/>
          <w:rtl/>
          <w:lang w:bidi="fa-IR"/>
        </w:rPr>
        <w:t>است‌ها</w:t>
      </w:r>
      <w:r w:rsidRPr="00B57A03">
        <w:rPr>
          <w:rFonts w:cs="B Lotus" w:hint="cs"/>
          <w:sz w:val="24"/>
          <w:szCs w:val="24"/>
          <w:rtl/>
          <w:lang w:bidi="fa-IR"/>
        </w:rPr>
        <w:t>ی</w:t>
      </w:r>
      <w:r w:rsidRPr="00B57A03">
        <w:rPr>
          <w:rFonts w:cs="B Lotus"/>
          <w:sz w:val="24"/>
          <w:szCs w:val="24"/>
          <w:rtl/>
          <w:lang w:bidi="fa-IR"/>
        </w:rPr>
        <w:t xml:space="preserve"> اقتصاد</w:t>
      </w:r>
      <w:r w:rsidRPr="00B57A03">
        <w:rPr>
          <w:rFonts w:cs="B Lotus" w:hint="cs"/>
          <w:sz w:val="24"/>
          <w:szCs w:val="24"/>
          <w:rtl/>
          <w:lang w:bidi="fa-IR"/>
        </w:rPr>
        <w:t>ی</w:t>
      </w:r>
      <w:r w:rsidRPr="00B57A03">
        <w:rPr>
          <w:rFonts w:cs="B Lotus"/>
          <w:sz w:val="24"/>
          <w:szCs w:val="24"/>
          <w:rtl/>
          <w:lang w:bidi="fa-IR"/>
        </w:rPr>
        <w:t xml:space="preserve"> مختلف را فراهم </w:t>
      </w:r>
      <w:r w:rsidRPr="00B57A03">
        <w:rPr>
          <w:rFonts w:cs="B Lotus" w:hint="eastAsia"/>
          <w:sz w:val="24"/>
          <w:szCs w:val="24"/>
          <w:rtl/>
          <w:lang w:bidi="fa-IR"/>
        </w:rPr>
        <w:t>م</w:t>
      </w:r>
      <w:r w:rsidRPr="00B57A03">
        <w:rPr>
          <w:rFonts w:cs="B Lotus" w:hint="cs"/>
          <w:sz w:val="24"/>
          <w:szCs w:val="24"/>
          <w:rtl/>
          <w:lang w:bidi="fa-IR"/>
        </w:rPr>
        <w:t>ی‌</w:t>
      </w:r>
      <w:r w:rsidRPr="00B57A03">
        <w:rPr>
          <w:rFonts w:cs="B Lotus" w:hint="eastAsia"/>
          <w:sz w:val="24"/>
          <w:szCs w:val="24"/>
          <w:rtl/>
          <w:lang w:bidi="fa-IR"/>
        </w:rPr>
        <w:t>کند</w:t>
      </w:r>
      <w:r w:rsidRPr="00B57A03">
        <w:rPr>
          <w:rFonts w:cs="B Lotus" w:hint="cs"/>
          <w:sz w:val="24"/>
          <w:szCs w:val="24"/>
          <w:rtl/>
          <w:lang w:bidi="fa-IR"/>
        </w:rPr>
        <w:t>.</w:t>
      </w:r>
      <w:r w:rsidR="00552ABE" w:rsidRPr="00B57A03">
        <w:rPr>
          <w:rFonts w:cs="B Lotus" w:hint="cs"/>
          <w:sz w:val="24"/>
          <w:szCs w:val="24"/>
          <w:rtl/>
          <w:lang w:bidi="fa-IR"/>
        </w:rPr>
        <w:t xml:space="preserve"> </w:t>
      </w:r>
      <w:r w:rsidRPr="00B57A03">
        <w:rPr>
          <w:rFonts w:cs="B Lotus" w:hint="eastAsia"/>
          <w:sz w:val="24"/>
          <w:szCs w:val="24"/>
          <w:rtl/>
          <w:lang w:bidi="fa-IR"/>
        </w:rPr>
        <w:t>با</w:t>
      </w:r>
      <w:r w:rsidRPr="00B57A03">
        <w:rPr>
          <w:rFonts w:cs="B Lotus"/>
          <w:sz w:val="24"/>
          <w:szCs w:val="24"/>
          <w:rtl/>
          <w:lang w:bidi="fa-IR"/>
        </w:rPr>
        <w:t xml:space="preserve"> توجه به نتا</w:t>
      </w:r>
      <w:r w:rsidRPr="00B57A03">
        <w:rPr>
          <w:rFonts w:cs="B Lotus" w:hint="cs"/>
          <w:sz w:val="24"/>
          <w:szCs w:val="24"/>
          <w:rtl/>
          <w:lang w:bidi="fa-IR"/>
        </w:rPr>
        <w:t>ی</w:t>
      </w:r>
      <w:r w:rsidRPr="00B57A03">
        <w:rPr>
          <w:rFonts w:cs="B Lotus" w:hint="eastAsia"/>
          <w:sz w:val="24"/>
          <w:szCs w:val="24"/>
          <w:rtl/>
          <w:lang w:bidi="fa-IR"/>
        </w:rPr>
        <w:t>ج</w:t>
      </w:r>
      <w:r w:rsidRPr="00B57A03">
        <w:rPr>
          <w:rFonts w:cs="B Lotus"/>
          <w:sz w:val="24"/>
          <w:szCs w:val="24"/>
          <w:rtl/>
          <w:lang w:bidi="fa-IR"/>
        </w:rPr>
        <w:t xml:space="preserve"> به دست آمده، پ</w:t>
      </w:r>
      <w:r w:rsidRPr="00B57A03">
        <w:rPr>
          <w:rFonts w:cs="B Lotus" w:hint="cs"/>
          <w:sz w:val="24"/>
          <w:szCs w:val="24"/>
          <w:rtl/>
          <w:lang w:bidi="fa-IR"/>
        </w:rPr>
        <w:t>ی</w:t>
      </w:r>
      <w:r w:rsidRPr="00B57A03">
        <w:rPr>
          <w:rFonts w:cs="B Lotus" w:hint="eastAsia"/>
          <w:sz w:val="24"/>
          <w:szCs w:val="24"/>
          <w:rtl/>
          <w:lang w:bidi="fa-IR"/>
        </w:rPr>
        <w:t>شنهاد</w:t>
      </w:r>
      <w:r w:rsidRPr="00B57A03">
        <w:rPr>
          <w:rFonts w:cs="B Lotus"/>
          <w:sz w:val="24"/>
          <w:szCs w:val="24"/>
          <w:rtl/>
          <w:lang w:bidi="fa-IR"/>
        </w:rPr>
        <w:t xml:space="preserve"> م</w:t>
      </w:r>
      <w:r w:rsidRPr="00B57A03">
        <w:rPr>
          <w:rFonts w:cs="B Lotus" w:hint="cs"/>
          <w:sz w:val="24"/>
          <w:szCs w:val="24"/>
          <w:rtl/>
          <w:lang w:bidi="fa-IR"/>
        </w:rPr>
        <w:t>ی‌</w:t>
      </w:r>
      <w:r w:rsidRPr="00B57A03">
        <w:rPr>
          <w:rFonts w:cs="B Lotus" w:hint="eastAsia"/>
          <w:sz w:val="24"/>
          <w:szCs w:val="24"/>
          <w:rtl/>
          <w:lang w:bidi="fa-IR"/>
        </w:rPr>
        <w:t>شود</w:t>
      </w:r>
      <w:r w:rsidRPr="00B57A03">
        <w:rPr>
          <w:rFonts w:cs="B Lotus"/>
          <w:sz w:val="24"/>
          <w:szCs w:val="24"/>
          <w:rtl/>
          <w:lang w:bidi="fa-IR"/>
        </w:rPr>
        <w:t xml:space="preserve"> س</w:t>
      </w:r>
      <w:r w:rsidRPr="00B57A03">
        <w:rPr>
          <w:rFonts w:cs="B Lotus" w:hint="cs"/>
          <w:sz w:val="24"/>
          <w:szCs w:val="24"/>
          <w:rtl/>
          <w:lang w:bidi="fa-IR"/>
        </w:rPr>
        <w:t>ی</w:t>
      </w:r>
      <w:r w:rsidRPr="00B57A03">
        <w:rPr>
          <w:rFonts w:cs="B Lotus" w:hint="eastAsia"/>
          <w:sz w:val="24"/>
          <w:szCs w:val="24"/>
          <w:rtl/>
          <w:lang w:bidi="fa-IR"/>
        </w:rPr>
        <w:t>است‌گذاران</w:t>
      </w:r>
      <w:r w:rsidRPr="00B57A03">
        <w:rPr>
          <w:rFonts w:cs="B Lotus"/>
          <w:sz w:val="24"/>
          <w:szCs w:val="24"/>
          <w:rtl/>
          <w:lang w:bidi="fa-IR"/>
        </w:rPr>
        <w:t xml:space="preserve"> در طراح</w:t>
      </w:r>
      <w:r w:rsidRPr="00B57A03">
        <w:rPr>
          <w:rFonts w:cs="B Lotus" w:hint="cs"/>
          <w:sz w:val="24"/>
          <w:szCs w:val="24"/>
          <w:rtl/>
          <w:lang w:bidi="fa-IR"/>
        </w:rPr>
        <w:t>ی</w:t>
      </w:r>
      <w:r w:rsidRPr="00B57A03">
        <w:rPr>
          <w:rFonts w:cs="B Lotus"/>
          <w:sz w:val="24"/>
          <w:szCs w:val="24"/>
          <w:rtl/>
          <w:lang w:bidi="fa-IR"/>
        </w:rPr>
        <w:t xml:space="preserve"> و اجرا</w:t>
      </w:r>
      <w:r w:rsidRPr="00B57A03">
        <w:rPr>
          <w:rFonts w:cs="B Lotus" w:hint="cs"/>
          <w:sz w:val="24"/>
          <w:szCs w:val="24"/>
          <w:rtl/>
          <w:lang w:bidi="fa-IR"/>
        </w:rPr>
        <w:t>ی</w:t>
      </w:r>
      <w:r w:rsidRPr="00B57A03">
        <w:rPr>
          <w:rFonts w:cs="B Lotus"/>
          <w:sz w:val="24"/>
          <w:szCs w:val="24"/>
          <w:rtl/>
          <w:lang w:bidi="fa-IR"/>
        </w:rPr>
        <w:t xml:space="preserve"> نظام ارز</w:t>
      </w:r>
      <w:r w:rsidRPr="00B57A03">
        <w:rPr>
          <w:rFonts w:cs="B Lotus" w:hint="cs"/>
          <w:sz w:val="24"/>
          <w:szCs w:val="24"/>
          <w:rtl/>
          <w:lang w:bidi="fa-IR"/>
        </w:rPr>
        <w:t>ی</w:t>
      </w:r>
      <w:r w:rsidRPr="00B57A03">
        <w:rPr>
          <w:rFonts w:cs="B Lotus" w:hint="eastAsia"/>
          <w:sz w:val="24"/>
          <w:szCs w:val="24"/>
          <w:rtl/>
          <w:lang w:bidi="fa-IR"/>
        </w:rPr>
        <w:t>،</w:t>
      </w:r>
      <w:r w:rsidRPr="00B57A03">
        <w:rPr>
          <w:rFonts w:cs="B Lotus"/>
          <w:sz w:val="24"/>
          <w:szCs w:val="24"/>
          <w:rtl/>
          <w:lang w:bidi="fa-IR"/>
        </w:rPr>
        <w:t xml:space="preserve"> به نکات ز</w:t>
      </w:r>
      <w:r w:rsidRPr="00B57A03">
        <w:rPr>
          <w:rFonts w:cs="B Lotus" w:hint="cs"/>
          <w:sz w:val="24"/>
          <w:szCs w:val="24"/>
          <w:rtl/>
          <w:lang w:bidi="fa-IR"/>
        </w:rPr>
        <w:t>ی</w:t>
      </w:r>
      <w:r w:rsidRPr="00B57A03">
        <w:rPr>
          <w:rFonts w:cs="B Lotus" w:hint="eastAsia"/>
          <w:sz w:val="24"/>
          <w:szCs w:val="24"/>
          <w:rtl/>
          <w:lang w:bidi="fa-IR"/>
        </w:rPr>
        <w:t>ر</w:t>
      </w:r>
      <w:r w:rsidRPr="00B57A03">
        <w:rPr>
          <w:rFonts w:cs="B Lotus"/>
          <w:sz w:val="24"/>
          <w:szCs w:val="24"/>
          <w:rtl/>
          <w:lang w:bidi="fa-IR"/>
        </w:rPr>
        <w:t xml:space="preserve"> توجه کنند</w:t>
      </w:r>
      <w:r w:rsidRPr="00B57A03">
        <w:rPr>
          <w:rFonts w:cs="B Lotus" w:hint="cs"/>
          <w:sz w:val="24"/>
          <w:szCs w:val="24"/>
          <w:rtl/>
          <w:lang w:bidi="fa-IR"/>
        </w:rPr>
        <w:t>:</w:t>
      </w:r>
    </w:p>
    <w:p w14:paraId="1DFA30C0" w14:textId="7C645F6F" w:rsidR="00D246FD" w:rsidRPr="00B57A03" w:rsidRDefault="00D246FD" w:rsidP="00B57A03">
      <w:pPr>
        <w:bidi/>
        <w:spacing w:line="240" w:lineRule="auto"/>
        <w:ind w:firstLine="90"/>
        <w:jc w:val="lowKashida"/>
        <w:rPr>
          <w:rFonts w:cs="B Lotus"/>
          <w:sz w:val="24"/>
          <w:szCs w:val="24"/>
          <w:rtl/>
          <w:lang w:bidi="fa-IR"/>
        </w:rPr>
      </w:pPr>
      <w:r w:rsidRPr="00B57A03">
        <w:rPr>
          <w:rFonts w:cs="B Lotus"/>
          <w:sz w:val="24"/>
          <w:szCs w:val="24"/>
          <w:rtl/>
          <w:lang w:bidi="fa-IR"/>
        </w:rPr>
        <w:t>هماهنگ</w:t>
      </w:r>
      <w:r w:rsidRPr="00B57A03">
        <w:rPr>
          <w:rFonts w:cs="B Lotus" w:hint="cs"/>
          <w:sz w:val="24"/>
          <w:szCs w:val="24"/>
          <w:rtl/>
          <w:lang w:bidi="fa-IR"/>
        </w:rPr>
        <w:t>ی</w:t>
      </w:r>
      <w:r w:rsidRPr="00B57A03">
        <w:rPr>
          <w:rFonts w:cs="B Lotus"/>
          <w:sz w:val="24"/>
          <w:szCs w:val="24"/>
          <w:rtl/>
          <w:lang w:bidi="fa-IR"/>
        </w:rPr>
        <w:t xml:space="preserve"> با س</w:t>
      </w:r>
      <w:r w:rsidRPr="00B57A03">
        <w:rPr>
          <w:rFonts w:cs="B Lotus" w:hint="cs"/>
          <w:sz w:val="24"/>
          <w:szCs w:val="24"/>
          <w:rtl/>
          <w:lang w:bidi="fa-IR"/>
        </w:rPr>
        <w:t>ی</w:t>
      </w:r>
      <w:r w:rsidRPr="00B57A03">
        <w:rPr>
          <w:rFonts w:cs="B Lotus" w:hint="eastAsia"/>
          <w:sz w:val="24"/>
          <w:szCs w:val="24"/>
          <w:rtl/>
          <w:lang w:bidi="fa-IR"/>
        </w:rPr>
        <w:t>است‌ها</w:t>
      </w:r>
      <w:r w:rsidRPr="00B57A03">
        <w:rPr>
          <w:rFonts w:cs="B Lotus" w:hint="cs"/>
          <w:sz w:val="24"/>
          <w:szCs w:val="24"/>
          <w:rtl/>
          <w:lang w:bidi="fa-IR"/>
        </w:rPr>
        <w:t>ی</w:t>
      </w:r>
      <w:r w:rsidRPr="00B57A03">
        <w:rPr>
          <w:rFonts w:cs="B Lotus"/>
          <w:sz w:val="24"/>
          <w:szCs w:val="24"/>
          <w:rtl/>
          <w:lang w:bidi="fa-IR"/>
        </w:rPr>
        <w:t xml:space="preserve"> پول</w:t>
      </w:r>
      <w:r w:rsidRPr="00B57A03">
        <w:rPr>
          <w:rFonts w:cs="B Lotus" w:hint="cs"/>
          <w:sz w:val="24"/>
          <w:szCs w:val="24"/>
          <w:rtl/>
          <w:lang w:bidi="fa-IR"/>
        </w:rPr>
        <w:t>ی</w:t>
      </w:r>
      <w:r w:rsidRPr="00B57A03">
        <w:rPr>
          <w:rFonts w:cs="B Lotus"/>
          <w:sz w:val="24"/>
          <w:szCs w:val="24"/>
          <w:rtl/>
          <w:lang w:bidi="fa-IR"/>
        </w:rPr>
        <w:t xml:space="preserve"> و مال</w:t>
      </w:r>
      <w:r w:rsidRPr="00B57A03">
        <w:rPr>
          <w:rFonts w:cs="B Lotus" w:hint="cs"/>
          <w:sz w:val="24"/>
          <w:szCs w:val="24"/>
          <w:rtl/>
          <w:lang w:bidi="fa-IR"/>
        </w:rPr>
        <w:t>ی</w:t>
      </w:r>
      <w:r w:rsidRPr="00B57A03">
        <w:rPr>
          <w:rFonts w:cs="B Lotus"/>
          <w:sz w:val="24"/>
          <w:szCs w:val="24"/>
          <w:rtl/>
          <w:lang w:bidi="fa-IR"/>
        </w:rPr>
        <w:t>: س</w:t>
      </w:r>
      <w:r w:rsidRPr="00B57A03">
        <w:rPr>
          <w:rFonts w:cs="B Lotus" w:hint="cs"/>
          <w:sz w:val="24"/>
          <w:szCs w:val="24"/>
          <w:rtl/>
          <w:lang w:bidi="fa-IR"/>
        </w:rPr>
        <w:t>ی</w:t>
      </w:r>
      <w:r w:rsidRPr="00B57A03">
        <w:rPr>
          <w:rFonts w:cs="B Lotus" w:hint="eastAsia"/>
          <w:sz w:val="24"/>
          <w:szCs w:val="24"/>
          <w:rtl/>
          <w:lang w:bidi="fa-IR"/>
        </w:rPr>
        <w:t>است</w:t>
      </w:r>
      <w:r w:rsidRPr="00B57A03">
        <w:rPr>
          <w:rFonts w:cs="B Lotus"/>
          <w:sz w:val="24"/>
          <w:szCs w:val="24"/>
          <w:rtl/>
          <w:lang w:bidi="fa-IR"/>
        </w:rPr>
        <w:t xml:space="preserve"> ارز</w:t>
      </w:r>
      <w:r w:rsidRPr="00B57A03">
        <w:rPr>
          <w:rFonts w:cs="B Lotus" w:hint="cs"/>
          <w:sz w:val="24"/>
          <w:szCs w:val="24"/>
          <w:rtl/>
          <w:lang w:bidi="fa-IR"/>
        </w:rPr>
        <w:t>ی</w:t>
      </w:r>
      <w:r w:rsidRPr="00B57A03">
        <w:rPr>
          <w:rFonts w:cs="B Lotus"/>
          <w:sz w:val="24"/>
          <w:szCs w:val="24"/>
          <w:rtl/>
          <w:lang w:bidi="fa-IR"/>
        </w:rPr>
        <w:t xml:space="preserve"> با</w:t>
      </w:r>
      <w:r w:rsidRPr="00B57A03">
        <w:rPr>
          <w:rFonts w:cs="B Lotus" w:hint="cs"/>
          <w:sz w:val="24"/>
          <w:szCs w:val="24"/>
          <w:rtl/>
          <w:lang w:bidi="fa-IR"/>
        </w:rPr>
        <w:t>ی</w:t>
      </w:r>
      <w:r w:rsidRPr="00B57A03">
        <w:rPr>
          <w:rFonts w:cs="B Lotus" w:hint="eastAsia"/>
          <w:sz w:val="24"/>
          <w:szCs w:val="24"/>
          <w:rtl/>
          <w:lang w:bidi="fa-IR"/>
        </w:rPr>
        <w:t>د</w:t>
      </w:r>
      <w:r w:rsidRPr="00B57A03">
        <w:rPr>
          <w:rFonts w:cs="B Lotus"/>
          <w:sz w:val="24"/>
          <w:szCs w:val="24"/>
          <w:rtl/>
          <w:lang w:bidi="fa-IR"/>
        </w:rPr>
        <w:t xml:space="preserve"> در راستا</w:t>
      </w:r>
      <w:r w:rsidRPr="00B57A03">
        <w:rPr>
          <w:rFonts w:cs="B Lotus" w:hint="cs"/>
          <w:sz w:val="24"/>
          <w:szCs w:val="24"/>
          <w:rtl/>
          <w:lang w:bidi="fa-IR"/>
        </w:rPr>
        <w:t>ی</w:t>
      </w:r>
      <w:r w:rsidRPr="00B57A03">
        <w:rPr>
          <w:rFonts w:cs="B Lotus"/>
          <w:sz w:val="24"/>
          <w:szCs w:val="24"/>
          <w:rtl/>
          <w:lang w:bidi="fa-IR"/>
        </w:rPr>
        <w:t xml:space="preserve"> اهداف س</w:t>
      </w:r>
      <w:r w:rsidRPr="00B57A03">
        <w:rPr>
          <w:rFonts w:cs="B Lotus" w:hint="cs"/>
          <w:sz w:val="24"/>
          <w:szCs w:val="24"/>
          <w:rtl/>
          <w:lang w:bidi="fa-IR"/>
        </w:rPr>
        <w:t>ی</w:t>
      </w:r>
      <w:r w:rsidRPr="00B57A03">
        <w:rPr>
          <w:rFonts w:cs="B Lotus" w:hint="eastAsia"/>
          <w:sz w:val="24"/>
          <w:szCs w:val="24"/>
          <w:rtl/>
          <w:lang w:bidi="fa-IR"/>
        </w:rPr>
        <w:t>است‌ها</w:t>
      </w:r>
      <w:r w:rsidRPr="00B57A03">
        <w:rPr>
          <w:rFonts w:cs="B Lotus" w:hint="cs"/>
          <w:sz w:val="24"/>
          <w:szCs w:val="24"/>
          <w:rtl/>
          <w:lang w:bidi="fa-IR"/>
        </w:rPr>
        <w:t>ی</w:t>
      </w:r>
      <w:r w:rsidRPr="00B57A03">
        <w:rPr>
          <w:rFonts w:cs="B Lotus"/>
          <w:sz w:val="24"/>
          <w:szCs w:val="24"/>
          <w:rtl/>
          <w:lang w:bidi="fa-IR"/>
        </w:rPr>
        <w:t xml:space="preserve"> پول</w:t>
      </w:r>
      <w:r w:rsidRPr="00B57A03">
        <w:rPr>
          <w:rFonts w:cs="B Lotus" w:hint="cs"/>
          <w:sz w:val="24"/>
          <w:szCs w:val="24"/>
          <w:rtl/>
          <w:lang w:bidi="fa-IR"/>
        </w:rPr>
        <w:t>ی</w:t>
      </w:r>
      <w:r w:rsidRPr="00B57A03">
        <w:rPr>
          <w:rFonts w:cs="B Lotus"/>
          <w:sz w:val="24"/>
          <w:szCs w:val="24"/>
          <w:rtl/>
          <w:lang w:bidi="fa-IR"/>
        </w:rPr>
        <w:t xml:space="preserve"> و مال</w:t>
      </w:r>
      <w:r w:rsidRPr="00B57A03">
        <w:rPr>
          <w:rFonts w:cs="B Lotus" w:hint="cs"/>
          <w:sz w:val="24"/>
          <w:szCs w:val="24"/>
          <w:rtl/>
          <w:lang w:bidi="fa-IR"/>
        </w:rPr>
        <w:t>ی</w:t>
      </w:r>
      <w:r w:rsidRPr="00B57A03">
        <w:rPr>
          <w:rFonts w:cs="B Lotus"/>
          <w:sz w:val="24"/>
          <w:szCs w:val="24"/>
          <w:rtl/>
          <w:lang w:bidi="fa-IR"/>
        </w:rPr>
        <w:t xml:space="preserve"> کشور و با در نظر گرفتن شرا</w:t>
      </w:r>
      <w:r w:rsidRPr="00B57A03">
        <w:rPr>
          <w:rFonts w:cs="B Lotus" w:hint="cs"/>
          <w:sz w:val="24"/>
          <w:szCs w:val="24"/>
          <w:rtl/>
          <w:lang w:bidi="fa-IR"/>
        </w:rPr>
        <w:t>ی</w:t>
      </w:r>
      <w:r w:rsidRPr="00B57A03">
        <w:rPr>
          <w:rFonts w:cs="B Lotus" w:hint="eastAsia"/>
          <w:sz w:val="24"/>
          <w:szCs w:val="24"/>
          <w:rtl/>
          <w:lang w:bidi="fa-IR"/>
        </w:rPr>
        <w:t>ط</w:t>
      </w:r>
      <w:r w:rsidRPr="00B57A03">
        <w:rPr>
          <w:rFonts w:cs="B Lotus"/>
          <w:sz w:val="24"/>
          <w:szCs w:val="24"/>
          <w:rtl/>
          <w:lang w:bidi="fa-IR"/>
        </w:rPr>
        <w:t xml:space="preserve"> اقتصاد</w:t>
      </w:r>
      <w:r w:rsidRPr="00B57A03">
        <w:rPr>
          <w:rFonts w:cs="B Lotus" w:hint="cs"/>
          <w:sz w:val="24"/>
          <w:szCs w:val="24"/>
          <w:rtl/>
          <w:lang w:bidi="fa-IR"/>
        </w:rPr>
        <w:t>ی</w:t>
      </w:r>
      <w:r w:rsidRPr="00B57A03">
        <w:rPr>
          <w:rFonts w:cs="B Lotus"/>
          <w:sz w:val="24"/>
          <w:szCs w:val="24"/>
          <w:rtl/>
          <w:lang w:bidi="fa-IR"/>
        </w:rPr>
        <w:t xml:space="preserve"> حاکم طراح</w:t>
      </w:r>
      <w:r w:rsidRPr="00B57A03">
        <w:rPr>
          <w:rFonts w:cs="B Lotus" w:hint="cs"/>
          <w:sz w:val="24"/>
          <w:szCs w:val="24"/>
          <w:rtl/>
          <w:lang w:bidi="fa-IR"/>
        </w:rPr>
        <w:t>ی</w:t>
      </w:r>
      <w:r w:rsidRPr="00B57A03">
        <w:rPr>
          <w:rFonts w:cs="B Lotus"/>
          <w:sz w:val="24"/>
          <w:szCs w:val="24"/>
          <w:rtl/>
          <w:lang w:bidi="fa-IR"/>
        </w:rPr>
        <w:t xml:space="preserve"> شود</w:t>
      </w:r>
      <w:r w:rsidR="002E293C" w:rsidRPr="00B57A03">
        <w:rPr>
          <w:rFonts w:cs="B Lotus" w:hint="cs"/>
          <w:sz w:val="24"/>
          <w:szCs w:val="24"/>
          <w:rtl/>
          <w:lang w:bidi="fa-IR"/>
        </w:rPr>
        <w:t>.</w:t>
      </w:r>
    </w:p>
    <w:p w14:paraId="222CE8DA" w14:textId="526E5402" w:rsidR="00D246FD" w:rsidRPr="00B57A03" w:rsidRDefault="00D246FD" w:rsidP="00B57A03">
      <w:pPr>
        <w:bidi/>
        <w:spacing w:line="240" w:lineRule="auto"/>
        <w:ind w:firstLine="90"/>
        <w:jc w:val="lowKashida"/>
        <w:rPr>
          <w:rFonts w:cs="B Lotus"/>
          <w:sz w:val="24"/>
          <w:szCs w:val="24"/>
          <w:rtl/>
          <w:lang w:bidi="fa-IR"/>
        </w:rPr>
      </w:pPr>
      <w:r w:rsidRPr="00B57A03">
        <w:rPr>
          <w:rFonts w:cs="B Lotus"/>
          <w:sz w:val="24"/>
          <w:szCs w:val="24"/>
          <w:rtl/>
          <w:lang w:bidi="fa-IR"/>
        </w:rPr>
        <w:t>توجه به آثار توز</w:t>
      </w:r>
      <w:r w:rsidRPr="00B57A03">
        <w:rPr>
          <w:rFonts w:cs="B Lotus" w:hint="cs"/>
          <w:sz w:val="24"/>
          <w:szCs w:val="24"/>
          <w:rtl/>
          <w:lang w:bidi="fa-IR"/>
        </w:rPr>
        <w:t>ی</w:t>
      </w:r>
      <w:r w:rsidRPr="00B57A03">
        <w:rPr>
          <w:rFonts w:cs="B Lotus" w:hint="eastAsia"/>
          <w:sz w:val="24"/>
          <w:szCs w:val="24"/>
          <w:rtl/>
          <w:lang w:bidi="fa-IR"/>
        </w:rPr>
        <w:t>ع</w:t>
      </w:r>
      <w:r w:rsidRPr="00B57A03">
        <w:rPr>
          <w:rFonts w:cs="B Lotus" w:hint="cs"/>
          <w:sz w:val="24"/>
          <w:szCs w:val="24"/>
          <w:rtl/>
          <w:lang w:bidi="fa-IR"/>
        </w:rPr>
        <w:t>ی</w:t>
      </w:r>
      <w:r w:rsidRPr="00B57A03">
        <w:rPr>
          <w:rFonts w:cs="B Lotus"/>
          <w:sz w:val="24"/>
          <w:szCs w:val="24"/>
          <w:rtl/>
          <w:lang w:bidi="fa-IR"/>
        </w:rPr>
        <w:t>: س</w:t>
      </w:r>
      <w:r w:rsidRPr="00B57A03">
        <w:rPr>
          <w:rFonts w:cs="B Lotus" w:hint="cs"/>
          <w:sz w:val="24"/>
          <w:szCs w:val="24"/>
          <w:rtl/>
          <w:lang w:bidi="fa-IR"/>
        </w:rPr>
        <w:t>ی</w:t>
      </w:r>
      <w:r w:rsidRPr="00B57A03">
        <w:rPr>
          <w:rFonts w:cs="B Lotus" w:hint="eastAsia"/>
          <w:sz w:val="24"/>
          <w:szCs w:val="24"/>
          <w:rtl/>
          <w:lang w:bidi="fa-IR"/>
        </w:rPr>
        <w:t>است‌ها</w:t>
      </w:r>
      <w:r w:rsidRPr="00B57A03">
        <w:rPr>
          <w:rFonts w:cs="B Lotus" w:hint="cs"/>
          <w:sz w:val="24"/>
          <w:szCs w:val="24"/>
          <w:rtl/>
          <w:lang w:bidi="fa-IR"/>
        </w:rPr>
        <w:t>ی</w:t>
      </w:r>
      <w:r w:rsidRPr="00B57A03">
        <w:rPr>
          <w:rFonts w:cs="B Lotus"/>
          <w:sz w:val="24"/>
          <w:szCs w:val="24"/>
          <w:rtl/>
          <w:lang w:bidi="fa-IR"/>
        </w:rPr>
        <w:t xml:space="preserve"> ارز</w:t>
      </w:r>
      <w:r w:rsidRPr="00B57A03">
        <w:rPr>
          <w:rFonts w:cs="B Lotus" w:hint="cs"/>
          <w:sz w:val="24"/>
          <w:szCs w:val="24"/>
          <w:rtl/>
          <w:lang w:bidi="fa-IR"/>
        </w:rPr>
        <w:t>ی</w:t>
      </w:r>
      <w:r w:rsidRPr="00B57A03">
        <w:rPr>
          <w:rFonts w:cs="B Lotus"/>
          <w:sz w:val="24"/>
          <w:szCs w:val="24"/>
          <w:rtl/>
          <w:lang w:bidi="fa-IR"/>
        </w:rPr>
        <w:t xml:space="preserve"> با</w:t>
      </w:r>
      <w:r w:rsidRPr="00B57A03">
        <w:rPr>
          <w:rFonts w:cs="B Lotus" w:hint="cs"/>
          <w:sz w:val="24"/>
          <w:szCs w:val="24"/>
          <w:rtl/>
          <w:lang w:bidi="fa-IR"/>
        </w:rPr>
        <w:t>ی</w:t>
      </w:r>
      <w:r w:rsidRPr="00B57A03">
        <w:rPr>
          <w:rFonts w:cs="B Lotus" w:hint="eastAsia"/>
          <w:sz w:val="24"/>
          <w:szCs w:val="24"/>
          <w:rtl/>
          <w:lang w:bidi="fa-IR"/>
        </w:rPr>
        <w:t>د</w:t>
      </w:r>
      <w:r w:rsidRPr="00B57A03">
        <w:rPr>
          <w:rFonts w:cs="B Lotus"/>
          <w:sz w:val="24"/>
          <w:szCs w:val="24"/>
          <w:rtl/>
          <w:lang w:bidi="fa-IR"/>
        </w:rPr>
        <w:t xml:space="preserve"> به گونه‌ا</w:t>
      </w:r>
      <w:r w:rsidRPr="00B57A03">
        <w:rPr>
          <w:rFonts w:cs="B Lotus" w:hint="cs"/>
          <w:sz w:val="24"/>
          <w:szCs w:val="24"/>
          <w:rtl/>
          <w:lang w:bidi="fa-IR"/>
        </w:rPr>
        <w:t>ی</w:t>
      </w:r>
      <w:r w:rsidRPr="00B57A03">
        <w:rPr>
          <w:rFonts w:cs="B Lotus"/>
          <w:sz w:val="24"/>
          <w:szCs w:val="24"/>
          <w:rtl/>
          <w:lang w:bidi="fa-IR"/>
        </w:rPr>
        <w:t xml:space="preserve"> طراح</w:t>
      </w:r>
      <w:r w:rsidRPr="00B57A03">
        <w:rPr>
          <w:rFonts w:cs="B Lotus" w:hint="cs"/>
          <w:sz w:val="24"/>
          <w:szCs w:val="24"/>
          <w:rtl/>
          <w:lang w:bidi="fa-IR"/>
        </w:rPr>
        <w:t>ی</w:t>
      </w:r>
      <w:r w:rsidRPr="00B57A03">
        <w:rPr>
          <w:rFonts w:cs="B Lotus"/>
          <w:sz w:val="24"/>
          <w:szCs w:val="24"/>
          <w:rtl/>
          <w:lang w:bidi="fa-IR"/>
        </w:rPr>
        <w:t xml:space="preserve"> شوند که از افزا</w:t>
      </w:r>
      <w:r w:rsidRPr="00B57A03">
        <w:rPr>
          <w:rFonts w:cs="B Lotus" w:hint="cs"/>
          <w:sz w:val="24"/>
          <w:szCs w:val="24"/>
          <w:rtl/>
          <w:lang w:bidi="fa-IR"/>
        </w:rPr>
        <w:t>ی</w:t>
      </w:r>
      <w:r w:rsidRPr="00B57A03">
        <w:rPr>
          <w:rFonts w:cs="B Lotus" w:hint="eastAsia"/>
          <w:sz w:val="24"/>
          <w:szCs w:val="24"/>
          <w:rtl/>
          <w:lang w:bidi="fa-IR"/>
        </w:rPr>
        <w:t>ش</w:t>
      </w:r>
      <w:r w:rsidRPr="00B57A03">
        <w:rPr>
          <w:rFonts w:cs="B Lotus"/>
          <w:sz w:val="24"/>
          <w:szCs w:val="24"/>
          <w:rtl/>
          <w:lang w:bidi="fa-IR"/>
        </w:rPr>
        <w:t xml:space="preserve"> نابرابر</w:t>
      </w:r>
      <w:r w:rsidRPr="00B57A03">
        <w:rPr>
          <w:rFonts w:cs="B Lotus" w:hint="cs"/>
          <w:sz w:val="24"/>
          <w:szCs w:val="24"/>
          <w:rtl/>
          <w:lang w:bidi="fa-IR"/>
        </w:rPr>
        <w:t>ی</w:t>
      </w:r>
      <w:r w:rsidRPr="00B57A03">
        <w:rPr>
          <w:rFonts w:cs="B Lotus"/>
          <w:sz w:val="24"/>
          <w:szCs w:val="24"/>
          <w:rtl/>
          <w:lang w:bidi="fa-IR"/>
        </w:rPr>
        <w:t xml:space="preserve"> درآمد</w:t>
      </w:r>
      <w:r w:rsidRPr="00B57A03">
        <w:rPr>
          <w:rFonts w:cs="B Lotus" w:hint="cs"/>
          <w:sz w:val="24"/>
          <w:szCs w:val="24"/>
          <w:rtl/>
          <w:lang w:bidi="fa-IR"/>
        </w:rPr>
        <w:t>ی</w:t>
      </w:r>
      <w:r w:rsidRPr="00B57A03">
        <w:rPr>
          <w:rFonts w:cs="B Lotus"/>
          <w:sz w:val="24"/>
          <w:szCs w:val="24"/>
          <w:rtl/>
          <w:lang w:bidi="fa-IR"/>
        </w:rPr>
        <w:t xml:space="preserve"> جلوگ</w:t>
      </w:r>
      <w:r w:rsidRPr="00B57A03">
        <w:rPr>
          <w:rFonts w:cs="B Lotus" w:hint="cs"/>
          <w:sz w:val="24"/>
          <w:szCs w:val="24"/>
          <w:rtl/>
          <w:lang w:bidi="fa-IR"/>
        </w:rPr>
        <w:t>ی</w:t>
      </w:r>
      <w:r w:rsidRPr="00B57A03">
        <w:rPr>
          <w:rFonts w:cs="B Lotus" w:hint="eastAsia"/>
          <w:sz w:val="24"/>
          <w:szCs w:val="24"/>
          <w:rtl/>
          <w:lang w:bidi="fa-IR"/>
        </w:rPr>
        <w:t>ر</w:t>
      </w:r>
      <w:r w:rsidRPr="00B57A03">
        <w:rPr>
          <w:rFonts w:cs="B Lotus" w:hint="cs"/>
          <w:sz w:val="24"/>
          <w:szCs w:val="24"/>
          <w:rtl/>
          <w:lang w:bidi="fa-IR"/>
        </w:rPr>
        <w:t>ی</w:t>
      </w:r>
      <w:r w:rsidRPr="00B57A03">
        <w:rPr>
          <w:rFonts w:cs="B Lotus"/>
          <w:sz w:val="24"/>
          <w:szCs w:val="24"/>
          <w:rtl/>
          <w:lang w:bidi="fa-IR"/>
        </w:rPr>
        <w:t xml:space="preserve"> کرده و به توز</w:t>
      </w:r>
      <w:r w:rsidRPr="00B57A03">
        <w:rPr>
          <w:rFonts w:cs="B Lotus" w:hint="cs"/>
          <w:sz w:val="24"/>
          <w:szCs w:val="24"/>
          <w:rtl/>
          <w:lang w:bidi="fa-IR"/>
        </w:rPr>
        <w:t>ی</w:t>
      </w:r>
      <w:r w:rsidRPr="00B57A03">
        <w:rPr>
          <w:rFonts w:cs="B Lotus" w:hint="eastAsia"/>
          <w:sz w:val="24"/>
          <w:szCs w:val="24"/>
          <w:rtl/>
          <w:lang w:bidi="fa-IR"/>
        </w:rPr>
        <w:t>ع</w:t>
      </w:r>
      <w:r w:rsidRPr="00B57A03">
        <w:rPr>
          <w:rFonts w:cs="B Lotus"/>
          <w:sz w:val="24"/>
          <w:szCs w:val="24"/>
          <w:rtl/>
          <w:lang w:bidi="fa-IR"/>
        </w:rPr>
        <w:t xml:space="preserve"> عادلانه‌تر درآمد کمک کنند</w:t>
      </w:r>
      <w:r w:rsidRPr="00B57A03">
        <w:rPr>
          <w:rFonts w:cs="B Lotus"/>
          <w:sz w:val="24"/>
          <w:szCs w:val="24"/>
          <w:lang w:bidi="fa-IR"/>
        </w:rPr>
        <w:t>.</w:t>
      </w:r>
    </w:p>
    <w:p w14:paraId="2FEDC864" w14:textId="7D9B238D" w:rsidR="00D246FD" w:rsidRPr="00B57A03" w:rsidRDefault="00D246FD" w:rsidP="00B57A03">
      <w:pPr>
        <w:bidi/>
        <w:spacing w:line="240" w:lineRule="auto"/>
        <w:ind w:firstLine="90"/>
        <w:jc w:val="lowKashida"/>
        <w:rPr>
          <w:rFonts w:cs="B Lotus"/>
          <w:sz w:val="24"/>
          <w:szCs w:val="24"/>
          <w:rtl/>
          <w:lang w:bidi="fa-IR"/>
        </w:rPr>
      </w:pPr>
      <w:r w:rsidRPr="00B57A03">
        <w:rPr>
          <w:rFonts w:cs="B Lotus"/>
          <w:sz w:val="24"/>
          <w:szCs w:val="24"/>
          <w:rtl/>
          <w:lang w:bidi="fa-IR"/>
        </w:rPr>
        <w:t>مد</w:t>
      </w:r>
      <w:r w:rsidRPr="00B57A03">
        <w:rPr>
          <w:rFonts w:cs="B Lotus" w:hint="cs"/>
          <w:sz w:val="24"/>
          <w:szCs w:val="24"/>
          <w:rtl/>
          <w:lang w:bidi="fa-IR"/>
        </w:rPr>
        <w:t>ی</w:t>
      </w:r>
      <w:r w:rsidRPr="00B57A03">
        <w:rPr>
          <w:rFonts w:cs="B Lotus" w:hint="eastAsia"/>
          <w:sz w:val="24"/>
          <w:szCs w:val="24"/>
          <w:rtl/>
          <w:lang w:bidi="fa-IR"/>
        </w:rPr>
        <w:t>ر</w:t>
      </w:r>
      <w:r w:rsidRPr="00B57A03">
        <w:rPr>
          <w:rFonts w:cs="B Lotus" w:hint="cs"/>
          <w:sz w:val="24"/>
          <w:szCs w:val="24"/>
          <w:rtl/>
          <w:lang w:bidi="fa-IR"/>
        </w:rPr>
        <w:t>ی</w:t>
      </w:r>
      <w:r w:rsidRPr="00B57A03">
        <w:rPr>
          <w:rFonts w:cs="B Lotus" w:hint="eastAsia"/>
          <w:sz w:val="24"/>
          <w:szCs w:val="24"/>
          <w:rtl/>
          <w:lang w:bidi="fa-IR"/>
        </w:rPr>
        <w:t>ت</w:t>
      </w:r>
      <w:r w:rsidRPr="00B57A03">
        <w:rPr>
          <w:rFonts w:cs="B Lotus"/>
          <w:sz w:val="24"/>
          <w:szCs w:val="24"/>
          <w:rtl/>
          <w:lang w:bidi="fa-IR"/>
        </w:rPr>
        <w:t xml:space="preserve"> نوسانات: بانک مرکز</w:t>
      </w:r>
      <w:r w:rsidRPr="00B57A03">
        <w:rPr>
          <w:rFonts w:cs="B Lotus" w:hint="cs"/>
          <w:sz w:val="24"/>
          <w:szCs w:val="24"/>
          <w:rtl/>
          <w:lang w:bidi="fa-IR"/>
        </w:rPr>
        <w:t>ی</w:t>
      </w:r>
      <w:r w:rsidRPr="00B57A03">
        <w:rPr>
          <w:rFonts w:cs="B Lotus"/>
          <w:sz w:val="24"/>
          <w:szCs w:val="24"/>
          <w:rtl/>
          <w:lang w:bidi="fa-IR"/>
        </w:rPr>
        <w:t xml:space="preserve"> با</w:t>
      </w:r>
      <w:r w:rsidRPr="00B57A03">
        <w:rPr>
          <w:rFonts w:cs="B Lotus" w:hint="cs"/>
          <w:sz w:val="24"/>
          <w:szCs w:val="24"/>
          <w:rtl/>
          <w:lang w:bidi="fa-IR"/>
        </w:rPr>
        <w:t>ی</w:t>
      </w:r>
      <w:r w:rsidRPr="00B57A03">
        <w:rPr>
          <w:rFonts w:cs="B Lotus" w:hint="eastAsia"/>
          <w:sz w:val="24"/>
          <w:szCs w:val="24"/>
          <w:rtl/>
          <w:lang w:bidi="fa-IR"/>
        </w:rPr>
        <w:t>د</w:t>
      </w:r>
      <w:r w:rsidRPr="00B57A03">
        <w:rPr>
          <w:rFonts w:cs="B Lotus"/>
          <w:sz w:val="24"/>
          <w:szCs w:val="24"/>
          <w:rtl/>
          <w:lang w:bidi="fa-IR"/>
        </w:rPr>
        <w:t xml:space="preserve"> با استفاده از ابزارها</w:t>
      </w:r>
      <w:r w:rsidRPr="00B57A03">
        <w:rPr>
          <w:rFonts w:cs="B Lotus" w:hint="cs"/>
          <w:sz w:val="24"/>
          <w:szCs w:val="24"/>
          <w:rtl/>
          <w:lang w:bidi="fa-IR"/>
        </w:rPr>
        <w:t>ی</w:t>
      </w:r>
      <w:r w:rsidRPr="00B57A03">
        <w:rPr>
          <w:rFonts w:cs="B Lotus"/>
          <w:sz w:val="24"/>
          <w:szCs w:val="24"/>
          <w:rtl/>
          <w:lang w:bidi="fa-IR"/>
        </w:rPr>
        <w:t xml:space="preserve"> مناسب، نوسانات نرخ ارز را کنترل کرده و از ا</w:t>
      </w:r>
      <w:r w:rsidRPr="00B57A03">
        <w:rPr>
          <w:rFonts w:cs="B Lotus" w:hint="cs"/>
          <w:sz w:val="24"/>
          <w:szCs w:val="24"/>
          <w:rtl/>
          <w:lang w:bidi="fa-IR"/>
        </w:rPr>
        <w:t>ی</w:t>
      </w:r>
      <w:r w:rsidRPr="00B57A03">
        <w:rPr>
          <w:rFonts w:cs="B Lotus" w:hint="eastAsia"/>
          <w:sz w:val="24"/>
          <w:szCs w:val="24"/>
          <w:rtl/>
          <w:lang w:bidi="fa-IR"/>
        </w:rPr>
        <w:t>جاد</w:t>
      </w:r>
      <w:r w:rsidRPr="00B57A03">
        <w:rPr>
          <w:rFonts w:cs="B Lotus"/>
          <w:sz w:val="24"/>
          <w:szCs w:val="24"/>
          <w:rtl/>
          <w:lang w:bidi="fa-IR"/>
        </w:rPr>
        <w:t xml:space="preserve"> شوک‌ها</w:t>
      </w:r>
      <w:r w:rsidRPr="00B57A03">
        <w:rPr>
          <w:rFonts w:cs="B Lotus" w:hint="cs"/>
          <w:sz w:val="24"/>
          <w:szCs w:val="24"/>
          <w:rtl/>
          <w:lang w:bidi="fa-IR"/>
        </w:rPr>
        <w:t>ی</w:t>
      </w:r>
      <w:r w:rsidRPr="00B57A03">
        <w:rPr>
          <w:rFonts w:cs="B Lotus"/>
          <w:sz w:val="24"/>
          <w:szCs w:val="24"/>
          <w:rtl/>
          <w:lang w:bidi="fa-IR"/>
        </w:rPr>
        <w:t xml:space="preserve"> ناگهان</w:t>
      </w:r>
      <w:r w:rsidRPr="00B57A03">
        <w:rPr>
          <w:rFonts w:cs="B Lotus" w:hint="cs"/>
          <w:sz w:val="24"/>
          <w:szCs w:val="24"/>
          <w:rtl/>
          <w:lang w:bidi="fa-IR"/>
        </w:rPr>
        <w:t>ی</w:t>
      </w:r>
      <w:r w:rsidRPr="00B57A03">
        <w:rPr>
          <w:rFonts w:cs="B Lotus"/>
          <w:sz w:val="24"/>
          <w:szCs w:val="24"/>
          <w:rtl/>
          <w:lang w:bidi="fa-IR"/>
        </w:rPr>
        <w:t xml:space="preserve"> در بازار ارز جلوگ</w:t>
      </w:r>
      <w:r w:rsidRPr="00B57A03">
        <w:rPr>
          <w:rFonts w:cs="B Lotus" w:hint="cs"/>
          <w:sz w:val="24"/>
          <w:szCs w:val="24"/>
          <w:rtl/>
          <w:lang w:bidi="fa-IR"/>
        </w:rPr>
        <w:t>ی</w:t>
      </w:r>
      <w:r w:rsidRPr="00B57A03">
        <w:rPr>
          <w:rFonts w:cs="B Lotus" w:hint="eastAsia"/>
          <w:sz w:val="24"/>
          <w:szCs w:val="24"/>
          <w:rtl/>
          <w:lang w:bidi="fa-IR"/>
        </w:rPr>
        <w:t>ر</w:t>
      </w:r>
      <w:r w:rsidRPr="00B57A03">
        <w:rPr>
          <w:rFonts w:cs="B Lotus" w:hint="cs"/>
          <w:sz w:val="24"/>
          <w:szCs w:val="24"/>
          <w:rtl/>
          <w:lang w:bidi="fa-IR"/>
        </w:rPr>
        <w:t>ی</w:t>
      </w:r>
      <w:r w:rsidRPr="00B57A03">
        <w:rPr>
          <w:rFonts w:cs="B Lotus"/>
          <w:sz w:val="24"/>
          <w:szCs w:val="24"/>
          <w:rtl/>
          <w:lang w:bidi="fa-IR"/>
        </w:rPr>
        <w:t xml:space="preserve"> کند</w:t>
      </w:r>
      <w:r w:rsidR="002E293C" w:rsidRPr="00B57A03">
        <w:rPr>
          <w:rFonts w:cs="B Lotus" w:hint="cs"/>
          <w:sz w:val="24"/>
          <w:szCs w:val="24"/>
          <w:rtl/>
          <w:lang w:bidi="fa-IR"/>
        </w:rPr>
        <w:t>.</w:t>
      </w:r>
    </w:p>
    <w:p w14:paraId="502D6BF5" w14:textId="566F3174" w:rsidR="00D246FD" w:rsidRPr="00B57A03" w:rsidRDefault="00D246FD" w:rsidP="00B57A03">
      <w:pPr>
        <w:bidi/>
        <w:spacing w:line="240" w:lineRule="auto"/>
        <w:ind w:firstLine="90"/>
        <w:jc w:val="lowKashida"/>
        <w:rPr>
          <w:rFonts w:cs="B Lotus"/>
          <w:sz w:val="24"/>
          <w:szCs w:val="24"/>
          <w:rtl/>
          <w:lang w:bidi="fa-IR"/>
        </w:rPr>
      </w:pPr>
      <w:r w:rsidRPr="00B57A03">
        <w:rPr>
          <w:rFonts w:cs="B Lotus"/>
          <w:sz w:val="24"/>
          <w:szCs w:val="24"/>
          <w:rtl/>
          <w:lang w:bidi="fa-IR"/>
        </w:rPr>
        <w:t>شفاف</w:t>
      </w:r>
      <w:r w:rsidRPr="00B57A03">
        <w:rPr>
          <w:rFonts w:cs="B Lotus" w:hint="cs"/>
          <w:sz w:val="24"/>
          <w:szCs w:val="24"/>
          <w:rtl/>
          <w:lang w:bidi="fa-IR"/>
        </w:rPr>
        <w:t>ی</w:t>
      </w:r>
      <w:r w:rsidRPr="00B57A03">
        <w:rPr>
          <w:rFonts w:cs="B Lotus" w:hint="eastAsia"/>
          <w:sz w:val="24"/>
          <w:szCs w:val="24"/>
          <w:rtl/>
          <w:lang w:bidi="fa-IR"/>
        </w:rPr>
        <w:t>ت</w:t>
      </w:r>
      <w:r w:rsidRPr="00B57A03">
        <w:rPr>
          <w:rFonts w:cs="B Lotus"/>
          <w:sz w:val="24"/>
          <w:szCs w:val="24"/>
          <w:rtl/>
          <w:lang w:bidi="fa-IR"/>
        </w:rPr>
        <w:t xml:space="preserve"> و اطلاع‌رسان</w:t>
      </w:r>
      <w:r w:rsidRPr="00B57A03">
        <w:rPr>
          <w:rFonts w:cs="B Lotus" w:hint="cs"/>
          <w:sz w:val="24"/>
          <w:szCs w:val="24"/>
          <w:rtl/>
          <w:lang w:bidi="fa-IR"/>
        </w:rPr>
        <w:t>ی</w:t>
      </w:r>
      <w:r w:rsidRPr="00B57A03">
        <w:rPr>
          <w:rFonts w:cs="B Lotus"/>
          <w:sz w:val="24"/>
          <w:szCs w:val="24"/>
          <w:rtl/>
          <w:lang w:bidi="fa-IR"/>
        </w:rPr>
        <w:t>: بانک مرکز</w:t>
      </w:r>
      <w:r w:rsidRPr="00B57A03">
        <w:rPr>
          <w:rFonts w:cs="B Lotus" w:hint="cs"/>
          <w:sz w:val="24"/>
          <w:szCs w:val="24"/>
          <w:rtl/>
          <w:lang w:bidi="fa-IR"/>
        </w:rPr>
        <w:t>ی</w:t>
      </w:r>
      <w:r w:rsidRPr="00B57A03">
        <w:rPr>
          <w:rFonts w:cs="B Lotus"/>
          <w:sz w:val="24"/>
          <w:szCs w:val="24"/>
          <w:rtl/>
          <w:lang w:bidi="fa-IR"/>
        </w:rPr>
        <w:t xml:space="preserve"> با</w:t>
      </w:r>
      <w:r w:rsidRPr="00B57A03">
        <w:rPr>
          <w:rFonts w:cs="B Lotus" w:hint="cs"/>
          <w:sz w:val="24"/>
          <w:szCs w:val="24"/>
          <w:rtl/>
          <w:lang w:bidi="fa-IR"/>
        </w:rPr>
        <w:t>ی</w:t>
      </w:r>
      <w:r w:rsidRPr="00B57A03">
        <w:rPr>
          <w:rFonts w:cs="B Lotus" w:hint="eastAsia"/>
          <w:sz w:val="24"/>
          <w:szCs w:val="24"/>
          <w:rtl/>
          <w:lang w:bidi="fa-IR"/>
        </w:rPr>
        <w:t>د</w:t>
      </w:r>
      <w:r w:rsidRPr="00B57A03">
        <w:rPr>
          <w:rFonts w:cs="B Lotus"/>
          <w:sz w:val="24"/>
          <w:szCs w:val="24"/>
          <w:rtl/>
          <w:lang w:bidi="fa-IR"/>
        </w:rPr>
        <w:t xml:space="preserve"> اطلاعات دق</w:t>
      </w:r>
      <w:r w:rsidRPr="00B57A03">
        <w:rPr>
          <w:rFonts w:cs="B Lotus" w:hint="cs"/>
          <w:sz w:val="24"/>
          <w:szCs w:val="24"/>
          <w:rtl/>
          <w:lang w:bidi="fa-IR"/>
        </w:rPr>
        <w:t>ی</w:t>
      </w:r>
      <w:r w:rsidRPr="00B57A03">
        <w:rPr>
          <w:rFonts w:cs="B Lotus" w:hint="eastAsia"/>
          <w:sz w:val="24"/>
          <w:szCs w:val="24"/>
          <w:rtl/>
          <w:lang w:bidi="fa-IR"/>
        </w:rPr>
        <w:t>ق</w:t>
      </w:r>
      <w:r w:rsidRPr="00B57A03">
        <w:rPr>
          <w:rFonts w:cs="B Lotus"/>
          <w:sz w:val="24"/>
          <w:szCs w:val="24"/>
          <w:rtl/>
          <w:lang w:bidi="fa-IR"/>
        </w:rPr>
        <w:t xml:space="preserve"> و به‌روز در مورد س</w:t>
      </w:r>
      <w:r w:rsidRPr="00B57A03">
        <w:rPr>
          <w:rFonts w:cs="B Lotus" w:hint="cs"/>
          <w:sz w:val="24"/>
          <w:szCs w:val="24"/>
          <w:rtl/>
          <w:lang w:bidi="fa-IR"/>
        </w:rPr>
        <w:t>ی</w:t>
      </w:r>
      <w:r w:rsidRPr="00B57A03">
        <w:rPr>
          <w:rFonts w:cs="B Lotus" w:hint="eastAsia"/>
          <w:sz w:val="24"/>
          <w:szCs w:val="24"/>
          <w:rtl/>
          <w:lang w:bidi="fa-IR"/>
        </w:rPr>
        <w:t>است‌ها</w:t>
      </w:r>
      <w:r w:rsidRPr="00B57A03">
        <w:rPr>
          <w:rFonts w:cs="B Lotus" w:hint="cs"/>
          <w:sz w:val="24"/>
          <w:szCs w:val="24"/>
          <w:rtl/>
          <w:lang w:bidi="fa-IR"/>
        </w:rPr>
        <w:t>ی</w:t>
      </w:r>
      <w:r w:rsidRPr="00B57A03">
        <w:rPr>
          <w:rFonts w:cs="B Lotus"/>
          <w:sz w:val="24"/>
          <w:szCs w:val="24"/>
          <w:rtl/>
          <w:lang w:bidi="fa-IR"/>
        </w:rPr>
        <w:t xml:space="preserve"> ارز</w:t>
      </w:r>
      <w:r w:rsidRPr="00B57A03">
        <w:rPr>
          <w:rFonts w:cs="B Lotus" w:hint="cs"/>
          <w:sz w:val="24"/>
          <w:szCs w:val="24"/>
          <w:rtl/>
          <w:lang w:bidi="fa-IR"/>
        </w:rPr>
        <w:t>ی</w:t>
      </w:r>
      <w:r w:rsidRPr="00B57A03">
        <w:rPr>
          <w:rFonts w:cs="B Lotus"/>
          <w:sz w:val="24"/>
          <w:szCs w:val="24"/>
          <w:rtl/>
          <w:lang w:bidi="fa-IR"/>
        </w:rPr>
        <w:t xml:space="preserve"> خود در اخت</w:t>
      </w:r>
      <w:r w:rsidRPr="00B57A03">
        <w:rPr>
          <w:rFonts w:cs="B Lotus" w:hint="cs"/>
          <w:sz w:val="24"/>
          <w:szCs w:val="24"/>
          <w:rtl/>
          <w:lang w:bidi="fa-IR"/>
        </w:rPr>
        <w:t>ی</w:t>
      </w:r>
      <w:r w:rsidRPr="00B57A03">
        <w:rPr>
          <w:rFonts w:cs="B Lotus" w:hint="eastAsia"/>
          <w:sz w:val="24"/>
          <w:szCs w:val="24"/>
          <w:rtl/>
          <w:lang w:bidi="fa-IR"/>
        </w:rPr>
        <w:t>ار</w:t>
      </w:r>
      <w:r w:rsidRPr="00B57A03">
        <w:rPr>
          <w:rFonts w:cs="B Lotus"/>
          <w:sz w:val="24"/>
          <w:szCs w:val="24"/>
          <w:rtl/>
          <w:lang w:bidi="fa-IR"/>
        </w:rPr>
        <w:t xml:space="preserve"> عموم قرار دهد تا از ا</w:t>
      </w:r>
      <w:r w:rsidRPr="00B57A03">
        <w:rPr>
          <w:rFonts w:cs="B Lotus" w:hint="cs"/>
          <w:sz w:val="24"/>
          <w:szCs w:val="24"/>
          <w:rtl/>
          <w:lang w:bidi="fa-IR"/>
        </w:rPr>
        <w:t>ی</w:t>
      </w:r>
      <w:r w:rsidRPr="00B57A03">
        <w:rPr>
          <w:rFonts w:cs="B Lotus" w:hint="eastAsia"/>
          <w:sz w:val="24"/>
          <w:szCs w:val="24"/>
          <w:rtl/>
          <w:lang w:bidi="fa-IR"/>
        </w:rPr>
        <w:t>جاد</w:t>
      </w:r>
      <w:r w:rsidRPr="00B57A03">
        <w:rPr>
          <w:rFonts w:cs="B Lotus"/>
          <w:sz w:val="24"/>
          <w:szCs w:val="24"/>
          <w:rtl/>
          <w:lang w:bidi="fa-IR"/>
        </w:rPr>
        <w:t xml:space="preserve"> ابهام و عدم اطم</w:t>
      </w:r>
      <w:r w:rsidRPr="00B57A03">
        <w:rPr>
          <w:rFonts w:cs="B Lotus" w:hint="cs"/>
          <w:sz w:val="24"/>
          <w:szCs w:val="24"/>
          <w:rtl/>
          <w:lang w:bidi="fa-IR"/>
        </w:rPr>
        <w:t>ی</w:t>
      </w:r>
      <w:r w:rsidRPr="00B57A03">
        <w:rPr>
          <w:rFonts w:cs="B Lotus" w:hint="eastAsia"/>
          <w:sz w:val="24"/>
          <w:szCs w:val="24"/>
          <w:rtl/>
          <w:lang w:bidi="fa-IR"/>
        </w:rPr>
        <w:t>نان</w:t>
      </w:r>
      <w:r w:rsidRPr="00B57A03">
        <w:rPr>
          <w:rFonts w:cs="B Lotus"/>
          <w:sz w:val="24"/>
          <w:szCs w:val="24"/>
          <w:rtl/>
          <w:lang w:bidi="fa-IR"/>
        </w:rPr>
        <w:t xml:space="preserve"> در بازار جلوگ</w:t>
      </w:r>
      <w:r w:rsidRPr="00B57A03">
        <w:rPr>
          <w:rFonts w:cs="B Lotus" w:hint="cs"/>
          <w:sz w:val="24"/>
          <w:szCs w:val="24"/>
          <w:rtl/>
          <w:lang w:bidi="fa-IR"/>
        </w:rPr>
        <w:t>ی</w:t>
      </w:r>
      <w:r w:rsidRPr="00B57A03">
        <w:rPr>
          <w:rFonts w:cs="B Lotus" w:hint="eastAsia"/>
          <w:sz w:val="24"/>
          <w:szCs w:val="24"/>
          <w:rtl/>
          <w:lang w:bidi="fa-IR"/>
        </w:rPr>
        <w:t>ر</w:t>
      </w:r>
      <w:r w:rsidRPr="00B57A03">
        <w:rPr>
          <w:rFonts w:cs="B Lotus" w:hint="cs"/>
          <w:sz w:val="24"/>
          <w:szCs w:val="24"/>
          <w:rtl/>
          <w:lang w:bidi="fa-IR"/>
        </w:rPr>
        <w:t>ی</w:t>
      </w:r>
      <w:r w:rsidRPr="00B57A03">
        <w:rPr>
          <w:rFonts w:cs="B Lotus"/>
          <w:sz w:val="24"/>
          <w:szCs w:val="24"/>
          <w:rtl/>
          <w:lang w:bidi="fa-IR"/>
        </w:rPr>
        <w:t xml:space="preserve"> شود</w:t>
      </w:r>
      <w:r w:rsidR="002E293C" w:rsidRPr="00B57A03">
        <w:rPr>
          <w:rFonts w:cs="B Lotus" w:hint="cs"/>
          <w:sz w:val="24"/>
          <w:szCs w:val="24"/>
          <w:rtl/>
          <w:lang w:bidi="fa-IR"/>
        </w:rPr>
        <w:t>.</w:t>
      </w:r>
    </w:p>
    <w:p w14:paraId="7BC6179C" w14:textId="14F6816F" w:rsidR="00495226" w:rsidRPr="00B57A03" w:rsidRDefault="00D246FD" w:rsidP="00B57A03">
      <w:pPr>
        <w:bidi/>
        <w:spacing w:line="240" w:lineRule="auto"/>
        <w:ind w:firstLine="90"/>
        <w:jc w:val="lowKashida"/>
        <w:rPr>
          <w:rFonts w:cs="B Lotus"/>
          <w:sz w:val="24"/>
          <w:szCs w:val="24"/>
          <w:rtl/>
          <w:lang w:bidi="fa-IR"/>
        </w:rPr>
      </w:pPr>
      <w:r w:rsidRPr="00B57A03">
        <w:rPr>
          <w:rFonts w:cs="B Lotus" w:hint="eastAsia"/>
          <w:sz w:val="24"/>
          <w:szCs w:val="24"/>
          <w:rtl/>
          <w:lang w:bidi="fa-IR"/>
        </w:rPr>
        <w:t>در</w:t>
      </w:r>
      <w:r w:rsidRPr="00B57A03">
        <w:rPr>
          <w:rFonts w:cs="B Lotus"/>
          <w:sz w:val="24"/>
          <w:szCs w:val="24"/>
          <w:rtl/>
          <w:lang w:bidi="fa-IR"/>
        </w:rPr>
        <w:t xml:space="preserve"> نها</w:t>
      </w:r>
      <w:r w:rsidRPr="00B57A03">
        <w:rPr>
          <w:rFonts w:cs="B Lotus" w:hint="cs"/>
          <w:sz w:val="24"/>
          <w:szCs w:val="24"/>
          <w:rtl/>
          <w:lang w:bidi="fa-IR"/>
        </w:rPr>
        <w:t>ی</w:t>
      </w:r>
      <w:r w:rsidRPr="00B57A03">
        <w:rPr>
          <w:rFonts w:cs="B Lotus" w:hint="eastAsia"/>
          <w:sz w:val="24"/>
          <w:szCs w:val="24"/>
          <w:rtl/>
          <w:lang w:bidi="fa-IR"/>
        </w:rPr>
        <w:t>ت،</w:t>
      </w:r>
      <w:r w:rsidRPr="00B57A03">
        <w:rPr>
          <w:rFonts w:cs="B Lotus"/>
          <w:sz w:val="24"/>
          <w:szCs w:val="24"/>
          <w:rtl/>
          <w:lang w:bidi="fa-IR"/>
        </w:rPr>
        <w:t xml:space="preserve"> اتخاذ </w:t>
      </w:r>
      <w:r w:rsidRPr="00B57A03">
        <w:rPr>
          <w:rFonts w:cs="B Lotus" w:hint="cs"/>
          <w:sz w:val="24"/>
          <w:szCs w:val="24"/>
          <w:rtl/>
          <w:lang w:bidi="fa-IR"/>
        </w:rPr>
        <w:t>ی</w:t>
      </w:r>
      <w:r w:rsidRPr="00B57A03">
        <w:rPr>
          <w:rFonts w:cs="B Lotus" w:hint="eastAsia"/>
          <w:sz w:val="24"/>
          <w:szCs w:val="24"/>
          <w:rtl/>
          <w:lang w:bidi="fa-IR"/>
        </w:rPr>
        <w:t>ک</w:t>
      </w:r>
      <w:r w:rsidRPr="00B57A03">
        <w:rPr>
          <w:rFonts w:cs="B Lotus"/>
          <w:sz w:val="24"/>
          <w:szCs w:val="24"/>
          <w:rtl/>
          <w:lang w:bidi="fa-IR"/>
        </w:rPr>
        <w:t xml:space="preserve"> نظام ارز</w:t>
      </w:r>
      <w:r w:rsidRPr="00B57A03">
        <w:rPr>
          <w:rFonts w:cs="B Lotus" w:hint="cs"/>
          <w:sz w:val="24"/>
          <w:szCs w:val="24"/>
          <w:rtl/>
          <w:lang w:bidi="fa-IR"/>
        </w:rPr>
        <w:t>ی</w:t>
      </w:r>
      <w:r w:rsidRPr="00B57A03">
        <w:rPr>
          <w:rFonts w:cs="B Lotus"/>
          <w:sz w:val="24"/>
          <w:szCs w:val="24"/>
          <w:rtl/>
          <w:lang w:bidi="fa-IR"/>
        </w:rPr>
        <w:t xml:space="preserve"> پا</w:t>
      </w:r>
      <w:r w:rsidRPr="00B57A03">
        <w:rPr>
          <w:rFonts w:cs="B Lotus" w:hint="cs"/>
          <w:sz w:val="24"/>
          <w:szCs w:val="24"/>
          <w:rtl/>
          <w:lang w:bidi="fa-IR"/>
        </w:rPr>
        <w:t>ی</w:t>
      </w:r>
      <w:r w:rsidRPr="00B57A03">
        <w:rPr>
          <w:rFonts w:cs="B Lotus" w:hint="eastAsia"/>
          <w:sz w:val="24"/>
          <w:szCs w:val="24"/>
          <w:rtl/>
          <w:lang w:bidi="fa-IR"/>
        </w:rPr>
        <w:t>دار</w:t>
      </w:r>
      <w:r w:rsidRPr="00B57A03">
        <w:rPr>
          <w:rFonts w:cs="B Lotus"/>
          <w:sz w:val="24"/>
          <w:szCs w:val="24"/>
          <w:rtl/>
          <w:lang w:bidi="fa-IR"/>
        </w:rPr>
        <w:t xml:space="preserve"> و کارآمد، ن</w:t>
      </w:r>
      <w:r w:rsidRPr="00B57A03">
        <w:rPr>
          <w:rFonts w:cs="B Lotus" w:hint="cs"/>
          <w:sz w:val="24"/>
          <w:szCs w:val="24"/>
          <w:rtl/>
          <w:lang w:bidi="fa-IR"/>
        </w:rPr>
        <w:t>ی</w:t>
      </w:r>
      <w:r w:rsidRPr="00B57A03">
        <w:rPr>
          <w:rFonts w:cs="B Lotus" w:hint="eastAsia"/>
          <w:sz w:val="24"/>
          <w:szCs w:val="24"/>
          <w:rtl/>
          <w:lang w:bidi="fa-IR"/>
        </w:rPr>
        <w:t>ازمند</w:t>
      </w:r>
      <w:r w:rsidRPr="00B57A03">
        <w:rPr>
          <w:rFonts w:cs="B Lotus"/>
          <w:sz w:val="24"/>
          <w:szCs w:val="24"/>
          <w:rtl/>
          <w:lang w:bidi="fa-IR"/>
        </w:rPr>
        <w:t xml:space="preserve"> رو</w:t>
      </w:r>
      <w:r w:rsidRPr="00B57A03">
        <w:rPr>
          <w:rFonts w:cs="B Lotus" w:hint="cs"/>
          <w:sz w:val="24"/>
          <w:szCs w:val="24"/>
          <w:rtl/>
          <w:lang w:bidi="fa-IR"/>
        </w:rPr>
        <w:t>ی</w:t>
      </w:r>
      <w:r w:rsidRPr="00B57A03">
        <w:rPr>
          <w:rFonts w:cs="B Lotus" w:hint="eastAsia"/>
          <w:sz w:val="24"/>
          <w:szCs w:val="24"/>
          <w:rtl/>
          <w:lang w:bidi="fa-IR"/>
        </w:rPr>
        <w:t>کرد</w:t>
      </w:r>
      <w:r w:rsidRPr="00B57A03">
        <w:rPr>
          <w:rFonts w:cs="B Lotus" w:hint="cs"/>
          <w:sz w:val="24"/>
          <w:szCs w:val="24"/>
          <w:rtl/>
          <w:lang w:bidi="fa-IR"/>
        </w:rPr>
        <w:t>ی</w:t>
      </w:r>
      <w:r w:rsidRPr="00B57A03">
        <w:rPr>
          <w:rFonts w:cs="B Lotus"/>
          <w:sz w:val="24"/>
          <w:szCs w:val="24"/>
          <w:rtl/>
          <w:lang w:bidi="fa-IR"/>
        </w:rPr>
        <w:t xml:space="preserve"> جامع و همه‌جانبه است که در آن، به تمام</w:t>
      </w:r>
      <w:r w:rsidRPr="00B57A03">
        <w:rPr>
          <w:rFonts w:cs="B Lotus" w:hint="cs"/>
          <w:sz w:val="24"/>
          <w:szCs w:val="24"/>
          <w:rtl/>
          <w:lang w:bidi="fa-IR"/>
        </w:rPr>
        <w:t>ی</w:t>
      </w:r>
      <w:r w:rsidRPr="00B57A03">
        <w:rPr>
          <w:rFonts w:cs="B Lotus"/>
          <w:sz w:val="24"/>
          <w:szCs w:val="24"/>
          <w:rtl/>
          <w:lang w:bidi="fa-IR"/>
        </w:rPr>
        <w:t xml:space="preserve"> ابعاد اقتصاد</w:t>
      </w:r>
      <w:r w:rsidRPr="00B57A03">
        <w:rPr>
          <w:rFonts w:cs="B Lotus" w:hint="cs"/>
          <w:sz w:val="24"/>
          <w:szCs w:val="24"/>
          <w:rtl/>
          <w:lang w:bidi="fa-IR"/>
        </w:rPr>
        <w:t>ی</w:t>
      </w:r>
      <w:r w:rsidRPr="00B57A03">
        <w:rPr>
          <w:rFonts w:cs="B Lotus" w:hint="eastAsia"/>
          <w:sz w:val="24"/>
          <w:szCs w:val="24"/>
          <w:rtl/>
          <w:lang w:bidi="fa-IR"/>
        </w:rPr>
        <w:t>،</w:t>
      </w:r>
      <w:r w:rsidRPr="00B57A03">
        <w:rPr>
          <w:rFonts w:cs="B Lotus"/>
          <w:sz w:val="24"/>
          <w:szCs w:val="24"/>
          <w:rtl/>
          <w:lang w:bidi="fa-IR"/>
        </w:rPr>
        <w:t xml:space="preserve"> اجتماع</w:t>
      </w:r>
      <w:r w:rsidRPr="00B57A03">
        <w:rPr>
          <w:rFonts w:cs="B Lotus" w:hint="cs"/>
          <w:sz w:val="24"/>
          <w:szCs w:val="24"/>
          <w:rtl/>
          <w:lang w:bidi="fa-IR"/>
        </w:rPr>
        <w:t>ی</w:t>
      </w:r>
      <w:r w:rsidRPr="00B57A03">
        <w:rPr>
          <w:rFonts w:cs="B Lotus"/>
          <w:sz w:val="24"/>
          <w:szCs w:val="24"/>
          <w:rtl/>
          <w:lang w:bidi="fa-IR"/>
        </w:rPr>
        <w:t xml:space="preserve"> و س</w:t>
      </w:r>
      <w:r w:rsidRPr="00B57A03">
        <w:rPr>
          <w:rFonts w:cs="B Lotus" w:hint="cs"/>
          <w:sz w:val="24"/>
          <w:szCs w:val="24"/>
          <w:rtl/>
          <w:lang w:bidi="fa-IR"/>
        </w:rPr>
        <w:t>ی</w:t>
      </w:r>
      <w:r w:rsidRPr="00B57A03">
        <w:rPr>
          <w:rFonts w:cs="B Lotus" w:hint="eastAsia"/>
          <w:sz w:val="24"/>
          <w:szCs w:val="24"/>
          <w:rtl/>
          <w:lang w:bidi="fa-IR"/>
        </w:rPr>
        <w:t>اس</w:t>
      </w:r>
      <w:r w:rsidRPr="00B57A03">
        <w:rPr>
          <w:rFonts w:cs="B Lotus" w:hint="cs"/>
          <w:sz w:val="24"/>
          <w:szCs w:val="24"/>
          <w:rtl/>
          <w:lang w:bidi="fa-IR"/>
        </w:rPr>
        <w:t>ی</w:t>
      </w:r>
      <w:r w:rsidRPr="00B57A03">
        <w:rPr>
          <w:rFonts w:cs="B Lotus"/>
          <w:sz w:val="24"/>
          <w:szCs w:val="24"/>
          <w:rtl/>
          <w:lang w:bidi="fa-IR"/>
        </w:rPr>
        <w:t xml:space="preserve"> کشور توجه شود</w:t>
      </w:r>
      <w:r w:rsidR="002E293C" w:rsidRPr="00B57A03">
        <w:rPr>
          <w:rFonts w:cs="B Lotus" w:hint="cs"/>
          <w:sz w:val="24"/>
          <w:szCs w:val="24"/>
          <w:rtl/>
          <w:lang w:bidi="fa-IR"/>
        </w:rPr>
        <w:t>.</w:t>
      </w:r>
    </w:p>
    <w:p w14:paraId="4AD3BA4C" w14:textId="77777777" w:rsidR="00C5332C" w:rsidRPr="00B57A03" w:rsidRDefault="00C5332C" w:rsidP="00B57A03">
      <w:pPr>
        <w:bidi/>
        <w:spacing w:line="240" w:lineRule="auto"/>
        <w:ind w:firstLine="90"/>
        <w:jc w:val="lowKashida"/>
        <w:rPr>
          <w:rFonts w:cs="B Lotus"/>
          <w:sz w:val="24"/>
          <w:szCs w:val="24"/>
          <w:rtl/>
          <w:lang w:bidi="fa-IR"/>
        </w:rPr>
      </w:pPr>
    </w:p>
    <w:p w14:paraId="07C09E0C" w14:textId="77777777" w:rsidR="00212471" w:rsidRPr="00B57A03" w:rsidRDefault="00212471" w:rsidP="00B57A03">
      <w:pPr>
        <w:bidi/>
        <w:spacing w:line="240" w:lineRule="auto"/>
        <w:ind w:firstLine="90"/>
        <w:jc w:val="lowKashida"/>
        <w:rPr>
          <w:rFonts w:cs="B Lotus"/>
          <w:b/>
          <w:bCs/>
          <w:sz w:val="24"/>
          <w:szCs w:val="24"/>
          <w:lang w:bidi="fa-IR"/>
        </w:rPr>
      </w:pPr>
      <w:r w:rsidRPr="00B57A03">
        <w:rPr>
          <w:rFonts w:cs="B Lotus" w:hint="cs"/>
          <w:b/>
          <w:bCs/>
          <w:sz w:val="24"/>
          <w:szCs w:val="24"/>
          <w:rtl/>
        </w:rPr>
        <w:lastRenderedPageBreak/>
        <w:t>ملاحظات اخلاقی</w:t>
      </w:r>
    </w:p>
    <w:p w14:paraId="40E58EAB" w14:textId="0B7ECA24" w:rsidR="00212471" w:rsidRPr="00B57A03" w:rsidRDefault="00212471" w:rsidP="00B57A03">
      <w:pPr>
        <w:bidi/>
        <w:spacing w:line="240" w:lineRule="auto"/>
        <w:ind w:firstLine="90"/>
        <w:jc w:val="lowKashida"/>
        <w:rPr>
          <w:rFonts w:cs="B Lotus"/>
          <w:b/>
          <w:bCs/>
          <w:sz w:val="24"/>
          <w:szCs w:val="24"/>
          <w:lang w:bidi="fa-IR"/>
        </w:rPr>
      </w:pPr>
      <w:r w:rsidRPr="00B57A03">
        <w:rPr>
          <w:rFonts w:cs="B Lotus" w:hint="cs"/>
          <w:b/>
          <w:bCs/>
          <w:sz w:val="24"/>
          <w:szCs w:val="24"/>
          <w:rtl/>
        </w:rPr>
        <w:t>مشارکت</w:t>
      </w:r>
      <w:r w:rsidRPr="00B57A03">
        <w:rPr>
          <w:rFonts w:cs="B Lotus"/>
          <w:b/>
          <w:bCs/>
          <w:sz w:val="24"/>
          <w:szCs w:val="24"/>
          <w:rtl/>
        </w:rPr>
        <w:t xml:space="preserve"> </w:t>
      </w:r>
      <w:r w:rsidRPr="00B57A03">
        <w:rPr>
          <w:rFonts w:cs="B Lotus" w:hint="cs"/>
          <w:b/>
          <w:bCs/>
          <w:sz w:val="24"/>
          <w:szCs w:val="24"/>
          <w:rtl/>
        </w:rPr>
        <w:t>نویسندگان</w:t>
      </w:r>
      <w:r w:rsidR="00A60D86" w:rsidRPr="00B57A03">
        <w:rPr>
          <w:rFonts w:cs="B Lotus" w:hint="cs"/>
          <w:b/>
          <w:bCs/>
          <w:sz w:val="24"/>
          <w:szCs w:val="24"/>
          <w:rtl/>
        </w:rPr>
        <w:t>:</w:t>
      </w:r>
      <w:r w:rsidR="00A60D86" w:rsidRPr="00B57A03">
        <w:rPr>
          <w:rFonts w:cs="B Lotus" w:hint="cs"/>
          <w:b/>
          <w:bCs/>
          <w:sz w:val="24"/>
          <w:szCs w:val="24"/>
          <w:rtl/>
          <w:lang w:bidi="fa-IR"/>
        </w:rPr>
        <w:t xml:space="preserve"> </w:t>
      </w:r>
      <w:r w:rsidRPr="00B57A03">
        <w:rPr>
          <w:rFonts w:cs="B Lotus" w:hint="cs"/>
          <w:sz w:val="24"/>
          <w:szCs w:val="24"/>
          <w:rtl/>
        </w:rPr>
        <w:t>همه</w:t>
      </w:r>
      <w:r w:rsidRPr="00B57A03">
        <w:rPr>
          <w:rFonts w:cs="B Lotus"/>
          <w:sz w:val="24"/>
          <w:szCs w:val="24"/>
          <w:rtl/>
        </w:rPr>
        <w:t xml:space="preserve"> </w:t>
      </w:r>
      <w:r w:rsidRPr="00B57A03">
        <w:rPr>
          <w:rFonts w:cs="B Lotus" w:hint="cs"/>
          <w:sz w:val="24"/>
          <w:szCs w:val="24"/>
          <w:rtl/>
        </w:rPr>
        <w:t>نویسندگان</w:t>
      </w:r>
      <w:r w:rsidRPr="00B57A03">
        <w:rPr>
          <w:rFonts w:cs="B Lotus"/>
          <w:sz w:val="24"/>
          <w:szCs w:val="24"/>
          <w:rtl/>
        </w:rPr>
        <w:t xml:space="preserve"> </w:t>
      </w:r>
      <w:r w:rsidRPr="00B57A03">
        <w:rPr>
          <w:rFonts w:cs="B Lotus" w:hint="cs"/>
          <w:sz w:val="24"/>
          <w:szCs w:val="24"/>
          <w:rtl/>
        </w:rPr>
        <w:t>در</w:t>
      </w:r>
      <w:r w:rsidRPr="00B57A03">
        <w:rPr>
          <w:rFonts w:cs="B Lotus"/>
          <w:sz w:val="24"/>
          <w:szCs w:val="24"/>
          <w:rtl/>
        </w:rPr>
        <w:t xml:space="preserve"> </w:t>
      </w:r>
      <w:r w:rsidRPr="00B57A03">
        <w:rPr>
          <w:rFonts w:cs="B Lotus" w:hint="cs"/>
          <w:sz w:val="24"/>
          <w:szCs w:val="24"/>
          <w:rtl/>
        </w:rPr>
        <w:t>تهیه</w:t>
      </w:r>
      <w:r w:rsidRPr="00B57A03">
        <w:rPr>
          <w:rFonts w:cs="B Lotus"/>
          <w:sz w:val="24"/>
          <w:szCs w:val="24"/>
          <w:rtl/>
        </w:rPr>
        <w:t xml:space="preserve"> </w:t>
      </w:r>
      <w:r w:rsidRPr="00B57A03">
        <w:rPr>
          <w:rFonts w:cs="B Lotus" w:hint="cs"/>
          <w:sz w:val="24"/>
          <w:szCs w:val="24"/>
          <w:rtl/>
        </w:rPr>
        <w:t>مقاله</w:t>
      </w:r>
      <w:r w:rsidRPr="00B57A03">
        <w:rPr>
          <w:rFonts w:cs="B Lotus"/>
          <w:sz w:val="24"/>
          <w:szCs w:val="24"/>
          <w:rtl/>
        </w:rPr>
        <w:t xml:space="preserve"> </w:t>
      </w:r>
      <w:r w:rsidRPr="00B57A03">
        <w:rPr>
          <w:rFonts w:cs="B Lotus" w:hint="cs"/>
          <w:sz w:val="24"/>
          <w:szCs w:val="24"/>
          <w:rtl/>
        </w:rPr>
        <w:t>مشارکت</w:t>
      </w:r>
      <w:r w:rsidRPr="00B57A03">
        <w:rPr>
          <w:rFonts w:cs="B Lotus"/>
          <w:sz w:val="24"/>
          <w:szCs w:val="24"/>
          <w:rtl/>
        </w:rPr>
        <w:t xml:space="preserve"> </w:t>
      </w:r>
      <w:r w:rsidRPr="00B57A03">
        <w:rPr>
          <w:rFonts w:cs="B Lotus" w:hint="cs"/>
          <w:sz w:val="24"/>
          <w:szCs w:val="24"/>
          <w:rtl/>
        </w:rPr>
        <w:t>داشته</w:t>
      </w:r>
      <w:r w:rsidRPr="00B57A03">
        <w:rPr>
          <w:rFonts w:cs="B Lotus"/>
          <w:sz w:val="24"/>
          <w:szCs w:val="24"/>
          <w:rtl/>
        </w:rPr>
        <w:softHyphen/>
      </w:r>
      <w:r w:rsidRPr="00B57A03">
        <w:rPr>
          <w:rFonts w:cs="B Lotus" w:hint="cs"/>
          <w:sz w:val="24"/>
          <w:szCs w:val="24"/>
          <w:rtl/>
        </w:rPr>
        <w:t>اند</w:t>
      </w:r>
      <w:r w:rsidRPr="00B57A03">
        <w:rPr>
          <w:rFonts w:cs="B Lotus"/>
          <w:sz w:val="24"/>
          <w:szCs w:val="24"/>
          <w:rtl/>
        </w:rPr>
        <w:t>.</w:t>
      </w:r>
    </w:p>
    <w:p w14:paraId="0D064F9F" w14:textId="785806BA" w:rsidR="00212471" w:rsidRPr="00B57A03" w:rsidRDefault="00212471" w:rsidP="00B57A03">
      <w:pPr>
        <w:bidi/>
        <w:spacing w:line="240" w:lineRule="auto"/>
        <w:ind w:firstLine="90"/>
        <w:jc w:val="lowKashida"/>
        <w:rPr>
          <w:rFonts w:cs="B Lotus"/>
          <w:b/>
          <w:bCs/>
          <w:sz w:val="24"/>
          <w:szCs w:val="24"/>
          <w:lang w:bidi="fa-IR"/>
        </w:rPr>
      </w:pPr>
      <w:r w:rsidRPr="00B57A03">
        <w:rPr>
          <w:rFonts w:cs="B Lotus" w:hint="cs"/>
          <w:b/>
          <w:bCs/>
          <w:sz w:val="24"/>
          <w:szCs w:val="24"/>
          <w:rtl/>
        </w:rPr>
        <w:t>منابع</w:t>
      </w:r>
      <w:r w:rsidRPr="00B57A03">
        <w:rPr>
          <w:rFonts w:cs="B Lotus"/>
          <w:b/>
          <w:bCs/>
          <w:sz w:val="24"/>
          <w:szCs w:val="24"/>
          <w:rtl/>
        </w:rPr>
        <w:t xml:space="preserve"> </w:t>
      </w:r>
      <w:r w:rsidRPr="00B57A03">
        <w:rPr>
          <w:rFonts w:cs="B Lotus" w:hint="cs"/>
          <w:b/>
          <w:bCs/>
          <w:sz w:val="24"/>
          <w:szCs w:val="24"/>
          <w:rtl/>
        </w:rPr>
        <w:t>مالی</w:t>
      </w:r>
      <w:r w:rsidR="00A60D86" w:rsidRPr="00B57A03">
        <w:rPr>
          <w:rFonts w:cs="B Lotus" w:hint="cs"/>
          <w:b/>
          <w:bCs/>
          <w:sz w:val="24"/>
          <w:szCs w:val="24"/>
          <w:rtl/>
          <w:lang w:bidi="fa-IR"/>
        </w:rPr>
        <w:t>:</w:t>
      </w:r>
      <w:r w:rsidRPr="00B57A03">
        <w:rPr>
          <w:rFonts w:cs="B Lotus" w:hint="cs"/>
          <w:sz w:val="24"/>
          <w:szCs w:val="24"/>
          <w:rtl/>
        </w:rPr>
        <w:t>این</w:t>
      </w:r>
      <w:r w:rsidRPr="00B57A03">
        <w:rPr>
          <w:rFonts w:cs="B Lotus"/>
          <w:sz w:val="24"/>
          <w:szCs w:val="24"/>
          <w:rtl/>
        </w:rPr>
        <w:t xml:space="preserve"> </w:t>
      </w:r>
      <w:r w:rsidRPr="00B57A03">
        <w:rPr>
          <w:rFonts w:cs="B Lotus" w:hint="cs"/>
          <w:sz w:val="24"/>
          <w:szCs w:val="24"/>
          <w:rtl/>
        </w:rPr>
        <w:t>مقاله</w:t>
      </w:r>
      <w:r w:rsidRPr="00B57A03">
        <w:rPr>
          <w:rFonts w:cs="B Lotus"/>
          <w:sz w:val="24"/>
          <w:szCs w:val="24"/>
          <w:rtl/>
        </w:rPr>
        <w:t xml:space="preserve"> </w:t>
      </w:r>
      <w:r w:rsidRPr="00B57A03">
        <w:rPr>
          <w:rFonts w:cs="B Lotus" w:hint="cs"/>
          <w:sz w:val="24"/>
          <w:szCs w:val="24"/>
          <w:rtl/>
        </w:rPr>
        <w:t>مستخرج</w:t>
      </w:r>
      <w:r w:rsidRPr="00B57A03">
        <w:rPr>
          <w:rFonts w:cs="B Lotus"/>
          <w:sz w:val="24"/>
          <w:szCs w:val="24"/>
          <w:rtl/>
        </w:rPr>
        <w:t xml:space="preserve"> </w:t>
      </w:r>
      <w:r w:rsidRPr="00B57A03">
        <w:rPr>
          <w:rFonts w:cs="B Lotus" w:hint="cs"/>
          <w:sz w:val="24"/>
          <w:szCs w:val="24"/>
          <w:rtl/>
        </w:rPr>
        <w:t>از</w:t>
      </w:r>
      <w:r w:rsidRPr="00B57A03">
        <w:rPr>
          <w:rFonts w:cs="B Lotus"/>
          <w:sz w:val="24"/>
          <w:szCs w:val="24"/>
          <w:rtl/>
        </w:rPr>
        <w:t xml:space="preserve"> </w:t>
      </w:r>
      <w:r w:rsidRPr="00B57A03">
        <w:rPr>
          <w:rFonts w:cs="B Lotus" w:hint="cs"/>
          <w:sz w:val="24"/>
          <w:szCs w:val="24"/>
          <w:rtl/>
        </w:rPr>
        <w:t>رساله دکتری</w:t>
      </w:r>
      <w:r w:rsidRPr="00B57A03">
        <w:rPr>
          <w:rFonts w:cs="B Lotus"/>
          <w:sz w:val="24"/>
          <w:szCs w:val="24"/>
          <w:rtl/>
        </w:rPr>
        <w:t xml:space="preserve"> </w:t>
      </w:r>
      <w:r w:rsidRPr="00B57A03">
        <w:rPr>
          <w:rFonts w:cs="B Lotus" w:hint="cs"/>
          <w:sz w:val="24"/>
          <w:szCs w:val="24"/>
          <w:rtl/>
        </w:rPr>
        <w:t>در</w:t>
      </w:r>
      <w:r w:rsidRPr="00B57A03">
        <w:rPr>
          <w:rFonts w:cs="B Lotus"/>
          <w:sz w:val="24"/>
          <w:szCs w:val="24"/>
          <w:rtl/>
        </w:rPr>
        <w:t xml:space="preserve"> </w:t>
      </w:r>
      <w:r w:rsidRPr="00B57A03">
        <w:rPr>
          <w:rFonts w:cs="B Lotus" w:hint="cs"/>
          <w:sz w:val="24"/>
          <w:szCs w:val="24"/>
          <w:rtl/>
        </w:rPr>
        <w:t>دانشگاه</w:t>
      </w:r>
      <w:r w:rsidRPr="00B57A03">
        <w:rPr>
          <w:rFonts w:cs="B Lotus"/>
          <w:sz w:val="24"/>
          <w:szCs w:val="24"/>
          <w:rtl/>
        </w:rPr>
        <w:t xml:space="preserve"> </w:t>
      </w:r>
      <w:r w:rsidRPr="00B57A03">
        <w:rPr>
          <w:rFonts w:cs="B Lotus" w:hint="cs"/>
          <w:sz w:val="24"/>
          <w:szCs w:val="24"/>
          <w:rtl/>
        </w:rPr>
        <w:t>سمنان</w:t>
      </w:r>
      <w:r w:rsidRPr="00B57A03">
        <w:rPr>
          <w:rFonts w:cs="B Lotus"/>
          <w:sz w:val="24"/>
          <w:szCs w:val="24"/>
          <w:rtl/>
        </w:rPr>
        <w:t xml:space="preserve"> </w:t>
      </w:r>
      <w:r w:rsidRPr="00B57A03">
        <w:rPr>
          <w:rFonts w:cs="B Lotus" w:hint="cs"/>
          <w:sz w:val="24"/>
          <w:szCs w:val="24"/>
          <w:rtl/>
        </w:rPr>
        <w:t>است</w:t>
      </w:r>
      <w:r w:rsidRPr="00B57A03">
        <w:rPr>
          <w:rFonts w:cs="B Lotus"/>
          <w:sz w:val="24"/>
          <w:szCs w:val="24"/>
          <w:rtl/>
        </w:rPr>
        <w:t>.</w:t>
      </w:r>
    </w:p>
    <w:p w14:paraId="3835D61D" w14:textId="7EF88778" w:rsidR="00212471" w:rsidRPr="00B57A03" w:rsidRDefault="00212471" w:rsidP="00B57A03">
      <w:pPr>
        <w:bidi/>
        <w:spacing w:line="240" w:lineRule="auto"/>
        <w:ind w:firstLine="90"/>
        <w:jc w:val="lowKashida"/>
        <w:rPr>
          <w:rFonts w:cs="B Lotus"/>
          <w:sz w:val="24"/>
          <w:szCs w:val="24"/>
          <w:lang w:bidi="fa-IR"/>
        </w:rPr>
      </w:pPr>
      <w:r w:rsidRPr="00B57A03">
        <w:rPr>
          <w:rFonts w:cs="B Lotus" w:hint="cs"/>
          <w:sz w:val="24"/>
          <w:szCs w:val="24"/>
          <w:rtl/>
        </w:rPr>
        <w:t>تعارض</w:t>
      </w:r>
      <w:r w:rsidRPr="00B57A03">
        <w:rPr>
          <w:rFonts w:cs="B Lotus"/>
          <w:sz w:val="24"/>
          <w:szCs w:val="24"/>
          <w:rtl/>
        </w:rPr>
        <w:t xml:space="preserve"> </w:t>
      </w:r>
      <w:r w:rsidRPr="00B57A03">
        <w:rPr>
          <w:rFonts w:cs="B Lotus" w:hint="cs"/>
          <w:sz w:val="24"/>
          <w:szCs w:val="24"/>
          <w:rtl/>
        </w:rPr>
        <w:t>منافع</w:t>
      </w:r>
      <w:r w:rsidR="00A60D86" w:rsidRPr="00B57A03">
        <w:rPr>
          <w:rFonts w:cs="B Lotus" w:hint="cs"/>
          <w:sz w:val="24"/>
          <w:szCs w:val="24"/>
          <w:rtl/>
          <w:lang w:bidi="fa-IR"/>
        </w:rPr>
        <w:t>:</w:t>
      </w:r>
      <w:r w:rsidRPr="00B57A03">
        <w:rPr>
          <w:rFonts w:cs="B Lotus" w:hint="cs"/>
          <w:sz w:val="24"/>
          <w:szCs w:val="24"/>
          <w:rtl/>
        </w:rPr>
        <w:t>نویسندگان</w:t>
      </w:r>
      <w:r w:rsidRPr="00B57A03">
        <w:rPr>
          <w:rFonts w:cs="B Lotus"/>
          <w:sz w:val="24"/>
          <w:szCs w:val="24"/>
          <w:rtl/>
        </w:rPr>
        <w:t xml:space="preserve"> </w:t>
      </w:r>
      <w:r w:rsidRPr="00B57A03">
        <w:rPr>
          <w:rFonts w:cs="B Lotus" w:hint="cs"/>
          <w:sz w:val="24"/>
          <w:szCs w:val="24"/>
          <w:rtl/>
        </w:rPr>
        <w:t>اظهار</w:t>
      </w:r>
      <w:r w:rsidRPr="00B57A03">
        <w:rPr>
          <w:rFonts w:cs="B Lotus"/>
          <w:sz w:val="24"/>
          <w:szCs w:val="24"/>
          <w:rtl/>
        </w:rPr>
        <w:t xml:space="preserve"> </w:t>
      </w:r>
      <w:r w:rsidRPr="00B57A03">
        <w:rPr>
          <w:rFonts w:cs="B Lotus" w:hint="cs"/>
          <w:sz w:val="24"/>
          <w:szCs w:val="24"/>
          <w:rtl/>
        </w:rPr>
        <w:t>داشتند</w:t>
      </w:r>
      <w:r w:rsidRPr="00B57A03">
        <w:rPr>
          <w:rFonts w:cs="B Lotus"/>
          <w:sz w:val="24"/>
          <w:szCs w:val="24"/>
          <w:rtl/>
        </w:rPr>
        <w:t xml:space="preserve"> </w:t>
      </w:r>
      <w:r w:rsidRPr="00B57A03">
        <w:rPr>
          <w:rFonts w:cs="B Lotus" w:hint="cs"/>
          <w:sz w:val="24"/>
          <w:szCs w:val="24"/>
          <w:rtl/>
        </w:rPr>
        <w:t>که</w:t>
      </w:r>
      <w:r w:rsidRPr="00B57A03">
        <w:rPr>
          <w:rFonts w:cs="B Lotus"/>
          <w:sz w:val="24"/>
          <w:szCs w:val="24"/>
          <w:rtl/>
        </w:rPr>
        <w:t xml:space="preserve"> </w:t>
      </w:r>
      <w:r w:rsidRPr="00B57A03">
        <w:rPr>
          <w:rFonts w:cs="B Lotus" w:hint="cs"/>
          <w:sz w:val="24"/>
          <w:szCs w:val="24"/>
          <w:rtl/>
        </w:rPr>
        <w:t>تضاد</w:t>
      </w:r>
      <w:r w:rsidRPr="00B57A03">
        <w:rPr>
          <w:rFonts w:cs="B Lotus"/>
          <w:sz w:val="24"/>
          <w:szCs w:val="24"/>
          <w:rtl/>
        </w:rPr>
        <w:t xml:space="preserve"> </w:t>
      </w:r>
      <w:r w:rsidRPr="00B57A03">
        <w:rPr>
          <w:rFonts w:cs="B Lotus" w:hint="cs"/>
          <w:sz w:val="24"/>
          <w:szCs w:val="24"/>
          <w:rtl/>
        </w:rPr>
        <w:t>منافعی</w:t>
      </w:r>
      <w:r w:rsidRPr="00B57A03">
        <w:rPr>
          <w:rFonts w:cs="B Lotus"/>
          <w:sz w:val="24"/>
          <w:szCs w:val="24"/>
          <w:rtl/>
        </w:rPr>
        <w:t xml:space="preserve"> </w:t>
      </w:r>
      <w:r w:rsidRPr="00B57A03">
        <w:rPr>
          <w:rFonts w:cs="B Lotus" w:hint="cs"/>
          <w:sz w:val="24"/>
          <w:szCs w:val="24"/>
          <w:rtl/>
        </w:rPr>
        <w:t>وجود</w:t>
      </w:r>
      <w:r w:rsidRPr="00B57A03">
        <w:rPr>
          <w:rFonts w:cs="B Lotus"/>
          <w:sz w:val="24"/>
          <w:szCs w:val="24"/>
          <w:rtl/>
        </w:rPr>
        <w:t xml:space="preserve"> </w:t>
      </w:r>
      <w:r w:rsidRPr="00B57A03">
        <w:rPr>
          <w:rFonts w:cs="B Lotus" w:hint="cs"/>
          <w:sz w:val="24"/>
          <w:szCs w:val="24"/>
          <w:rtl/>
        </w:rPr>
        <w:t>ندارد</w:t>
      </w:r>
      <w:r w:rsidRPr="00B57A03">
        <w:rPr>
          <w:rFonts w:cs="B Lotus"/>
          <w:sz w:val="24"/>
          <w:szCs w:val="24"/>
          <w:rtl/>
        </w:rPr>
        <w:t>.</w:t>
      </w:r>
    </w:p>
    <w:p w14:paraId="0A98F293" w14:textId="7125D857" w:rsidR="00212471" w:rsidRPr="00B57A03" w:rsidRDefault="00212471" w:rsidP="00B57A03">
      <w:pPr>
        <w:bidi/>
        <w:spacing w:line="240" w:lineRule="auto"/>
        <w:ind w:firstLine="90"/>
        <w:jc w:val="lowKashida"/>
        <w:rPr>
          <w:rFonts w:cs="B Lotus"/>
          <w:b/>
          <w:bCs/>
          <w:sz w:val="24"/>
          <w:szCs w:val="24"/>
          <w:rtl/>
          <w:lang w:bidi="fa-IR"/>
        </w:rPr>
      </w:pPr>
      <w:r w:rsidRPr="00B57A03">
        <w:rPr>
          <w:rFonts w:cs="B Lotus" w:hint="cs"/>
          <w:b/>
          <w:bCs/>
          <w:sz w:val="24"/>
          <w:szCs w:val="24"/>
          <w:rtl/>
        </w:rPr>
        <w:t>پیروی</w:t>
      </w:r>
      <w:r w:rsidRPr="00B57A03">
        <w:rPr>
          <w:rFonts w:cs="B Lotus"/>
          <w:b/>
          <w:bCs/>
          <w:sz w:val="24"/>
          <w:szCs w:val="24"/>
          <w:rtl/>
        </w:rPr>
        <w:t xml:space="preserve"> </w:t>
      </w:r>
      <w:r w:rsidRPr="00B57A03">
        <w:rPr>
          <w:rFonts w:cs="B Lotus" w:hint="cs"/>
          <w:b/>
          <w:bCs/>
          <w:sz w:val="24"/>
          <w:szCs w:val="24"/>
          <w:rtl/>
        </w:rPr>
        <w:t>از</w:t>
      </w:r>
      <w:r w:rsidRPr="00B57A03">
        <w:rPr>
          <w:rFonts w:cs="B Lotus"/>
          <w:b/>
          <w:bCs/>
          <w:sz w:val="24"/>
          <w:szCs w:val="24"/>
          <w:rtl/>
        </w:rPr>
        <w:t xml:space="preserve"> </w:t>
      </w:r>
      <w:r w:rsidRPr="00B57A03">
        <w:rPr>
          <w:rFonts w:cs="B Lotus" w:hint="cs"/>
          <w:b/>
          <w:bCs/>
          <w:sz w:val="24"/>
          <w:szCs w:val="24"/>
          <w:rtl/>
        </w:rPr>
        <w:t>اصول</w:t>
      </w:r>
      <w:r w:rsidRPr="00B57A03">
        <w:rPr>
          <w:rFonts w:cs="B Lotus"/>
          <w:b/>
          <w:bCs/>
          <w:sz w:val="24"/>
          <w:szCs w:val="24"/>
          <w:rtl/>
        </w:rPr>
        <w:t xml:space="preserve"> </w:t>
      </w:r>
      <w:r w:rsidRPr="00B57A03">
        <w:rPr>
          <w:rFonts w:cs="B Lotus" w:hint="cs"/>
          <w:b/>
          <w:bCs/>
          <w:sz w:val="24"/>
          <w:szCs w:val="24"/>
          <w:rtl/>
        </w:rPr>
        <w:t>اخلاق</w:t>
      </w:r>
      <w:r w:rsidRPr="00B57A03">
        <w:rPr>
          <w:rFonts w:cs="B Lotus"/>
          <w:b/>
          <w:bCs/>
          <w:sz w:val="24"/>
          <w:szCs w:val="24"/>
          <w:rtl/>
        </w:rPr>
        <w:t xml:space="preserve"> </w:t>
      </w:r>
      <w:r w:rsidRPr="00B57A03">
        <w:rPr>
          <w:rFonts w:cs="B Lotus" w:hint="cs"/>
          <w:b/>
          <w:bCs/>
          <w:sz w:val="24"/>
          <w:szCs w:val="24"/>
          <w:rtl/>
        </w:rPr>
        <w:t>پژوهش</w:t>
      </w:r>
      <w:r w:rsidR="00A60D86" w:rsidRPr="00B57A03">
        <w:rPr>
          <w:rFonts w:cs="B Lotus" w:hint="cs"/>
          <w:b/>
          <w:bCs/>
          <w:sz w:val="24"/>
          <w:szCs w:val="24"/>
          <w:rtl/>
          <w:lang w:bidi="fa-IR"/>
        </w:rPr>
        <w:t>:</w:t>
      </w:r>
      <w:r w:rsidRPr="00B57A03">
        <w:rPr>
          <w:rFonts w:cs="B Lotus" w:hint="cs"/>
          <w:sz w:val="24"/>
          <w:szCs w:val="24"/>
          <w:rtl/>
        </w:rPr>
        <w:t>در</w:t>
      </w:r>
      <w:r w:rsidRPr="00B57A03">
        <w:rPr>
          <w:rFonts w:cs="B Lotus"/>
          <w:sz w:val="24"/>
          <w:szCs w:val="24"/>
          <w:rtl/>
        </w:rPr>
        <w:t xml:space="preserve"> </w:t>
      </w:r>
      <w:r w:rsidRPr="00B57A03">
        <w:rPr>
          <w:rFonts w:cs="B Lotus" w:hint="cs"/>
          <w:sz w:val="24"/>
          <w:szCs w:val="24"/>
          <w:rtl/>
        </w:rPr>
        <w:t>مطالعه</w:t>
      </w:r>
      <w:r w:rsidRPr="00B57A03">
        <w:rPr>
          <w:rFonts w:cs="B Lotus"/>
          <w:sz w:val="24"/>
          <w:szCs w:val="24"/>
          <w:rtl/>
        </w:rPr>
        <w:t xml:space="preserve"> </w:t>
      </w:r>
      <w:r w:rsidRPr="00B57A03">
        <w:rPr>
          <w:rFonts w:cs="B Lotus" w:hint="cs"/>
          <w:sz w:val="24"/>
          <w:szCs w:val="24"/>
          <w:rtl/>
        </w:rPr>
        <w:t>حاضر</w:t>
      </w:r>
      <w:r w:rsidRPr="00B57A03">
        <w:rPr>
          <w:rFonts w:cs="B Lotus"/>
          <w:sz w:val="24"/>
          <w:szCs w:val="24"/>
          <w:rtl/>
        </w:rPr>
        <w:t xml:space="preserve"> </w:t>
      </w:r>
      <w:r w:rsidRPr="00B57A03">
        <w:rPr>
          <w:rFonts w:cs="B Lotus" w:hint="cs"/>
          <w:sz w:val="24"/>
          <w:szCs w:val="24"/>
          <w:rtl/>
        </w:rPr>
        <w:t>تمامی</w:t>
      </w:r>
      <w:r w:rsidRPr="00B57A03">
        <w:rPr>
          <w:rFonts w:cs="B Lotus"/>
          <w:sz w:val="24"/>
          <w:szCs w:val="24"/>
          <w:rtl/>
        </w:rPr>
        <w:t xml:space="preserve"> </w:t>
      </w:r>
      <w:r w:rsidRPr="00B57A03">
        <w:rPr>
          <w:rFonts w:cs="B Lotus" w:hint="cs"/>
          <w:sz w:val="24"/>
          <w:szCs w:val="24"/>
          <w:rtl/>
        </w:rPr>
        <w:t>ملاحظات</w:t>
      </w:r>
      <w:r w:rsidRPr="00B57A03">
        <w:rPr>
          <w:rFonts w:cs="B Lotus"/>
          <w:sz w:val="24"/>
          <w:szCs w:val="24"/>
          <w:rtl/>
        </w:rPr>
        <w:t xml:space="preserve"> </w:t>
      </w:r>
      <w:r w:rsidRPr="00B57A03">
        <w:rPr>
          <w:rFonts w:cs="B Lotus" w:hint="cs"/>
          <w:sz w:val="24"/>
          <w:szCs w:val="24"/>
          <w:rtl/>
        </w:rPr>
        <w:t>اخلاقی</w:t>
      </w:r>
      <w:r w:rsidRPr="00B57A03">
        <w:rPr>
          <w:rFonts w:cs="B Lotus"/>
          <w:sz w:val="24"/>
          <w:szCs w:val="24"/>
          <w:rtl/>
        </w:rPr>
        <w:t xml:space="preserve"> </w:t>
      </w:r>
      <w:r w:rsidRPr="00B57A03">
        <w:rPr>
          <w:rFonts w:cs="B Lotus" w:hint="cs"/>
          <w:sz w:val="24"/>
          <w:szCs w:val="24"/>
          <w:rtl/>
        </w:rPr>
        <w:t>ازجمله</w:t>
      </w:r>
      <w:r w:rsidRPr="00B57A03">
        <w:rPr>
          <w:rFonts w:cs="B Lotus"/>
          <w:sz w:val="24"/>
          <w:szCs w:val="24"/>
          <w:rtl/>
        </w:rPr>
        <w:t xml:space="preserve"> </w:t>
      </w:r>
      <w:r w:rsidRPr="00B57A03">
        <w:rPr>
          <w:rFonts w:cs="B Lotus" w:hint="cs"/>
          <w:sz w:val="24"/>
          <w:szCs w:val="24"/>
          <w:rtl/>
        </w:rPr>
        <w:t>شرط</w:t>
      </w:r>
      <w:r w:rsidRPr="00B57A03">
        <w:rPr>
          <w:rFonts w:cs="B Lotus"/>
          <w:sz w:val="24"/>
          <w:szCs w:val="24"/>
          <w:rtl/>
        </w:rPr>
        <w:t xml:space="preserve"> </w:t>
      </w:r>
      <w:r w:rsidRPr="00B57A03">
        <w:rPr>
          <w:rFonts w:cs="B Lotus" w:hint="cs"/>
          <w:sz w:val="24"/>
          <w:szCs w:val="24"/>
          <w:rtl/>
        </w:rPr>
        <w:t>امانت،</w:t>
      </w:r>
      <w:r w:rsidRPr="00B57A03">
        <w:rPr>
          <w:rFonts w:cs="B Lotus"/>
          <w:sz w:val="24"/>
          <w:szCs w:val="24"/>
          <w:rtl/>
        </w:rPr>
        <w:t xml:space="preserve"> </w:t>
      </w:r>
      <w:r w:rsidRPr="00B57A03">
        <w:rPr>
          <w:rFonts w:cs="B Lotus" w:hint="cs"/>
          <w:sz w:val="24"/>
          <w:szCs w:val="24"/>
          <w:rtl/>
        </w:rPr>
        <w:t>صداقت</w:t>
      </w:r>
      <w:r w:rsidRPr="00B57A03">
        <w:rPr>
          <w:rFonts w:cs="B Lotus"/>
          <w:sz w:val="24"/>
          <w:szCs w:val="24"/>
          <w:rtl/>
        </w:rPr>
        <w:t xml:space="preserve"> </w:t>
      </w:r>
      <w:r w:rsidRPr="00B57A03">
        <w:rPr>
          <w:rFonts w:cs="B Lotus" w:hint="cs"/>
          <w:sz w:val="24"/>
          <w:szCs w:val="24"/>
          <w:rtl/>
        </w:rPr>
        <w:t>و</w:t>
      </w:r>
      <w:r w:rsidRPr="00B57A03">
        <w:rPr>
          <w:rFonts w:cs="B Lotus"/>
          <w:sz w:val="24"/>
          <w:szCs w:val="24"/>
          <w:rtl/>
        </w:rPr>
        <w:t xml:space="preserve"> </w:t>
      </w:r>
      <w:r w:rsidRPr="00B57A03">
        <w:rPr>
          <w:rFonts w:cs="B Lotus" w:hint="cs"/>
          <w:sz w:val="24"/>
          <w:szCs w:val="24"/>
          <w:rtl/>
        </w:rPr>
        <w:t>نداشتن</w:t>
      </w:r>
      <w:r w:rsidRPr="00B57A03">
        <w:rPr>
          <w:rFonts w:cs="B Lotus"/>
          <w:sz w:val="24"/>
          <w:szCs w:val="24"/>
          <w:rtl/>
        </w:rPr>
        <w:t xml:space="preserve"> </w:t>
      </w:r>
      <w:r w:rsidRPr="00B57A03">
        <w:rPr>
          <w:rFonts w:cs="B Lotus" w:hint="cs"/>
          <w:sz w:val="24"/>
          <w:szCs w:val="24"/>
          <w:rtl/>
        </w:rPr>
        <w:t>سرقت ادبی</w:t>
      </w:r>
      <w:r w:rsidRPr="00B57A03">
        <w:rPr>
          <w:rFonts w:cs="B Lotus"/>
          <w:sz w:val="24"/>
          <w:szCs w:val="24"/>
          <w:rtl/>
        </w:rPr>
        <w:t xml:space="preserve"> </w:t>
      </w:r>
      <w:r w:rsidRPr="00B57A03">
        <w:rPr>
          <w:rFonts w:cs="B Lotus" w:hint="cs"/>
          <w:sz w:val="24"/>
          <w:szCs w:val="24"/>
          <w:rtl/>
        </w:rPr>
        <w:t>رعایت</w:t>
      </w:r>
      <w:r w:rsidRPr="00B57A03">
        <w:rPr>
          <w:rFonts w:cs="B Lotus"/>
          <w:sz w:val="24"/>
          <w:szCs w:val="24"/>
          <w:rtl/>
        </w:rPr>
        <w:t xml:space="preserve"> </w:t>
      </w:r>
      <w:r w:rsidRPr="00B57A03">
        <w:rPr>
          <w:rFonts w:cs="B Lotus" w:hint="cs"/>
          <w:sz w:val="24"/>
          <w:szCs w:val="24"/>
          <w:rtl/>
        </w:rPr>
        <w:t>شده</w:t>
      </w:r>
      <w:r w:rsidRPr="00B57A03">
        <w:rPr>
          <w:rFonts w:cs="B Lotus"/>
          <w:sz w:val="24"/>
          <w:szCs w:val="24"/>
          <w:rtl/>
        </w:rPr>
        <w:t xml:space="preserve"> </w:t>
      </w:r>
      <w:r w:rsidRPr="00B57A03">
        <w:rPr>
          <w:rFonts w:cs="B Lotus" w:hint="cs"/>
          <w:sz w:val="24"/>
          <w:szCs w:val="24"/>
          <w:rtl/>
        </w:rPr>
        <w:t>است</w:t>
      </w:r>
      <w:r w:rsidRPr="00B57A03">
        <w:rPr>
          <w:rFonts w:cs="B Lotus"/>
          <w:sz w:val="24"/>
          <w:szCs w:val="24"/>
          <w:rtl/>
        </w:rPr>
        <w:t>.</w:t>
      </w:r>
    </w:p>
    <w:p w14:paraId="343225ED" w14:textId="77777777" w:rsidR="00924AA7" w:rsidRPr="00B57A03" w:rsidRDefault="00924AA7" w:rsidP="00B57A03">
      <w:pPr>
        <w:bidi/>
        <w:spacing w:line="240" w:lineRule="auto"/>
        <w:ind w:firstLine="90"/>
        <w:jc w:val="lowKashida"/>
        <w:rPr>
          <w:rFonts w:cs="B Lotus"/>
          <w:sz w:val="24"/>
          <w:szCs w:val="24"/>
          <w:rtl/>
          <w:lang w:bidi="fa-IR"/>
        </w:rPr>
      </w:pPr>
    </w:p>
    <w:p w14:paraId="45210048" w14:textId="77777777" w:rsidR="00924AA7" w:rsidRPr="00B57A03" w:rsidRDefault="00924AA7" w:rsidP="00B57A03">
      <w:pPr>
        <w:spacing w:line="240" w:lineRule="auto"/>
        <w:ind w:firstLine="90"/>
        <w:rPr>
          <w:rFonts w:cs="B Lotus"/>
          <w:sz w:val="24"/>
          <w:szCs w:val="24"/>
          <w:rtl/>
          <w:lang w:bidi="fa-IR"/>
        </w:rPr>
      </w:pPr>
    </w:p>
    <w:p w14:paraId="3BDE854B" w14:textId="77777777" w:rsidR="00A60D86" w:rsidRPr="00B57A03" w:rsidRDefault="00A60D86" w:rsidP="00B57A03">
      <w:pPr>
        <w:spacing w:line="240" w:lineRule="auto"/>
        <w:ind w:firstLine="90"/>
        <w:rPr>
          <w:rFonts w:cs="B Lotus"/>
          <w:sz w:val="24"/>
          <w:szCs w:val="24"/>
          <w:rtl/>
          <w:lang w:bidi="fa-IR"/>
        </w:rPr>
      </w:pPr>
    </w:p>
    <w:p w14:paraId="0CBCF32D" w14:textId="77777777" w:rsidR="00A60D86" w:rsidRPr="00B57A03" w:rsidRDefault="00A60D86" w:rsidP="00B57A03">
      <w:pPr>
        <w:spacing w:line="240" w:lineRule="auto"/>
        <w:ind w:firstLine="90"/>
        <w:rPr>
          <w:rFonts w:cs="B Lotus"/>
          <w:sz w:val="24"/>
          <w:szCs w:val="24"/>
          <w:rtl/>
          <w:lang w:bidi="fa-IR"/>
        </w:rPr>
      </w:pPr>
    </w:p>
    <w:p w14:paraId="4BF94A47" w14:textId="77777777" w:rsidR="00CA7234" w:rsidRPr="00B57A03" w:rsidRDefault="00CA7234" w:rsidP="00B57A03">
      <w:pPr>
        <w:pStyle w:val="EndNoteBibliography"/>
        <w:spacing w:after="0"/>
        <w:ind w:left="720" w:hanging="720"/>
      </w:pPr>
      <w:r w:rsidRPr="00B57A03">
        <w:t xml:space="preserve">Bahmani-Oskooee, M., &amp; Harvey, H. (2024). Asymmetric effects of exchange rate changes on income inequality in Iran: Evidence from nonlinear ARDL approach. The Journal of International Trade &amp; Economic Development, 33(4), 567–589. </w:t>
      </w:r>
      <w:hyperlink r:id="rId20" w:tgtFrame="_blank" w:history="1">
        <w:r w:rsidRPr="00B57A03">
          <w:t>https://doi.org/10.1080/09638199.2023.2298451</w:t>
        </w:r>
      </w:hyperlink>
    </w:p>
    <w:p w14:paraId="49F02076" w14:textId="083F2A63" w:rsidR="0080060F" w:rsidRPr="00B57A03" w:rsidRDefault="00924AA7" w:rsidP="00B57A03">
      <w:pPr>
        <w:pStyle w:val="EndNoteBibliography"/>
        <w:spacing w:after="0"/>
        <w:ind w:left="720" w:hanging="720"/>
        <w:rPr>
          <w:rtl/>
        </w:rPr>
      </w:pPr>
      <w:r w:rsidRPr="00B57A03">
        <w:rPr>
          <w:rFonts w:cs="B Lotus"/>
          <w:sz w:val="24"/>
          <w:szCs w:val="24"/>
          <w:rtl/>
          <w:lang w:bidi="fa-IR"/>
        </w:rPr>
        <w:fldChar w:fldCharType="begin"/>
      </w:r>
      <w:r w:rsidRPr="00B57A03">
        <w:rPr>
          <w:rFonts w:cs="B Lotus"/>
          <w:sz w:val="24"/>
          <w:szCs w:val="24"/>
          <w:rtl/>
          <w:lang w:bidi="fa-IR"/>
        </w:rPr>
        <w:instrText xml:space="preserve"> </w:instrText>
      </w:r>
      <w:r w:rsidRPr="00B57A03">
        <w:rPr>
          <w:rFonts w:cs="B Lotus"/>
          <w:sz w:val="24"/>
          <w:szCs w:val="24"/>
          <w:lang w:bidi="fa-IR"/>
        </w:rPr>
        <w:instrText>ADDIN EN.REFLIST</w:instrText>
      </w:r>
      <w:r w:rsidRPr="00B57A03">
        <w:rPr>
          <w:rFonts w:cs="B Lotus"/>
          <w:sz w:val="24"/>
          <w:szCs w:val="24"/>
          <w:rtl/>
          <w:lang w:bidi="fa-IR"/>
        </w:rPr>
        <w:instrText xml:space="preserve"> </w:instrText>
      </w:r>
      <w:r w:rsidRPr="00B57A03">
        <w:rPr>
          <w:rFonts w:cs="B Lotus"/>
          <w:sz w:val="24"/>
          <w:szCs w:val="24"/>
          <w:rtl/>
          <w:lang w:bidi="fa-IR"/>
        </w:rPr>
        <w:fldChar w:fldCharType="separate"/>
      </w:r>
      <w:r w:rsidR="0080060F" w:rsidRPr="00B57A03">
        <w:t>Daman Keshideh, M., Seyed Shokri, K., &amp; Rezazadeh Ghorbani pour, M. (</w:t>
      </w:r>
      <w:r w:rsidR="0080060F" w:rsidRPr="00B57A03">
        <w:rPr>
          <w:rtl/>
        </w:rPr>
        <w:t>2016</w:t>
      </w:r>
      <w:r w:rsidR="0080060F" w:rsidRPr="00B57A03">
        <w:t xml:space="preserve">). Investigating the Economic Factors Affecting Income Inequality (Gini Coefficient) in Iran. </w:t>
      </w:r>
      <w:r w:rsidR="0080060F" w:rsidRPr="00B57A03">
        <w:rPr>
          <w:rtl/>
        </w:rPr>
        <w:t>4</w:t>
      </w:r>
      <w:r w:rsidR="0080060F" w:rsidRPr="00B57A03">
        <w:t>th International Conference on Novel Research in Management, Economics and Accounting</w:t>
      </w:r>
      <w:r w:rsidR="0080060F" w:rsidRPr="00B57A03">
        <w:rPr>
          <w:rtl/>
        </w:rPr>
        <w:t xml:space="preserve">, </w:t>
      </w:r>
    </w:p>
    <w:p w14:paraId="354D3A42" w14:textId="77777777" w:rsidR="0080060F" w:rsidRPr="00B57A03" w:rsidRDefault="0080060F" w:rsidP="00B57A03">
      <w:pPr>
        <w:pStyle w:val="EndNoteBibliography"/>
        <w:spacing w:after="0"/>
        <w:ind w:left="720" w:hanging="720"/>
        <w:rPr>
          <w:rtl/>
        </w:rPr>
      </w:pPr>
      <w:r w:rsidRPr="00B57A03">
        <w:t>Deaton, A. (</w:t>
      </w:r>
      <w:r w:rsidRPr="00B57A03">
        <w:rPr>
          <w:rtl/>
        </w:rPr>
        <w:t>1997</w:t>
      </w:r>
      <w:r w:rsidRPr="00B57A03">
        <w:t xml:space="preserve">). </w:t>
      </w:r>
      <w:r w:rsidRPr="00B57A03">
        <w:rPr>
          <w:i/>
        </w:rPr>
        <w:t>The analysis of household surveys: A microeconometric approach to development policy</w:t>
      </w:r>
      <w:r w:rsidRPr="00B57A03">
        <w:t>. Johns Hopkins University Press</w:t>
      </w:r>
      <w:r w:rsidRPr="00B57A03">
        <w:rPr>
          <w:rtl/>
        </w:rPr>
        <w:t xml:space="preserve">. </w:t>
      </w:r>
    </w:p>
    <w:p w14:paraId="3E9B1D78" w14:textId="77777777" w:rsidR="0080060F" w:rsidRPr="00B57A03" w:rsidRDefault="0080060F" w:rsidP="00B57A03">
      <w:pPr>
        <w:pStyle w:val="EndNoteBibliography"/>
        <w:spacing w:after="0"/>
        <w:ind w:left="720" w:hanging="720"/>
        <w:rPr>
          <w:rtl/>
        </w:rPr>
      </w:pPr>
      <w:r w:rsidRPr="00B57A03">
        <w:t>Farzinvash, A., &amp; Biria, S. (</w:t>
      </w:r>
      <w:r w:rsidRPr="00B57A03">
        <w:rPr>
          <w:rtl/>
        </w:rPr>
        <w:t>2010</w:t>
      </w:r>
      <w:r w:rsidRPr="00B57A03">
        <w:t xml:space="preserve">). Effect of Exchange Rate System on the Demand for and the Composition of International Reserves in Developing Countries. </w:t>
      </w:r>
      <w:r w:rsidRPr="00B57A03">
        <w:rPr>
          <w:i/>
        </w:rPr>
        <w:t>The Economic Research (Sustainable Growth and Development)</w:t>
      </w:r>
      <w:r w:rsidRPr="00B57A03">
        <w:t>,</w:t>
      </w:r>
      <w:r w:rsidRPr="00B57A03">
        <w:rPr>
          <w:i/>
        </w:rPr>
        <w:t xml:space="preserve"> </w:t>
      </w:r>
      <w:r w:rsidRPr="00B57A03">
        <w:rPr>
          <w:i/>
          <w:rtl/>
        </w:rPr>
        <w:t>10</w:t>
      </w:r>
      <w:r w:rsidRPr="00B57A03">
        <w:t>(</w:t>
      </w:r>
      <w:r w:rsidRPr="00B57A03">
        <w:rPr>
          <w:rtl/>
        </w:rPr>
        <w:t>2</w:t>
      </w:r>
      <w:r w:rsidRPr="00B57A03">
        <w:t xml:space="preserve">), </w:t>
      </w:r>
      <w:r w:rsidRPr="00B57A03">
        <w:rPr>
          <w:rtl/>
        </w:rPr>
        <w:t>0</w:t>
      </w:r>
      <w:r w:rsidRPr="00B57A03">
        <w:t>–</w:t>
      </w:r>
      <w:r w:rsidRPr="00B57A03">
        <w:rPr>
          <w:rtl/>
        </w:rPr>
        <w:t xml:space="preserve">0. </w:t>
      </w:r>
    </w:p>
    <w:p w14:paraId="2D79E3D1" w14:textId="77777777" w:rsidR="0080060F" w:rsidRPr="00B57A03" w:rsidRDefault="0080060F" w:rsidP="00B57A03">
      <w:pPr>
        <w:pStyle w:val="EndNoteBibliography"/>
        <w:spacing w:after="0"/>
        <w:ind w:left="720" w:hanging="720"/>
        <w:rPr>
          <w:rtl/>
        </w:rPr>
      </w:pPr>
      <w:r w:rsidRPr="00B57A03">
        <w:t>Heydari, H., &amp; Hassanzadeh, A. (</w:t>
      </w:r>
      <w:r w:rsidRPr="00B57A03">
        <w:rPr>
          <w:rtl/>
        </w:rPr>
        <w:t>2016</w:t>
      </w:r>
      <w:r w:rsidRPr="00B57A03">
        <w:t xml:space="preserve">). The Relationship between Income Inequality and Economic Growth in Iran. </w:t>
      </w:r>
      <w:r w:rsidRPr="00B57A03">
        <w:rPr>
          <w:i/>
        </w:rPr>
        <w:t>Social Welfare</w:t>
      </w:r>
      <w:r w:rsidRPr="00B57A03">
        <w:t>,</w:t>
      </w:r>
      <w:r w:rsidRPr="00B57A03">
        <w:rPr>
          <w:i/>
        </w:rPr>
        <w:t xml:space="preserve"> </w:t>
      </w:r>
      <w:r w:rsidRPr="00B57A03">
        <w:rPr>
          <w:i/>
          <w:rtl/>
        </w:rPr>
        <w:t>16</w:t>
      </w:r>
      <w:r w:rsidRPr="00B57A03">
        <w:t>(</w:t>
      </w:r>
      <w:r w:rsidRPr="00B57A03">
        <w:rPr>
          <w:rtl/>
        </w:rPr>
        <w:t>63</w:t>
      </w:r>
      <w:r w:rsidRPr="00B57A03">
        <w:t xml:space="preserve">), </w:t>
      </w:r>
      <w:r w:rsidRPr="00B57A03">
        <w:rPr>
          <w:rtl/>
        </w:rPr>
        <w:t>89</w:t>
      </w:r>
      <w:r w:rsidRPr="00B57A03">
        <w:t>–</w:t>
      </w:r>
      <w:r w:rsidRPr="00B57A03">
        <w:rPr>
          <w:rtl/>
        </w:rPr>
        <w:t xml:space="preserve">125. </w:t>
      </w:r>
    </w:p>
    <w:p w14:paraId="148945E8" w14:textId="77777777" w:rsidR="0080060F" w:rsidRPr="00B57A03" w:rsidRDefault="0080060F" w:rsidP="00B57A03">
      <w:pPr>
        <w:pStyle w:val="EndNoteBibliography"/>
        <w:spacing w:after="0"/>
        <w:ind w:left="720" w:hanging="720"/>
        <w:rPr>
          <w:rtl/>
        </w:rPr>
      </w:pPr>
      <w:r w:rsidRPr="00B57A03">
        <w:t>Karimi, M., &amp; Hashemti Dayari, E. (</w:t>
      </w:r>
      <w:r w:rsidRPr="00B57A03">
        <w:rPr>
          <w:rtl/>
        </w:rPr>
        <w:t>2021</w:t>
      </w:r>
      <w:r w:rsidRPr="00B57A03">
        <w:t xml:space="preserve">). Investigating the Asymmetric Effects of Exchange Rate on Poverty in Iran. </w:t>
      </w:r>
      <w:r w:rsidRPr="00B57A03">
        <w:rPr>
          <w:i/>
        </w:rPr>
        <w:t>Development and Capital</w:t>
      </w:r>
      <w:r w:rsidRPr="00B57A03">
        <w:t>,</w:t>
      </w:r>
      <w:r w:rsidRPr="00B57A03">
        <w:rPr>
          <w:i/>
        </w:rPr>
        <w:t xml:space="preserve"> </w:t>
      </w:r>
      <w:r w:rsidRPr="00B57A03">
        <w:rPr>
          <w:i/>
          <w:rtl/>
        </w:rPr>
        <w:t>6</w:t>
      </w:r>
      <w:r w:rsidRPr="00B57A03">
        <w:t>(</w:t>
      </w:r>
      <w:r w:rsidRPr="00B57A03">
        <w:rPr>
          <w:rtl/>
        </w:rPr>
        <w:t>1</w:t>
      </w:r>
      <w:r w:rsidRPr="00B57A03">
        <w:t xml:space="preserve">), </w:t>
      </w:r>
      <w:r w:rsidRPr="00B57A03">
        <w:rPr>
          <w:rtl/>
        </w:rPr>
        <w:t>163</w:t>
      </w:r>
      <w:r w:rsidRPr="00B57A03">
        <w:t>–</w:t>
      </w:r>
      <w:r w:rsidRPr="00B57A03">
        <w:rPr>
          <w:rtl/>
        </w:rPr>
        <w:t xml:space="preserve">181. </w:t>
      </w:r>
    </w:p>
    <w:p w14:paraId="4579D4F5" w14:textId="77777777" w:rsidR="0080060F" w:rsidRPr="00B57A03" w:rsidRDefault="0080060F" w:rsidP="00B57A03">
      <w:pPr>
        <w:pStyle w:val="EndNoteBibliography"/>
        <w:spacing w:after="0"/>
        <w:ind w:left="720" w:hanging="720"/>
        <w:rPr>
          <w:rtl/>
        </w:rPr>
      </w:pPr>
      <w:r w:rsidRPr="00B57A03">
        <w:t>Keykha, R., Zayanderoudi, M., &amp; Raispoor, R. (</w:t>
      </w:r>
      <w:r w:rsidRPr="00B57A03">
        <w:rPr>
          <w:rtl/>
        </w:rPr>
        <w:t>2023</w:t>
      </w:r>
      <w:r w:rsidRPr="00B57A03">
        <w:t>). Examining the Policy of Increasing Exchange</w:t>
      </w:r>
      <w:r w:rsidRPr="00B57A03">
        <w:rPr>
          <w:rtl/>
        </w:rPr>
        <w:t xml:space="preserve"> </w:t>
      </w:r>
      <w:r w:rsidRPr="00B57A03">
        <w:t xml:space="preserve">Rate, Exchange Rate Gap and Target Exchange Rate Fluctuations in Creating Foreign Trade Advantage within the Framework of the Resistance Economy based on Exchange Rate Fluctuation Modeling. </w:t>
      </w:r>
      <w:r w:rsidRPr="00B57A03">
        <w:rPr>
          <w:i/>
        </w:rPr>
        <w:t>Journal of Contemporary Iranian Political and Social Transformations</w:t>
      </w:r>
      <w:r w:rsidRPr="00B57A03">
        <w:t>,</w:t>
      </w:r>
      <w:r w:rsidRPr="00B57A03">
        <w:rPr>
          <w:i/>
        </w:rPr>
        <w:t xml:space="preserve"> </w:t>
      </w:r>
      <w:r w:rsidRPr="00B57A03">
        <w:rPr>
          <w:i/>
          <w:rtl/>
        </w:rPr>
        <w:t>3</w:t>
      </w:r>
      <w:r w:rsidRPr="00B57A03">
        <w:t>(</w:t>
      </w:r>
      <w:r w:rsidRPr="00B57A03">
        <w:rPr>
          <w:rtl/>
        </w:rPr>
        <w:t>2</w:t>
      </w:r>
      <w:r w:rsidRPr="00B57A03">
        <w:t xml:space="preserve">), </w:t>
      </w:r>
      <w:r w:rsidRPr="00B57A03">
        <w:rPr>
          <w:rtl/>
        </w:rPr>
        <w:t>325</w:t>
      </w:r>
      <w:r w:rsidRPr="00B57A03">
        <w:t>–</w:t>
      </w:r>
      <w:r w:rsidRPr="00B57A03">
        <w:rPr>
          <w:rtl/>
        </w:rPr>
        <w:t xml:space="preserve">344. </w:t>
      </w:r>
    </w:p>
    <w:p w14:paraId="020790A7" w14:textId="77777777" w:rsidR="0080060F" w:rsidRPr="00B57A03" w:rsidRDefault="0080060F" w:rsidP="00B57A03">
      <w:pPr>
        <w:pStyle w:val="EndNoteBibliography"/>
        <w:spacing w:after="0"/>
        <w:ind w:left="720" w:hanging="720"/>
        <w:rPr>
          <w:rtl/>
        </w:rPr>
      </w:pPr>
      <w:r w:rsidRPr="00B57A03">
        <w:t>Lal Khodri, H., &amp; Jafari Samimi, A. (</w:t>
      </w:r>
      <w:r w:rsidRPr="00B57A03">
        <w:rPr>
          <w:rtl/>
        </w:rPr>
        <w:t>2020</w:t>
      </w:r>
      <w:r w:rsidRPr="00B57A03">
        <w:t xml:space="preserve">). Asymmetric Impact of Exchange Rate Shocks on Income Distribution in Iran: A NARDL Approach. </w:t>
      </w:r>
      <w:r w:rsidRPr="00B57A03">
        <w:rPr>
          <w:i/>
        </w:rPr>
        <w:t>Financial Economics (Financial Economics and Development)</w:t>
      </w:r>
      <w:r w:rsidRPr="00B57A03">
        <w:t>,</w:t>
      </w:r>
      <w:r w:rsidRPr="00B57A03">
        <w:rPr>
          <w:i/>
        </w:rPr>
        <w:t xml:space="preserve"> </w:t>
      </w:r>
      <w:r w:rsidRPr="00B57A03">
        <w:rPr>
          <w:i/>
          <w:rtl/>
        </w:rPr>
        <w:t>14</w:t>
      </w:r>
      <w:r w:rsidRPr="00B57A03">
        <w:t>(</w:t>
      </w:r>
      <w:r w:rsidRPr="00B57A03">
        <w:rPr>
          <w:rtl/>
        </w:rPr>
        <w:t>53</w:t>
      </w:r>
      <w:r w:rsidRPr="00B57A03">
        <w:t xml:space="preserve">), </w:t>
      </w:r>
      <w:r w:rsidRPr="00B57A03">
        <w:rPr>
          <w:rtl/>
        </w:rPr>
        <w:t>45</w:t>
      </w:r>
      <w:r w:rsidRPr="00B57A03">
        <w:t>–</w:t>
      </w:r>
      <w:r w:rsidRPr="00B57A03">
        <w:rPr>
          <w:rtl/>
        </w:rPr>
        <w:t xml:space="preserve">63. </w:t>
      </w:r>
    </w:p>
    <w:p w14:paraId="0EC8F2FA" w14:textId="77777777" w:rsidR="0080060F" w:rsidRPr="00B57A03" w:rsidRDefault="0080060F" w:rsidP="00B57A03">
      <w:pPr>
        <w:pStyle w:val="EndNoteBibliography"/>
        <w:spacing w:after="0"/>
        <w:ind w:left="720" w:hanging="720"/>
        <w:rPr>
          <w:rtl/>
        </w:rPr>
      </w:pPr>
      <w:r w:rsidRPr="00B57A03">
        <w:t>Mehrara, M., &amp; Hosseini Parsa, E. (</w:t>
      </w:r>
      <w:r w:rsidRPr="00B57A03">
        <w:rPr>
          <w:rtl/>
        </w:rPr>
        <w:t>2020</w:t>
      </w:r>
      <w:r w:rsidRPr="00B57A03">
        <w:t xml:space="preserve">). Investigating the Impact of Rising Food Prices on the Welfare of Urban Households in Iran. </w:t>
      </w:r>
      <w:r w:rsidRPr="00B57A03">
        <w:rPr>
          <w:i/>
        </w:rPr>
        <w:t>Parliament and Strategy</w:t>
      </w:r>
      <w:r w:rsidRPr="00B57A03">
        <w:t>,</w:t>
      </w:r>
      <w:r w:rsidRPr="00B57A03">
        <w:rPr>
          <w:i/>
        </w:rPr>
        <w:t xml:space="preserve"> </w:t>
      </w:r>
      <w:r w:rsidRPr="00B57A03">
        <w:rPr>
          <w:i/>
          <w:rtl/>
        </w:rPr>
        <w:t>27</w:t>
      </w:r>
      <w:r w:rsidRPr="00B57A03">
        <w:t>(</w:t>
      </w:r>
      <w:r w:rsidRPr="00B57A03">
        <w:rPr>
          <w:rtl/>
        </w:rPr>
        <w:t>104</w:t>
      </w:r>
      <w:r w:rsidRPr="00B57A03">
        <w:t xml:space="preserve">), </w:t>
      </w:r>
      <w:r w:rsidRPr="00B57A03">
        <w:rPr>
          <w:rtl/>
        </w:rPr>
        <w:t>323</w:t>
      </w:r>
      <w:r w:rsidRPr="00B57A03">
        <w:t>–</w:t>
      </w:r>
      <w:r w:rsidRPr="00B57A03">
        <w:rPr>
          <w:rtl/>
        </w:rPr>
        <w:t xml:space="preserve">349. </w:t>
      </w:r>
    </w:p>
    <w:p w14:paraId="40100968" w14:textId="77777777" w:rsidR="0080060F" w:rsidRPr="00B57A03" w:rsidRDefault="0080060F" w:rsidP="00B57A03">
      <w:pPr>
        <w:pStyle w:val="EndNoteBibliography"/>
        <w:spacing w:after="0"/>
        <w:ind w:left="720" w:hanging="720"/>
        <w:rPr>
          <w:rtl/>
        </w:rPr>
      </w:pPr>
      <w:r w:rsidRPr="00B57A03">
        <w:t>Motameni, M., Zooki, S., &amp; Mohammadian, D. (</w:t>
      </w:r>
      <w:r w:rsidRPr="00B57A03">
        <w:rPr>
          <w:rtl/>
        </w:rPr>
        <w:t>2023</w:t>
      </w:r>
      <w:r w:rsidRPr="00B57A03">
        <w:t xml:space="preserve">). The Asymmetric Role of Income Inequality and Inflation on Economic Welfare in Iran. </w:t>
      </w:r>
      <w:r w:rsidRPr="00B57A03">
        <w:rPr>
          <w:i/>
        </w:rPr>
        <w:t>Economic Research</w:t>
      </w:r>
      <w:r w:rsidRPr="00B57A03">
        <w:t>,</w:t>
      </w:r>
      <w:r w:rsidRPr="00B57A03">
        <w:rPr>
          <w:i/>
        </w:rPr>
        <w:t xml:space="preserve"> </w:t>
      </w:r>
      <w:r w:rsidRPr="00B57A03">
        <w:rPr>
          <w:i/>
          <w:rtl/>
        </w:rPr>
        <w:t>2</w:t>
      </w:r>
      <w:r w:rsidRPr="00B57A03">
        <w:t>(</w:t>
      </w:r>
      <w:r w:rsidRPr="00B57A03">
        <w:rPr>
          <w:rtl/>
        </w:rPr>
        <w:t>58</w:t>
      </w:r>
      <w:r w:rsidRPr="00B57A03">
        <w:t xml:space="preserve">), </w:t>
      </w:r>
      <w:r w:rsidRPr="00B57A03">
        <w:rPr>
          <w:rtl/>
        </w:rPr>
        <w:t>281</w:t>
      </w:r>
      <w:r w:rsidRPr="00B57A03">
        <w:t>–</w:t>
      </w:r>
      <w:r w:rsidRPr="00B57A03">
        <w:rPr>
          <w:rtl/>
        </w:rPr>
        <w:t xml:space="preserve">313. </w:t>
      </w:r>
    </w:p>
    <w:p w14:paraId="288AD7F8" w14:textId="77777777" w:rsidR="0080060F" w:rsidRPr="00B57A03" w:rsidRDefault="0080060F" w:rsidP="00B57A03">
      <w:pPr>
        <w:pStyle w:val="EndNoteBibliography"/>
        <w:spacing w:after="0"/>
        <w:ind w:left="720" w:hanging="720"/>
        <w:rPr>
          <w:rtl/>
        </w:rPr>
      </w:pPr>
      <w:r w:rsidRPr="00B57A03">
        <w:lastRenderedPageBreak/>
        <w:t>Nasr Azadani, M., Hoshmandi, H., Sadeghi Amroabadi, B., &amp; Fadaei, M. (</w:t>
      </w:r>
      <w:r w:rsidRPr="00B57A03">
        <w:rPr>
          <w:rtl/>
        </w:rPr>
        <w:t>2023</w:t>
      </w:r>
      <w:r w:rsidRPr="00B57A03">
        <w:t xml:space="preserve">). Evaluating the Impact of Exchange Rate Arrangements on Income Distribution in OECD and OPEC Countries. </w:t>
      </w:r>
      <w:r w:rsidRPr="00B57A03">
        <w:rPr>
          <w:i/>
        </w:rPr>
        <w:t>Journal of Islamic Economics and Banking</w:t>
      </w:r>
      <w:r w:rsidRPr="00B57A03">
        <w:t>,</w:t>
      </w:r>
      <w:r w:rsidRPr="00B57A03">
        <w:rPr>
          <w:i/>
        </w:rPr>
        <w:t xml:space="preserve"> </w:t>
      </w:r>
      <w:r w:rsidRPr="00B57A03">
        <w:rPr>
          <w:i/>
          <w:rtl/>
        </w:rPr>
        <w:t>12</w:t>
      </w:r>
      <w:r w:rsidRPr="00B57A03">
        <w:t>(</w:t>
      </w:r>
      <w:r w:rsidRPr="00B57A03">
        <w:rPr>
          <w:rtl/>
        </w:rPr>
        <w:t>45</w:t>
      </w:r>
      <w:r w:rsidRPr="00B57A03">
        <w:t xml:space="preserve">), </w:t>
      </w:r>
      <w:r w:rsidRPr="00B57A03">
        <w:rPr>
          <w:rtl/>
        </w:rPr>
        <w:t>221</w:t>
      </w:r>
      <w:r w:rsidRPr="00B57A03">
        <w:t>–</w:t>
      </w:r>
      <w:r w:rsidRPr="00B57A03">
        <w:rPr>
          <w:rtl/>
        </w:rPr>
        <w:t xml:space="preserve">246. </w:t>
      </w:r>
    </w:p>
    <w:p w14:paraId="248C0B07" w14:textId="77777777" w:rsidR="0080060F" w:rsidRPr="00B57A03" w:rsidRDefault="0080060F" w:rsidP="00B57A03">
      <w:pPr>
        <w:pStyle w:val="EndNoteBibliography"/>
        <w:spacing w:after="0"/>
        <w:ind w:left="720" w:hanging="720"/>
        <w:rPr>
          <w:rtl/>
        </w:rPr>
      </w:pPr>
      <w:r w:rsidRPr="00B57A03">
        <w:t>Rodrik, D. (</w:t>
      </w:r>
      <w:r w:rsidRPr="00B57A03">
        <w:rPr>
          <w:rtl/>
        </w:rPr>
        <w:t>2008</w:t>
      </w:r>
      <w:r w:rsidRPr="00B57A03">
        <w:t xml:space="preserve">). The real exchange rate and economic growth. </w:t>
      </w:r>
      <w:r w:rsidRPr="00B57A03">
        <w:rPr>
          <w:i/>
        </w:rPr>
        <w:t>Brookings Papers on Economic Activity</w:t>
      </w:r>
      <w:r w:rsidRPr="00B57A03">
        <w:t xml:space="preserve">, </w:t>
      </w:r>
      <w:r w:rsidRPr="00B57A03">
        <w:rPr>
          <w:rtl/>
        </w:rPr>
        <w:t>365</w:t>
      </w:r>
      <w:r w:rsidRPr="00B57A03">
        <w:t>–</w:t>
      </w:r>
      <w:r w:rsidRPr="00B57A03">
        <w:rPr>
          <w:rtl/>
        </w:rPr>
        <w:t xml:space="preserve">412. </w:t>
      </w:r>
    </w:p>
    <w:p w14:paraId="7611832F" w14:textId="77777777" w:rsidR="0080060F" w:rsidRPr="00B57A03" w:rsidRDefault="0080060F" w:rsidP="00B57A03">
      <w:pPr>
        <w:pStyle w:val="EndNoteBibliography"/>
        <w:spacing w:after="0"/>
        <w:ind w:left="720" w:hanging="720"/>
        <w:rPr>
          <w:rtl/>
        </w:rPr>
      </w:pPr>
      <w:r w:rsidRPr="00B57A03">
        <w:t>Sadegh Mohammadi, M., Sarlak, A., Najafizadeh, S. A., &amp; Hassanzadeh, M. (</w:t>
      </w:r>
      <w:r w:rsidRPr="00B57A03">
        <w:rPr>
          <w:rtl/>
        </w:rPr>
        <w:t>2021</w:t>
      </w:r>
      <w:r w:rsidRPr="00B57A03">
        <w:t xml:space="preserve">). The Impact of Exchange Rate Shocks on Household Welfare in Iran: A Computable General Equilibrium (CGE) Approach. </w:t>
      </w:r>
      <w:r w:rsidRPr="00B57A03">
        <w:rPr>
          <w:i/>
        </w:rPr>
        <w:t>Economic Growth and Development Research</w:t>
      </w:r>
      <w:r w:rsidRPr="00B57A03">
        <w:t>,</w:t>
      </w:r>
      <w:r w:rsidRPr="00B57A03">
        <w:rPr>
          <w:i/>
        </w:rPr>
        <w:t xml:space="preserve"> </w:t>
      </w:r>
      <w:r w:rsidRPr="00B57A03">
        <w:rPr>
          <w:i/>
          <w:rtl/>
        </w:rPr>
        <w:t>11</w:t>
      </w:r>
      <w:r w:rsidRPr="00B57A03">
        <w:t>(</w:t>
      </w:r>
      <w:r w:rsidRPr="00B57A03">
        <w:rPr>
          <w:rtl/>
        </w:rPr>
        <w:t>42</w:t>
      </w:r>
      <w:r w:rsidRPr="00B57A03">
        <w:t xml:space="preserve">), </w:t>
      </w:r>
      <w:r w:rsidRPr="00B57A03">
        <w:rPr>
          <w:rtl/>
        </w:rPr>
        <w:t>81</w:t>
      </w:r>
      <w:r w:rsidRPr="00B57A03">
        <w:t>–</w:t>
      </w:r>
      <w:r w:rsidRPr="00B57A03">
        <w:rPr>
          <w:rtl/>
        </w:rPr>
        <w:t xml:space="preserve">108. </w:t>
      </w:r>
    </w:p>
    <w:p w14:paraId="25876073" w14:textId="707AABB6" w:rsidR="0080060F" w:rsidRPr="00B57A03" w:rsidRDefault="0080060F" w:rsidP="00B57A03">
      <w:pPr>
        <w:pStyle w:val="EndNoteBibliography"/>
        <w:spacing w:after="0"/>
        <w:ind w:left="720" w:hanging="720"/>
        <w:rPr>
          <w:rtl/>
        </w:rPr>
      </w:pPr>
      <w:r w:rsidRPr="00B57A03">
        <w:t>Safari, M. A. M., Masseran, N., Ibrahim, K., &amp; Al-Dhurafi, N. A. (</w:t>
      </w:r>
      <w:r w:rsidRPr="00B57A03">
        <w:rPr>
          <w:rtl/>
        </w:rPr>
        <w:t>2020</w:t>
      </w:r>
      <w:r w:rsidRPr="00B57A03">
        <w:t xml:space="preserve">). The power-law distribution for the income of poor households. </w:t>
      </w:r>
      <w:r w:rsidRPr="00B57A03">
        <w:rPr>
          <w:i/>
        </w:rPr>
        <w:t>Physica A: Statistical Mechanics and its Applications</w:t>
      </w:r>
      <w:r w:rsidRPr="00B57A03">
        <w:t>,</w:t>
      </w:r>
      <w:r w:rsidRPr="00B57A03">
        <w:rPr>
          <w:i/>
        </w:rPr>
        <w:t xml:space="preserve"> </w:t>
      </w:r>
      <w:r w:rsidRPr="00B57A03">
        <w:rPr>
          <w:i/>
          <w:rtl/>
        </w:rPr>
        <w:t>557</w:t>
      </w:r>
      <w:r w:rsidRPr="00B57A03">
        <w:t xml:space="preserve">, </w:t>
      </w:r>
      <w:r w:rsidRPr="00B57A03">
        <w:rPr>
          <w:rtl/>
        </w:rPr>
        <w:t>124893</w:t>
      </w:r>
      <w:r w:rsidRPr="00B57A03">
        <w:t xml:space="preserve">. </w:t>
      </w:r>
      <w:hyperlink r:id="rId21" w:history="1">
        <w:r w:rsidRPr="00B57A03">
          <w:rPr>
            <w:rStyle w:val="Hyperlink"/>
            <w:color w:val="auto"/>
          </w:rPr>
          <w:t>https://doi.org/</w:t>
        </w:r>
        <w:r w:rsidRPr="00B57A03">
          <w:rPr>
            <w:rStyle w:val="Hyperlink"/>
            <w:color w:val="auto"/>
            <w:rtl/>
          </w:rPr>
          <w:t>10.1016</w:t>
        </w:r>
        <w:r w:rsidRPr="00B57A03">
          <w:rPr>
            <w:rStyle w:val="Hyperlink"/>
            <w:color w:val="auto"/>
          </w:rPr>
          <w:t>/j.physa.</w:t>
        </w:r>
        <w:r w:rsidRPr="00B57A03">
          <w:rPr>
            <w:rStyle w:val="Hyperlink"/>
            <w:color w:val="auto"/>
            <w:rtl/>
          </w:rPr>
          <w:t>2020.124893</w:t>
        </w:r>
      </w:hyperlink>
      <w:r w:rsidRPr="00B57A03">
        <w:rPr>
          <w:rtl/>
        </w:rPr>
        <w:t xml:space="preserve"> </w:t>
      </w:r>
    </w:p>
    <w:p w14:paraId="5D2FE905" w14:textId="77777777" w:rsidR="0080060F" w:rsidRPr="00B57A03" w:rsidRDefault="0080060F" w:rsidP="00B57A03">
      <w:pPr>
        <w:pStyle w:val="EndNoteBibliography"/>
        <w:spacing w:after="0"/>
        <w:ind w:left="720" w:hanging="720"/>
      </w:pPr>
      <w:r w:rsidRPr="00B57A03">
        <w:t>Sen, A. K. (</w:t>
      </w:r>
      <w:r w:rsidRPr="00B57A03">
        <w:rPr>
          <w:rtl/>
        </w:rPr>
        <w:t>1976</w:t>
      </w:r>
      <w:r w:rsidRPr="00B57A03">
        <w:t xml:space="preserve">).  "Information Bases of Alternative Welfare Approaches </w:t>
      </w:r>
      <w:r w:rsidRPr="00B57A03">
        <w:rPr>
          <w:i/>
        </w:rPr>
        <w:t xml:space="preserve">Journal of Public Economics </w:t>
      </w:r>
      <w:r w:rsidRPr="00B57A03">
        <w:rPr>
          <w:i/>
          <w:rtl/>
        </w:rPr>
        <w:t>3</w:t>
      </w:r>
      <w:r w:rsidRPr="00B57A03">
        <w:t xml:space="preserve">, </w:t>
      </w:r>
      <w:r w:rsidRPr="00B57A03">
        <w:rPr>
          <w:rtl/>
        </w:rPr>
        <w:t>387</w:t>
      </w:r>
      <w:r w:rsidRPr="00B57A03">
        <w:t>–</w:t>
      </w:r>
      <w:r w:rsidRPr="00B57A03">
        <w:rPr>
          <w:rtl/>
        </w:rPr>
        <w:t xml:space="preserve">403. </w:t>
      </w:r>
    </w:p>
    <w:p w14:paraId="4CE80C6E" w14:textId="77777777" w:rsidR="008C3355" w:rsidRPr="00B57A03" w:rsidRDefault="008C3355" w:rsidP="00B57A03">
      <w:pPr>
        <w:pStyle w:val="EndNoteBibliography"/>
        <w:spacing w:after="0"/>
        <w:ind w:left="720" w:hanging="720"/>
      </w:pPr>
      <w:r w:rsidRPr="00B57A03">
        <w:t>Shakery, A., Rezaei, E., &amp; Fallahi, K. (2024). Simulating the Effects of Managed Floating Exchange Rate Regime on Iranian Households’ Welfare in a DSGE Framework under Sanctions. Iranian Economic Research Quarterly, 29(98), 45–78. https://doi.org/10.22059/ijer.1403.98.045</w:t>
      </w:r>
    </w:p>
    <w:p w14:paraId="01FA2D1C" w14:textId="77777777" w:rsidR="0080060F" w:rsidRPr="00B57A03" w:rsidRDefault="0080060F" w:rsidP="00B57A03">
      <w:pPr>
        <w:pStyle w:val="EndNoteBibliography"/>
        <w:spacing w:after="0"/>
        <w:ind w:left="720" w:hanging="720"/>
        <w:rPr>
          <w:rtl/>
        </w:rPr>
      </w:pPr>
      <w:r w:rsidRPr="00B57A03">
        <w:t>Vakili, A., Rezaei, E., &amp; Ghafari, F. (</w:t>
      </w:r>
      <w:r w:rsidRPr="00B57A03">
        <w:rPr>
          <w:rtl/>
        </w:rPr>
        <w:t>2023</w:t>
      </w:r>
      <w:r w:rsidRPr="00B57A03">
        <w:t xml:space="preserve">). A Discussion on the Effects of Currency Crises on the Real Sector of Iran’s Economy: The Reaction of Productivity, Employment and Economic Growth [Research]. </w:t>
      </w:r>
      <w:r w:rsidRPr="00B57A03">
        <w:rPr>
          <w:i/>
        </w:rPr>
        <w:t>Islamic Economics &amp; Banking</w:t>
      </w:r>
      <w:r w:rsidRPr="00B57A03">
        <w:t>,</w:t>
      </w:r>
      <w:r w:rsidRPr="00B57A03">
        <w:rPr>
          <w:i/>
        </w:rPr>
        <w:t xml:space="preserve"> </w:t>
      </w:r>
      <w:r w:rsidRPr="00B57A03">
        <w:rPr>
          <w:i/>
          <w:rtl/>
        </w:rPr>
        <w:t>11</w:t>
      </w:r>
      <w:r w:rsidRPr="00B57A03">
        <w:t>(</w:t>
      </w:r>
      <w:r w:rsidRPr="00B57A03">
        <w:rPr>
          <w:rtl/>
        </w:rPr>
        <w:t xml:space="preserve">41), 81–116. </w:t>
      </w:r>
    </w:p>
    <w:p w14:paraId="443B2B82" w14:textId="37E2C7EA" w:rsidR="0080060F" w:rsidRPr="00B57A03" w:rsidRDefault="0080060F" w:rsidP="00B57A03">
      <w:pPr>
        <w:pStyle w:val="EndNoteBibliography"/>
        <w:ind w:left="720" w:hanging="720"/>
        <w:rPr>
          <w:rtl/>
        </w:rPr>
      </w:pPr>
      <w:r w:rsidRPr="00B57A03">
        <w:t>Woldie, G. A., &amp; Siddig, K. (</w:t>
      </w:r>
      <w:r w:rsidRPr="00B57A03">
        <w:rPr>
          <w:rtl/>
        </w:rPr>
        <w:t>2019</w:t>
      </w:r>
      <w:r w:rsidRPr="00B57A03">
        <w:t xml:space="preserve">). Macroeconomic and distributional impacts of exchange rate devaluation in Ethiopia: A computable general equilibrium approach. </w:t>
      </w:r>
      <w:r w:rsidRPr="00B57A03">
        <w:rPr>
          <w:i/>
        </w:rPr>
        <w:t>Heliyon</w:t>
      </w:r>
      <w:r w:rsidRPr="00B57A03">
        <w:t>,</w:t>
      </w:r>
      <w:r w:rsidRPr="00B57A03">
        <w:rPr>
          <w:i/>
        </w:rPr>
        <w:t xml:space="preserve"> </w:t>
      </w:r>
      <w:r w:rsidRPr="00B57A03">
        <w:rPr>
          <w:i/>
          <w:rtl/>
        </w:rPr>
        <w:t>5</w:t>
      </w:r>
      <w:r w:rsidRPr="00B57A03">
        <w:t>(</w:t>
      </w:r>
      <w:r w:rsidRPr="00B57A03">
        <w:rPr>
          <w:rtl/>
        </w:rPr>
        <w:t>12</w:t>
      </w:r>
      <w:r w:rsidRPr="00B57A03">
        <w:t>), e</w:t>
      </w:r>
      <w:r w:rsidRPr="00B57A03">
        <w:rPr>
          <w:rtl/>
        </w:rPr>
        <w:t>02984</w:t>
      </w:r>
      <w:r w:rsidRPr="00B57A03">
        <w:t xml:space="preserve">. </w:t>
      </w:r>
      <w:hyperlink r:id="rId22" w:history="1">
        <w:r w:rsidRPr="00B57A03">
          <w:rPr>
            <w:rStyle w:val="Hyperlink"/>
            <w:color w:val="auto"/>
          </w:rPr>
          <w:t>https://doi.org/</w:t>
        </w:r>
        <w:r w:rsidRPr="00B57A03">
          <w:rPr>
            <w:rStyle w:val="Hyperlink"/>
            <w:color w:val="auto"/>
            <w:rtl/>
          </w:rPr>
          <w:t>10.1016</w:t>
        </w:r>
        <w:r w:rsidRPr="00B57A03">
          <w:rPr>
            <w:rStyle w:val="Hyperlink"/>
            <w:color w:val="auto"/>
          </w:rPr>
          <w:t>/j.heliyon.</w:t>
        </w:r>
        <w:r w:rsidRPr="00B57A03">
          <w:rPr>
            <w:rStyle w:val="Hyperlink"/>
            <w:color w:val="auto"/>
            <w:rtl/>
          </w:rPr>
          <w:t>2019</w:t>
        </w:r>
        <w:r w:rsidRPr="00B57A03">
          <w:rPr>
            <w:rStyle w:val="Hyperlink"/>
            <w:color w:val="auto"/>
          </w:rPr>
          <w:t>.e</w:t>
        </w:r>
        <w:r w:rsidRPr="00B57A03">
          <w:rPr>
            <w:rStyle w:val="Hyperlink"/>
            <w:color w:val="auto"/>
            <w:rtl/>
          </w:rPr>
          <w:t>02984</w:t>
        </w:r>
      </w:hyperlink>
      <w:r w:rsidRPr="00B57A03">
        <w:rPr>
          <w:rtl/>
        </w:rPr>
        <w:t xml:space="preserve"> </w:t>
      </w:r>
    </w:p>
    <w:p w14:paraId="057076E9" w14:textId="75A13355" w:rsidR="00212471" w:rsidRPr="00B57A03" w:rsidRDefault="00924AA7" w:rsidP="00B57A03">
      <w:pPr>
        <w:spacing w:line="240" w:lineRule="auto"/>
        <w:ind w:firstLine="90"/>
        <w:rPr>
          <w:rFonts w:cs="B Lotus"/>
          <w:sz w:val="24"/>
          <w:szCs w:val="24"/>
          <w:rtl/>
          <w:lang w:bidi="fa-IR"/>
        </w:rPr>
      </w:pPr>
      <w:r w:rsidRPr="00B57A03">
        <w:rPr>
          <w:rFonts w:cs="B Lotus"/>
          <w:sz w:val="24"/>
          <w:szCs w:val="24"/>
          <w:rtl/>
          <w:lang w:bidi="fa-IR"/>
        </w:rPr>
        <w:fldChar w:fldCharType="end"/>
      </w:r>
    </w:p>
    <w:sectPr w:rsidR="00212471" w:rsidRPr="00B57A03" w:rsidSect="00687A27">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14E19" w14:textId="77777777" w:rsidR="00AB5EBE" w:rsidRDefault="00AB5EBE" w:rsidP="009F4C66">
      <w:pPr>
        <w:spacing w:after="0" w:line="240" w:lineRule="auto"/>
      </w:pPr>
      <w:r>
        <w:separator/>
      </w:r>
    </w:p>
  </w:endnote>
  <w:endnote w:type="continuationSeparator" w:id="0">
    <w:p w14:paraId="7EB291B0" w14:textId="77777777" w:rsidR="00AB5EBE" w:rsidRDefault="00AB5EBE" w:rsidP="009F4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Mitra">
    <w:panose1 w:val="00000400000000000000"/>
    <w:charset w:val="00"/>
    <w:family w:val="auto"/>
    <w:pitch w:val="variable"/>
    <w:sig w:usb0="800020A7" w:usb1="D000004A" w:usb2="00000008" w:usb3="00000000" w:csb0="00000051"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PWL PishNevis">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Yagut">
    <w:panose1 w:val="00000400000000000000"/>
    <w:charset w:val="B2"/>
    <w:family w:val="auto"/>
    <w:pitch w:val="variable"/>
    <w:sig w:usb0="00002001" w:usb1="00000000" w:usb2="00000000" w:usb3="00000000" w:csb0="00000040" w:csb1="00000000"/>
  </w:font>
  <w:font w:name="Persian">
    <w:charset w:val="00"/>
    <w:family w:val="auto"/>
    <w:pitch w:val="variable"/>
    <w:sig w:usb0="00000003" w:usb1="10000000" w:usb2="00000000" w:usb3="00000000" w:csb0="80000001" w:csb1="00000000"/>
  </w:font>
  <w:font w:name="AachenEF-Bold">
    <w:altName w:val="Arial"/>
    <w:panose1 w:val="00000000000000000000"/>
    <w:charset w:val="00"/>
    <w:family w:val="swiss"/>
    <w:notTrueType/>
    <w:pitch w:val="variable"/>
    <w:sig w:usb0="00000001" w:usb1="00000000" w:usb2="00000000" w:usb3="00000000" w:csb0="00000009" w:csb1="00000000"/>
  </w:font>
  <w:font w:name="Lotus">
    <w:panose1 w:val="00000400000000000000"/>
    <w:charset w:val="B2"/>
    <w:family w:val="auto"/>
    <w:pitch w:val="variable"/>
    <w:sig w:usb0="00002001" w:usb1="00000000" w:usb2="00000000" w:usb3="00000000" w:csb0="00000040" w:csb1="00000000"/>
  </w:font>
  <w:font w:name="Badr">
    <w:panose1 w:val="00000400000000000000"/>
    <w:charset w:val="00"/>
    <w:family w:val="auto"/>
    <w:pitch w:val="variable"/>
    <w:sig w:usb0="800020A7" w:usb1="D000004A" w:usb2="00000008" w:usb3="00000000" w:csb0="00000051" w:csb1="00000000"/>
  </w:font>
  <w:font w:name="Zar">
    <w:panose1 w:val="00000400000000000000"/>
    <w:charset w:val="00"/>
    <w:family w:val="auto"/>
    <w:pitch w:val="variable"/>
    <w:sig w:usb0="800020A7" w:usb1="D000004A" w:usb2="00000008" w:usb3="00000000" w:csb0="00000051" w:csb1="00000000"/>
  </w:font>
  <w:font w:name="MS Mincho">
    <w:panose1 w:val="02020609040205080304"/>
    <w:charset w:val="80"/>
    <w:family w:val="modern"/>
    <w:pitch w:val="fixed"/>
    <w:sig w:usb0="E00002FF" w:usb1="6AC7FDFB" w:usb2="08000012" w:usb3="00000000" w:csb0="0002009F" w:csb1="00000000"/>
  </w:font>
  <w:font w:name="B Mitra">
    <w:panose1 w:val="00000400000000000000"/>
    <w:charset w:val="B2"/>
    <w:family w:val="auto"/>
    <w:pitch w:val="variable"/>
    <w:sig w:usb0="00002001" w:usb1="80000000" w:usb2="00000008" w:usb3="00000000" w:csb0="00000040" w:csb1="00000000"/>
  </w:font>
  <w:font w:name="Roya">
    <w:panose1 w:val="00000400000000000000"/>
    <w:charset w:val="00"/>
    <w:family w:val="auto"/>
    <w:pitch w:val="variable"/>
    <w:sig w:usb0="800020A7" w:usb1="D000004A" w:usb2="00000008" w:usb3="00000000" w:csb0="00000051" w:csb1="00000000"/>
  </w:font>
  <w:font w:name="SimSun">
    <w:altName w:val="宋体"/>
    <w:panose1 w:val="02010600030101010101"/>
    <w:charset w:val="86"/>
    <w:family w:val="auto"/>
    <w:pitch w:val="variable"/>
    <w:sig w:usb0="00000203" w:usb1="288F0000" w:usb2="00000016" w:usb3="00000000" w:csb0="00040001" w:csb1="00000000"/>
  </w:font>
  <w:font w:name="Arial Bold">
    <w:panose1 w:val="00000000000000000000"/>
    <w:charset w:val="00"/>
    <w:family w:val="roman"/>
    <w:notTrueType/>
    <w:pitch w:val="default"/>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Nazanin">
    <w:panose1 w:val="000004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NazaninBold">
    <w:altName w:val="Times New Roman"/>
    <w:panose1 w:val="00000000000000000000"/>
    <w:charset w:val="B2"/>
    <w:family w:val="auto"/>
    <w:notTrueType/>
    <w:pitch w:val="default"/>
    <w:sig w:usb0="00002000" w:usb1="00000000" w:usb2="00000000"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Times New Romans">
    <w:altName w:val="Times New Roman"/>
    <w:panose1 w:val="00000000000000000000"/>
    <w:charset w:val="00"/>
    <w:family w:val="roman"/>
    <w:notTrueType/>
    <w:pitch w:val="default"/>
  </w:font>
  <w:font w:name="BZar">
    <w:altName w:val="Times New Roman"/>
    <w:panose1 w:val="00000000000000000000"/>
    <w:charset w:val="B2"/>
    <w:family w:val="auto"/>
    <w:notTrueType/>
    <w:pitch w:val="default"/>
    <w:sig w:usb0="00002001" w:usb1="00000000" w:usb2="00000000" w:usb3="00000000" w:csb0="00000040" w:csb1="00000000"/>
  </w:font>
  <w:font w:name="Symbol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im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1A2AA" w14:textId="77777777" w:rsidR="00B57A03" w:rsidRDefault="00B57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F4D9" w14:textId="77777777" w:rsidR="00B57A03" w:rsidRDefault="00B57A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183B0" w14:textId="77777777" w:rsidR="00B57A03" w:rsidRDefault="00B57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BBDCB" w14:textId="77777777" w:rsidR="00AB5EBE" w:rsidRDefault="00AB5EBE" w:rsidP="009F4C66">
      <w:pPr>
        <w:spacing w:after="0" w:line="240" w:lineRule="auto"/>
      </w:pPr>
      <w:r>
        <w:separator/>
      </w:r>
    </w:p>
  </w:footnote>
  <w:footnote w:type="continuationSeparator" w:id="0">
    <w:p w14:paraId="08C707A8" w14:textId="77777777" w:rsidR="00AB5EBE" w:rsidRDefault="00AB5EBE" w:rsidP="009F4C66">
      <w:pPr>
        <w:spacing w:after="0" w:line="240" w:lineRule="auto"/>
      </w:pPr>
      <w:r>
        <w:continuationSeparator/>
      </w:r>
    </w:p>
  </w:footnote>
  <w:footnote w:id="1">
    <w:p w14:paraId="620F2415" w14:textId="6DE68A2C" w:rsidR="0082517F" w:rsidRPr="00CD3A1C" w:rsidRDefault="0082517F">
      <w:pPr>
        <w:pStyle w:val="FootnoteText"/>
        <w:rPr>
          <w:rFonts w:asciiTheme="majorBidi" w:hAnsiTheme="majorBidi" w:cstheme="majorBidi"/>
          <w:rtl/>
          <w:lang w:bidi="fa-IR"/>
        </w:rPr>
      </w:pPr>
      <w:r w:rsidRPr="00CD3A1C">
        <w:rPr>
          <w:rStyle w:val="FootnoteReference"/>
          <w:rFonts w:asciiTheme="majorBidi" w:hAnsiTheme="majorBidi" w:cstheme="majorBidi"/>
        </w:rPr>
        <w:footnoteRef/>
      </w:r>
      <w:r w:rsidRPr="00CD3A1C">
        <w:rPr>
          <w:rFonts w:asciiTheme="majorBidi" w:hAnsiTheme="majorBidi" w:cstheme="majorBidi"/>
        </w:rPr>
        <w:t xml:space="preserve"> Fixed Exchange Rate</w:t>
      </w:r>
    </w:p>
  </w:footnote>
  <w:footnote w:id="2">
    <w:p w14:paraId="230EA8CC" w14:textId="50B17965" w:rsidR="00872297" w:rsidRPr="00CD3A1C" w:rsidRDefault="00872297">
      <w:pPr>
        <w:pStyle w:val="FootnoteText"/>
        <w:rPr>
          <w:rFonts w:asciiTheme="majorBidi" w:hAnsiTheme="majorBidi" w:cstheme="majorBidi"/>
          <w:rtl/>
          <w:lang w:bidi="fa-IR"/>
        </w:rPr>
      </w:pPr>
      <w:r w:rsidRPr="00CD3A1C">
        <w:rPr>
          <w:rStyle w:val="FootnoteReference"/>
          <w:rFonts w:asciiTheme="majorBidi" w:hAnsiTheme="majorBidi" w:cstheme="majorBidi"/>
        </w:rPr>
        <w:footnoteRef/>
      </w:r>
      <w:r w:rsidRPr="00CD3A1C">
        <w:rPr>
          <w:rFonts w:asciiTheme="majorBidi" w:hAnsiTheme="majorBidi" w:cstheme="majorBidi"/>
        </w:rPr>
        <w:t xml:space="preserve"> </w:t>
      </w:r>
      <w:r w:rsidR="00DE2738" w:rsidRPr="00CD3A1C">
        <w:rPr>
          <w:rFonts w:asciiTheme="majorBidi" w:hAnsiTheme="majorBidi" w:cstheme="majorBidi"/>
        </w:rPr>
        <w:t>Flexible Exchange</w:t>
      </w:r>
      <w:r w:rsidR="00DE2738" w:rsidRPr="00CD3A1C">
        <w:rPr>
          <w:rFonts w:asciiTheme="majorBidi" w:hAnsiTheme="majorBidi" w:cstheme="majorBidi"/>
          <w:rtl/>
        </w:rPr>
        <w:t xml:space="preserve"> </w:t>
      </w:r>
      <w:r w:rsidR="00DE2738" w:rsidRPr="00CD3A1C">
        <w:rPr>
          <w:rFonts w:asciiTheme="majorBidi" w:hAnsiTheme="majorBidi" w:cstheme="majorBidi"/>
        </w:rPr>
        <w:t>Rate</w:t>
      </w:r>
    </w:p>
  </w:footnote>
  <w:footnote w:id="3">
    <w:p w14:paraId="67F00C2A" w14:textId="61E3882B" w:rsidR="00021452" w:rsidRDefault="00021452">
      <w:pPr>
        <w:pStyle w:val="FootnoteText"/>
        <w:rPr>
          <w:rtl/>
          <w:lang w:bidi="fa-IR"/>
        </w:rPr>
      </w:pPr>
      <w:r w:rsidRPr="00CD3A1C">
        <w:rPr>
          <w:rStyle w:val="FootnoteReference"/>
          <w:rFonts w:asciiTheme="majorBidi" w:hAnsiTheme="majorBidi" w:cstheme="majorBidi"/>
        </w:rPr>
        <w:footnoteRef/>
      </w:r>
      <w:r w:rsidRPr="00CD3A1C">
        <w:rPr>
          <w:rFonts w:asciiTheme="majorBidi" w:hAnsiTheme="majorBidi" w:cstheme="majorBidi"/>
        </w:rPr>
        <w:t xml:space="preserve"> Bretton Woods</w:t>
      </w:r>
    </w:p>
  </w:footnote>
  <w:footnote w:id="4">
    <w:p w14:paraId="38E57483" w14:textId="7A2692F7" w:rsidR="002410A6" w:rsidRDefault="002410A6" w:rsidP="002410A6">
      <w:pPr>
        <w:pStyle w:val="FootnoteText"/>
        <w:rPr>
          <w:rtl/>
          <w:lang w:bidi="fa-IR"/>
        </w:rPr>
      </w:pPr>
      <w:r>
        <w:rPr>
          <w:rStyle w:val="FootnoteReference"/>
        </w:rPr>
        <w:footnoteRef/>
      </w:r>
      <w:r>
        <w:t xml:space="preserve"> </w:t>
      </w:r>
      <w:r w:rsidRPr="00A069B8">
        <w:rPr>
          <w:rFonts w:asciiTheme="majorBidi" w:hAnsiTheme="majorBidi" w:cstheme="majorBidi"/>
          <w:lang w:bidi="fa-IR"/>
        </w:rPr>
        <w:t>International Money Fund</w:t>
      </w:r>
    </w:p>
  </w:footnote>
  <w:footnote w:id="5">
    <w:p w14:paraId="488AF447" w14:textId="77777777" w:rsidR="009462EF" w:rsidRPr="008E0470" w:rsidRDefault="009462EF" w:rsidP="009462EF">
      <w:pPr>
        <w:pStyle w:val="FootnoteText"/>
        <w:rPr>
          <w:rtl/>
          <w:lang w:bidi="fa-IR"/>
        </w:rPr>
      </w:pPr>
      <w:r w:rsidRPr="00C31E13">
        <w:rPr>
          <w:rStyle w:val="FootnoteReference"/>
          <w:rFonts w:asciiTheme="majorBidi" w:hAnsiTheme="majorBidi" w:cstheme="majorBidi"/>
        </w:rPr>
        <w:footnoteRef/>
      </w:r>
      <w:r w:rsidRPr="00C31E13">
        <w:rPr>
          <w:rFonts w:asciiTheme="majorBidi" w:eastAsia="Calibri" w:hAnsiTheme="majorBidi" w:cstheme="majorBidi"/>
          <w:kern w:val="2"/>
          <w14:ligatures w14:val="standardContextual"/>
        </w:rPr>
        <w:t>Deaton</w:t>
      </w:r>
      <w:r w:rsidRPr="00AF6328">
        <w:rPr>
          <w:rFonts w:ascii="Times New Roman" w:eastAsia="Calibri" w:hAnsi="Times New Roman" w:cs="B Lotus"/>
          <w:kern w:val="2"/>
          <w:sz w:val="22"/>
          <w:szCs w:val="22"/>
          <w14:ligatures w14:val="standardContextual"/>
        </w:rPr>
        <w:t xml:space="preserve"> </w:t>
      </w:r>
      <w:r w:rsidRPr="008E0470">
        <w:rPr>
          <w:rFonts w:ascii="Times New Roman" w:eastAsia="Calibri" w:hAnsi="Times New Roman" w:cs="B Lotus" w:hint="cs"/>
          <w:kern w:val="2"/>
          <w:sz w:val="22"/>
          <w:szCs w:val="22"/>
          <w:rtl/>
          <w14:ligatures w14:val="standardContextual"/>
        </w:rPr>
        <w:t xml:space="preserve"> </w:t>
      </w:r>
    </w:p>
  </w:footnote>
  <w:footnote w:id="6">
    <w:p w14:paraId="6D7F2673" w14:textId="77777777" w:rsidR="009462EF" w:rsidRPr="00C31E13" w:rsidRDefault="009462EF" w:rsidP="009462EF">
      <w:pPr>
        <w:pStyle w:val="FootnoteText"/>
        <w:rPr>
          <w:rFonts w:asciiTheme="majorBidi" w:hAnsiTheme="majorBidi" w:cstheme="majorBidi"/>
          <w:rtl/>
          <w:lang w:bidi="fa-IR"/>
        </w:rPr>
      </w:pPr>
      <w:r w:rsidRPr="00C31E13">
        <w:rPr>
          <w:rStyle w:val="FootnoteReference"/>
          <w:rFonts w:asciiTheme="majorBidi" w:hAnsiTheme="majorBidi" w:cstheme="majorBidi"/>
        </w:rPr>
        <w:footnoteRef/>
      </w:r>
      <w:r w:rsidRPr="00C31E13">
        <w:rPr>
          <w:rFonts w:asciiTheme="majorBidi" w:hAnsiTheme="majorBidi" w:cstheme="majorBidi"/>
        </w:rPr>
        <w:t xml:space="preserve"> </w:t>
      </w:r>
      <w:r w:rsidRPr="00C31E13">
        <w:rPr>
          <w:rFonts w:asciiTheme="majorBidi" w:eastAsia="Calibri" w:hAnsiTheme="majorBidi" w:cstheme="majorBidi"/>
          <w:kern w:val="2"/>
          <w14:ligatures w14:val="standardContextual"/>
        </w:rPr>
        <w:t xml:space="preserve">Rodrik </w:t>
      </w:r>
      <w:r w:rsidRPr="00C31E13">
        <w:rPr>
          <w:rFonts w:asciiTheme="majorBidi" w:eastAsia="Calibri" w:hAnsiTheme="majorBidi" w:cstheme="majorBidi"/>
          <w:kern w:val="2"/>
          <w:rtl/>
          <w14:ligatures w14:val="standardContextual"/>
        </w:rPr>
        <w:t xml:space="preserve"> </w:t>
      </w:r>
    </w:p>
  </w:footnote>
  <w:footnote w:id="7">
    <w:p w14:paraId="31674923" w14:textId="0FEE9D0C" w:rsidR="00D37353" w:rsidRPr="00C31E13" w:rsidRDefault="00D37353">
      <w:pPr>
        <w:pStyle w:val="FootnoteText"/>
        <w:rPr>
          <w:rFonts w:asciiTheme="majorBidi" w:hAnsiTheme="majorBidi" w:cstheme="majorBidi"/>
          <w:rtl/>
          <w:lang w:bidi="fa-IR"/>
        </w:rPr>
      </w:pPr>
      <w:r>
        <w:rPr>
          <w:rStyle w:val="FootnoteReference"/>
        </w:rPr>
        <w:footnoteRef/>
      </w:r>
      <w:r>
        <w:t xml:space="preserve"> </w:t>
      </w:r>
      <w:r w:rsidR="00C31E13" w:rsidRPr="00C31E13">
        <w:rPr>
          <w:rFonts w:asciiTheme="majorBidi" w:hAnsiTheme="majorBidi" w:cstheme="majorBidi"/>
          <w:lang w:bidi="fa-IR"/>
        </w:rPr>
        <w:t>Woldie</w:t>
      </w:r>
    </w:p>
  </w:footnote>
  <w:footnote w:id="8">
    <w:p w14:paraId="5B7CF564" w14:textId="32AA015C" w:rsidR="001649E0" w:rsidRPr="001649E0" w:rsidRDefault="001649E0" w:rsidP="001649E0">
      <w:pPr>
        <w:pStyle w:val="FootnoteText"/>
      </w:pPr>
      <w:r>
        <w:rPr>
          <w:rStyle w:val="FootnoteReference"/>
        </w:rPr>
        <w:footnoteRef/>
      </w:r>
      <w:r>
        <w:t xml:space="preserve"> </w:t>
      </w:r>
      <w:r w:rsidRPr="001649E0">
        <w:t>Bahmani-</w:t>
      </w:r>
      <w:r>
        <w:rPr>
          <w:rFonts w:hint="cs"/>
          <w:rtl/>
        </w:rPr>
        <w:t xml:space="preserve"> </w:t>
      </w:r>
      <w:r w:rsidRPr="001649E0">
        <w:t>Oskooee &amp; Harvey</w:t>
      </w:r>
    </w:p>
    <w:p w14:paraId="4BE5C1B1" w14:textId="63DED495" w:rsidR="001649E0" w:rsidRDefault="001649E0">
      <w:pPr>
        <w:pStyle w:val="FootnoteText"/>
        <w:rPr>
          <w:rtl/>
          <w:lang w:bidi="fa-IR"/>
        </w:rPr>
      </w:pPr>
    </w:p>
  </w:footnote>
  <w:footnote w:id="9">
    <w:p w14:paraId="0024E3F0" w14:textId="7FF4EA06" w:rsidR="006A18CF" w:rsidRDefault="006A18CF">
      <w:pPr>
        <w:pStyle w:val="FootnoteText"/>
        <w:rPr>
          <w:rtl/>
          <w:lang w:bidi="fa-IR"/>
        </w:rPr>
      </w:pPr>
      <w:r w:rsidRPr="00F73FA5">
        <w:rPr>
          <w:rStyle w:val="FootnoteReference"/>
          <w:sz w:val="18"/>
          <w:szCs w:val="18"/>
        </w:rPr>
        <w:footnoteRef/>
      </w:r>
      <w:r w:rsidRPr="00F73FA5">
        <w:rPr>
          <w:sz w:val="18"/>
          <w:szCs w:val="18"/>
        </w:rPr>
        <w:t xml:space="preserve"> </w:t>
      </w:r>
      <w:r w:rsidRPr="00F73FA5">
        <w:rPr>
          <w:rFonts w:asciiTheme="majorBidi" w:hAnsiTheme="majorBidi" w:cs="B Lotus"/>
          <w:lang w:bidi="fa-IR"/>
        </w:rPr>
        <w:t>Amartya Sen</w:t>
      </w:r>
    </w:p>
  </w:footnote>
  <w:footnote w:id="10">
    <w:p w14:paraId="2F8D4C9E" w14:textId="2A6F5ABF" w:rsidR="00632D36" w:rsidRDefault="00632D36" w:rsidP="00632D36">
      <w:pPr>
        <w:pStyle w:val="FootnoteText"/>
        <w:rPr>
          <w:rtl/>
          <w:lang w:bidi="fa-IR"/>
        </w:rPr>
      </w:pPr>
      <w:r>
        <w:rPr>
          <w:rStyle w:val="FootnoteReference"/>
        </w:rPr>
        <w:footnoteRef/>
      </w:r>
      <w:r>
        <w:t xml:space="preserve"> </w:t>
      </w:r>
      <w:r w:rsidRPr="00632D36">
        <w:t>Special Drawing Rights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64893" w14:textId="34D6E3EB" w:rsidR="00B57A03" w:rsidRDefault="00B57A03">
    <w:pPr>
      <w:pStyle w:val="Header"/>
    </w:pPr>
    <w:r>
      <w:rPr>
        <w:noProof/>
      </w:rPr>
      <w:pict w14:anchorId="01B917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23454" o:spid="_x0000_s1026" type="#_x0000_t136" style="position:absolute;margin-left:0;margin-top:0;width:527.9pt;height:131.95pt;rotation:315;z-index:-251655168;mso-position-horizontal:center;mso-position-horizontal-relative:margin;mso-position-vertical:center;mso-position-vertical-relative:margin" o:allowincell="f" fillcolor="#aeaaaa [2414]" stroked="f">
          <v:fill opacity=".5"/>
          <v:textpath style="font-family:&quot;Times New Roman&quot;;font-size:1pt" string="Ip Pres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845F" w14:textId="43EEB64D" w:rsidR="00B57A03" w:rsidRDefault="00B57A03">
    <w:pPr>
      <w:pStyle w:val="Header"/>
    </w:pPr>
    <w:r>
      <w:rPr>
        <w:noProof/>
      </w:rPr>
      <w:pict w14:anchorId="6A2260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23455" o:spid="_x0000_s1027" type="#_x0000_t136" style="position:absolute;margin-left:0;margin-top:0;width:527.9pt;height:131.95pt;rotation:315;z-index:-251653120;mso-position-horizontal:center;mso-position-horizontal-relative:margin;mso-position-vertical:center;mso-position-vertical-relative:margin" o:allowincell="f" fillcolor="#aeaaaa [2414]" stroked="f">
          <v:fill opacity=".5"/>
          <v:textpath style="font-family:&quot;Times New Roman&quot;;font-size:1pt" string="Ip Press"/>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6205" w14:textId="7CF07DE1" w:rsidR="00B57A03" w:rsidRDefault="00B57A03">
    <w:pPr>
      <w:pStyle w:val="Header"/>
    </w:pPr>
    <w:r>
      <w:rPr>
        <w:noProof/>
      </w:rPr>
      <w:pict w14:anchorId="410F24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23453" o:spid="_x0000_s1025" type="#_x0000_t136" style="position:absolute;margin-left:0;margin-top:0;width:527.9pt;height:131.95pt;rotation:315;z-index:-251657216;mso-position-horizontal:center;mso-position-horizontal-relative:margin;mso-position-vertical:center;mso-position-vertical-relative:margin" o:allowincell="f" fillcolor="#aeaaaa [2414]" stroked="f">
          <v:fill opacity=".5"/>
          <v:textpath style="font-family:&quot;Times New Roman&quot;;font-size:1pt" string="Ip Press"/>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C041DC"/>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E418241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C6F3DC9"/>
    <w:multiLevelType w:val="multilevel"/>
    <w:tmpl w:val="08B459C0"/>
    <w:lvl w:ilvl="0">
      <w:start w:val="1"/>
      <w:numFmt w:val="bullet"/>
      <w:pStyle w:val="ListBullet"/>
      <w:suff w:val="space"/>
      <w:lvlText w:val=""/>
      <w:lvlJc w:val="left"/>
      <w:pPr>
        <w:ind w:left="720" w:hanging="360"/>
      </w:pPr>
      <w:rPr>
        <w:rFonts w:ascii="Symbol" w:hAnsi="Symbol"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887C2E"/>
    <w:multiLevelType w:val="multilevel"/>
    <w:tmpl w:val="63F6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A1F16"/>
    <w:multiLevelType w:val="multilevel"/>
    <w:tmpl w:val="7DF0C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77C26"/>
    <w:multiLevelType w:val="multilevel"/>
    <w:tmpl w:val="A2A89380"/>
    <w:styleLink w:val="ListNumber1"/>
    <w:lvl w:ilvl="0">
      <w:start w:val="1"/>
      <w:numFmt w:val="decimal"/>
      <w:pStyle w:val="ListNumber"/>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7F0641"/>
    <w:multiLevelType w:val="multilevel"/>
    <w:tmpl w:val="456A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56325"/>
    <w:multiLevelType w:val="hybridMultilevel"/>
    <w:tmpl w:val="CE843A22"/>
    <w:lvl w:ilvl="0" w:tplc="7540B152">
      <w:start w:val="1"/>
      <w:numFmt w:val="decimal"/>
      <w:pStyle w:val="TableListNumber"/>
      <w:lvlText w:val="%1-"/>
      <w:lvlJc w:val="left"/>
      <w:pPr>
        <w:ind w:left="720" w:hanging="360"/>
      </w:pPr>
      <w:rPr>
        <w:rFonts w:ascii="Times New Roman" w:hAnsi="Times New Roman"/>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CF467E3"/>
    <w:multiLevelType w:val="hybridMultilevel"/>
    <w:tmpl w:val="B8148F92"/>
    <w:lvl w:ilvl="0" w:tplc="5B842932">
      <w:start w:val="1"/>
      <w:numFmt w:val="decimal"/>
      <w:pStyle w:val="Bibliography"/>
      <w:lvlText w:val="%1."/>
      <w:lvlJc w:val="left"/>
      <w:pPr>
        <w:tabs>
          <w:tab w:val="num" w:pos="1134"/>
        </w:tabs>
        <w:ind w:left="1134" w:hanging="1134"/>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E2534CC"/>
    <w:multiLevelType w:val="multilevel"/>
    <w:tmpl w:val="4F76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D79A9"/>
    <w:multiLevelType w:val="multilevel"/>
    <w:tmpl w:val="CA442848"/>
    <w:styleLink w:val="number"/>
    <w:lvl w:ilvl="0">
      <w:start w:val="1"/>
      <w:numFmt w:val="decimal"/>
      <w:lvlText w:val="%1)"/>
      <w:lvlJc w:val="left"/>
      <w:pPr>
        <w:ind w:left="360" w:hanging="360"/>
      </w:pPr>
      <w:rPr>
        <w:rFonts w:ascii="Times New Roman" w:hAnsi="Times New Roman" w:cs="B Nazanin" w:hint="cs"/>
        <w:b/>
        <w:bCs/>
        <w:sz w:val="24"/>
        <w:szCs w:val="26"/>
      </w:rPr>
    </w:lvl>
    <w:lvl w:ilvl="1">
      <w:start w:val="1"/>
      <w:numFmt w:val="lowerLetter"/>
      <w:lvlText w:val="%2."/>
      <w:lvlJc w:val="left"/>
      <w:pPr>
        <w:ind w:left="1440" w:hanging="360"/>
      </w:pPr>
      <w:rPr>
        <w:rFonts w:ascii="Times New Roman" w:hAnsi="Times New Roman" w:cs="Cambria"/>
        <w:b/>
        <w:bCs/>
        <w:sz w:val="22"/>
        <w:szCs w:val="24"/>
      </w:rPr>
    </w:lvl>
    <w:lvl w:ilvl="2">
      <w:start w:val="1"/>
      <w:numFmt w:val="lowerRoman"/>
      <w:lvlText w:val="%3."/>
      <w:lvlJc w:val="right"/>
      <w:pPr>
        <w:ind w:left="2160" w:hanging="180"/>
      </w:pPr>
      <w:rPr>
        <w:rFonts w:ascii="Times New Roman" w:hAnsi="Times New Roman" w:cs="Cambria"/>
        <w:b/>
        <w:sz w:val="20"/>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AD525D"/>
    <w:multiLevelType w:val="multilevel"/>
    <w:tmpl w:val="0906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784339"/>
    <w:multiLevelType w:val="hybridMultilevel"/>
    <w:tmpl w:val="6E5898DA"/>
    <w:lvl w:ilvl="0" w:tplc="551EBF4C">
      <w:start w:val="1"/>
      <w:numFmt w:val="decimal"/>
      <w:pStyle w:val="Question"/>
      <w:lvlText w:val="%1)"/>
      <w:lvlJc w:val="center"/>
      <w:pPr>
        <w:tabs>
          <w:tab w:val="num" w:pos="757"/>
        </w:tabs>
        <w:ind w:left="397" w:firstLine="0"/>
      </w:pPr>
      <w:rPr>
        <w:rFonts w:cs="Mitra" w:hint="cs"/>
        <w:bCs/>
        <w:iCs w:val="0"/>
        <w:caps w:val="0"/>
        <w:strike w:val="0"/>
        <w:dstrike w:val="0"/>
        <w:vanish w:val="0"/>
        <w:webHidden w:val="0"/>
        <w:color w:val="000000"/>
        <w:szCs w:val="28"/>
        <w:u w:val="none"/>
        <w:effect w:val="none"/>
        <w:vertAlign w:val="baseline"/>
        <w:specVanish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2FD77AFB"/>
    <w:multiLevelType w:val="hybridMultilevel"/>
    <w:tmpl w:val="3F6ED5D4"/>
    <w:lvl w:ilvl="0" w:tplc="CB1475CA">
      <w:start w:val="1"/>
      <w:numFmt w:val="decimal"/>
      <w:pStyle w:val="a"/>
      <w:lvlText w:val="%1)"/>
      <w:lvlJc w:val="left"/>
      <w:pPr>
        <w:ind w:left="927" w:hanging="360"/>
      </w:pPr>
      <w:rPr>
        <w:rFonts w:ascii="Times New Roman" w:hAnsi="Times New Roman" w:cs="B Nazanin" w:hint="default"/>
        <w:b w:val="0"/>
        <w:bCs/>
        <w:i w:val="0"/>
        <w:iCs w:val="0"/>
        <w:caps w:val="0"/>
        <w:strike w:val="0"/>
        <w:dstrike w:val="0"/>
        <w:vanish w:val="0"/>
        <w:webHidden w:val="0"/>
        <w:color w:val="000000"/>
        <w:spacing w:val="0"/>
        <w:kern w:val="0"/>
        <w:position w:val="0"/>
        <w:sz w:val="20"/>
        <w:szCs w:val="24"/>
        <w:u w:val="none"/>
        <w:effect w:val="none"/>
        <w:vertAlign w:val="baseline"/>
        <w:em w:val="none"/>
        <w:specVanish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33870D24"/>
    <w:multiLevelType w:val="multilevel"/>
    <w:tmpl w:val="B9D836BC"/>
    <w:lvl w:ilvl="0">
      <w:start w:val="1"/>
      <w:numFmt w:val="bullet"/>
      <w:lvlText w:val=""/>
      <w:lvlJc w:val="left"/>
      <w:pPr>
        <w:tabs>
          <w:tab w:val="num" w:pos="720"/>
        </w:tabs>
        <w:ind w:left="720" w:hanging="360"/>
      </w:pPr>
      <w:rPr>
        <w:rFonts w:ascii="Symbol" w:hAnsi="Symbol" w:hint="default"/>
        <w:sz w:val="20"/>
      </w:rPr>
    </w:lvl>
    <w:lvl w:ilvl="1">
      <w:start w:val="1"/>
      <w:numFmt w:val="decimalFullWidth"/>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1B77E1"/>
    <w:multiLevelType w:val="hybridMultilevel"/>
    <w:tmpl w:val="EC3AF064"/>
    <w:lvl w:ilvl="0" w:tplc="DE10B29A">
      <w:start w:val="1"/>
      <w:numFmt w:val="decimal"/>
      <w:pStyle w:val="Nombered"/>
      <w:lvlText w:val="%1)"/>
      <w:lvlJc w:val="right"/>
      <w:pPr>
        <w:tabs>
          <w:tab w:val="num" w:pos="907"/>
        </w:tabs>
        <w:ind w:left="284" w:firstLine="396"/>
      </w:pPr>
      <w:rPr>
        <w:rFonts w:cs="B Yagut" w:hint="cs"/>
        <w:bCs/>
        <w:iCs w:val="0"/>
        <w:strike w:val="0"/>
        <w:dstrike w:val="0"/>
        <w:color w:val="auto"/>
        <w:sz w:val="26"/>
        <w:szCs w:val="26"/>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87D2906"/>
    <w:multiLevelType w:val="multilevel"/>
    <w:tmpl w:val="F5E4C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DF2746"/>
    <w:multiLevelType w:val="multilevel"/>
    <w:tmpl w:val="AA94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770424"/>
    <w:multiLevelType w:val="hybridMultilevel"/>
    <w:tmpl w:val="2BACA8D6"/>
    <w:lvl w:ilvl="0" w:tplc="98242CF2">
      <w:start w:val="1"/>
      <w:numFmt w:val="decimal"/>
      <w:pStyle w:val="Advise"/>
      <w:lvlText w:val="%1)"/>
      <w:lvlJc w:val="right"/>
      <w:pPr>
        <w:tabs>
          <w:tab w:val="num" w:pos="454"/>
        </w:tabs>
        <w:ind w:left="454" w:hanging="17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5C6A2302"/>
    <w:multiLevelType w:val="multilevel"/>
    <w:tmpl w:val="89F01F3E"/>
    <w:lvl w:ilvl="0">
      <w:start w:val="1"/>
      <w:numFmt w:val="decimal"/>
      <w:pStyle w:val="tablelistnumber1"/>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101B21"/>
    <w:multiLevelType w:val="hybridMultilevel"/>
    <w:tmpl w:val="D9AC498C"/>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16cid:durableId="61525596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1377351">
    <w:abstractNumId w:val="5"/>
  </w:num>
  <w:num w:numId="3" w16cid:durableId="1176774887">
    <w:abstractNumId w:val="1"/>
  </w:num>
  <w:num w:numId="4" w16cid:durableId="825710990">
    <w:abstractNumId w:val="0"/>
    <w:lvlOverride w:ilvl="0">
      <w:startOverride w:val="1"/>
    </w:lvlOverride>
  </w:num>
  <w:num w:numId="5" w16cid:durableId="380247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07114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59897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81015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54976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90921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46079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7376419">
    <w:abstractNumId w:val="10"/>
  </w:num>
  <w:num w:numId="13" w16cid:durableId="1907375100">
    <w:abstractNumId w:val="11"/>
  </w:num>
  <w:num w:numId="14" w16cid:durableId="701326559">
    <w:abstractNumId w:val="14"/>
  </w:num>
  <w:num w:numId="15" w16cid:durableId="787430640">
    <w:abstractNumId w:val="4"/>
  </w:num>
  <w:num w:numId="16" w16cid:durableId="260914868">
    <w:abstractNumId w:val="3"/>
  </w:num>
  <w:num w:numId="17" w16cid:durableId="1029843507">
    <w:abstractNumId w:val="16"/>
  </w:num>
  <w:num w:numId="18" w16cid:durableId="1334261695">
    <w:abstractNumId w:val="6"/>
  </w:num>
  <w:num w:numId="19" w16cid:durableId="961620691">
    <w:abstractNumId w:val="17"/>
  </w:num>
  <w:num w:numId="20" w16cid:durableId="917977549">
    <w:abstractNumId w:val="9"/>
  </w:num>
  <w:num w:numId="21" w16cid:durableId="1339884769">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 – Bibliography Onl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99t5fx4zpvwqe2rd55dt09fzsprzxdxe2s&quot;&gt;My EndNote Library&lt;record-ids&gt;&lt;item&gt;1&lt;/item&gt;&lt;item&gt;2&lt;/item&gt;&lt;item&gt;3&lt;/item&gt;&lt;item&gt;4&lt;/item&gt;&lt;item&gt;5&lt;/item&gt;&lt;item&gt;6&lt;/item&gt;&lt;item&gt;7&lt;/item&gt;&lt;item&gt;8&lt;/item&gt;&lt;item&gt;9&lt;/item&gt;&lt;item&gt;10&lt;/item&gt;&lt;item&gt;11&lt;/item&gt;&lt;item&gt;12&lt;/item&gt;&lt;item&gt;16&lt;/item&gt;&lt;item&gt;17&lt;/item&gt;&lt;item&gt;18&lt;/item&gt;&lt;item&gt;21&lt;/item&gt;&lt;/record-ids&gt;&lt;/item&gt;&lt;/Libraries&gt;"/>
  </w:docVars>
  <w:rsids>
    <w:rsidRoot w:val="00484145"/>
    <w:rsid w:val="00001A1E"/>
    <w:rsid w:val="00015A2D"/>
    <w:rsid w:val="00021452"/>
    <w:rsid w:val="00031BFC"/>
    <w:rsid w:val="00040B20"/>
    <w:rsid w:val="00041602"/>
    <w:rsid w:val="00041E3C"/>
    <w:rsid w:val="000447F2"/>
    <w:rsid w:val="00051D5B"/>
    <w:rsid w:val="00051FE1"/>
    <w:rsid w:val="000579F2"/>
    <w:rsid w:val="00060B34"/>
    <w:rsid w:val="00062168"/>
    <w:rsid w:val="000665C1"/>
    <w:rsid w:val="00074C7E"/>
    <w:rsid w:val="00083329"/>
    <w:rsid w:val="000A1F58"/>
    <w:rsid w:val="000A2F81"/>
    <w:rsid w:val="000A3553"/>
    <w:rsid w:val="000B3252"/>
    <w:rsid w:val="000B4348"/>
    <w:rsid w:val="000C005A"/>
    <w:rsid w:val="000C0CC1"/>
    <w:rsid w:val="000C1636"/>
    <w:rsid w:val="000C1ED3"/>
    <w:rsid w:val="000E0744"/>
    <w:rsid w:val="000E0EF5"/>
    <w:rsid w:val="000E1F39"/>
    <w:rsid w:val="000E4736"/>
    <w:rsid w:val="000F111D"/>
    <w:rsid w:val="000F556A"/>
    <w:rsid w:val="0010177E"/>
    <w:rsid w:val="001022FA"/>
    <w:rsid w:val="00107544"/>
    <w:rsid w:val="00110A65"/>
    <w:rsid w:val="00126A63"/>
    <w:rsid w:val="001275A3"/>
    <w:rsid w:val="00134232"/>
    <w:rsid w:val="001369C4"/>
    <w:rsid w:val="00137D25"/>
    <w:rsid w:val="0014013B"/>
    <w:rsid w:val="00140B04"/>
    <w:rsid w:val="001443F7"/>
    <w:rsid w:val="00145CBA"/>
    <w:rsid w:val="0014655C"/>
    <w:rsid w:val="00150F7E"/>
    <w:rsid w:val="001555C0"/>
    <w:rsid w:val="00155B61"/>
    <w:rsid w:val="001572BD"/>
    <w:rsid w:val="00157994"/>
    <w:rsid w:val="001608ED"/>
    <w:rsid w:val="00161073"/>
    <w:rsid w:val="001649E0"/>
    <w:rsid w:val="00167039"/>
    <w:rsid w:val="001673C7"/>
    <w:rsid w:val="00172EE6"/>
    <w:rsid w:val="00174006"/>
    <w:rsid w:val="0017766A"/>
    <w:rsid w:val="00177C0A"/>
    <w:rsid w:val="00180A89"/>
    <w:rsid w:val="001821F6"/>
    <w:rsid w:val="00182BF3"/>
    <w:rsid w:val="0018398B"/>
    <w:rsid w:val="0018400E"/>
    <w:rsid w:val="00185F54"/>
    <w:rsid w:val="001A1203"/>
    <w:rsid w:val="001B69E2"/>
    <w:rsid w:val="001C108A"/>
    <w:rsid w:val="001C5765"/>
    <w:rsid w:val="001F0B84"/>
    <w:rsid w:val="001F36BC"/>
    <w:rsid w:val="001F7EB0"/>
    <w:rsid w:val="00202B34"/>
    <w:rsid w:val="00202E6D"/>
    <w:rsid w:val="002037BB"/>
    <w:rsid w:val="00211B1F"/>
    <w:rsid w:val="00212471"/>
    <w:rsid w:val="00212B0D"/>
    <w:rsid w:val="00214A0E"/>
    <w:rsid w:val="00221DDD"/>
    <w:rsid w:val="002254D2"/>
    <w:rsid w:val="002279EB"/>
    <w:rsid w:val="00231A96"/>
    <w:rsid w:val="00236CB1"/>
    <w:rsid w:val="002410A6"/>
    <w:rsid w:val="00252E79"/>
    <w:rsid w:val="00264787"/>
    <w:rsid w:val="002752E0"/>
    <w:rsid w:val="00285310"/>
    <w:rsid w:val="00285CC3"/>
    <w:rsid w:val="00296800"/>
    <w:rsid w:val="002A0237"/>
    <w:rsid w:val="002A1069"/>
    <w:rsid w:val="002A2B4E"/>
    <w:rsid w:val="002A307A"/>
    <w:rsid w:val="002A6005"/>
    <w:rsid w:val="002B488E"/>
    <w:rsid w:val="002B5FFF"/>
    <w:rsid w:val="002B64F5"/>
    <w:rsid w:val="002B744C"/>
    <w:rsid w:val="002D26C7"/>
    <w:rsid w:val="002D3E60"/>
    <w:rsid w:val="002D609F"/>
    <w:rsid w:val="002D63F2"/>
    <w:rsid w:val="002E225B"/>
    <w:rsid w:val="002E293C"/>
    <w:rsid w:val="002E66C7"/>
    <w:rsid w:val="002E69D1"/>
    <w:rsid w:val="002E7BCF"/>
    <w:rsid w:val="002F19A6"/>
    <w:rsid w:val="002F3165"/>
    <w:rsid w:val="002F51CB"/>
    <w:rsid w:val="002F6758"/>
    <w:rsid w:val="00303262"/>
    <w:rsid w:val="00311481"/>
    <w:rsid w:val="003128D1"/>
    <w:rsid w:val="003152D7"/>
    <w:rsid w:val="00316CD2"/>
    <w:rsid w:val="003230A6"/>
    <w:rsid w:val="00327195"/>
    <w:rsid w:val="00330D66"/>
    <w:rsid w:val="0033388D"/>
    <w:rsid w:val="00336549"/>
    <w:rsid w:val="00337CDC"/>
    <w:rsid w:val="00337DBE"/>
    <w:rsid w:val="00337DE7"/>
    <w:rsid w:val="003423FD"/>
    <w:rsid w:val="00345135"/>
    <w:rsid w:val="0035312C"/>
    <w:rsid w:val="0035457C"/>
    <w:rsid w:val="00354930"/>
    <w:rsid w:val="00354B43"/>
    <w:rsid w:val="00357E87"/>
    <w:rsid w:val="0036105A"/>
    <w:rsid w:val="0036164E"/>
    <w:rsid w:val="00363A7B"/>
    <w:rsid w:val="00365374"/>
    <w:rsid w:val="003672DA"/>
    <w:rsid w:val="00372607"/>
    <w:rsid w:val="00373177"/>
    <w:rsid w:val="00374759"/>
    <w:rsid w:val="00385D55"/>
    <w:rsid w:val="00387D70"/>
    <w:rsid w:val="00387F02"/>
    <w:rsid w:val="00390F51"/>
    <w:rsid w:val="0039312E"/>
    <w:rsid w:val="0039400E"/>
    <w:rsid w:val="00395103"/>
    <w:rsid w:val="00395138"/>
    <w:rsid w:val="003960C9"/>
    <w:rsid w:val="003A0CAA"/>
    <w:rsid w:val="003A2875"/>
    <w:rsid w:val="003B0180"/>
    <w:rsid w:val="003B3F1E"/>
    <w:rsid w:val="003B45D9"/>
    <w:rsid w:val="003B5FBC"/>
    <w:rsid w:val="003B7DAD"/>
    <w:rsid w:val="003C0A79"/>
    <w:rsid w:val="003C16E4"/>
    <w:rsid w:val="003C4186"/>
    <w:rsid w:val="003C4569"/>
    <w:rsid w:val="003D067B"/>
    <w:rsid w:val="003D5AC5"/>
    <w:rsid w:val="003D7C21"/>
    <w:rsid w:val="003E0388"/>
    <w:rsid w:val="003E0904"/>
    <w:rsid w:val="003E3D8A"/>
    <w:rsid w:val="003E3E08"/>
    <w:rsid w:val="003E6136"/>
    <w:rsid w:val="003F0384"/>
    <w:rsid w:val="003F0559"/>
    <w:rsid w:val="0040027F"/>
    <w:rsid w:val="00403FA8"/>
    <w:rsid w:val="0041495C"/>
    <w:rsid w:val="004174E4"/>
    <w:rsid w:val="0041769C"/>
    <w:rsid w:val="00423110"/>
    <w:rsid w:val="00426CED"/>
    <w:rsid w:val="004306CE"/>
    <w:rsid w:val="00430FAF"/>
    <w:rsid w:val="00432D17"/>
    <w:rsid w:val="0043350F"/>
    <w:rsid w:val="00436180"/>
    <w:rsid w:val="00442106"/>
    <w:rsid w:val="00442B4E"/>
    <w:rsid w:val="0045042D"/>
    <w:rsid w:val="00457831"/>
    <w:rsid w:val="00462097"/>
    <w:rsid w:val="00466469"/>
    <w:rsid w:val="0047058C"/>
    <w:rsid w:val="00470FC8"/>
    <w:rsid w:val="0047219C"/>
    <w:rsid w:val="0047284C"/>
    <w:rsid w:val="00481668"/>
    <w:rsid w:val="00484145"/>
    <w:rsid w:val="004870B2"/>
    <w:rsid w:val="00490E5C"/>
    <w:rsid w:val="00491785"/>
    <w:rsid w:val="00492772"/>
    <w:rsid w:val="00493274"/>
    <w:rsid w:val="0049340F"/>
    <w:rsid w:val="00494ECA"/>
    <w:rsid w:val="00495226"/>
    <w:rsid w:val="00495556"/>
    <w:rsid w:val="004A3C84"/>
    <w:rsid w:val="004A4A9F"/>
    <w:rsid w:val="004A54AD"/>
    <w:rsid w:val="004C0D08"/>
    <w:rsid w:val="004C1752"/>
    <w:rsid w:val="004C3722"/>
    <w:rsid w:val="004C4374"/>
    <w:rsid w:val="004D00F0"/>
    <w:rsid w:val="004D2E9A"/>
    <w:rsid w:val="004D5083"/>
    <w:rsid w:val="004D5965"/>
    <w:rsid w:val="004E096C"/>
    <w:rsid w:val="004E1053"/>
    <w:rsid w:val="004E32AB"/>
    <w:rsid w:val="004E3476"/>
    <w:rsid w:val="004E5450"/>
    <w:rsid w:val="004E6B4A"/>
    <w:rsid w:val="004E7201"/>
    <w:rsid w:val="004E7C14"/>
    <w:rsid w:val="004F2741"/>
    <w:rsid w:val="004F3C2D"/>
    <w:rsid w:val="004F4A0A"/>
    <w:rsid w:val="004F5164"/>
    <w:rsid w:val="004F527B"/>
    <w:rsid w:val="004F6973"/>
    <w:rsid w:val="005113FD"/>
    <w:rsid w:val="00513934"/>
    <w:rsid w:val="00514621"/>
    <w:rsid w:val="00526526"/>
    <w:rsid w:val="00527D57"/>
    <w:rsid w:val="00532406"/>
    <w:rsid w:val="005353AF"/>
    <w:rsid w:val="00536C70"/>
    <w:rsid w:val="00536C78"/>
    <w:rsid w:val="005414F2"/>
    <w:rsid w:val="0054160E"/>
    <w:rsid w:val="00541834"/>
    <w:rsid w:val="00543D03"/>
    <w:rsid w:val="00550F8B"/>
    <w:rsid w:val="00552ABE"/>
    <w:rsid w:val="00554924"/>
    <w:rsid w:val="00557730"/>
    <w:rsid w:val="005611D6"/>
    <w:rsid w:val="005620D5"/>
    <w:rsid w:val="00563762"/>
    <w:rsid w:val="00565D9D"/>
    <w:rsid w:val="00567983"/>
    <w:rsid w:val="00567FF9"/>
    <w:rsid w:val="00573C22"/>
    <w:rsid w:val="005761D0"/>
    <w:rsid w:val="0057672B"/>
    <w:rsid w:val="00586595"/>
    <w:rsid w:val="005877DB"/>
    <w:rsid w:val="005878FB"/>
    <w:rsid w:val="005A1A0E"/>
    <w:rsid w:val="005A3FB3"/>
    <w:rsid w:val="005A7AF9"/>
    <w:rsid w:val="005B250B"/>
    <w:rsid w:val="005B578C"/>
    <w:rsid w:val="005C1DF4"/>
    <w:rsid w:val="005C23DF"/>
    <w:rsid w:val="005C53DB"/>
    <w:rsid w:val="005D6E40"/>
    <w:rsid w:val="005E1891"/>
    <w:rsid w:val="005E25CF"/>
    <w:rsid w:val="005E3FC3"/>
    <w:rsid w:val="005E7182"/>
    <w:rsid w:val="005F1EF4"/>
    <w:rsid w:val="005F3F18"/>
    <w:rsid w:val="005F45C9"/>
    <w:rsid w:val="00606FA0"/>
    <w:rsid w:val="00607FDA"/>
    <w:rsid w:val="0061003B"/>
    <w:rsid w:val="006129B6"/>
    <w:rsid w:val="00632D36"/>
    <w:rsid w:val="00633D2E"/>
    <w:rsid w:val="00633D8C"/>
    <w:rsid w:val="00635A73"/>
    <w:rsid w:val="0064105B"/>
    <w:rsid w:val="00642C68"/>
    <w:rsid w:val="00643D54"/>
    <w:rsid w:val="00645490"/>
    <w:rsid w:val="00647AB4"/>
    <w:rsid w:val="00656BD8"/>
    <w:rsid w:val="00667D21"/>
    <w:rsid w:val="00674CFB"/>
    <w:rsid w:val="00676879"/>
    <w:rsid w:val="00681E82"/>
    <w:rsid w:val="00681EBA"/>
    <w:rsid w:val="00687A27"/>
    <w:rsid w:val="00693CCC"/>
    <w:rsid w:val="00693DAC"/>
    <w:rsid w:val="00694784"/>
    <w:rsid w:val="00697C99"/>
    <w:rsid w:val="006A18CF"/>
    <w:rsid w:val="006A1E30"/>
    <w:rsid w:val="006A4EFC"/>
    <w:rsid w:val="006A6776"/>
    <w:rsid w:val="006B5061"/>
    <w:rsid w:val="006C243B"/>
    <w:rsid w:val="006C41F1"/>
    <w:rsid w:val="006C6B26"/>
    <w:rsid w:val="006C73BD"/>
    <w:rsid w:val="006D0B9D"/>
    <w:rsid w:val="006D1556"/>
    <w:rsid w:val="006D1747"/>
    <w:rsid w:val="006D5E65"/>
    <w:rsid w:val="006F5C64"/>
    <w:rsid w:val="006F6C6A"/>
    <w:rsid w:val="0070381B"/>
    <w:rsid w:val="00704B99"/>
    <w:rsid w:val="00706065"/>
    <w:rsid w:val="0071152B"/>
    <w:rsid w:val="0071224A"/>
    <w:rsid w:val="0072509D"/>
    <w:rsid w:val="00725CFF"/>
    <w:rsid w:val="00730B3F"/>
    <w:rsid w:val="00734DA9"/>
    <w:rsid w:val="007424AC"/>
    <w:rsid w:val="007458A9"/>
    <w:rsid w:val="00751244"/>
    <w:rsid w:val="00755555"/>
    <w:rsid w:val="00755720"/>
    <w:rsid w:val="00756594"/>
    <w:rsid w:val="00757272"/>
    <w:rsid w:val="00760FC6"/>
    <w:rsid w:val="007702F3"/>
    <w:rsid w:val="00771363"/>
    <w:rsid w:val="007800AC"/>
    <w:rsid w:val="00783EC6"/>
    <w:rsid w:val="00786300"/>
    <w:rsid w:val="00787874"/>
    <w:rsid w:val="00794C8C"/>
    <w:rsid w:val="007A081F"/>
    <w:rsid w:val="007A37B5"/>
    <w:rsid w:val="007A4032"/>
    <w:rsid w:val="007A65F4"/>
    <w:rsid w:val="007A7B6D"/>
    <w:rsid w:val="007B1342"/>
    <w:rsid w:val="007B171A"/>
    <w:rsid w:val="007B5E06"/>
    <w:rsid w:val="007C6EF7"/>
    <w:rsid w:val="007C7C6E"/>
    <w:rsid w:val="007D51F8"/>
    <w:rsid w:val="007D5F6D"/>
    <w:rsid w:val="007E0BEB"/>
    <w:rsid w:val="007E1400"/>
    <w:rsid w:val="007E2129"/>
    <w:rsid w:val="007E3146"/>
    <w:rsid w:val="007E6458"/>
    <w:rsid w:val="007F6DC6"/>
    <w:rsid w:val="007F6FF3"/>
    <w:rsid w:val="0080060F"/>
    <w:rsid w:val="008033C1"/>
    <w:rsid w:val="00804D05"/>
    <w:rsid w:val="0080549F"/>
    <w:rsid w:val="008120DD"/>
    <w:rsid w:val="00814161"/>
    <w:rsid w:val="0081727D"/>
    <w:rsid w:val="0082123B"/>
    <w:rsid w:val="0082517F"/>
    <w:rsid w:val="0083060A"/>
    <w:rsid w:val="00834B70"/>
    <w:rsid w:val="0083674A"/>
    <w:rsid w:val="00836F0E"/>
    <w:rsid w:val="008372A1"/>
    <w:rsid w:val="00840A15"/>
    <w:rsid w:val="00841792"/>
    <w:rsid w:val="0084443B"/>
    <w:rsid w:val="00845C5D"/>
    <w:rsid w:val="00856DA7"/>
    <w:rsid w:val="00860F69"/>
    <w:rsid w:val="00861927"/>
    <w:rsid w:val="00872297"/>
    <w:rsid w:val="00874888"/>
    <w:rsid w:val="00875A71"/>
    <w:rsid w:val="00876377"/>
    <w:rsid w:val="00876D7C"/>
    <w:rsid w:val="00883EB5"/>
    <w:rsid w:val="00886B28"/>
    <w:rsid w:val="00887A7C"/>
    <w:rsid w:val="00892328"/>
    <w:rsid w:val="0089356C"/>
    <w:rsid w:val="00893D87"/>
    <w:rsid w:val="008A1FA7"/>
    <w:rsid w:val="008A7B9B"/>
    <w:rsid w:val="008B0CB8"/>
    <w:rsid w:val="008B6164"/>
    <w:rsid w:val="008C3355"/>
    <w:rsid w:val="008C34A4"/>
    <w:rsid w:val="008C7E68"/>
    <w:rsid w:val="008D0B7A"/>
    <w:rsid w:val="008E0470"/>
    <w:rsid w:val="008E0DDB"/>
    <w:rsid w:val="008E40EE"/>
    <w:rsid w:val="008E7246"/>
    <w:rsid w:val="008F3AC4"/>
    <w:rsid w:val="008F429B"/>
    <w:rsid w:val="00901A6E"/>
    <w:rsid w:val="00902F5D"/>
    <w:rsid w:val="009051F0"/>
    <w:rsid w:val="00907D59"/>
    <w:rsid w:val="009151C3"/>
    <w:rsid w:val="00923988"/>
    <w:rsid w:val="00924AA7"/>
    <w:rsid w:val="00926DF1"/>
    <w:rsid w:val="0094054C"/>
    <w:rsid w:val="00942D3A"/>
    <w:rsid w:val="00944869"/>
    <w:rsid w:val="009462EF"/>
    <w:rsid w:val="00946659"/>
    <w:rsid w:val="00954948"/>
    <w:rsid w:val="00956318"/>
    <w:rsid w:val="00956740"/>
    <w:rsid w:val="00956AB7"/>
    <w:rsid w:val="00960381"/>
    <w:rsid w:val="00960A89"/>
    <w:rsid w:val="009623C4"/>
    <w:rsid w:val="00971DA7"/>
    <w:rsid w:val="0097693C"/>
    <w:rsid w:val="00981578"/>
    <w:rsid w:val="00983004"/>
    <w:rsid w:val="00983A79"/>
    <w:rsid w:val="00984D45"/>
    <w:rsid w:val="00987352"/>
    <w:rsid w:val="00990964"/>
    <w:rsid w:val="00993099"/>
    <w:rsid w:val="0099435A"/>
    <w:rsid w:val="0099677A"/>
    <w:rsid w:val="00997297"/>
    <w:rsid w:val="009A387E"/>
    <w:rsid w:val="009A39F3"/>
    <w:rsid w:val="009A5756"/>
    <w:rsid w:val="009A6B9F"/>
    <w:rsid w:val="009B1308"/>
    <w:rsid w:val="009B1E98"/>
    <w:rsid w:val="009B6955"/>
    <w:rsid w:val="009C756A"/>
    <w:rsid w:val="009D25CB"/>
    <w:rsid w:val="009D479F"/>
    <w:rsid w:val="009D7614"/>
    <w:rsid w:val="009E05FF"/>
    <w:rsid w:val="009E52FB"/>
    <w:rsid w:val="009F0229"/>
    <w:rsid w:val="009F3D98"/>
    <w:rsid w:val="009F41F4"/>
    <w:rsid w:val="009F4C66"/>
    <w:rsid w:val="009F684B"/>
    <w:rsid w:val="00A02A16"/>
    <w:rsid w:val="00A02B51"/>
    <w:rsid w:val="00A05173"/>
    <w:rsid w:val="00A069B8"/>
    <w:rsid w:val="00A06AB4"/>
    <w:rsid w:val="00A125B0"/>
    <w:rsid w:val="00A13E5B"/>
    <w:rsid w:val="00A16B59"/>
    <w:rsid w:val="00A24072"/>
    <w:rsid w:val="00A30F86"/>
    <w:rsid w:val="00A311F3"/>
    <w:rsid w:val="00A379A9"/>
    <w:rsid w:val="00A45757"/>
    <w:rsid w:val="00A51E19"/>
    <w:rsid w:val="00A55D13"/>
    <w:rsid w:val="00A60D86"/>
    <w:rsid w:val="00A6336B"/>
    <w:rsid w:val="00A67D15"/>
    <w:rsid w:val="00A700D3"/>
    <w:rsid w:val="00A756C2"/>
    <w:rsid w:val="00A77FD5"/>
    <w:rsid w:val="00A83121"/>
    <w:rsid w:val="00A90BD6"/>
    <w:rsid w:val="00A94F75"/>
    <w:rsid w:val="00A96CB4"/>
    <w:rsid w:val="00A97D6D"/>
    <w:rsid w:val="00AA269C"/>
    <w:rsid w:val="00AA58D8"/>
    <w:rsid w:val="00AB0B8A"/>
    <w:rsid w:val="00AB1CE1"/>
    <w:rsid w:val="00AB345C"/>
    <w:rsid w:val="00AB4E57"/>
    <w:rsid w:val="00AB5268"/>
    <w:rsid w:val="00AB5EBE"/>
    <w:rsid w:val="00AC17CA"/>
    <w:rsid w:val="00AC4039"/>
    <w:rsid w:val="00AC55ED"/>
    <w:rsid w:val="00AC7575"/>
    <w:rsid w:val="00AD1008"/>
    <w:rsid w:val="00AD5DC0"/>
    <w:rsid w:val="00AE07FA"/>
    <w:rsid w:val="00AE644D"/>
    <w:rsid w:val="00AF00BB"/>
    <w:rsid w:val="00AF0236"/>
    <w:rsid w:val="00AF351E"/>
    <w:rsid w:val="00AF6328"/>
    <w:rsid w:val="00B0234E"/>
    <w:rsid w:val="00B02F6D"/>
    <w:rsid w:val="00B02FFF"/>
    <w:rsid w:val="00B10C3D"/>
    <w:rsid w:val="00B12880"/>
    <w:rsid w:val="00B12931"/>
    <w:rsid w:val="00B13261"/>
    <w:rsid w:val="00B144F9"/>
    <w:rsid w:val="00B15DD7"/>
    <w:rsid w:val="00B16262"/>
    <w:rsid w:val="00B17A36"/>
    <w:rsid w:val="00B17A5E"/>
    <w:rsid w:val="00B20715"/>
    <w:rsid w:val="00B243E0"/>
    <w:rsid w:val="00B263D0"/>
    <w:rsid w:val="00B31D4C"/>
    <w:rsid w:val="00B409AB"/>
    <w:rsid w:val="00B43DE3"/>
    <w:rsid w:val="00B51B90"/>
    <w:rsid w:val="00B51C48"/>
    <w:rsid w:val="00B51D14"/>
    <w:rsid w:val="00B56322"/>
    <w:rsid w:val="00B57A03"/>
    <w:rsid w:val="00B646C7"/>
    <w:rsid w:val="00B65400"/>
    <w:rsid w:val="00B72BFC"/>
    <w:rsid w:val="00B738A3"/>
    <w:rsid w:val="00B76005"/>
    <w:rsid w:val="00B812F5"/>
    <w:rsid w:val="00B82034"/>
    <w:rsid w:val="00B82B03"/>
    <w:rsid w:val="00B82C63"/>
    <w:rsid w:val="00B82EBA"/>
    <w:rsid w:val="00B90B2F"/>
    <w:rsid w:val="00B90D24"/>
    <w:rsid w:val="00B90D6A"/>
    <w:rsid w:val="00B92D81"/>
    <w:rsid w:val="00B976D1"/>
    <w:rsid w:val="00BA4E40"/>
    <w:rsid w:val="00BA65E8"/>
    <w:rsid w:val="00BB184C"/>
    <w:rsid w:val="00BB7867"/>
    <w:rsid w:val="00BC0A28"/>
    <w:rsid w:val="00BC16C1"/>
    <w:rsid w:val="00BC1845"/>
    <w:rsid w:val="00BC3C70"/>
    <w:rsid w:val="00BC427F"/>
    <w:rsid w:val="00BC4BBB"/>
    <w:rsid w:val="00BD109A"/>
    <w:rsid w:val="00BD2F47"/>
    <w:rsid w:val="00BD430F"/>
    <w:rsid w:val="00BD5AB0"/>
    <w:rsid w:val="00BD787F"/>
    <w:rsid w:val="00BE4857"/>
    <w:rsid w:val="00BE4EC8"/>
    <w:rsid w:val="00BF5450"/>
    <w:rsid w:val="00BF7865"/>
    <w:rsid w:val="00C0065D"/>
    <w:rsid w:val="00C00B6E"/>
    <w:rsid w:val="00C034B5"/>
    <w:rsid w:val="00C03D93"/>
    <w:rsid w:val="00C059F6"/>
    <w:rsid w:val="00C164E2"/>
    <w:rsid w:val="00C31117"/>
    <w:rsid w:val="00C31E13"/>
    <w:rsid w:val="00C35502"/>
    <w:rsid w:val="00C45A55"/>
    <w:rsid w:val="00C46F66"/>
    <w:rsid w:val="00C47DF2"/>
    <w:rsid w:val="00C5332C"/>
    <w:rsid w:val="00C541C6"/>
    <w:rsid w:val="00C54C19"/>
    <w:rsid w:val="00C557ED"/>
    <w:rsid w:val="00C57201"/>
    <w:rsid w:val="00C6002A"/>
    <w:rsid w:val="00C60DDB"/>
    <w:rsid w:val="00C619D9"/>
    <w:rsid w:val="00C61E86"/>
    <w:rsid w:val="00C669E0"/>
    <w:rsid w:val="00C702B3"/>
    <w:rsid w:val="00C81ACA"/>
    <w:rsid w:val="00C87B12"/>
    <w:rsid w:val="00C90163"/>
    <w:rsid w:val="00C92F2E"/>
    <w:rsid w:val="00C97A98"/>
    <w:rsid w:val="00CA0DDE"/>
    <w:rsid w:val="00CA11A5"/>
    <w:rsid w:val="00CA2F59"/>
    <w:rsid w:val="00CA3346"/>
    <w:rsid w:val="00CA66E7"/>
    <w:rsid w:val="00CA7234"/>
    <w:rsid w:val="00CB16B6"/>
    <w:rsid w:val="00CB5754"/>
    <w:rsid w:val="00CB78B3"/>
    <w:rsid w:val="00CC593E"/>
    <w:rsid w:val="00CC5F92"/>
    <w:rsid w:val="00CD0A39"/>
    <w:rsid w:val="00CD3A1C"/>
    <w:rsid w:val="00CD5579"/>
    <w:rsid w:val="00CD673B"/>
    <w:rsid w:val="00CD7626"/>
    <w:rsid w:val="00CE36CD"/>
    <w:rsid w:val="00CE7071"/>
    <w:rsid w:val="00CE72F6"/>
    <w:rsid w:val="00CE7ADF"/>
    <w:rsid w:val="00CF3F18"/>
    <w:rsid w:val="00CF6AA9"/>
    <w:rsid w:val="00D01222"/>
    <w:rsid w:val="00D02E53"/>
    <w:rsid w:val="00D06E80"/>
    <w:rsid w:val="00D10C06"/>
    <w:rsid w:val="00D1319F"/>
    <w:rsid w:val="00D1599E"/>
    <w:rsid w:val="00D15FA0"/>
    <w:rsid w:val="00D23350"/>
    <w:rsid w:val="00D246FD"/>
    <w:rsid w:val="00D26100"/>
    <w:rsid w:val="00D263C0"/>
    <w:rsid w:val="00D30C4F"/>
    <w:rsid w:val="00D37353"/>
    <w:rsid w:val="00D41B0E"/>
    <w:rsid w:val="00D461DD"/>
    <w:rsid w:val="00D504E7"/>
    <w:rsid w:val="00D55C65"/>
    <w:rsid w:val="00D63F72"/>
    <w:rsid w:val="00D6752A"/>
    <w:rsid w:val="00D70C65"/>
    <w:rsid w:val="00D71BDC"/>
    <w:rsid w:val="00D72719"/>
    <w:rsid w:val="00D72B9F"/>
    <w:rsid w:val="00D75F3A"/>
    <w:rsid w:val="00D76339"/>
    <w:rsid w:val="00D76A88"/>
    <w:rsid w:val="00D823F1"/>
    <w:rsid w:val="00D83F4E"/>
    <w:rsid w:val="00D93350"/>
    <w:rsid w:val="00DA3ACC"/>
    <w:rsid w:val="00DA7898"/>
    <w:rsid w:val="00DB0204"/>
    <w:rsid w:val="00DB2486"/>
    <w:rsid w:val="00DB519F"/>
    <w:rsid w:val="00DC2832"/>
    <w:rsid w:val="00DC5D11"/>
    <w:rsid w:val="00DD043D"/>
    <w:rsid w:val="00DD0F78"/>
    <w:rsid w:val="00DD23C2"/>
    <w:rsid w:val="00DD421E"/>
    <w:rsid w:val="00DE1BD8"/>
    <w:rsid w:val="00DE2738"/>
    <w:rsid w:val="00DE346D"/>
    <w:rsid w:val="00DF08B9"/>
    <w:rsid w:val="00DF4AA4"/>
    <w:rsid w:val="00DF5C2A"/>
    <w:rsid w:val="00DF7323"/>
    <w:rsid w:val="00DF7713"/>
    <w:rsid w:val="00E01DCD"/>
    <w:rsid w:val="00E076CC"/>
    <w:rsid w:val="00E1202F"/>
    <w:rsid w:val="00E20F38"/>
    <w:rsid w:val="00E22CAC"/>
    <w:rsid w:val="00E23C71"/>
    <w:rsid w:val="00E25299"/>
    <w:rsid w:val="00E279CB"/>
    <w:rsid w:val="00E31D01"/>
    <w:rsid w:val="00E3248E"/>
    <w:rsid w:val="00E32BC9"/>
    <w:rsid w:val="00E32F6E"/>
    <w:rsid w:val="00E35715"/>
    <w:rsid w:val="00E458BF"/>
    <w:rsid w:val="00E54CB6"/>
    <w:rsid w:val="00E55287"/>
    <w:rsid w:val="00E72978"/>
    <w:rsid w:val="00E777A1"/>
    <w:rsid w:val="00E77909"/>
    <w:rsid w:val="00E87AF5"/>
    <w:rsid w:val="00EA4E0F"/>
    <w:rsid w:val="00EA50E1"/>
    <w:rsid w:val="00EA5CA5"/>
    <w:rsid w:val="00EB14DC"/>
    <w:rsid w:val="00EB28A8"/>
    <w:rsid w:val="00EB2E41"/>
    <w:rsid w:val="00EB32D4"/>
    <w:rsid w:val="00EC0124"/>
    <w:rsid w:val="00EC2CC5"/>
    <w:rsid w:val="00EC6D72"/>
    <w:rsid w:val="00EE097F"/>
    <w:rsid w:val="00EE2456"/>
    <w:rsid w:val="00EE446B"/>
    <w:rsid w:val="00EE5EFE"/>
    <w:rsid w:val="00EF01BC"/>
    <w:rsid w:val="00EF0569"/>
    <w:rsid w:val="00EF0A15"/>
    <w:rsid w:val="00EF1943"/>
    <w:rsid w:val="00EF2548"/>
    <w:rsid w:val="00EF4588"/>
    <w:rsid w:val="00EF70B5"/>
    <w:rsid w:val="00F005EF"/>
    <w:rsid w:val="00F031A2"/>
    <w:rsid w:val="00F047FF"/>
    <w:rsid w:val="00F052C5"/>
    <w:rsid w:val="00F12252"/>
    <w:rsid w:val="00F12BD4"/>
    <w:rsid w:val="00F13777"/>
    <w:rsid w:val="00F13A70"/>
    <w:rsid w:val="00F13EE2"/>
    <w:rsid w:val="00F1698C"/>
    <w:rsid w:val="00F2334D"/>
    <w:rsid w:val="00F253D0"/>
    <w:rsid w:val="00F258D4"/>
    <w:rsid w:val="00F3335D"/>
    <w:rsid w:val="00F34EFB"/>
    <w:rsid w:val="00F36D64"/>
    <w:rsid w:val="00F44422"/>
    <w:rsid w:val="00F50465"/>
    <w:rsid w:val="00F51D9F"/>
    <w:rsid w:val="00F527DA"/>
    <w:rsid w:val="00F60300"/>
    <w:rsid w:val="00F60D03"/>
    <w:rsid w:val="00F718C9"/>
    <w:rsid w:val="00F73545"/>
    <w:rsid w:val="00F73FA5"/>
    <w:rsid w:val="00F751E8"/>
    <w:rsid w:val="00F867A0"/>
    <w:rsid w:val="00F93387"/>
    <w:rsid w:val="00F935B7"/>
    <w:rsid w:val="00F9419C"/>
    <w:rsid w:val="00F94783"/>
    <w:rsid w:val="00F957E3"/>
    <w:rsid w:val="00F961D3"/>
    <w:rsid w:val="00FA0A04"/>
    <w:rsid w:val="00FA1807"/>
    <w:rsid w:val="00FA24CF"/>
    <w:rsid w:val="00FA72AE"/>
    <w:rsid w:val="00FB1EBA"/>
    <w:rsid w:val="00FB6A15"/>
    <w:rsid w:val="00FC4429"/>
    <w:rsid w:val="00FC729D"/>
    <w:rsid w:val="00FD0027"/>
    <w:rsid w:val="00FD1295"/>
    <w:rsid w:val="00FD30FD"/>
    <w:rsid w:val="00FD596E"/>
    <w:rsid w:val="00FE078F"/>
    <w:rsid w:val="00FE0CF1"/>
    <w:rsid w:val="00FE2309"/>
    <w:rsid w:val="00FE2BF7"/>
    <w:rsid w:val="00FE6ED6"/>
    <w:rsid w:val="00FF3EF7"/>
    <w:rsid w:val="00FF4F58"/>
    <w:rsid w:val="00FF55BA"/>
    <w:rsid w:val="00FF5A10"/>
    <w:rsid w:val="00FF68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2FD56"/>
  <w15:chartTrackingRefBased/>
  <w15:docId w15:val="{DBBDFCE0-3E62-420E-B3BC-63D3406BB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C66"/>
    <w:pPr>
      <w:keepNext/>
      <w:bidi/>
      <w:spacing w:after="0" w:line="240" w:lineRule="auto"/>
      <w:jc w:val="both"/>
      <w:outlineLvl w:val="0"/>
    </w:pPr>
    <w:rPr>
      <w:rFonts w:ascii="Times New Roman" w:eastAsia="Times New Roman" w:hAnsi="Times New Roman" w:cs="B Lotus"/>
      <w:b/>
      <w:bCs/>
      <w:sz w:val="24"/>
      <w:szCs w:val="24"/>
    </w:rPr>
  </w:style>
  <w:style w:type="paragraph" w:styleId="Heading2">
    <w:name w:val="heading 2"/>
    <w:basedOn w:val="Normal"/>
    <w:next w:val="Normal"/>
    <w:link w:val="Heading2Char"/>
    <w:uiPriority w:val="9"/>
    <w:qFormat/>
    <w:rsid w:val="009F4C66"/>
    <w:pPr>
      <w:keepNext/>
      <w:bidi/>
      <w:spacing w:after="0" w:line="240" w:lineRule="auto"/>
      <w:jc w:val="both"/>
      <w:outlineLvl w:val="1"/>
    </w:pPr>
    <w:rPr>
      <w:rFonts w:ascii="Times New Roman" w:eastAsia="Times New Roman" w:hAnsi="Times New Roman" w:cs="B Lotus"/>
      <w:b/>
      <w:bCs/>
    </w:rPr>
  </w:style>
  <w:style w:type="paragraph" w:styleId="Heading3">
    <w:name w:val="heading 3"/>
    <w:basedOn w:val="Normal"/>
    <w:next w:val="Normal"/>
    <w:link w:val="Heading3Char"/>
    <w:uiPriority w:val="9"/>
    <w:semiHidden/>
    <w:unhideWhenUsed/>
    <w:qFormat/>
    <w:rsid w:val="009F4C66"/>
    <w:pPr>
      <w:keepNext/>
      <w:keepLines/>
      <w:spacing w:before="40" w:after="0"/>
      <w:outlineLvl w:val="2"/>
    </w:pPr>
    <w:rPr>
      <w:rFonts w:ascii="Cambria" w:eastAsia="Times New Roman" w:hAnsi="Cambria" w:cs="Times New Roman"/>
      <w:b/>
      <w:bCs/>
      <w:color w:val="4F81BD"/>
      <w:sz w:val="24"/>
      <w:szCs w:val="24"/>
    </w:rPr>
  </w:style>
  <w:style w:type="paragraph" w:styleId="Heading4">
    <w:name w:val="heading 4"/>
    <w:basedOn w:val="Normal"/>
    <w:next w:val="Normal"/>
    <w:link w:val="Heading4Char"/>
    <w:uiPriority w:val="9"/>
    <w:unhideWhenUsed/>
    <w:qFormat/>
    <w:rsid w:val="009F4C66"/>
    <w:pPr>
      <w:keepNext/>
      <w:spacing w:before="240" w:after="60"/>
      <w:outlineLvl w:val="3"/>
    </w:pPr>
    <w:rPr>
      <w:rFonts w:ascii="Calibri" w:eastAsia="Times New Roman" w:hAnsi="Calibri" w:cs="Arial"/>
      <w:b/>
      <w:bCs/>
      <w:sz w:val="28"/>
      <w:szCs w:val="28"/>
      <w:lang w:val="en-NZ"/>
    </w:rPr>
  </w:style>
  <w:style w:type="paragraph" w:styleId="Heading5">
    <w:name w:val="heading 5"/>
    <w:basedOn w:val="Normal"/>
    <w:next w:val="Normal"/>
    <w:link w:val="Heading5Char"/>
    <w:uiPriority w:val="9"/>
    <w:semiHidden/>
    <w:unhideWhenUsed/>
    <w:qFormat/>
    <w:rsid w:val="009F4C66"/>
    <w:pPr>
      <w:keepNext/>
      <w:keepLines/>
      <w:bidi/>
      <w:spacing w:before="200" w:after="0" w:line="276" w:lineRule="auto"/>
      <w:ind w:left="1008" w:hanging="1008"/>
      <w:jc w:val="both"/>
      <w:outlineLvl w:val="4"/>
    </w:pPr>
    <w:rPr>
      <w:rFonts w:ascii="Cambria" w:eastAsia="Times New Roman" w:hAnsi="Cambria" w:cs="Times New Roman"/>
      <w:color w:val="243F60"/>
      <w:sz w:val="24"/>
      <w:szCs w:val="28"/>
      <w:lang w:bidi="fa-IR"/>
    </w:rPr>
  </w:style>
  <w:style w:type="paragraph" w:styleId="Heading6">
    <w:name w:val="heading 6"/>
    <w:aliases w:val="Heading 6 Char Char,Heading 61,Heading 6 Char Char Char,Heading 6 Char Char Char Char Char Char,Heading 6 Char Char Char Char Char"/>
    <w:basedOn w:val="Normal"/>
    <w:next w:val="Normal"/>
    <w:link w:val="Heading6Char"/>
    <w:uiPriority w:val="9"/>
    <w:semiHidden/>
    <w:unhideWhenUsed/>
    <w:qFormat/>
    <w:rsid w:val="009F4C66"/>
    <w:pPr>
      <w:keepNext/>
      <w:keepLines/>
      <w:bidi/>
      <w:spacing w:before="200" w:after="0" w:line="276" w:lineRule="auto"/>
      <w:ind w:left="1152" w:hanging="1152"/>
      <w:jc w:val="both"/>
      <w:outlineLvl w:val="5"/>
    </w:pPr>
    <w:rPr>
      <w:rFonts w:ascii="Cambria" w:eastAsia="Times New Roman" w:hAnsi="Cambria" w:cs="Times New Roman"/>
      <w:i/>
      <w:iCs/>
      <w:color w:val="243F60"/>
      <w:sz w:val="24"/>
      <w:szCs w:val="28"/>
      <w:lang w:bidi="fa-IR"/>
    </w:rPr>
  </w:style>
  <w:style w:type="paragraph" w:styleId="Heading7">
    <w:name w:val="heading 7"/>
    <w:basedOn w:val="Normal"/>
    <w:next w:val="Normal"/>
    <w:link w:val="Heading7Char"/>
    <w:uiPriority w:val="9"/>
    <w:semiHidden/>
    <w:unhideWhenUsed/>
    <w:qFormat/>
    <w:rsid w:val="009F4C66"/>
    <w:pPr>
      <w:keepNext/>
      <w:keepLines/>
      <w:bidi/>
      <w:spacing w:before="200" w:after="0" w:line="276" w:lineRule="auto"/>
      <w:ind w:left="1296" w:hanging="1296"/>
      <w:jc w:val="both"/>
      <w:outlineLvl w:val="6"/>
    </w:pPr>
    <w:rPr>
      <w:rFonts w:ascii="Cambria" w:eastAsia="Times New Roman" w:hAnsi="Cambria" w:cs="Times New Roman"/>
      <w:i/>
      <w:iCs/>
      <w:color w:val="404040"/>
      <w:sz w:val="24"/>
      <w:szCs w:val="28"/>
      <w:lang w:bidi="fa-IR"/>
    </w:rPr>
  </w:style>
  <w:style w:type="paragraph" w:styleId="Heading8">
    <w:name w:val="heading 8"/>
    <w:basedOn w:val="Normal"/>
    <w:next w:val="Normal"/>
    <w:link w:val="Heading8Char"/>
    <w:uiPriority w:val="9"/>
    <w:semiHidden/>
    <w:unhideWhenUsed/>
    <w:qFormat/>
    <w:rsid w:val="009F4C66"/>
    <w:pPr>
      <w:keepNext/>
      <w:keepLines/>
      <w:bidi/>
      <w:spacing w:before="200" w:after="0" w:line="276" w:lineRule="auto"/>
      <w:ind w:left="1440" w:hanging="1440"/>
      <w:jc w:val="both"/>
      <w:outlineLvl w:val="7"/>
    </w:pPr>
    <w:rPr>
      <w:rFonts w:ascii="Cambria" w:eastAsia="Times New Roman" w:hAnsi="Cambria" w:cs="Times New Roman"/>
      <w:color w:val="404040"/>
      <w:sz w:val="20"/>
      <w:szCs w:val="20"/>
      <w:lang w:bidi="fa-IR"/>
    </w:rPr>
  </w:style>
  <w:style w:type="paragraph" w:styleId="Heading9">
    <w:name w:val="heading 9"/>
    <w:basedOn w:val="Normal"/>
    <w:next w:val="Normal"/>
    <w:link w:val="Heading9Char"/>
    <w:uiPriority w:val="9"/>
    <w:semiHidden/>
    <w:unhideWhenUsed/>
    <w:qFormat/>
    <w:rsid w:val="009F4C66"/>
    <w:pPr>
      <w:keepNext/>
      <w:keepLines/>
      <w:widowControl w:val="0"/>
      <w:bidi/>
      <w:spacing w:before="200" w:after="0" w:line="360" w:lineRule="auto"/>
      <w:ind w:left="1584" w:hanging="1584"/>
      <w:jc w:val="both"/>
      <w:outlineLvl w:val="8"/>
    </w:pPr>
    <w:rPr>
      <w:rFonts w:ascii="Cambria" w:eastAsia="Times New Roman" w:hAnsi="Cambria" w:cs="Times New Roman"/>
      <w:i/>
      <w:iCs/>
      <w:color w:val="404040"/>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C66"/>
    <w:rPr>
      <w:rFonts w:ascii="Times New Roman" w:eastAsia="Times New Roman" w:hAnsi="Times New Roman" w:cs="B Lotus"/>
      <w:b/>
      <w:bCs/>
      <w:sz w:val="24"/>
      <w:szCs w:val="24"/>
    </w:rPr>
  </w:style>
  <w:style w:type="character" w:customStyle="1" w:styleId="Heading2Char">
    <w:name w:val="Heading 2 Char"/>
    <w:basedOn w:val="DefaultParagraphFont"/>
    <w:link w:val="Heading2"/>
    <w:uiPriority w:val="9"/>
    <w:rsid w:val="009F4C66"/>
    <w:rPr>
      <w:rFonts w:ascii="Times New Roman" w:eastAsia="Times New Roman" w:hAnsi="Times New Roman" w:cs="B Lotus"/>
      <w:b/>
      <w:bCs/>
    </w:rPr>
  </w:style>
  <w:style w:type="character" w:customStyle="1" w:styleId="Heading3Char">
    <w:name w:val="Heading 3 Char"/>
    <w:basedOn w:val="DefaultParagraphFont"/>
    <w:link w:val="Heading3"/>
    <w:uiPriority w:val="9"/>
    <w:semiHidden/>
    <w:rsid w:val="009F4C66"/>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9F4C66"/>
    <w:rPr>
      <w:rFonts w:ascii="Calibri" w:eastAsia="Times New Roman" w:hAnsi="Calibri" w:cs="Arial"/>
      <w:b/>
      <w:bCs/>
      <w:sz w:val="28"/>
      <w:szCs w:val="28"/>
      <w:lang w:val="en-NZ"/>
    </w:rPr>
  </w:style>
  <w:style w:type="character" w:customStyle="1" w:styleId="Heading5Char">
    <w:name w:val="Heading 5 Char"/>
    <w:basedOn w:val="DefaultParagraphFont"/>
    <w:link w:val="Heading5"/>
    <w:uiPriority w:val="9"/>
    <w:semiHidden/>
    <w:rsid w:val="009F4C66"/>
    <w:rPr>
      <w:rFonts w:ascii="Cambria" w:eastAsia="Times New Roman" w:hAnsi="Cambria" w:cs="Times New Roman"/>
      <w:color w:val="243F60"/>
      <w:sz w:val="24"/>
      <w:szCs w:val="28"/>
      <w:lang w:bidi="fa-IR"/>
    </w:rPr>
  </w:style>
  <w:style w:type="character" w:customStyle="1" w:styleId="Heading6Char">
    <w:name w:val="Heading 6 Char"/>
    <w:aliases w:val="Heading 6 Char Char Char1,Heading 61 Char,Heading 6 Char Char Char Char,Heading 6 Char Char Char Char Char Char Char,Heading 6 Char Char Char Char Char Char1"/>
    <w:basedOn w:val="DefaultParagraphFont"/>
    <w:link w:val="Heading6"/>
    <w:uiPriority w:val="9"/>
    <w:semiHidden/>
    <w:rsid w:val="009F4C66"/>
    <w:rPr>
      <w:rFonts w:ascii="Cambria" w:eastAsia="Times New Roman" w:hAnsi="Cambria" w:cs="Times New Roman"/>
      <w:i/>
      <w:iCs/>
      <w:color w:val="243F60"/>
      <w:sz w:val="24"/>
      <w:szCs w:val="28"/>
      <w:lang w:bidi="fa-IR"/>
    </w:rPr>
  </w:style>
  <w:style w:type="character" w:customStyle="1" w:styleId="Heading7Char">
    <w:name w:val="Heading 7 Char"/>
    <w:basedOn w:val="DefaultParagraphFont"/>
    <w:link w:val="Heading7"/>
    <w:uiPriority w:val="9"/>
    <w:semiHidden/>
    <w:rsid w:val="009F4C66"/>
    <w:rPr>
      <w:rFonts w:ascii="Cambria" w:eastAsia="Times New Roman" w:hAnsi="Cambria" w:cs="Times New Roman"/>
      <w:i/>
      <w:iCs/>
      <w:color w:val="404040"/>
      <w:sz w:val="24"/>
      <w:szCs w:val="28"/>
      <w:lang w:bidi="fa-IR"/>
    </w:rPr>
  </w:style>
  <w:style w:type="character" w:customStyle="1" w:styleId="Heading8Char">
    <w:name w:val="Heading 8 Char"/>
    <w:basedOn w:val="DefaultParagraphFont"/>
    <w:link w:val="Heading8"/>
    <w:uiPriority w:val="9"/>
    <w:semiHidden/>
    <w:rsid w:val="009F4C66"/>
    <w:rPr>
      <w:rFonts w:ascii="Cambria" w:eastAsia="Times New Roman" w:hAnsi="Cambria" w:cs="Times New Roman"/>
      <w:color w:val="404040"/>
      <w:sz w:val="20"/>
      <w:szCs w:val="20"/>
      <w:lang w:bidi="fa-IR"/>
    </w:rPr>
  </w:style>
  <w:style w:type="character" w:customStyle="1" w:styleId="Heading9Char">
    <w:name w:val="Heading 9 Char"/>
    <w:basedOn w:val="DefaultParagraphFont"/>
    <w:link w:val="Heading9"/>
    <w:uiPriority w:val="9"/>
    <w:semiHidden/>
    <w:rsid w:val="009F4C66"/>
    <w:rPr>
      <w:rFonts w:ascii="Cambria" w:eastAsia="Times New Roman" w:hAnsi="Cambria" w:cs="Times New Roman"/>
      <w:i/>
      <w:iCs/>
      <w:color w:val="404040"/>
      <w:sz w:val="20"/>
      <w:szCs w:val="20"/>
      <w:lang w:bidi="fa-IR"/>
    </w:rPr>
  </w:style>
  <w:style w:type="paragraph" w:customStyle="1" w:styleId="Heading31">
    <w:name w:val="Heading 31"/>
    <w:basedOn w:val="Normal"/>
    <w:next w:val="Normal"/>
    <w:uiPriority w:val="9"/>
    <w:unhideWhenUsed/>
    <w:qFormat/>
    <w:rsid w:val="009F4C66"/>
    <w:pPr>
      <w:keepNext/>
      <w:keepLines/>
      <w:spacing w:before="200" w:after="0" w:line="240" w:lineRule="auto"/>
      <w:outlineLvl w:val="2"/>
    </w:pPr>
    <w:rPr>
      <w:rFonts w:ascii="Cambria" w:eastAsia="Times New Roman" w:hAnsi="Cambria" w:cs="Times New Roman"/>
      <w:b/>
      <w:bCs/>
      <w:color w:val="4F81BD"/>
      <w:sz w:val="24"/>
      <w:szCs w:val="24"/>
    </w:rPr>
  </w:style>
  <w:style w:type="numbering" w:customStyle="1" w:styleId="NoList1">
    <w:name w:val="No List1"/>
    <w:next w:val="NoList"/>
    <w:uiPriority w:val="99"/>
    <w:semiHidden/>
    <w:unhideWhenUsed/>
    <w:rsid w:val="009F4C66"/>
  </w:style>
  <w:style w:type="paragraph" w:styleId="Title">
    <w:name w:val="Title"/>
    <w:basedOn w:val="Normal"/>
    <w:link w:val="TitleChar"/>
    <w:uiPriority w:val="10"/>
    <w:qFormat/>
    <w:rsid w:val="009F4C66"/>
    <w:pPr>
      <w:bidi/>
      <w:spacing w:after="0" w:line="240" w:lineRule="auto"/>
      <w:jc w:val="center"/>
    </w:pPr>
    <w:rPr>
      <w:rFonts w:ascii="Times New Roman" w:eastAsia="Times New Roman" w:hAnsi="Times New Roman" w:cs="B Zar"/>
      <w:b/>
      <w:bCs/>
      <w:sz w:val="36"/>
      <w:szCs w:val="36"/>
    </w:rPr>
  </w:style>
  <w:style w:type="character" w:customStyle="1" w:styleId="TitleChar">
    <w:name w:val="Title Char"/>
    <w:basedOn w:val="DefaultParagraphFont"/>
    <w:link w:val="Title"/>
    <w:uiPriority w:val="10"/>
    <w:rsid w:val="009F4C66"/>
    <w:rPr>
      <w:rFonts w:ascii="Times New Roman" w:eastAsia="Times New Roman" w:hAnsi="Times New Roman" w:cs="B Zar"/>
      <w:b/>
      <w:bCs/>
      <w:sz w:val="36"/>
      <w:szCs w:val="36"/>
    </w:rPr>
  </w:style>
  <w:style w:type="paragraph" w:styleId="Subtitle">
    <w:name w:val="Subtitle"/>
    <w:basedOn w:val="Normal"/>
    <w:link w:val="SubtitleChar"/>
    <w:uiPriority w:val="11"/>
    <w:qFormat/>
    <w:rsid w:val="009F4C66"/>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uiPriority w:val="11"/>
    <w:rsid w:val="009F4C66"/>
    <w:rPr>
      <w:rFonts w:ascii="Times New Roman" w:eastAsia="Times New Roman" w:hAnsi="Times New Roman" w:cs="B Zar"/>
      <w:sz w:val="28"/>
      <w:szCs w:val="28"/>
    </w:rPr>
  </w:style>
  <w:style w:type="paragraph" w:styleId="Footer">
    <w:name w:val="footer"/>
    <w:basedOn w:val="Normal"/>
    <w:link w:val="FooterChar"/>
    <w:uiPriority w:val="99"/>
    <w:rsid w:val="009F4C6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F4C66"/>
    <w:rPr>
      <w:rFonts w:ascii="Times New Roman" w:eastAsia="Times New Roman" w:hAnsi="Times New Roman" w:cs="Times New Roman"/>
      <w:sz w:val="24"/>
      <w:szCs w:val="24"/>
    </w:rPr>
  </w:style>
  <w:style w:type="character" w:styleId="PageNumber">
    <w:name w:val="page number"/>
    <w:basedOn w:val="DefaultParagraphFont"/>
    <w:rsid w:val="009F4C66"/>
  </w:style>
  <w:style w:type="paragraph" w:styleId="Header">
    <w:name w:val="header"/>
    <w:basedOn w:val="Normal"/>
    <w:link w:val="HeaderChar"/>
    <w:uiPriority w:val="99"/>
    <w:rsid w:val="009F4C6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F4C66"/>
    <w:rPr>
      <w:rFonts w:ascii="Times New Roman" w:eastAsia="Times New Roman" w:hAnsi="Times New Roman" w:cs="Times New Roman"/>
      <w:sz w:val="24"/>
      <w:szCs w:val="24"/>
    </w:rPr>
  </w:style>
  <w:style w:type="character" w:customStyle="1" w:styleId="CharChar2">
    <w:name w:val="Char Char2"/>
    <w:basedOn w:val="DefaultParagraphFont"/>
    <w:locked/>
    <w:rsid w:val="009F4C66"/>
    <w:rPr>
      <w:rFonts w:cs="B Lotus"/>
      <w:b/>
      <w:bCs/>
      <w:sz w:val="24"/>
      <w:szCs w:val="24"/>
      <w:lang w:val="en-US" w:eastAsia="en-US" w:bidi="ar-SA"/>
    </w:rPr>
  </w:style>
  <w:style w:type="paragraph" w:customStyle="1" w:styleId="ListParagraph1">
    <w:name w:val="List Paragraph1"/>
    <w:basedOn w:val="Normal"/>
    <w:next w:val="ListParagraph"/>
    <w:link w:val="ListParagraphChar"/>
    <w:uiPriority w:val="99"/>
    <w:qFormat/>
    <w:rsid w:val="009F4C66"/>
    <w:pPr>
      <w:bidi/>
      <w:spacing w:after="200" w:line="276" w:lineRule="auto"/>
      <w:ind w:left="720"/>
      <w:contextualSpacing/>
    </w:pPr>
    <w:rPr>
      <w:lang w:bidi="fa-IR"/>
    </w:rPr>
  </w:style>
  <w:style w:type="paragraph" w:customStyle="1" w:styleId="BalloonText1">
    <w:name w:val="Balloon Text1"/>
    <w:basedOn w:val="Normal"/>
    <w:next w:val="BalloonText"/>
    <w:link w:val="BalloonTextChar"/>
    <w:uiPriority w:val="99"/>
    <w:unhideWhenUsed/>
    <w:rsid w:val="009F4C66"/>
    <w:pPr>
      <w:bidi/>
      <w:spacing w:after="0" w:line="240" w:lineRule="auto"/>
    </w:pPr>
    <w:rPr>
      <w:rFonts w:ascii="Tahoma" w:eastAsia="Calibri" w:hAnsi="Tahoma" w:cs="Tahoma"/>
      <w:sz w:val="16"/>
      <w:szCs w:val="16"/>
      <w:lang w:bidi="fa-IR"/>
    </w:rPr>
  </w:style>
  <w:style w:type="character" w:customStyle="1" w:styleId="BalloonTextChar">
    <w:name w:val="Balloon Text Char"/>
    <w:basedOn w:val="DefaultParagraphFont"/>
    <w:link w:val="BalloonText1"/>
    <w:uiPriority w:val="99"/>
    <w:rsid w:val="009F4C66"/>
    <w:rPr>
      <w:rFonts w:ascii="Tahoma" w:eastAsia="Calibri" w:hAnsi="Tahoma" w:cs="Tahoma"/>
      <w:sz w:val="16"/>
      <w:szCs w:val="16"/>
      <w:lang w:bidi="fa-IR"/>
    </w:rPr>
  </w:style>
  <w:style w:type="paragraph" w:customStyle="1" w:styleId="1">
    <w:name w:val="متن زيرنويس1"/>
    <w:basedOn w:val="Normal"/>
    <w:next w:val="FootnoteText"/>
    <w:link w:val="FootnoteTextChar"/>
    <w:uiPriority w:val="99"/>
    <w:unhideWhenUsed/>
    <w:qFormat/>
    <w:rsid w:val="009F4C66"/>
    <w:pPr>
      <w:bidi/>
      <w:spacing w:after="0" w:line="240" w:lineRule="auto"/>
    </w:pPr>
    <w:rPr>
      <w:rFonts w:ascii="Calibri" w:eastAsia="Calibri" w:hAnsi="Calibri" w:cs="Arial"/>
      <w:lang w:bidi="fa-IR"/>
    </w:rPr>
  </w:style>
  <w:style w:type="character" w:customStyle="1" w:styleId="FootnoteTextChar">
    <w:name w:val="Footnote Text Char"/>
    <w:aliases w:val="Footnote Text Char Char Char Char Char1,Footnote Text11 Char,Footnote Text Char Char11 Char,Footnote Text Char Char Char Char Char Char Char Char Char Char Char,Footnote Text Char Char Char Char Char Char,Footnote Text21 Char"/>
    <w:basedOn w:val="DefaultParagraphFont"/>
    <w:link w:val="1"/>
    <w:uiPriority w:val="99"/>
    <w:rsid w:val="009F4C66"/>
    <w:rPr>
      <w:rFonts w:ascii="Calibri" w:eastAsia="Calibri" w:hAnsi="Calibri" w:cs="Arial"/>
      <w:lang w:bidi="fa-IR"/>
    </w:rPr>
  </w:style>
  <w:style w:type="character" w:styleId="FootnoteReference">
    <w:name w:val="footnote reference"/>
    <w:aliases w:val="شماره زيرنويس,مرجع پاورقي,پاورقی"/>
    <w:basedOn w:val="DefaultParagraphFont"/>
    <w:uiPriority w:val="99"/>
    <w:unhideWhenUsed/>
    <w:rsid w:val="009F4C66"/>
    <w:rPr>
      <w:vertAlign w:val="superscript"/>
    </w:rPr>
  </w:style>
  <w:style w:type="table" w:customStyle="1" w:styleId="TableGrid1">
    <w:name w:val="Table Grid1"/>
    <w:basedOn w:val="TableNormal"/>
    <w:next w:val="TableGrid"/>
    <w:uiPriority w:val="39"/>
    <w:rsid w:val="009F4C6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F4C66"/>
    <w:rPr>
      <w:color w:val="808080"/>
    </w:rPr>
  </w:style>
  <w:style w:type="paragraph" w:styleId="TOCHeading">
    <w:name w:val="TOC Heading"/>
    <w:basedOn w:val="Heading1"/>
    <w:next w:val="Normal"/>
    <w:uiPriority w:val="39"/>
    <w:unhideWhenUsed/>
    <w:qFormat/>
    <w:rsid w:val="009F4C66"/>
    <w:pPr>
      <w:keepLines/>
      <w:bidi w:val="0"/>
      <w:spacing w:before="480" w:line="276" w:lineRule="auto"/>
      <w:jc w:val="left"/>
      <w:outlineLvl w:val="9"/>
    </w:pPr>
    <w:rPr>
      <w:rFonts w:ascii="Cambria" w:hAnsi="Cambria" w:cs="Times New Roman"/>
      <w:color w:val="365F91"/>
      <w:sz w:val="28"/>
      <w:szCs w:val="28"/>
    </w:rPr>
  </w:style>
  <w:style w:type="paragraph" w:styleId="TOC2">
    <w:name w:val="toc 2"/>
    <w:basedOn w:val="Normal"/>
    <w:next w:val="Normal"/>
    <w:autoRedefine/>
    <w:uiPriority w:val="39"/>
    <w:unhideWhenUsed/>
    <w:rsid w:val="009F4C66"/>
    <w:pPr>
      <w:tabs>
        <w:tab w:val="right" w:leader="dot" w:pos="8306"/>
      </w:tabs>
      <w:bidi/>
      <w:spacing w:line="240" w:lineRule="auto"/>
      <w:ind w:left="220"/>
    </w:pPr>
    <w:rPr>
      <w:rFonts w:ascii="Calibri" w:eastAsia="Calibri" w:hAnsi="Calibri" w:cs="Arial"/>
      <w:lang w:val="en-NZ"/>
    </w:rPr>
  </w:style>
  <w:style w:type="paragraph" w:styleId="TOC3">
    <w:name w:val="toc 3"/>
    <w:basedOn w:val="Normal"/>
    <w:next w:val="Normal"/>
    <w:autoRedefine/>
    <w:uiPriority w:val="39"/>
    <w:unhideWhenUsed/>
    <w:rsid w:val="009F4C66"/>
    <w:pPr>
      <w:tabs>
        <w:tab w:val="right" w:leader="dot" w:pos="8306"/>
      </w:tabs>
      <w:bidi/>
      <w:spacing w:line="240" w:lineRule="auto"/>
      <w:ind w:left="440"/>
    </w:pPr>
    <w:rPr>
      <w:rFonts w:ascii="Calibri" w:eastAsia="Calibri" w:hAnsi="Calibri" w:cs="B Lotus"/>
      <w:noProof/>
      <w:sz w:val="24"/>
      <w:szCs w:val="24"/>
      <w:lang w:val="en-NZ" w:bidi="fa-IR"/>
    </w:rPr>
  </w:style>
  <w:style w:type="character" w:styleId="Hyperlink">
    <w:name w:val="Hyperlink"/>
    <w:uiPriority w:val="99"/>
    <w:unhideWhenUsed/>
    <w:rsid w:val="009F4C66"/>
    <w:rPr>
      <w:color w:val="0000FF"/>
      <w:u w:val="single"/>
    </w:rPr>
  </w:style>
  <w:style w:type="paragraph" w:customStyle="1" w:styleId="TOC11">
    <w:name w:val="TOC 11"/>
    <w:basedOn w:val="Normal"/>
    <w:next w:val="Normal"/>
    <w:autoRedefine/>
    <w:uiPriority w:val="39"/>
    <w:rsid w:val="009F4C66"/>
    <w:pPr>
      <w:tabs>
        <w:tab w:val="left" w:pos="4691"/>
        <w:tab w:val="right" w:pos="7586"/>
        <w:tab w:val="right" w:pos="8126"/>
        <w:tab w:val="right" w:pos="8306"/>
        <w:tab w:val="right" w:pos="9026"/>
      </w:tabs>
      <w:bidi/>
      <w:spacing w:after="100" w:line="240" w:lineRule="auto"/>
    </w:pPr>
    <w:rPr>
      <w:rFonts w:ascii="Times New Roman" w:hAnsi="Times New Roman" w:cs="B Zar"/>
      <w:noProof/>
      <w:sz w:val="32"/>
      <w:szCs w:val="32"/>
      <w:lang w:bidi="fa-IR"/>
    </w:rPr>
  </w:style>
  <w:style w:type="paragraph" w:customStyle="1" w:styleId="Heading11">
    <w:name w:val="Heading 11"/>
    <w:basedOn w:val="Normal"/>
    <w:next w:val="Normal"/>
    <w:uiPriority w:val="9"/>
    <w:qFormat/>
    <w:rsid w:val="009F4C66"/>
    <w:pPr>
      <w:keepNext/>
      <w:keepLines/>
      <w:spacing w:before="480" w:after="0" w:line="240" w:lineRule="auto"/>
      <w:outlineLvl w:val="0"/>
    </w:pPr>
    <w:rPr>
      <w:rFonts w:ascii="Cambria" w:eastAsia="Times New Roman" w:hAnsi="Cambria" w:cs="Times New Roman"/>
      <w:b/>
      <w:bCs/>
      <w:color w:val="365F91"/>
      <w:sz w:val="28"/>
      <w:szCs w:val="28"/>
    </w:rPr>
  </w:style>
  <w:style w:type="paragraph" w:customStyle="1" w:styleId="Heading41">
    <w:name w:val="Heading 41"/>
    <w:basedOn w:val="Normal"/>
    <w:next w:val="Normal"/>
    <w:uiPriority w:val="9"/>
    <w:semiHidden/>
    <w:unhideWhenUsed/>
    <w:qFormat/>
    <w:rsid w:val="009F4C66"/>
    <w:pPr>
      <w:keepNext/>
      <w:keepLines/>
      <w:spacing w:before="200" w:after="0" w:line="240" w:lineRule="auto"/>
      <w:outlineLvl w:val="3"/>
    </w:pPr>
    <w:rPr>
      <w:rFonts w:ascii="Cambria" w:eastAsia="Times New Roman" w:hAnsi="Cambria" w:cs="Times New Roman"/>
      <w:b/>
      <w:bCs/>
      <w:i/>
      <w:iCs/>
      <w:color w:val="4F81BD"/>
      <w:sz w:val="24"/>
      <w:szCs w:val="26"/>
    </w:rPr>
  </w:style>
  <w:style w:type="numbering" w:customStyle="1" w:styleId="NoList11">
    <w:name w:val="No List11"/>
    <w:next w:val="NoList"/>
    <w:uiPriority w:val="99"/>
    <w:semiHidden/>
    <w:unhideWhenUsed/>
    <w:rsid w:val="009F4C66"/>
  </w:style>
  <w:style w:type="character" w:customStyle="1" w:styleId="Hyperlink1">
    <w:name w:val="Hyperlink1"/>
    <w:uiPriority w:val="99"/>
    <w:semiHidden/>
    <w:unhideWhenUsed/>
    <w:rsid w:val="009F4C66"/>
    <w:rPr>
      <w:color w:val="0000FF"/>
      <w:u w:val="single"/>
    </w:rPr>
  </w:style>
  <w:style w:type="character" w:styleId="FollowedHyperlink">
    <w:name w:val="FollowedHyperlink"/>
    <w:uiPriority w:val="99"/>
    <w:unhideWhenUsed/>
    <w:rsid w:val="009F4C66"/>
    <w:rPr>
      <w:color w:val="800080"/>
      <w:u w:val="single"/>
    </w:rPr>
  </w:style>
  <w:style w:type="character" w:customStyle="1" w:styleId="Heading6Char1">
    <w:name w:val="Heading 6 Char1"/>
    <w:aliases w:val="Heading 6 Char Char Char2,Heading 61 Char1,Heading 6 Char Char Char Char1,Heading 6 Char Char Char Char Char Char Char1,Heading 6 Char Char Char Char Char Char2"/>
    <w:semiHidden/>
    <w:rsid w:val="009F4C66"/>
    <w:rPr>
      <w:rFonts w:ascii="Cambria" w:eastAsia="Times New Roman" w:hAnsi="Cambria" w:cs="Times New Roman"/>
      <w:i/>
      <w:iCs/>
      <w:color w:val="243F60"/>
      <w:sz w:val="24"/>
      <w:szCs w:val="26"/>
    </w:rPr>
  </w:style>
  <w:style w:type="character" w:styleId="Strong">
    <w:name w:val="Strong"/>
    <w:uiPriority w:val="22"/>
    <w:qFormat/>
    <w:rsid w:val="009F4C66"/>
    <w:rPr>
      <w:rFonts w:ascii="Times New Roman" w:hAnsi="Times New Roman" w:cs="Times New Roman" w:hint="default"/>
      <w:b/>
      <w:bCs/>
    </w:rPr>
  </w:style>
  <w:style w:type="paragraph" w:styleId="NormalWeb">
    <w:name w:val="Normal (Web)"/>
    <w:basedOn w:val="Normal"/>
    <w:uiPriority w:val="99"/>
    <w:unhideWhenUsed/>
    <w:rsid w:val="009F4C66"/>
    <w:pPr>
      <w:bidi/>
      <w:spacing w:before="100" w:beforeAutospacing="1" w:after="100" w:afterAutospacing="1" w:line="240" w:lineRule="auto"/>
      <w:jc w:val="both"/>
    </w:pPr>
    <w:rPr>
      <w:rFonts w:ascii="Times New Roman" w:eastAsia="Times New Roman" w:hAnsi="Times New Roman" w:cs="Times New Roman"/>
      <w:sz w:val="24"/>
      <w:szCs w:val="24"/>
      <w:lang w:bidi="fa-IR"/>
    </w:rPr>
  </w:style>
  <w:style w:type="paragraph" w:styleId="TOC4">
    <w:name w:val="toc 4"/>
    <w:basedOn w:val="Normal"/>
    <w:next w:val="Normal"/>
    <w:autoRedefine/>
    <w:uiPriority w:val="39"/>
    <w:unhideWhenUsed/>
    <w:rsid w:val="009F4C66"/>
    <w:pPr>
      <w:spacing w:after="100" w:line="276" w:lineRule="auto"/>
      <w:ind w:left="660"/>
    </w:pPr>
    <w:rPr>
      <w:rFonts w:ascii="Calibri" w:eastAsia="Times New Roman" w:hAnsi="Calibri" w:cs="Arial"/>
    </w:rPr>
  </w:style>
  <w:style w:type="paragraph" w:styleId="TOC5">
    <w:name w:val="toc 5"/>
    <w:basedOn w:val="Normal"/>
    <w:next w:val="Normal"/>
    <w:autoRedefine/>
    <w:uiPriority w:val="39"/>
    <w:unhideWhenUsed/>
    <w:rsid w:val="009F4C66"/>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9F4C66"/>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9F4C66"/>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9F4C66"/>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9F4C66"/>
    <w:pPr>
      <w:spacing w:after="100" w:line="276" w:lineRule="auto"/>
      <w:ind w:left="1760"/>
    </w:pPr>
    <w:rPr>
      <w:rFonts w:ascii="Calibri" w:eastAsia="Times New Roman" w:hAnsi="Calibri" w:cs="Arial"/>
    </w:rPr>
  </w:style>
  <w:style w:type="paragraph" w:customStyle="1" w:styleId="CharCharCharCharCharChar1">
    <w:name w:val="Char Char Char Char Char Char1"/>
    <w:basedOn w:val="Normal"/>
    <w:next w:val="FootnoteText"/>
    <w:uiPriority w:val="99"/>
    <w:semiHidden/>
    <w:unhideWhenUsed/>
    <w:qFormat/>
    <w:rsid w:val="009F4C66"/>
    <w:pPr>
      <w:spacing w:after="0" w:line="240" w:lineRule="auto"/>
    </w:pPr>
    <w:rPr>
      <w:rFonts w:ascii="Times New Roman" w:eastAsia="Calibri" w:hAnsi="Times New Roman" w:cs="B Lotus"/>
      <w:sz w:val="20"/>
      <w:szCs w:val="20"/>
    </w:rPr>
  </w:style>
  <w:style w:type="character" w:customStyle="1" w:styleId="FootnoteTextChar1">
    <w:name w:val="Footnote Text Char1"/>
    <w:aliases w:val="متن زيرنويس Char Char Char1,پایان نامه Char1,Char Char1,Char Char Char Char Char Char Char1,Footnote Text Char Char Char Char1,Footnote Text Char Char Char Char Char Char Char1,Footnote Text2 Char1,Footnote Text11 Char1"/>
    <w:uiPriority w:val="99"/>
    <w:rsid w:val="009F4C66"/>
    <w:rPr>
      <w:rFonts w:ascii="Times New Roman" w:eastAsia="Calibri" w:hAnsi="Times New Roman" w:cs="B Lotus"/>
      <w:sz w:val="20"/>
      <w:szCs w:val="20"/>
    </w:rPr>
  </w:style>
  <w:style w:type="paragraph" w:styleId="CommentText">
    <w:name w:val="annotation text"/>
    <w:basedOn w:val="Normal"/>
    <w:link w:val="CommentTextChar"/>
    <w:uiPriority w:val="99"/>
    <w:unhideWhenUsed/>
    <w:rsid w:val="009F4C66"/>
    <w:pPr>
      <w:spacing w:after="200" w:line="240" w:lineRule="auto"/>
    </w:pPr>
    <w:rPr>
      <w:rFonts w:ascii="Calibri" w:eastAsia="Calibri" w:hAnsi="Calibri" w:cs="B Nazanin"/>
      <w:sz w:val="20"/>
      <w:szCs w:val="20"/>
      <w:lang w:bidi="fa-IR"/>
    </w:rPr>
  </w:style>
  <w:style w:type="character" w:customStyle="1" w:styleId="CommentTextChar">
    <w:name w:val="Comment Text Char"/>
    <w:basedOn w:val="DefaultParagraphFont"/>
    <w:link w:val="CommentText"/>
    <w:uiPriority w:val="99"/>
    <w:rsid w:val="009F4C66"/>
    <w:rPr>
      <w:rFonts w:ascii="Calibri" w:eastAsia="Calibri" w:hAnsi="Calibri" w:cs="B Nazanin"/>
      <w:sz w:val="20"/>
      <w:szCs w:val="20"/>
      <w:lang w:bidi="fa-IR"/>
    </w:rPr>
  </w:style>
  <w:style w:type="paragraph" w:styleId="Caption">
    <w:name w:val="caption"/>
    <w:basedOn w:val="Normal"/>
    <w:next w:val="Normal"/>
    <w:uiPriority w:val="35"/>
    <w:unhideWhenUsed/>
    <w:qFormat/>
    <w:rsid w:val="009F4C66"/>
    <w:pPr>
      <w:widowControl w:val="0"/>
      <w:bidi/>
      <w:spacing w:after="200" w:line="240" w:lineRule="auto"/>
      <w:jc w:val="center"/>
    </w:pPr>
    <w:rPr>
      <w:rFonts w:ascii="Times New Roman" w:eastAsia="Calibri" w:hAnsi="Times New Roman" w:cs="B Lotus"/>
      <w:b/>
      <w:bCs/>
      <w:color w:val="000000"/>
      <w:sz w:val="20"/>
    </w:rPr>
  </w:style>
  <w:style w:type="paragraph" w:styleId="TableofFigures">
    <w:name w:val="table of figures"/>
    <w:basedOn w:val="Normal"/>
    <w:uiPriority w:val="99"/>
    <w:unhideWhenUsed/>
    <w:qFormat/>
    <w:rsid w:val="009F4C66"/>
    <w:pPr>
      <w:widowControl w:val="0"/>
      <w:bidi/>
      <w:spacing w:after="0" w:line="300" w:lineRule="auto"/>
      <w:ind w:left="480" w:hanging="480"/>
    </w:pPr>
    <w:rPr>
      <w:rFonts w:ascii="Calibri" w:eastAsia="Calibri" w:hAnsi="Calibri" w:cs="Times New Roman"/>
      <w:b/>
      <w:bCs/>
      <w:sz w:val="20"/>
      <w:szCs w:val="24"/>
      <w:lang w:bidi="fa-IR"/>
    </w:rPr>
  </w:style>
  <w:style w:type="paragraph" w:styleId="EndnoteText">
    <w:name w:val="endnote text"/>
    <w:basedOn w:val="Normal"/>
    <w:link w:val="EndnoteTextChar"/>
    <w:uiPriority w:val="99"/>
    <w:unhideWhenUsed/>
    <w:rsid w:val="009F4C66"/>
    <w:pPr>
      <w:bidi/>
      <w:spacing w:after="0" w:line="240" w:lineRule="auto"/>
    </w:pPr>
    <w:rPr>
      <w:rFonts w:ascii="Calibri" w:eastAsia="Calibri" w:hAnsi="Calibri" w:cs="Arial"/>
      <w:sz w:val="20"/>
      <w:szCs w:val="20"/>
      <w:lang w:bidi="fa-IR"/>
    </w:rPr>
  </w:style>
  <w:style w:type="character" w:customStyle="1" w:styleId="EndnoteTextChar">
    <w:name w:val="Endnote Text Char"/>
    <w:basedOn w:val="DefaultParagraphFont"/>
    <w:link w:val="EndnoteText"/>
    <w:uiPriority w:val="99"/>
    <w:rsid w:val="009F4C66"/>
    <w:rPr>
      <w:rFonts w:ascii="Calibri" w:eastAsia="Calibri" w:hAnsi="Calibri" w:cs="Arial"/>
      <w:sz w:val="20"/>
      <w:szCs w:val="20"/>
      <w:lang w:bidi="fa-IR"/>
    </w:rPr>
  </w:style>
  <w:style w:type="paragraph" w:styleId="ListBullet">
    <w:name w:val="List Bullet"/>
    <w:basedOn w:val="Normal"/>
    <w:uiPriority w:val="99"/>
    <w:unhideWhenUsed/>
    <w:rsid w:val="009F4C66"/>
    <w:pPr>
      <w:numPr>
        <w:numId w:val="1"/>
      </w:numPr>
      <w:bidi/>
      <w:spacing w:after="0" w:line="276" w:lineRule="auto"/>
      <w:contextualSpacing/>
      <w:jc w:val="both"/>
    </w:pPr>
    <w:rPr>
      <w:rFonts w:ascii="Times New Roman" w:eastAsia="Calibri" w:hAnsi="Times New Roman" w:cs="B Nazanin"/>
      <w:sz w:val="20"/>
      <w:szCs w:val="24"/>
      <w:lang w:bidi="fa-IR"/>
    </w:rPr>
  </w:style>
  <w:style w:type="paragraph" w:styleId="ListNumber">
    <w:name w:val="List Number"/>
    <w:basedOn w:val="Normal"/>
    <w:uiPriority w:val="99"/>
    <w:unhideWhenUsed/>
    <w:rsid w:val="009F4C66"/>
    <w:pPr>
      <w:widowControl w:val="0"/>
      <w:numPr>
        <w:numId w:val="2"/>
      </w:numPr>
      <w:bidi/>
      <w:spacing w:after="0" w:line="300" w:lineRule="auto"/>
      <w:contextualSpacing/>
      <w:jc w:val="both"/>
    </w:pPr>
    <w:rPr>
      <w:rFonts w:ascii="Times New Roman" w:eastAsia="Calibri" w:hAnsi="Times New Roman" w:cs="B Nazanin"/>
      <w:sz w:val="24"/>
      <w:szCs w:val="28"/>
      <w:lang w:bidi="fa-IR"/>
    </w:rPr>
  </w:style>
  <w:style w:type="paragraph" w:styleId="ListBullet2">
    <w:name w:val="List Bullet 2"/>
    <w:basedOn w:val="Normal"/>
    <w:uiPriority w:val="99"/>
    <w:unhideWhenUsed/>
    <w:rsid w:val="009F4C66"/>
    <w:pPr>
      <w:widowControl w:val="0"/>
      <w:numPr>
        <w:numId w:val="3"/>
      </w:numPr>
      <w:bidi/>
      <w:spacing w:before="60" w:after="60" w:line="300" w:lineRule="auto"/>
      <w:jc w:val="both"/>
    </w:pPr>
    <w:rPr>
      <w:rFonts w:ascii="Times New Roman" w:eastAsia="Times New Roman" w:hAnsi="Times New Roman" w:cs="B Nazanin"/>
      <w:sz w:val="24"/>
      <w:szCs w:val="28"/>
    </w:rPr>
  </w:style>
  <w:style w:type="paragraph" w:styleId="ListNumber2">
    <w:name w:val="List Number 2"/>
    <w:basedOn w:val="Normal"/>
    <w:uiPriority w:val="99"/>
    <w:unhideWhenUsed/>
    <w:rsid w:val="009F4C66"/>
    <w:pPr>
      <w:widowControl w:val="0"/>
      <w:numPr>
        <w:numId w:val="4"/>
      </w:numPr>
      <w:bidi/>
      <w:spacing w:after="0" w:line="300" w:lineRule="auto"/>
      <w:contextualSpacing/>
      <w:jc w:val="both"/>
    </w:pPr>
    <w:rPr>
      <w:rFonts w:ascii="Times New Roman" w:eastAsia="Calibri" w:hAnsi="Times New Roman" w:cs="B Nazanin"/>
      <w:sz w:val="24"/>
      <w:szCs w:val="28"/>
      <w:lang w:bidi="fa-IR"/>
    </w:rPr>
  </w:style>
  <w:style w:type="paragraph" w:styleId="BodyText">
    <w:name w:val="Body Text"/>
    <w:basedOn w:val="Normal"/>
    <w:link w:val="BodyTextChar"/>
    <w:uiPriority w:val="99"/>
    <w:unhideWhenUsed/>
    <w:rsid w:val="009F4C66"/>
    <w:pPr>
      <w:widowControl w:val="0"/>
      <w:bidi/>
      <w:spacing w:after="0" w:line="300" w:lineRule="auto"/>
      <w:ind w:firstLine="397"/>
      <w:jc w:val="right"/>
    </w:pPr>
    <w:rPr>
      <w:rFonts w:ascii="PWL PishNevis" w:eastAsia="Calibri" w:hAnsi="PWL PishNevis" w:cs="Traditional Arabic"/>
      <w:sz w:val="60"/>
      <w:szCs w:val="28"/>
      <w:lang w:bidi="fa-IR"/>
    </w:rPr>
  </w:style>
  <w:style w:type="character" w:customStyle="1" w:styleId="BodyTextChar">
    <w:name w:val="Body Text Char"/>
    <w:basedOn w:val="DefaultParagraphFont"/>
    <w:link w:val="BodyText"/>
    <w:uiPriority w:val="99"/>
    <w:rsid w:val="009F4C66"/>
    <w:rPr>
      <w:rFonts w:ascii="PWL PishNevis" w:eastAsia="Calibri" w:hAnsi="PWL PishNevis" w:cs="Traditional Arabic"/>
      <w:sz w:val="60"/>
      <w:szCs w:val="28"/>
      <w:lang w:bidi="fa-IR"/>
    </w:rPr>
  </w:style>
  <w:style w:type="paragraph" w:styleId="BodyTextIndent">
    <w:name w:val="Body Text Indent"/>
    <w:basedOn w:val="Normal"/>
    <w:link w:val="BodyTextIndentChar"/>
    <w:uiPriority w:val="99"/>
    <w:unhideWhenUsed/>
    <w:rsid w:val="009F4C66"/>
    <w:pPr>
      <w:widowControl w:val="0"/>
      <w:bidi/>
      <w:spacing w:after="0" w:line="600" w:lineRule="exact"/>
      <w:ind w:firstLine="720"/>
      <w:jc w:val="lowKashida"/>
    </w:pPr>
    <w:rPr>
      <w:rFonts w:ascii="Times New Roman" w:eastAsia="Calibri" w:hAnsi="Times New Roman" w:cs="B Nazanin"/>
      <w:sz w:val="24"/>
      <w:szCs w:val="28"/>
      <w:lang w:bidi="fa-IR"/>
    </w:rPr>
  </w:style>
  <w:style w:type="character" w:customStyle="1" w:styleId="BodyTextIndentChar">
    <w:name w:val="Body Text Indent Char"/>
    <w:basedOn w:val="DefaultParagraphFont"/>
    <w:link w:val="BodyTextIndent"/>
    <w:uiPriority w:val="99"/>
    <w:rsid w:val="009F4C66"/>
    <w:rPr>
      <w:rFonts w:ascii="Times New Roman" w:eastAsia="Calibri" w:hAnsi="Times New Roman" w:cs="B Nazanin"/>
      <w:sz w:val="24"/>
      <w:szCs w:val="28"/>
      <w:lang w:bidi="fa-IR"/>
    </w:rPr>
  </w:style>
  <w:style w:type="paragraph" w:styleId="BodyText2">
    <w:name w:val="Body Text 2"/>
    <w:basedOn w:val="Normal"/>
    <w:link w:val="BodyText2Char"/>
    <w:uiPriority w:val="99"/>
    <w:unhideWhenUsed/>
    <w:rsid w:val="009F4C66"/>
    <w:pPr>
      <w:widowControl w:val="0"/>
      <w:bidi/>
      <w:spacing w:after="0" w:line="300" w:lineRule="auto"/>
      <w:jc w:val="lowKashida"/>
    </w:pPr>
    <w:rPr>
      <w:rFonts w:ascii="Times New Roman" w:eastAsia="Calibri" w:hAnsi="Times New Roman" w:cs="B Nazanin"/>
      <w:sz w:val="24"/>
      <w:szCs w:val="28"/>
      <w:lang w:bidi="fa-IR"/>
    </w:rPr>
  </w:style>
  <w:style w:type="character" w:customStyle="1" w:styleId="BodyText2Char">
    <w:name w:val="Body Text 2 Char"/>
    <w:basedOn w:val="DefaultParagraphFont"/>
    <w:link w:val="BodyText2"/>
    <w:uiPriority w:val="99"/>
    <w:rsid w:val="009F4C66"/>
    <w:rPr>
      <w:rFonts w:ascii="Times New Roman" w:eastAsia="Calibri" w:hAnsi="Times New Roman" w:cs="B Nazanin"/>
      <w:sz w:val="24"/>
      <w:szCs w:val="28"/>
      <w:lang w:bidi="fa-IR"/>
    </w:rPr>
  </w:style>
  <w:style w:type="paragraph" w:styleId="BodyText3">
    <w:name w:val="Body Text 3"/>
    <w:basedOn w:val="Normal"/>
    <w:link w:val="BodyText3Char"/>
    <w:uiPriority w:val="99"/>
    <w:unhideWhenUsed/>
    <w:rsid w:val="009F4C66"/>
    <w:pPr>
      <w:widowControl w:val="0"/>
      <w:bidi/>
      <w:spacing w:after="0" w:line="600" w:lineRule="exact"/>
      <w:jc w:val="center"/>
    </w:pPr>
    <w:rPr>
      <w:rFonts w:ascii="Times New Roman" w:eastAsia="Calibri" w:hAnsi="Times New Roman" w:cs="B Nazanin"/>
      <w:sz w:val="24"/>
      <w:szCs w:val="16"/>
      <w:lang w:bidi="fa-IR"/>
    </w:rPr>
  </w:style>
  <w:style w:type="character" w:customStyle="1" w:styleId="BodyText3Char">
    <w:name w:val="Body Text 3 Char"/>
    <w:basedOn w:val="DefaultParagraphFont"/>
    <w:link w:val="BodyText3"/>
    <w:uiPriority w:val="99"/>
    <w:rsid w:val="009F4C66"/>
    <w:rPr>
      <w:rFonts w:ascii="Times New Roman" w:eastAsia="Calibri" w:hAnsi="Times New Roman" w:cs="B Nazanin"/>
      <w:sz w:val="24"/>
      <w:szCs w:val="16"/>
      <w:lang w:bidi="fa-IR"/>
    </w:rPr>
  </w:style>
  <w:style w:type="paragraph" w:styleId="BodyTextIndent2">
    <w:name w:val="Body Text Indent 2"/>
    <w:basedOn w:val="Normal"/>
    <w:link w:val="BodyTextIndent2Char"/>
    <w:uiPriority w:val="99"/>
    <w:unhideWhenUsed/>
    <w:rsid w:val="009F4C66"/>
    <w:pPr>
      <w:widowControl w:val="0"/>
      <w:bidi/>
      <w:spacing w:after="0" w:line="600" w:lineRule="exact"/>
      <w:ind w:firstLine="566"/>
      <w:jc w:val="lowKashida"/>
    </w:pPr>
    <w:rPr>
      <w:rFonts w:ascii="Times New Roman" w:eastAsia="Calibri" w:hAnsi="Times New Roman" w:cs="B Nazanin"/>
      <w:sz w:val="24"/>
      <w:szCs w:val="26"/>
      <w:lang w:bidi="fa-IR"/>
    </w:rPr>
  </w:style>
  <w:style w:type="character" w:customStyle="1" w:styleId="BodyTextIndent2Char">
    <w:name w:val="Body Text Indent 2 Char"/>
    <w:basedOn w:val="DefaultParagraphFont"/>
    <w:link w:val="BodyTextIndent2"/>
    <w:uiPriority w:val="99"/>
    <w:rsid w:val="009F4C66"/>
    <w:rPr>
      <w:rFonts w:ascii="Times New Roman" w:eastAsia="Calibri" w:hAnsi="Times New Roman" w:cs="B Nazanin"/>
      <w:sz w:val="24"/>
      <w:szCs w:val="26"/>
      <w:lang w:bidi="fa-IR"/>
    </w:rPr>
  </w:style>
  <w:style w:type="paragraph" w:styleId="BodyTextIndent3">
    <w:name w:val="Body Text Indent 3"/>
    <w:basedOn w:val="Normal"/>
    <w:link w:val="BodyTextIndent3Char"/>
    <w:uiPriority w:val="99"/>
    <w:unhideWhenUsed/>
    <w:rsid w:val="009F4C66"/>
    <w:pPr>
      <w:widowControl w:val="0"/>
      <w:bidi/>
      <w:spacing w:after="0" w:line="600" w:lineRule="exact"/>
      <w:ind w:firstLine="720"/>
      <w:jc w:val="lowKashida"/>
    </w:pPr>
    <w:rPr>
      <w:rFonts w:ascii="Times New Roman" w:eastAsia="Calibri" w:hAnsi="Times New Roman" w:cs="B Nazanin"/>
      <w:b/>
      <w:bCs/>
      <w:sz w:val="24"/>
      <w:szCs w:val="28"/>
      <w:lang w:bidi="fa-IR"/>
    </w:rPr>
  </w:style>
  <w:style w:type="character" w:customStyle="1" w:styleId="BodyTextIndent3Char">
    <w:name w:val="Body Text Indent 3 Char"/>
    <w:basedOn w:val="DefaultParagraphFont"/>
    <w:link w:val="BodyTextIndent3"/>
    <w:uiPriority w:val="99"/>
    <w:rsid w:val="009F4C66"/>
    <w:rPr>
      <w:rFonts w:ascii="Times New Roman" w:eastAsia="Calibri" w:hAnsi="Times New Roman" w:cs="B Nazanin"/>
      <w:b/>
      <w:bCs/>
      <w:sz w:val="24"/>
      <w:szCs w:val="28"/>
      <w:lang w:bidi="fa-IR"/>
    </w:rPr>
  </w:style>
  <w:style w:type="paragraph" w:styleId="BlockText">
    <w:name w:val="Block Text"/>
    <w:basedOn w:val="Normal"/>
    <w:uiPriority w:val="99"/>
    <w:unhideWhenUsed/>
    <w:rsid w:val="009F4C66"/>
    <w:pPr>
      <w:widowControl w:val="0"/>
      <w:bidi/>
      <w:spacing w:after="0" w:line="600" w:lineRule="exact"/>
      <w:ind w:firstLine="720"/>
      <w:jc w:val="lowKashida"/>
    </w:pPr>
    <w:rPr>
      <w:rFonts w:ascii="Times New Roman" w:eastAsia="Calibri" w:hAnsi="Times New Roman" w:cs="B Nazanin"/>
      <w:sz w:val="24"/>
      <w:szCs w:val="28"/>
      <w:lang w:bidi="fa-IR"/>
    </w:rPr>
  </w:style>
  <w:style w:type="paragraph" w:styleId="DocumentMap">
    <w:name w:val="Document Map"/>
    <w:basedOn w:val="Normal"/>
    <w:link w:val="DocumentMapChar"/>
    <w:uiPriority w:val="99"/>
    <w:unhideWhenUsed/>
    <w:rsid w:val="009F4C66"/>
    <w:pPr>
      <w:widowControl w:val="0"/>
      <w:shd w:val="clear" w:color="auto" w:fill="000080"/>
      <w:bidi/>
      <w:spacing w:after="0" w:line="600" w:lineRule="exact"/>
      <w:ind w:firstLine="720"/>
      <w:jc w:val="lowKashida"/>
    </w:pPr>
    <w:rPr>
      <w:rFonts w:ascii="Tahoma" w:eastAsia="Calibri" w:hAnsi="Times New Roman" w:cs="Traditional Arabic"/>
      <w:sz w:val="24"/>
      <w:szCs w:val="28"/>
      <w:lang w:bidi="fa-IR"/>
    </w:rPr>
  </w:style>
  <w:style w:type="character" w:customStyle="1" w:styleId="DocumentMapChar">
    <w:name w:val="Document Map Char"/>
    <w:basedOn w:val="DefaultParagraphFont"/>
    <w:link w:val="DocumentMap"/>
    <w:uiPriority w:val="99"/>
    <w:rsid w:val="009F4C66"/>
    <w:rPr>
      <w:rFonts w:ascii="Tahoma" w:eastAsia="Calibri" w:hAnsi="Times New Roman" w:cs="Traditional Arabic"/>
      <w:sz w:val="24"/>
      <w:szCs w:val="28"/>
      <w:shd w:val="clear" w:color="auto" w:fill="000080"/>
      <w:lang w:bidi="fa-IR"/>
    </w:rPr>
  </w:style>
  <w:style w:type="paragraph" w:styleId="PlainText">
    <w:name w:val="Plain Text"/>
    <w:basedOn w:val="Normal"/>
    <w:link w:val="PlainTextChar"/>
    <w:uiPriority w:val="99"/>
    <w:unhideWhenUsed/>
    <w:rsid w:val="009F4C66"/>
    <w:pPr>
      <w:widowControl w:val="0"/>
      <w:spacing w:after="0" w:line="300" w:lineRule="auto"/>
      <w:jc w:val="both"/>
    </w:pPr>
    <w:rPr>
      <w:rFonts w:ascii="Courier New" w:eastAsia="Calibri" w:hAnsi="Courier New" w:cs="Courier New"/>
      <w:sz w:val="20"/>
      <w:szCs w:val="20"/>
      <w:lang w:bidi="fa-IR"/>
    </w:rPr>
  </w:style>
  <w:style w:type="character" w:customStyle="1" w:styleId="PlainTextChar">
    <w:name w:val="Plain Text Char"/>
    <w:basedOn w:val="DefaultParagraphFont"/>
    <w:link w:val="PlainText"/>
    <w:uiPriority w:val="99"/>
    <w:rsid w:val="009F4C66"/>
    <w:rPr>
      <w:rFonts w:ascii="Courier New" w:eastAsia="Calibri" w:hAnsi="Courier New" w:cs="Courier New"/>
      <w:sz w:val="20"/>
      <w:szCs w:val="20"/>
      <w:lang w:bidi="fa-IR"/>
    </w:rPr>
  </w:style>
  <w:style w:type="paragraph" w:styleId="CommentSubject">
    <w:name w:val="annotation subject"/>
    <w:basedOn w:val="CommentText"/>
    <w:next w:val="CommentText"/>
    <w:link w:val="CommentSubjectChar"/>
    <w:uiPriority w:val="99"/>
    <w:unhideWhenUsed/>
    <w:rsid w:val="009F4C66"/>
    <w:rPr>
      <w:b/>
      <w:bCs/>
    </w:rPr>
  </w:style>
  <w:style w:type="character" w:customStyle="1" w:styleId="CommentSubjectChar">
    <w:name w:val="Comment Subject Char"/>
    <w:basedOn w:val="CommentTextChar"/>
    <w:link w:val="CommentSubject"/>
    <w:uiPriority w:val="99"/>
    <w:rsid w:val="009F4C66"/>
    <w:rPr>
      <w:rFonts w:ascii="Calibri" w:eastAsia="Calibri" w:hAnsi="Calibri" w:cs="B Nazanin"/>
      <w:b/>
      <w:bCs/>
      <w:sz w:val="20"/>
      <w:szCs w:val="20"/>
      <w:lang w:bidi="fa-IR"/>
    </w:rPr>
  </w:style>
  <w:style w:type="character" w:customStyle="1" w:styleId="NoSpacingChar">
    <w:name w:val="No Spacing Char"/>
    <w:link w:val="NoSpacing"/>
    <w:uiPriority w:val="1"/>
    <w:locked/>
    <w:rsid w:val="009F4C66"/>
    <w:rPr>
      <w:rFonts w:cs="B Nazanin"/>
      <w:noProof/>
      <w:lang w:bidi="fa-IR"/>
    </w:rPr>
  </w:style>
  <w:style w:type="paragraph" w:styleId="NoSpacing">
    <w:name w:val="No Spacing"/>
    <w:link w:val="NoSpacingChar"/>
    <w:uiPriority w:val="1"/>
    <w:qFormat/>
    <w:rsid w:val="009F4C66"/>
    <w:pPr>
      <w:bidi/>
      <w:spacing w:after="0" w:line="240" w:lineRule="auto"/>
      <w:jc w:val="both"/>
    </w:pPr>
    <w:rPr>
      <w:rFonts w:cs="B Nazanin"/>
      <w:noProof/>
      <w:lang w:bidi="fa-IR"/>
    </w:rPr>
  </w:style>
  <w:style w:type="character" w:customStyle="1" w:styleId="ListParagraphChar">
    <w:name w:val="List Paragraph Char"/>
    <w:link w:val="ListParagraph1"/>
    <w:uiPriority w:val="99"/>
    <w:locked/>
    <w:rsid w:val="009F4C66"/>
    <w:rPr>
      <w:lang w:bidi="fa-IR"/>
    </w:rPr>
  </w:style>
  <w:style w:type="paragraph" w:styleId="IntenseQuote">
    <w:name w:val="Intense Quote"/>
    <w:basedOn w:val="Normal"/>
    <w:next w:val="Normal"/>
    <w:link w:val="IntenseQuoteChar"/>
    <w:uiPriority w:val="30"/>
    <w:qFormat/>
    <w:rsid w:val="009F4C66"/>
    <w:pPr>
      <w:pBdr>
        <w:bottom w:val="single" w:sz="4" w:space="4" w:color="4F81BD"/>
      </w:pBdr>
      <w:bidi/>
      <w:spacing w:before="200" w:after="280" w:line="276" w:lineRule="auto"/>
      <w:ind w:left="936" w:right="936"/>
    </w:pPr>
    <w:rPr>
      <w:rFonts w:ascii="Arial" w:eastAsia="Times New Roman" w:hAnsi="Arial" w:cs="Tahoma"/>
      <w:b/>
      <w:bCs/>
      <w:i/>
      <w:iCs/>
      <w:color w:val="4F81BD"/>
      <w:sz w:val="20"/>
      <w:szCs w:val="20"/>
      <w:lang w:bidi="fa-IR"/>
    </w:rPr>
  </w:style>
  <w:style w:type="character" w:customStyle="1" w:styleId="IntenseQuoteChar">
    <w:name w:val="Intense Quote Char"/>
    <w:basedOn w:val="DefaultParagraphFont"/>
    <w:link w:val="IntenseQuote"/>
    <w:uiPriority w:val="30"/>
    <w:rsid w:val="009F4C66"/>
    <w:rPr>
      <w:rFonts w:ascii="Arial" w:eastAsia="Times New Roman" w:hAnsi="Arial" w:cs="Tahoma"/>
      <w:b/>
      <w:bCs/>
      <w:i/>
      <w:iCs/>
      <w:color w:val="4F81BD"/>
      <w:sz w:val="20"/>
      <w:szCs w:val="20"/>
      <w:lang w:bidi="fa-IR"/>
    </w:rPr>
  </w:style>
  <w:style w:type="paragraph" w:styleId="Bibliography">
    <w:name w:val="Bibliography"/>
    <w:basedOn w:val="Normal"/>
    <w:uiPriority w:val="99"/>
    <w:semiHidden/>
    <w:unhideWhenUsed/>
    <w:rsid w:val="009F4C66"/>
    <w:pPr>
      <w:widowControl w:val="0"/>
      <w:numPr>
        <w:numId w:val="5"/>
      </w:numPr>
      <w:tabs>
        <w:tab w:val="num" w:pos="544"/>
      </w:tabs>
      <w:bidi/>
      <w:spacing w:after="0" w:line="300" w:lineRule="auto"/>
      <w:ind w:left="1242" w:hanging="1242"/>
      <w:jc w:val="both"/>
    </w:pPr>
    <w:rPr>
      <w:rFonts w:ascii="Times New Roman" w:eastAsia="Calibri" w:hAnsi="Times New Roman" w:cs="Yagut"/>
      <w:szCs w:val="28"/>
      <w:lang w:bidi="fa-IR"/>
    </w:rPr>
  </w:style>
  <w:style w:type="paragraph" w:customStyle="1" w:styleId="TOCHeading1">
    <w:name w:val="TOC Heading1"/>
    <w:basedOn w:val="Heading1"/>
    <w:next w:val="Normal"/>
    <w:uiPriority w:val="39"/>
    <w:semiHidden/>
    <w:unhideWhenUsed/>
    <w:qFormat/>
    <w:rsid w:val="009F4C66"/>
    <w:pPr>
      <w:keepLines/>
      <w:bidi w:val="0"/>
      <w:spacing w:before="480" w:line="276" w:lineRule="auto"/>
      <w:jc w:val="left"/>
    </w:pPr>
    <w:rPr>
      <w:rFonts w:ascii="Cambria" w:hAnsi="Cambria" w:cs="Times New Roman"/>
      <w:color w:val="365F91"/>
      <w:sz w:val="28"/>
      <w:szCs w:val="28"/>
      <w:lang w:bidi="fa-IR"/>
    </w:rPr>
  </w:style>
  <w:style w:type="paragraph" w:customStyle="1" w:styleId="Default">
    <w:name w:val="Default"/>
    <w:rsid w:val="009F4C66"/>
    <w:pPr>
      <w:autoSpaceDE w:val="0"/>
      <w:autoSpaceDN w:val="0"/>
      <w:adjustRightInd w:val="0"/>
      <w:spacing w:after="0" w:line="240" w:lineRule="auto"/>
    </w:pPr>
    <w:rPr>
      <w:rFonts w:ascii="Persian" w:eastAsia="Times New Roman" w:hAnsi="Persian" w:cs="Persian"/>
      <w:color w:val="000000"/>
      <w:sz w:val="24"/>
      <w:szCs w:val="24"/>
    </w:rPr>
  </w:style>
  <w:style w:type="character" w:customStyle="1" w:styleId="Style3Char">
    <w:name w:val="Style3 Char"/>
    <w:link w:val="Style3"/>
    <w:locked/>
    <w:rsid w:val="009F4C66"/>
    <w:rPr>
      <w:rFonts w:ascii="AachenEF-Bold" w:hAnsi="AachenEF-Bold" w:cs="B Zar"/>
      <w:b/>
      <w:bCs/>
      <w:sz w:val="28"/>
      <w:szCs w:val="28"/>
      <w:lang w:bidi="fa-IR"/>
    </w:rPr>
  </w:style>
  <w:style w:type="paragraph" w:customStyle="1" w:styleId="Style3">
    <w:name w:val="Style3"/>
    <w:basedOn w:val="Heading2"/>
    <w:link w:val="Style3Char"/>
    <w:autoRedefine/>
    <w:qFormat/>
    <w:rsid w:val="009F4C66"/>
    <w:pPr>
      <w:keepLines/>
      <w:spacing w:after="240" w:line="360" w:lineRule="auto"/>
      <w:jc w:val="left"/>
    </w:pPr>
    <w:rPr>
      <w:rFonts w:ascii="AachenEF-Bold" w:eastAsiaTheme="minorHAnsi" w:hAnsi="AachenEF-Bold" w:cs="B Zar"/>
      <w:sz w:val="28"/>
      <w:szCs w:val="28"/>
      <w:shd w:val="clear" w:color="auto" w:fill="FFFFFF"/>
      <w:lang w:bidi="fa-IR"/>
    </w:rPr>
  </w:style>
  <w:style w:type="character" w:customStyle="1" w:styleId="01Char">
    <w:name w:val="01 Char"/>
    <w:link w:val="01"/>
    <w:locked/>
    <w:rsid w:val="009F4C66"/>
    <w:rPr>
      <w:rFonts w:cs="Lotus"/>
      <w:bCs/>
      <w:sz w:val="28"/>
      <w:szCs w:val="28"/>
      <w:lang w:bidi="fa-IR"/>
    </w:rPr>
  </w:style>
  <w:style w:type="paragraph" w:customStyle="1" w:styleId="01">
    <w:name w:val="01"/>
    <w:basedOn w:val="Normal"/>
    <w:link w:val="01Char"/>
    <w:rsid w:val="009F4C66"/>
    <w:pPr>
      <w:widowControl w:val="0"/>
      <w:bidi/>
      <w:spacing w:after="0" w:line="300" w:lineRule="auto"/>
      <w:ind w:firstLine="567"/>
      <w:jc w:val="lowKashida"/>
    </w:pPr>
    <w:rPr>
      <w:rFonts w:cs="Lotus"/>
      <w:bCs/>
      <w:sz w:val="28"/>
      <w:szCs w:val="28"/>
      <w:lang w:bidi="fa-IR"/>
    </w:rPr>
  </w:style>
  <w:style w:type="character" w:customStyle="1" w:styleId="00Char">
    <w:name w:val="00 Char"/>
    <w:link w:val="00"/>
    <w:locked/>
    <w:rsid w:val="009F4C66"/>
    <w:rPr>
      <w:bCs/>
      <w:sz w:val="26"/>
      <w:szCs w:val="32"/>
    </w:rPr>
  </w:style>
  <w:style w:type="paragraph" w:customStyle="1" w:styleId="00">
    <w:name w:val="00"/>
    <w:basedOn w:val="Normal"/>
    <w:link w:val="00Char"/>
    <w:rsid w:val="009F4C66"/>
    <w:pPr>
      <w:widowControl w:val="0"/>
      <w:bidi/>
      <w:spacing w:after="0" w:line="300" w:lineRule="auto"/>
      <w:ind w:firstLine="567"/>
      <w:jc w:val="lowKashida"/>
    </w:pPr>
    <w:rPr>
      <w:bCs/>
      <w:sz w:val="26"/>
      <w:szCs w:val="32"/>
    </w:rPr>
  </w:style>
  <w:style w:type="paragraph" w:customStyle="1" w:styleId="BibliographyEnglish">
    <w:name w:val="BibliographyEnglish"/>
    <w:basedOn w:val="Normal"/>
    <w:uiPriority w:val="99"/>
    <w:rsid w:val="009F4C66"/>
    <w:pPr>
      <w:widowControl w:val="0"/>
      <w:bidi/>
      <w:spacing w:after="120" w:line="300" w:lineRule="auto"/>
      <w:ind w:left="1418" w:hanging="1418"/>
      <w:jc w:val="both"/>
    </w:pPr>
    <w:rPr>
      <w:rFonts w:ascii="Times New Roman" w:eastAsia="Calibri" w:hAnsi="Times New Roman" w:cs="Badr"/>
      <w:lang w:bidi="fa-IR"/>
    </w:rPr>
  </w:style>
  <w:style w:type="paragraph" w:customStyle="1" w:styleId="BibliographyFarsi">
    <w:name w:val="BibliographyFarsi"/>
    <w:basedOn w:val="BibliographyEnglish"/>
    <w:uiPriority w:val="99"/>
    <w:rsid w:val="009F4C66"/>
    <w:rPr>
      <w:szCs w:val="28"/>
    </w:rPr>
  </w:style>
  <w:style w:type="paragraph" w:customStyle="1" w:styleId="Table">
    <w:name w:val="Table"/>
    <w:basedOn w:val="Normal"/>
    <w:uiPriority w:val="99"/>
    <w:rsid w:val="009F4C66"/>
    <w:pPr>
      <w:widowControl w:val="0"/>
      <w:bidi/>
      <w:spacing w:after="0" w:line="240" w:lineRule="auto"/>
      <w:ind w:left="567" w:firstLine="397"/>
      <w:jc w:val="center"/>
    </w:pPr>
    <w:rPr>
      <w:rFonts w:ascii="Times New Roman" w:eastAsia="Calibri" w:hAnsi="Times New Roman" w:cs="Zar"/>
      <w:sz w:val="20"/>
      <w:szCs w:val="24"/>
      <w:lang w:bidi="fa-IR"/>
    </w:rPr>
  </w:style>
  <w:style w:type="paragraph" w:customStyle="1" w:styleId="Menu">
    <w:name w:val="Menu"/>
    <w:basedOn w:val="Normal"/>
    <w:uiPriority w:val="99"/>
    <w:rsid w:val="009F4C66"/>
    <w:pPr>
      <w:widowControl w:val="0"/>
      <w:tabs>
        <w:tab w:val="left" w:pos="425"/>
        <w:tab w:val="right" w:leader="dot" w:pos="5670"/>
      </w:tabs>
      <w:bidi/>
      <w:spacing w:after="0" w:line="300" w:lineRule="auto"/>
      <w:ind w:firstLine="397"/>
      <w:jc w:val="both"/>
    </w:pPr>
    <w:rPr>
      <w:rFonts w:ascii="Times New Roman" w:eastAsia="Calibri" w:hAnsi="Times New Roman" w:cs="Yagut"/>
      <w:sz w:val="20"/>
      <w:lang w:bidi="fa-IR"/>
    </w:rPr>
  </w:style>
  <w:style w:type="paragraph" w:customStyle="1" w:styleId="Question">
    <w:name w:val="Question"/>
    <w:basedOn w:val="Normal"/>
    <w:next w:val="Normal"/>
    <w:uiPriority w:val="99"/>
    <w:rsid w:val="009F4C66"/>
    <w:pPr>
      <w:keepNext/>
      <w:widowControl w:val="0"/>
      <w:numPr>
        <w:numId w:val="6"/>
      </w:numPr>
      <w:bidi/>
      <w:spacing w:after="0" w:line="300" w:lineRule="auto"/>
      <w:jc w:val="both"/>
    </w:pPr>
    <w:rPr>
      <w:rFonts w:ascii="Times New Roman" w:eastAsia="MS Mincho" w:hAnsi="Times New Roman" w:cs="Yagut"/>
      <w:sz w:val="28"/>
      <w:szCs w:val="28"/>
      <w:lang w:bidi="fa-IR"/>
    </w:rPr>
  </w:style>
  <w:style w:type="paragraph" w:customStyle="1" w:styleId="Program">
    <w:name w:val="Program"/>
    <w:basedOn w:val="Normal"/>
    <w:uiPriority w:val="99"/>
    <w:rsid w:val="009F4C66"/>
    <w:pPr>
      <w:framePr w:w="3402" w:hSpace="57" w:wrap="around" w:vAnchor="text" w:hAnchor="margin" w:y="1"/>
      <w:widowControl w:val="0"/>
      <w:bidi/>
      <w:spacing w:after="0" w:line="300" w:lineRule="auto"/>
      <w:jc w:val="right"/>
    </w:pPr>
    <w:rPr>
      <w:rFonts w:ascii="Courier New" w:eastAsia="MS Mincho" w:hAnsi="Courier New" w:cs="Yagut"/>
      <w:sz w:val="28"/>
      <w:szCs w:val="28"/>
      <w:lang w:bidi="fa-IR"/>
    </w:rPr>
  </w:style>
  <w:style w:type="paragraph" w:customStyle="1" w:styleId="Advise">
    <w:name w:val="َAdvise"/>
    <w:basedOn w:val="Normal"/>
    <w:uiPriority w:val="99"/>
    <w:rsid w:val="009F4C66"/>
    <w:pPr>
      <w:widowControl w:val="0"/>
      <w:numPr>
        <w:numId w:val="7"/>
      </w:numPr>
      <w:bidi/>
      <w:spacing w:after="0" w:line="300" w:lineRule="auto"/>
      <w:jc w:val="both"/>
    </w:pPr>
    <w:rPr>
      <w:rFonts w:ascii="Times New Roman" w:eastAsia="MS Mincho" w:hAnsi="Times New Roman" w:cs="B Mitra"/>
      <w:b/>
      <w:bCs/>
      <w:sz w:val="20"/>
      <w:lang w:bidi="fa-IR"/>
    </w:rPr>
  </w:style>
  <w:style w:type="paragraph" w:customStyle="1" w:styleId="a0">
    <w:name w:val="سؤال"/>
    <w:basedOn w:val="Normal"/>
    <w:uiPriority w:val="99"/>
    <w:rsid w:val="009F4C66"/>
    <w:pPr>
      <w:widowControl w:val="0"/>
      <w:bidi/>
      <w:spacing w:before="240" w:after="0" w:line="264" w:lineRule="auto"/>
      <w:ind w:left="397" w:right="397" w:firstLine="397"/>
      <w:jc w:val="both"/>
    </w:pPr>
    <w:rPr>
      <w:rFonts w:ascii="Times New Roman" w:eastAsia="Calibri" w:hAnsi="Times New Roman" w:cs="Roya"/>
      <w:b/>
      <w:bCs/>
      <w:szCs w:val="28"/>
      <w:lang w:bidi="fa-IR"/>
    </w:rPr>
  </w:style>
  <w:style w:type="paragraph" w:customStyle="1" w:styleId="Nombered">
    <w:name w:val="Nombered"/>
    <w:basedOn w:val="Normal"/>
    <w:uiPriority w:val="99"/>
    <w:rsid w:val="009F4C66"/>
    <w:pPr>
      <w:widowControl w:val="0"/>
      <w:numPr>
        <w:numId w:val="8"/>
      </w:numPr>
      <w:bidi/>
      <w:spacing w:after="0" w:line="660" w:lineRule="exact"/>
      <w:jc w:val="both"/>
    </w:pPr>
    <w:rPr>
      <w:rFonts w:ascii="Times New Roman" w:eastAsia="MS Mincho" w:hAnsi="Times New Roman" w:cs="Yagut"/>
      <w:szCs w:val="28"/>
      <w:lang w:bidi="fa-IR"/>
    </w:rPr>
  </w:style>
  <w:style w:type="character" w:customStyle="1" w:styleId="CharChar">
    <w:name w:val="بلد بزرگ Char Char"/>
    <w:link w:val="Char"/>
    <w:locked/>
    <w:rsid w:val="009F4C66"/>
    <w:rPr>
      <w:rFonts w:cs="B Zar"/>
      <w:bCs/>
      <w:szCs w:val="28"/>
      <w:lang w:bidi="fa-IR"/>
    </w:rPr>
  </w:style>
  <w:style w:type="paragraph" w:customStyle="1" w:styleId="Char">
    <w:name w:val="بلد بزرگ Char"/>
    <w:basedOn w:val="Normal"/>
    <w:link w:val="CharChar"/>
    <w:rsid w:val="009F4C66"/>
    <w:pPr>
      <w:widowControl w:val="0"/>
      <w:bidi/>
      <w:spacing w:after="0" w:line="300" w:lineRule="auto"/>
      <w:jc w:val="lowKashida"/>
    </w:pPr>
    <w:rPr>
      <w:rFonts w:cs="B Zar"/>
      <w:bCs/>
      <w:szCs w:val="28"/>
      <w:lang w:bidi="fa-IR"/>
    </w:rPr>
  </w:style>
  <w:style w:type="character" w:customStyle="1" w:styleId="Style1Char">
    <w:name w:val="Style1 Char"/>
    <w:link w:val="Style1"/>
    <w:locked/>
    <w:rsid w:val="009F4C66"/>
    <w:rPr>
      <w:rFonts w:eastAsia="SimSun" w:cs="B Nazanin"/>
      <w:szCs w:val="26"/>
      <w:lang w:eastAsia="zh-CN" w:bidi="fa-IR"/>
    </w:rPr>
  </w:style>
  <w:style w:type="paragraph" w:customStyle="1" w:styleId="Style1">
    <w:name w:val="Style1"/>
    <w:basedOn w:val="Normal"/>
    <w:link w:val="Style1Char"/>
    <w:rsid w:val="009F4C66"/>
    <w:pPr>
      <w:widowControl w:val="0"/>
      <w:bidi/>
      <w:spacing w:after="0" w:line="300" w:lineRule="auto"/>
      <w:ind w:firstLine="340"/>
      <w:jc w:val="lowKashida"/>
    </w:pPr>
    <w:rPr>
      <w:rFonts w:eastAsia="SimSun" w:cs="B Nazanin"/>
      <w:szCs w:val="26"/>
      <w:lang w:eastAsia="zh-CN" w:bidi="fa-IR"/>
    </w:rPr>
  </w:style>
  <w:style w:type="character" w:customStyle="1" w:styleId="Style2Char">
    <w:name w:val="Style2 Char"/>
    <w:link w:val="Style2"/>
    <w:locked/>
    <w:rsid w:val="009F4C66"/>
    <w:rPr>
      <w:rFonts w:eastAsia="SimSun" w:cs="B Nazanin"/>
      <w:b/>
      <w:bCs/>
      <w:sz w:val="28"/>
      <w:szCs w:val="32"/>
      <w:lang w:eastAsia="zh-CN" w:bidi="fa-IR"/>
    </w:rPr>
  </w:style>
  <w:style w:type="paragraph" w:customStyle="1" w:styleId="Style2">
    <w:name w:val="Style2"/>
    <w:basedOn w:val="Style1"/>
    <w:link w:val="Style2Char"/>
    <w:rsid w:val="009F4C66"/>
    <w:pPr>
      <w:spacing w:before="360" w:after="240"/>
      <w:ind w:firstLine="0"/>
    </w:pPr>
    <w:rPr>
      <w:b/>
      <w:bCs/>
      <w:sz w:val="28"/>
      <w:szCs w:val="32"/>
    </w:rPr>
  </w:style>
  <w:style w:type="paragraph" w:customStyle="1" w:styleId="StyleHeading2ComplexYagut16pt">
    <w:name w:val="Style Heading 2 + (Complex) Yagut 16 pt"/>
    <w:basedOn w:val="Heading2"/>
    <w:autoRedefine/>
    <w:uiPriority w:val="99"/>
    <w:qFormat/>
    <w:rsid w:val="009F4C66"/>
    <w:pPr>
      <w:keepNext w:val="0"/>
      <w:widowControl w:val="0"/>
      <w:spacing w:before="180" w:after="180" w:line="300" w:lineRule="auto"/>
      <w:ind w:left="1224" w:hanging="1224"/>
    </w:pPr>
    <w:rPr>
      <w:rFonts w:cs="Yagut"/>
      <w:b w:val="0"/>
      <w:bCs w:val="0"/>
      <w:sz w:val="32"/>
      <w:szCs w:val="32"/>
      <w:lang w:bidi="fa-IR"/>
    </w:rPr>
  </w:style>
  <w:style w:type="paragraph" w:customStyle="1" w:styleId="a1">
    <w:name w:val="تیتر اصلی جدیدترین"/>
    <w:basedOn w:val="Normal"/>
    <w:autoRedefine/>
    <w:uiPriority w:val="99"/>
    <w:qFormat/>
    <w:rsid w:val="009F4C66"/>
    <w:pPr>
      <w:widowControl w:val="0"/>
      <w:bidi/>
      <w:spacing w:before="567" w:after="227" w:line="284" w:lineRule="exact"/>
      <w:jc w:val="lowKashida"/>
    </w:pPr>
    <w:rPr>
      <w:rFonts w:ascii="B Yagut" w:eastAsia="MS Mincho" w:hAnsi="B Yagut" w:cs="B Yagut"/>
      <w:b/>
      <w:bCs/>
      <w:sz w:val="30"/>
      <w:szCs w:val="30"/>
      <w:lang w:bidi="fa-IR"/>
    </w:rPr>
  </w:style>
  <w:style w:type="paragraph" w:customStyle="1" w:styleId="Style4">
    <w:name w:val="Style4"/>
    <w:basedOn w:val="a1"/>
    <w:uiPriority w:val="99"/>
    <w:qFormat/>
    <w:rsid w:val="009F4C66"/>
    <w:pPr>
      <w:spacing w:after="12"/>
    </w:pPr>
  </w:style>
  <w:style w:type="paragraph" w:customStyle="1" w:styleId="a2">
    <w:name w:val="توضیحات جداول و نمودارها"/>
    <w:basedOn w:val="Normal"/>
    <w:autoRedefine/>
    <w:uiPriority w:val="99"/>
    <w:qFormat/>
    <w:rsid w:val="009F4C66"/>
    <w:pPr>
      <w:widowControl w:val="0"/>
      <w:bidi/>
      <w:spacing w:after="0" w:line="300" w:lineRule="auto"/>
      <w:jc w:val="center"/>
    </w:pPr>
    <w:rPr>
      <w:rFonts w:ascii="B Lotus" w:eastAsia="Calibri" w:hAnsi="B Lotus" w:cs="B Lotus"/>
      <w:b/>
      <w:bCs/>
      <w:lang w:bidi="fa-IR"/>
    </w:rPr>
  </w:style>
  <w:style w:type="paragraph" w:customStyle="1" w:styleId="a3">
    <w:name w:val="تیتر فرعی جدیدترین"/>
    <w:basedOn w:val="Normal"/>
    <w:autoRedefine/>
    <w:uiPriority w:val="99"/>
    <w:qFormat/>
    <w:rsid w:val="009F4C66"/>
    <w:pPr>
      <w:widowControl w:val="0"/>
      <w:bidi/>
      <w:spacing w:after="0" w:line="652" w:lineRule="exact"/>
      <w:jc w:val="both"/>
    </w:pPr>
    <w:rPr>
      <w:rFonts w:ascii="B Yagut" w:eastAsia="MS Mincho" w:hAnsi="B Yagut" w:cs="B Yagut"/>
      <w:bCs/>
      <w:sz w:val="28"/>
      <w:szCs w:val="28"/>
      <w:lang w:bidi="fa-IR"/>
    </w:rPr>
  </w:style>
  <w:style w:type="paragraph" w:customStyle="1" w:styleId="-15">
    <w:name w:val="اولين تيتر - ياقوت 15"/>
    <w:basedOn w:val="Normal"/>
    <w:autoRedefine/>
    <w:uiPriority w:val="99"/>
    <w:qFormat/>
    <w:rsid w:val="009F4C66"/>
    <w:pPr>
      <w:widowControl w:val="0"/>
      <w:tabs>
        <w:tab w:val="left" w:pos="565"/>
      </w:tabs>
      <w:bidi/>
      <w:spacing w:after="0" w:line="300" w:lineRule="auto"/>
      <w:ind w:left="-144" w:firstLine="144"/>
      <w:jc w:val="lowKashida"/>
    </w:pPr>
    <w:rPr>
      <w:rFonts w:ascii="Times New Roman" w:eastAsia="MS Mincho" w:hAnsi="Times New Roman" w:cs="B Yagut"/>
      <w:b/>
      <w:bCs/>
      <w:sz w:val="24"/>
      <w:szCs w:val="30"/>
      <w:lang w:bidi="fa-IR"/>
    </w:rPr>
  </w:style>
  <w:style w:type="paragraph" w:customStyle="1" w:styleId="StyleStyle3Complex12pt">
    <w:name w:val="Style Style3 + (Complex) 12 pt"/>
    <w:basedOn w:val="Style3"/>
    <w:autoRedefine/>
    <w:uiPriority w:val="99"/>
    <w:qFormat/>
    <w:rsid w:val="009F4C66"/>
  </w:style>
  <w:style w:type="paragraph" w:customStyle="1" w:styleId="a4">
    <w:name w:val="متن اصلي پايان نامه"/>
    <w:basedOn w:val="Style3"/>
    <w:autoRedefine/>
    <w:uiPriority w:val="99"/>
    <w:qFormat/>
    <w:rsid w:val="009F4C66"/>
  </w:style>
  <w:style w:type="paragraph" w:customStyle="1" w:styleId="a5">
    <w:name w:val="اولين تيتر"/>
    <w:basedOn w:val="Normal"/>
    <w:autoRedefine/>
    <w:uiPriority w:val="99"/>
    <w:qFormat/>
    <w:rsid w:val="009F4C66"/>
    <w:pPr>
      <w:widowControl w:val="0"/>
      <w:tabs>
        <w:tab w:val="left" w:pos="565"/>
      </w:tabs>
      <w:bidi/>
      <w:spacing w:after="0" w:line="652" w:lineRule="exact"/>
      <w:jc w:val="lowKashida"/>
    </w:pPr>
    <w:rPr>
      <w:rFonts w:ascii="B Yagut" w:eastAsia="MS Mincho" w:hAnsi="B Yagut" w:cs="B Yagut"/>
      <w:b/>
      <w:bCs/>
      <w:sz w:val="30"/>
      <w:szCs w:val="30"/>
      <w:lang w:val="fr-CH" w:bidi="fa-IR"/>
    </w:rPr>
  </w:style>
  <w:style w:type="paragraph" w:customStyle="1" w:styleId="10000000000000000000000000000">
    <w:name w:val="10000000000000000000000000000"/>
    <w:basedOn w:val="Normal"/>
    <w:autoRedefine/>
    <w:uiPriority w:val="99"/>
    <w:qFormat/>
    <w:rsid w:val="009F4C66"/>
    <w:pPr>
      <w:bidi/>
      <w:spacing w:before="60" w:after="0" w:line="300" w:lineRule="auto"/>
      <w:ind w:left="360"/>
      <w:jc w:val="both"/>
    </w:pPr>
    <w:rPr>
      <w:rFonts w:ascii="Times New Roman" w:eastAsia="Times New Roman" w:hAnsi="Times New Roman" w:cs="B Lotus"/>
      <w:sz w:val="24"/>
      <w:szCs w:val="28"/>
      <w:lang w:bidi="fa-IR"/>
    </w:rPr>
  </w:style>
  <w:style w:type="paragraph" w:customStyle="1" w:styleId="thefirst">
    <w:name w:val="the first"/>
    <w:basedOn w:val="a3"/>
    <w:autoRedefine/>
    <w:uiPriority w:val="99"/>
    <w:qFormat/>
    <w:rsid w:val="009F4C66"/>
    <w:pPr>
      <w:tabs>
        <w:tab w:val="left" w:pos="57"/>
      </w:tabs>
    </w:pPr>
    <w:rPr>
      <w:rFonts w:eastAsia="Times New Roman"/>
      <w:b/>
      <w:sz w:val="24"/>
      <w:szCs w:val="24"/>
    </w:rPr>
  </w:style>
  <w:style w:type="paragraph" w:customStyle="1" w:styleId="font5">
    <w:name w:val="font5"/>
    <w:basedOn w:val="Normal"/>
    <w:uiPriority w:val="99"/>
    <w:rsid w:val="009F4C66"/>
    <w:pPr>
      <w:widowControl w:val="0"/>
      <w:spacing w:before="100" w:beforeAutospacing="1" w:after="100" w:afterAutospacing="1" w:line="300" w:lineRule="auto"/>
      <w:jc w:val="both"/>
    </w:pPr>
    <w:rPr>
      <w:rFonts w:ascii="Arial Bold" w:eastAsia="Calibri" w:hAnsi="Arial Bold" w:cs="B Nazanin"/>
      <w:b/>
      <w:bCs/>
      <w:color w:val="000000"/>
      <w:sz w:val="18"/>
      <w:szCs w:val="18"/>
      <w:lang w:bidi="fa-IR"/>
    </w:rPr>
  </w:style>
  <w:style w:type="paragraph" w:customStyle="1" w:styleId="font6">
    <w:name w:val="font6"/>
    <w:basedOn w:val="Normal"/>
    <w:uiPriority w:val="99"/>
    <w:rsid w:val="009F4C66"/>
    <w:pPr>
      <w:widowControl w:val="0"/>
      <w:spacing w:before="100" w:beforeAutospacing="1" w:after="100" w:afterAutospacing="1" w:line="300" w:lineRule="auto"/>
      <w:jc w:val="both"/>
    </w:pPr>
    <w:rPr>
      <w:rFonts w:ascii="Arial" w:eastAsia="Calibri" w:hAnsi="Arial" w:cs="Arial"/>
      <w:color w:val="000000"/>
      <w:sz w:val="18"/>
      <w:szCs w:val="18"/>
      <w:lang w:bidi="fa-IR"/>
    </w:rPr>
  </w:style>
  <w:style w:type="paragraph" w:customStyle="1" w:styleId="font7">
    <w:name w:val="font7"/>
    <w:basedOn w:val="Normal"/>
    <w:uiPriority w:val="99"/>
    <w:rsid w:val="009F4C66"/>
    <w:pPr>
      <w:widowControl w:val="0"/>
      <w:spacing w:before="100" w:beforeAutospacing="1" w:after="100" w:afterAutospacing="1" w:line="300" w:lineRule="auto"/>
      <w:jc w:val="both"/>
    </w:pPr>
    <w:rPr>
      <w:rFonts w:ascii="Arial Bold" w:eastAsia="Calibri" w:hAnsi="Arial Bold" w:cs="B Nazanin"/>
      <w:b/>
      <w:bCs/>
      <w:color w:val="000000"/>
      <w:sz w:val="18"/>
      <w:szCs w:val="18"/>
      <w:lang w:bidi="fa-IR"/>
    </w:rPr>
  </w:style>
  <w:style w:type="paragraph" w:customStyle="1" w:styleId="font8">
    <w:name w:val="font8"/>
    <w:basedOn w:val="Normal"/>
    <w:uiPriority w:val="99"/>
    <w:rsid w:val="009F4C66"/>
    <w:pPr>
      <w:widowControl w:val="0"/>
      <w:spacing w:before="100" w:beforeAutospacing="1" w:after="100" w:afterAutospacing="1" w:line="300" w:lineRule="auto"/>
      <w:jc w:val="both"/>
    </w:pPr>
    <w:rPr>
      <w:rFonts w:ascii="Arial" w:eastAsia="Calibri" w:hAnsi="Arial" w:cs="Arial"/>
      <w:color w:val="000000"/>
      <w:sz w:val="18"/>
      <w:szCs w:val="18"/>
      <w:lang w:bidi="fa-IR"/>
    </w:rPr>
  </w:style>
  <w:style w:type="paragraph" w:customStyle="1" w:styleId="xl63">
    <w:name w:val="xl63"/>
    <w:basedOn w:val="Normal"/>
    <w:uiPriority w:val="99"/>
    <w:rsid w:val="009F4C66"/>
    <w:pPr>
      <w:widowControl w:val="0"/>
      <w:spacing w:before="100" w:beforeAutospacing="1" w:after="100" w:afterAutospacing="1" w:line="300" w:lineRule="auto"/>
      <w:jc w:val="both"/>
    </w:pPr>
    <w:rPr>
      <w:rFonts w:ascii="Courier New" w:eastAsia="Calibri" w:hAnsi="Courier New" w:cs="Courier New"/>
      <w:color w:val="000000"/>
      <w:sz w:val="24"/>
      <w:szCs w:val="28"/>
      <w:lang w:bidi="fa-IR"/>
    </w:rPr>
  </w:style>
  <w:style w:type="paragraph" w:customStyle="1" w:styleId="xl64">
    <w:name w:val="xl64"/>
    <w:basedOn w:val="Normal"/>
    <w:uiPriority w:val="99"/>
    <w:rsid w:val="009F4C66"/>
    <w:pPr>
      <w:widowControl w:val="0"/>
      <w:spacing w:before="100" w:beforeAutospacing="1" w:after="100" w:afterAutospacing="1" w:line="300" w:lineRule="auto"/>
      <w:jc w:val="both"/>
    </w:pPr>
    <w:rPr>
      <w:rFonts w:ascii="Arial Bold" w:eastAsia="Calibri" w:hAnsi="Arial Bold" w:cs="B Nazanin"/>
      <w:b/>
      <w:bCs/>
      <w:color w:val="000000"/>
      <w:sz w:val="26"/>
      <w:szCs w:val="26"/>
      <w:lang w:bidi="fa-IR"/>
    </w:rPr>
  </w:style>
  <w:style w:type="paragraph" w:customStyle="1" w:styleId="xl65">
    <w:name w:val="xl65"/>
    <w:basedOn w:val="Normal"/>
    <w:rsid w:val="009F4C66"/>
    <w:pPr>
      <w:widowControl w:val="0"/>
      <w:pBdr>
        <w:right w:val="single" w:sz="8" w:space="0" w:color="000000"/>
      </w:pBdr>
      <w:spacing w:before="100" w:beforeAutospacing="1" w:after="100" w:afterAutospacing="1" w:line="300" w:lineRule="auto"/>
      <w:jc w:val="both"/>
    </w:pPr>
    <w:rPr>
      <w:rFonts w:ascii="Arial" w:eastAsia="Calibri" w:hAnsi="Arial" w:cs="Arial"/>
      <w:color w:val="000000"/>
      <w:sz w:val="18"/>
      <w:szCs w:val="18"/>
      <w:lang w:bidi="fa-IR"/>
    </w:rPr>
  </w:style>
  <w:style w:type="paragraph" w:customStyle="1" w:styleId="xl66">
    <w:name w:val="xl66"/>
    <w:basedOn w:val="Normal"/>
    <w:rsid w:val="009F4C66"/>
    <w:pPr>
      <w:widowControl w:val="0"/>
      <w:pBdr>
        <w:bottom w:val="single" w:sz="8" w:space="0" w:color="000000"/>
        <w:right w:val="single" w:sz="8" w:space="0" w:color="000000"/>
      </w:pBdr>
      <w:spacing w:before="100" w:beforeAutospacing="1" w:after="100" w:afterAutospacing="1" w:line="300" w:lineRule="auto"/>
      <w:jc w:val="both"/>
    </w:pPr>
    <w:rPr>
      <w:rFonts w:ascii="Arial" w:eastAsia="Calibri" w:hAnsi="Arial" w:cs="Arial"/>
      <w:color w:val="000000"/>
      <w:sz w:val="18"/>
      <w:szCs w:val="18"/>
      <w:lang w:bidi="fa-IR"/>
    </w:rPr>
  </w:style>
  <w:style w:type="paragraph" w:customStyle="1" w:styleId="xl67">
    <w:name w:val="xl67"/>
    <w:basedOn w:val="Normal"/>
    <w:rsid w:val="009F4C66"/>
    <w:pPr>
      <w:widowControl w:val="0"/>
      <w:pBdr>
        <w:top w:val="single" w:sz="8" w:space="0" w:color="000000"/>
        <w:left w:val="single" w:sz="8" w:space="0" w:color="000000"/>
        <w:bottom w:val="single" w:sz="8" w:space="0" w:color="000000"/>
        <w:right w:val="single" w:sz="4" w:space="0" w:color="000000"/>
      </w:pBdr>
      <w:spacing w:before="100" w:beforeAutospacing="1" w:after="100" w:afterAutospacing="1" w:line="300" w:lineRule="auto"/>
      <w:jc w:val="center"/>
    </w:pPr>
    <w:rPr>
      <w:rFonts w:ascii="Arial" w:eastAsia="Calibri" w:hAnsi="Arial" w:cs="Arial"/>
      <w:color w:val="000000"/>
      <w:sz w:val="18"/>
      <w:szCs w:val="18"/>
      <w:lang w:bidi="fa-IR"/>
    </w:rPr>
  </w:style>
  <w:style w:type="paragraph" w:customStyle="1" w:styleId="xl68">
    <w:name w:val="xl68"/>
    <w:basedOn w:val="Normal"/>
    <w:rsid w:val="009F4C66"/>
    <w:pPr>
      <w:widowControl w:val="0"/>
      <w:pBdr>
        <w:top w:val="single" w:sz="8" w:space="0" w:color="000000"/>
        <w:left w:val="single" w:sz="4" w:space="0" w:color="000000"/>
        <w:bottom w:val="single" w:sz="8" w:space="0" w:color="000000"/>
        <w:right w:val="single" w:sz="4" w:space="0" w:color="000000"/>
      </w:pBdr>
      <w:spacing w:before="100" w:beforeAutospacing="1" w:after="100" w:afterAutospacing="1" w:line="300" w:lineRule="auto"/>
      <w:jc w:val="center"/>
    </w:pPr>
    <w:rPr>
      <w:rFonts w:ascii="Arial" w:eastAsia="Calibri" w:hAnsi="Arial" w:cs="Arial"/>
      <w:color w:val="000000"/>
      <w:sz w:val="18"/>
      <w:szCs w:val="18"/>
      <w:lang w:bidi="fa-IR"/>
    </w:rPr>
  </w:style>
  <w:style w:type="paragraph" w:customStyle="1" w:styleId="xl69">
    <w:name w:val="xl69"/>
    <w:basedOn w:val="Normal"/>
    <w:rsid w:val="009F4C66"/>
    <w:pPr>
      <w:widowControl w:val="0"/>
      <w:pBdr>
        <w:top w:val="single" w:sz="8" w:space="0" w:color="000000"/>
        <w:left w:val="single" w:sz="4" w:space="0" w:color="000000"/>
        <w:bottom w:val="single" w:sz="8" w:space="0" w:color="000000"/>
        <w:right w:val="single" w:sz="8" w:space="0" w:color="000000"/>
      </w:pBdr>
      <w:spacing w:before="100" w:beforeAutospacing="1" w:after="100" w:afterAutospacing="1" w:line="300" w:lineRule="auto"/>
      <w:jc w:val="center"/>
    </w:pPr>
    <w:rPr>
      <w:rFonts w:ascii="Arial" w:eastAsia="Calibri" w:hAnsi="Arial" w:cs="Arial"/>
      <w:color w:val="000000"/>
      <w:sz w:val="18"/>
      <w:szCs w:val="18"/>
      <w:lang w:bidi="fa-IR"/>
    </w:rPr>
  </w:style>
  <w:style w:type="paragraph" w:customStyle="1" w:styleId="xl70">
    <w:name w:val="xl70"/>
    <w:basedOn w:val="Normal"/>
    <w:uiPriority w:val="99"/>
    <w:rsid w:val="009F4C66"/>
    <w:pPr>
      <w:widowControl w:val="0"/>
      <w:pBdr>
        <w:top w:val="single" w:sz="8" w:space="0" w:color="000000"/>
        <w:left w:val="single" w:sz="8" w:space="0" w:color="000000"/>
        <w:bottom w:val="single" w:sz="8" w:space="0" w:color="000000"/>
      </w:pBdr>
      <w:spacing w:before="100" w:beforeAutospacing="1" w:after="100" w:afterAutospacing="1" w:line="300" w:lineRule="auto"/>
      <w:jc w:val="right"/>
    </w:pPr>
    <w:rPr>
      <w:rFonts w:ascii="Times New Roman" w:eastAsia="Calibri" w:hAnsi="Times New Roman" w:cs="B Nazanin"/>
      <w:sz w:val="24"/>
      <w:szCs w:val="28"/>
      <w:lang w:bidi="fa-IR"/>
    </w:rPr>
  </w:style>
  <w:style w:type="paragraph" w:customStyle="1" w:styleId="xl71">
    <w:name w:val="xl71"/>
    <w:basedOn w:val="Normal"/>
    <w:uiPriority w:val="99"/>
    <w:rsid w:val="009F4C66"/>
    <w:pPr>
      <w:widowControl w:val="0"/>
      <w:pBdr>
        <w:top w:val="single" w:sz="8" w:space="0" w:color="000000"/>
        <w:bottom w:val="single" w:sz="8" w:space="0" w:color="000000"/>
        <w:right w:val="single" w:sz="8" w:space="0" w:color="000000"/>
      </w:pBdr>
      <w:spacing w:before="100" w:beforeAutospacing="1" w:after="100" w:afterAutospacing="1" w:line="300" w:lineRule="auto"/>
      <w:jc w:val="both"/>
    </w:pPr>
    <w:rPr>
      <w:rFonts w:ascii="Arial" w:eastAsia="Calibri" w:hAnsi="Arial" w:cs="Arial"/>
      <w:color w:val="000000"/>
      <w:sz w:val="18"/>
      <w:szCs w:val="18"/>
      <w:lang w:bidi="fa-IR"/>
    </w:rPr>
  </w:style>
  <w:style w:type="paragraph" w:customStyle="1" w:styleId="xl72">
    <w:name w:val="xl72"/>
    <w:basedOn w:val="Normal"/>
    <w:uiPriority w:val="99"/>
    <w:rsid w:val="009F4C66"/>
    <w:pPr>
      <w:widowControl w:val="0"/>
      <w:pBdr>
        <w:top w:val="single" w:sz="8" w:space="0" w:color="000000"/>
        <w:left w:val="single" w:sz="8" w:space="0" w:color="000000"/>
        <w:bottom w:val="single" w:sz="8" w:space="0" w:color="000000"/>
        <w:right w:val="single" w:sz="4" w:space="0" w:color="000000"/>
      </w:pBdr>
      <w:spacing w:before="100" w:beforeAutospacing="1" w:after="100" w:afterAutospacing="1" w:line="300" w:lineRule="auto"/>
      <w:jc w:val="both"/>
    </w:pPr>
    <w:rPr>
      <w:rFonts w:ascii="Times New Roman" w:eastAsia="Calibri" w:hAnsi="Times New Roman" w:cs="B Nazanin"/>
      <w:sz w:val="24"/>
      <w:szCs w:val="28"/>
      <w:lang w:bidi="fa-IR"/>
    </w:rPr>
  </w:style>
  <w:style w:type="paragraph" w:customStyle="1" w:styleId="xl73">
    <w:name w:val="xl73"/>
    <w:basedOn w:val="Normal"/>
    <w:uiPriority w:val="99"/>
    <w:rsid w:val="009F4C66"/>
    <w:pPr>
      <w:widowControl w:val="0"/>
      <w:pBdr>
        <w:top w:val="single" w:sz="8" w:space="0" w:color="000000"/>
        <w:left w:val="single" w:sz="4" w:space="0" w:color="000000"/>
        <w:bottom w:val="single" w:sz="8"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74">
    <w:name w:val="xl74"/>
    <w:basedOn w:val="Normal"/>
    <w:uiPriority w:val="99"/>
    <w:rsid w:val="009F4C66"/>
    <w:pPr>
      <w:widowControl w:val="0"/>
      <w:pBdr>
        <w:top w:val="single" w:sz="8" w:space="0" w:color="000000"/>
        <w:left w:val="single" w:sz="4" w:space="0" w:color="000000"/>
        <w:bottom w:val="single" w:sz="8" w:space="0" w:color="000000"/>
        <w:right w:val="single" w:sz="8" w:space="0" w:color="000000"/>
      </w:pBdr>
      <w:spacing w:before="100" w:beforeAutospacing="1" w:after="100" w:afterAutospacing="1" w:line="300" w:lineRule="auto"/>
      <w:jc w:val="both"/>
    </w:pPr>
    <w:rPr>
      <w:rFonts w:ascii="Arial" w:eastAsia="Calibri" w:hAnsi="Arial" w:cs="Arial"/>
      <w:color w:val="000000"/>
      <w:sz w:val="18"/>
      <w:szCs w:val="18"/>
      <w:lang w:bidi="fa-IR"/>
    </w:rPr>
  </w:style>
  <w:style w:type="paragraph" w:customStyle="1" w:styleId="xl75">
    <w:name w:val="xl75"/>
    <w:basedOn w:val="Normal"/>
    <w:uiPriority w:val="99"/>
    <w:rsid w:val="009F4C66"/>
    <w:pPr>
      <w:widowControl w:val="0"/>
      <w:pBdr>
        <w:top w:val="single" w:sz="8" w:space="0" w:color="000000"/>
        <w:left w:val="single" w:sz="8" w:space="0" w:color="000000"/>
        <w:bottom w:val="single" w:sz="8" w:space="0" w:color="000000"/>
        <w:right w:val="single" w:sz="4" w:space="0" w:color="000000"/>
      </w:pBdr>
      <w:spacing w:before="100" w:beforeAutospacing="1" w:after="100" w:afterAutospacing="1" w:line="300" w:lineRule="auto"/>
      <w:jc w:val="right"/>
    </w:pPr>
    <w:rPr>
      <w:rFonts w:ascii="Times New Roman" w:eastAsia="Calibri" w:hAnsi="Times New Roman" w:cs="B Nazanin"/>
      <w:sz w:val="24"/>
      <w:szCs w:val="28"/>
      <w:lang w:bidi="fa-IR"/>
    </w:rPr>
  </w:style>
  <w:style w:type="paragraph" w:customStyle="1" w:styleId="xl76">
    <w:name w:val="xl76"/>
    <w:basedOn w:val="Normal"/>
    <w:uiPriority w:val="99"/>
    <w:rsid w:val="009F4C66"/>
    <w:pPr>
      <w:widowControl w:val="0"/>
      <w:pBdr>
        <w:top w:val="single" w:sz="8" w:space="0" w:color="000000"/>
        <w:left w:val="single" w:sz="4" w:space="0" w:color="000000"/>
        <w:bottom w:val="single" w:sz="8"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77">
    <w:name w:val="xl77"/>
    <w:basedOn w:val="Normal"/>
    <w:uiPriority w:val="99"/>
    <w:rsid w:val="009F4C66"/>
    <w:pPr>
      <w:widowControl w:val="0"/>
      <w:pBdr>
        <w:top w:val="single" w:sz="8" w:space="0" w:color="000000"/>
        <w:left w:val="single" w:sz="4" w:space="0" w:color="000000"/>
        <w:bottom w:val="single" w:sz="8" w:space="0" w:color="000000"/>
        <w:right w:val="single" w:sz="8"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78">
    <w:name w:val="xl78"/>
    <w:basedOn w:val="Normal"/>
    <w:uiPriority w:val="99"/>
    <w:rsid w:val="009F4C66"/>
    <w:pPr>
      <w:widowControl w:val="0"/>
      <w:pBdr>
        <w:top w:val="single" w:sz="8" w:space="0" w:color="000000"/>
        <w:right w:val="single" w:sz="8" w:space="0" w:color="000000"/>
      </w:pBdr>
      <w:spacing w:before="100" w:beforeAutospacing="1" w:after="100" w:afterAutospacing="1" w:line="300" w:lineRule="auto"/>
      <w:jc w:val="both"/>
    </w:pPr>
    <w:rPr>
      <w:rFonts w:ascii="Arial" w:eastAsia="Calibri" w:hAnsi="Arial" w:cs="Arial"/>
      <w:color w:val="000000"/>
      <w:sz w:val="18"/>
      <w:szCs w:val="18"/>
      <w:lang w:bidi="fa-IR"/>
    </w:rPr>
  </w:style>
  <w:style w:type="paragraph" w:customStyle="1" w:styleId="xl79">
    <w:name w:val="xl79"/>
    <w:basedOn w:val="Normal"/>
    <w:uiPriority w:val="99"/>
    <w:rsid w:val="009F4C66"/>
    <w:pPr>
      <w:widowControl w:val="0"/>
      <w:pBdr>
        <w:top w:val="single" w:sz="8" w:space="0" w:color="000000"/>
        <w:left w:val="single" w:sz="8"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80">
    <w:name w:val="xl80"/>
    <w:basedOn w:val="Normal"/>
    <w:uiPriority w:val="99"/>
    <w:rsid w:val="009F4C66"/>
    <w:pPr>
      <w:widowControl w:val="0"/>
      <w:pBdr>
        <w:top w:val="single" w:sz="8" w:space="0" w:color="000000"/>
        <w:left w:val="single" w:sz="4"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81">
    <w:name w:val="xl81"/>
    <w:basedOn w:val="Normal"/>
    <w:uiPriority w:val="99"/>
    <w:rsid w:val="009F4C66"/>
    <w:pPr>
      <w:widowControl w:val="0"/>
      <w:pBdr>
        <w:top w:val="single" w:sz="8" w:space="0" w:color="000000"/>
        <w:left w:val="single" w:sz="4"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82">
    <w:name w:val="xl82"/>
    <w:basedOn w:val="Normal"/>
    <w:uiPriority w:val="99"/>
    <w:rsid w:val="009F4C66"/>
    <w:pPr>
      <w:widowControl w:val="0"/>
      <w:pBdr>
        <w:top w:val="single" w:sz="8" w:space="0" w:color="000000"/>
        <w:left w:val="single" w:sz="4" w:space="0" w:color="000000"/>
        <w:right w:val="single" w:sz="8" w:space="0" w:color="000000"/>
      </w:pBdr>
      <w:spacing w:before="100" w:beforeAutospacing="1" w:after="100" w:afterAutospacing="1" w:line="300" w:lineRule="auto"/>
      <w:jc w:val="right"/>
    </w:pPr>
    <w:rPr>
      <w:rFonts w:ascii="Times New Roman" w:eastAsia="Calibri" w:hAnsi="Times New Roman" w:cs="B Nazanin"/>
      <w:sz w:val="24"/>
      <w:szCs w:val="28"/>
      <w:lang w:bidi="fa-IR"/>
    </w:rPr>
  </w:style>
  <w:style w:type="paragraph" w:customStyle="1" w:styleId="xl83">
    <w:name w:val="xl83"/>
    <w:basedOn w:val="Normal"/>
    <w:uiPriority w:val="99"/>
    <w:rsid w:val="009F4C66"/>
    <w:pPr>
      <w:widowControl w:val="0"/>
      <w:pBdr>
        <w:left w:val="single" w:sz="8"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84">
    <w:name w:val="xl84"/>
    <w:basedOn w:val="Normal"/>
    <w:uiPriority w:val="99"/>
    <w:rsid w:val="009F4C66"/>
    <w:pPr>
      <w:widowControl w:val="0"/>
      <w:pBdr>
        <w:left w:val="single" w:sz="4"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85">
    <w:name w:val="xl85"/>
    <w:basedOn w:val="Normal"/>
    <w:uiPriority w:val="99"/>
    <w:rsid w:val="009F4C66"/>
    <w:pPr>
      <w:widowControl w:val="0"/>
      <w:pBdr>
        <w:left w:val="single" w:sz="4"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86">
    <w:name w:val="xl86"/>
    <w:basedOn w:val="Normal"/>
    <w:uiPriority w:val="99"/>
    <w:rsid w:val="009F4C66"/>
    <w:pPr>
      <w:widowControl w:val="0"/>
      <w:pBdr>
        <w:left w:val="single" w:sz="4" w:space="0" w:color="000000"/>
        <w:right w:val="single" w:sz="4" w:space="0" w:color="000000"/>
      </w:pBdr>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87">
    <w:name w:val="xl87"/>
    <w:basedOn w:val="Normal"/>
    <w:uiPriority w:val="99"/>
    <w:rsid w:val="009F4C66"/>
    <w:pPr>
      <w:widowControl w:val="0"/>
      <w:pBdr>
        <w:left w:val="single" w:sz="4" w:space="0" w:color="000000"/>
        <w:right w:val="single" w:sz="8" w:space="0" w:color="000000"/>
      </w:pBdr>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88">
    <w:name w:val="xl88"/>
    <w:basedOn w:val="Normal"/>
    <w:uiPriority w:val="99"/>
    <w:rsid w:val="009F4C66"/>
    <w:pPr>
      <w:widowControl w:val="0"/>
      <w:pBdr>
        <w:left w:val="single" w:sz="8" w:space="0" w:color="000000"/>
        <w:bottom w:val="single" w:sz="8"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89">
    <w:name w:val="xl89"/>
    <w:basedOn w:val="Normal"/>
    <w:uiPriority w:val="99"/>
    <w:rsid w:val="009F4C66"/>
    <w:pPr>
      <w:widowControl w:val="0"/>
      <w:pBdr>
        <w:left w:val="single" w:sz="4" w:space="0" w:color="000000"/>
        <w:bottom w:val="single" w:sz="8"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90">
    <w:name w:val="xl90"/>
    <w:basedOn w:val="Normal"/>
    <w:uiPriority w:val="99"/>
    <w:rsid w:val="009F4C66"/>
    <w:pPr>
      <w:widowControl w:val="0"/>
      <w:pBdr>
        <w:left w:val="single" w:sz="4" w:space="0" w:color="000000"/>
        <w:bottom w:val="single" w:sz="8" w:space="0" w:color="000000"/>
        <w:right w:val="single" w:sz="4" w:space="0" w:color="000000"/>
      </w:pBdr>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91">
    <w:name w:val="xl91"/>
    <w:basedOn w:val="Normal"/>
    <w:uiPriority w:val="99"/>
    <w:rsid w:val="009F4C66"/>
    <w:pPr>
      <w:widowControl w:val="0"/>
      <w:pBdr>
        <w:left w:val="single" w:sz="4" w:space="0" w:color="000000"/>
        <w:bottom w:val="single" w:sz="8" w:space="0" w:color="000000"/>
        <w:right w:val="single" w:sz="8" w:space="0" w:color="000000"/>
      </w:pBdr>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92">
    <w:name w:val="xl92"/>
    <w:basedOn w:val="Normal"/>
    <w:uiPriority w:val="99"/>
    <w:rsid w:val="009F4C66"/>
    <w:pPr>
      <w:widowControl w:val="0"/>
      <w:pBdr>
        <w:top w:val="single" w:sz="8" w:space="0" w:color="000000"/>
        <w:left w:val="single" w:sz="4" w:space="0" w:color="000000"/>
        <w:bottom w:val="single" w:sz="4" w:space="0" w:color="000000"/>
        <w:right w:val="single" w:sz="4" w:space="0" w:color="000000"/>
      </w:pBdr>
      <w:spacing w:before="100" w:beforeAutospacing="1" w:after="100" w:afterAutospacing="1" w:line="300" w:lineRule="auto"/>
      <w:jc w:val="center"/>
    </w:pPr>
    <w:rPr>
      <w:rFonts w:ascii="Arial" w:eastAsia="Calibri" w:hAnsi="Arial" w:cs="Arial"/>
      <w:color w:val="000000"/>
      <w:sz w:val="18"/>
      <w:szCs w:val="18"/>
      <w:lang w:bidi="fa-IR"/>
    </w:rPr>
  </w:style>
  <w:style w:type="paragraph" w:customStyle="1" w:styleId="xl93">
    <w:name w:val="xl93"/>
    <w:basedOn w:val="Normal"/>
    <w:uiPriority w:val="99"/>
    <w:rsid w:val="009F4C66"/>
    <w:pPr>
      <w:widowControl w:val="0"/>
      <w:pBdr>
        <w:top w:val="single" w:sz="4" w:space="0" w:color="000000"/>
        <w:left w:val="single" w:sz="8" w:space="0" w:color="000000"/>
        <w:bottom w:val="single" w:sz="8" w:space="0" w:color="000000"/>
        <w:right w:val="single" w:sz="4" w:space="0" w:color="000000"/>
      </w:pBdr>
      <w:spacing w:before="100" w:beforeAutospacing="1" w:after="100" w:afterAutospacing="1" w:line="300" w:lineRule="auto"/>
      <w:jc w:val="center"/>
    </w:pPr>
    <w:rPr>
      <w:rFonts w:ascii="Arial" w:eastAsia="Calibri" w:hAnsi="Arial" w:cs="Arial"/>
      <w:color w:val="000000"/>
      <w:sz w:val="18"/>
      <w:szCs w:val="18"/>
      <w:lang w:bidi="fa-IR"/>
    </w:rPr>
  </w:style>
  <w:style w:type="paragraph" w:customStyle="1" w:styleId="xl94">
    <w:name w:val="xl94"/>
    <w:basedOn w:val="Normal"/>
    <w:uiPriority w:val="99"/>
    <w:rsid w:val="009F4C66"/>
    <w:pPr>
      <w:widowControl w:val="0"/>
      <w:pBdr>
        <w:top w:val="single" w:sz="4" w:space="0" w:color="000000"/>
        <w:left w:val="single" w:sz="4" w:space="0" w:color="000000"/>
        <w:bottom w:val="single" w:sz="8" w:space="0" w:color="000000"/>
        <w:right w:val="single" w:sz="4" w:space="0" w:color="000000"/>
      </w:pBdr>
      <w:spacing w:before="100" w:beforeAutospacing="1" w:after="100" w:afterAutospacing="1" w:line="300" w:lineRule="auto"/>
      <w:jc w:val="center"/>
    </w:pPr>
    <w:rPr>
      <w:rFonts w:ascii="Arial" w:eastAsia="Calibri" w:hAnsi="Arial" w:cs="Arial"/>
      <w:color w:val="000000"/>
      <w:sz w:val="18"/>
      <w:szCs w:val="18"/>
      <w:lang w:bidi="fa-IR"/>
    </w:rPr>
  </w:style>
  <w:style w:type="paragraph" w:customStyle="1" w:styleId="xl95">
    <w:name w:val="xl95"/>
    <w:basedOn w:val="Normal"/>
    <w:uiPriority w:val="99"/>
    <w:rsid w:val="009F4C66"/>
    <w:pPr>
      <w:widowControl w:val="0"/>
      <w:pBdr>
        <w:top w:val="single" w:sz="8" w:space="0" w:color="000000"/>
        <w:left w:val="single" w:sz="4" w:space="0" w:color="000000"/>
        <w:right w:val="single" w:sz="4" w:space="0" w:color="000000"/>
      </w:pBdr>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96">
    <w:name w:val="xl96"/>
    <w:basedOn w:val="Normal"/>
    <w:uiPriority w:val="99"/>
    <w:rsid w:val="009F4C66"/>
    <w:pPr>
      <w:widowControl w:val="0"/>
      <w:pBdr>
        <w:top w:val="single" w:sz="8" w:space="0" w:color="000000"/>
        <w:left w:val="single" w:sz="4" w:space="0" w:color="000000"/>
        <w:right w:val="single" w:sz="8"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97">
    <w:name w:val="xl97"/>
    <w:basedOn w:val="Normal"/>
    <w:uiPriority w:val="99"/>
    <w:rsid w:val="009F4C66"/>
    <w:pPr>
      <w:widowControl w:val="0"/>
      <w:pBdr>
        <w:left w:val="single" w:sz="4" w:space="0" w:color="000000"/>
        <w:bottom w:val="single" w:sz="8"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98">
    <w:name w:val="xl98"/>
    <w:basedOn w:val="Normal"/>
    <w:uiPriority w:val="99"/>
    <w:rsid w:val="009F4C66"/>
    <w:pPr>
      <w:widowControl w:val="0"/>
      <w:pBdr>
        <w:left w:val="single" w:sz="4" w:space="0" w:color="000000"/>
        <w:bottom w:val="single" w:sz="8" w:space="0" w:color="000000"/>
        <w:right w:val="single" w:sz="8"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99">
    <w:name w:val="xl99"/>
    <w:basedOn w:val="Normal"/>
    <w:uiPriority w:val="99"/>
    <w:rsid w:val="009F4C66"/>
    <w:pPr>
      <w:widowControl w:val="0"/>
      <w:pBdr>
        <w:top w:val="single" w:sz="8" w:space="0" w:color="000000"/>
        <w:left w:val="single" w:sz="4"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100">
    <w:name w:val="xl100"/>
    <w:basedOn w:val="Normal"/>
    <w:uiPriority w:val="99"/>
    <w:rsid w:val="009F4C66"/>
    <w:pPr>
      <w:widowControl w:val="0"/>
      <w:pBdr>
        <w:top w:val="single" w:sz="8" w:space="0" w:color="000000"/>
        <w:left w:val="single" w:sz="4" w:space="0" w:color="000000"/>
        <w:right w:val="single" w:sz="8" w:space="0" w:color="000000"/>
      </w:pBdr>
      <w:spacing w:before="100" w:beforeAutospacing="1" w:after="100" w:afterAutospacing="1" w:line="300" w:lineRule="auto"/>
      <w:jc w:val="both"/>
    </w:pPr>
    <w:rPr>
      <w:rFonts w:ascii="Times New Roman" w:eastAsia="Calibri" w:hAnsi="Times New Roman" w:cs="B Nazanin"/>
      <w:sz w:val="24"/>
      <w:szCs w:val="28"/>
      <w:lang w:bidi="fa-IR"/>
    </w:rPr>
  </w:style>
  <w:style w:type="paragraph" w:customStyle="1" w:styleId="xl101">
    <w:name w:val="xl101"/>
    <w:basedOn w:val="Normal"/>
    <w:uiPriority w:val="99"/>
    <w:rsid w:val="009F4C66"/>
    <w:pPr>
      <w:widowControl w:val="0"/>
      <w:pBdr>
        <w:top w:val="single" w:sz="8" w:space="0" w:color="000000"/>
        <w:left w:val="single" w:sz="4" w:space="0" w:color="000000"/>
        <w:right w:val="single" w:sz="8"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102">
    <w:name w:val="xl102"/>
    <w:basedOn w:val="Normal"/>
    <w:uiPriority w:val="99"/>
    <w:rsid w:val="009F4C66"/>
    <w:pPr>
      <w:widowControl w:val="0"/>
      <w:pBdr>
        <w:left w:val="single" w:sz="4"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103">
    <w:name w:val="xl103"/>
    <w:basedOn w:val="Normal"/>
    <w:uiPriority w:val="99"/>
    <w:rsid w:val="009F4C66"/>
    <w:pPr>
      <w:widowControl w:val="0"/>
      <w:pBdr>
        <w:left w:val="single" w:sz="4" w:space="0" w:color="000000"/>
        <w:right w:val="single" w:sz="8"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104">
    <w:name w:val="xl104"/>
    <w:basedOn w:val="Normal"/>
    <w:uiPriority w:val="99"/>
    <w:rsid w:val="009F4C66"/>
    <w:pPr>
      <w:widowControl w:val="0"/>
      <w:pBdr>
        <w:left w:val="single" w:sz="4" w:space="0" w:color="000000"/>
        <w:bottom w:val="single" w:sz="8" w:space="0" w:color="000000"/>
        <w:right w:val="single" w:sz="4"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105">
    <w:name w:val="xl105"/>
    <w:basedOn w:val="Normal"/>
    <w:uiPriority w:val="99"/>
    <w:rsid w:val="009F4C66"/>
    <w:pPr>
      <w:widowControl w:val="0"/>
      <w:pBdr>
        <w:left w:val="single" w:sz="4" w:space="0" w:color="000000"/>
        <w:bottom w:val="single" w:sz="8" w:space="0" w:color="000000"/>
        <w:right w:val="single" w:sz="8"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106">
    <w:name w:val="xl106"/>
    <w:basedOn w:val="Normal"/>
    <w:uiPriority w:val="99"/>
    <w:rsid w:val="009F4C66"/>
    <w:pPr>
      <w:widowControl w:val="0"/>
      <w:pBdr>
        <w:left w:val="single" w:sz="4" w:space="0" w:color="000000"/>
        <w:right w:val="single" w:sz="8" w:space="0" w:color="000000"/>
      </w:pBdr>
      <w:spacing w:before="100" w:beforeAutospacing="1" w:after="100" w:afterAutospacing="1" w:line="300" w:lineRule="auto"/>
      <w:jc w:val="right"/>
    </w:pPr>
    <w:rPr>
      <w:rFonts w:ascii="Arial" w:eastAsia="Calibri" w:hAnsi="Arial" w:cs="Arial"/>
      <w:color w:val="000000"/>
      <w:sz w:val="18"/>
      <w:szCs w:val="18"/>
      <w:lang w:bidi="fa-IR"/>
    </w:rPr>
  </w:style>
  <w:style w:type="paragraph" w:customStyle="1" w:styleId="xl107">
    <w:name w:val="xl107"/>
    <w:basedOn w:val="Normal"/>
    <w:uiPriority w:val="99"/>
    <w:rsid w:val="009F4C66"/>
    <w:pPr>
      <w:widowControl w:val="0"/>
      <w:pBdr>
        <w:top w:val="single" w:sz="8" w:space="0" w:color="000000"/>
        <w:right w:val="single" w:sz="8" w:space="0" w:color="000000"/>
      </w:pBdr>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108">
    <w:name w:val="xl108"/>
    <w:basedOn w:val="Normal"/>
    <w:uiPriority w:val="99"/>
    <w:rsid w:val="009F4C66"/>
    <w:pPr>
      <w:widowControl w:val="0"/>
      <w:pBdr>
        <w:left w:val="single" w:sz="8" w:space="0" w:color="000000"/>
      </w:pBdr>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109">
    <w:name w:val="xl109"/>
    <w:basedOn w:val="Normal"/>
    <w:uiPriority w:val="99"/>
    <w:rsid w:val="009F4C66"/>
    <w:pPr>
      <w:widowControl w:val="0"/>
      <w:pBdr>
        <w:left w:val="single" w:sz="8" w:space="0" w:color="000000"/>
        <w:bottom w:val="single" w:sz="8" w:space="0" w:color="000000"/>
      </w:pBdr>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110">
    <w:name w:val="xl110"/>
    <w:basedOn w:val="Normal"/>
    <w:uiPriority w:val="99"/>
    <w:rsid w:val="009F4C66"/>
    <w:pPr>
      <w:widowControl w:val="0"/>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111">
    <w:name w:val="xl111"/>
    <w:basedOn w:val="Normal"/>
    <w:uiPriority w:val="99"/>
    <w:rsid w:val="009F4C66"/>
    <w:pPr>
      <w:widowControl w:val="0"/>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112">
    <w:name w:val="xl112"/>
    <w:basedOn w:val="Normal"/>
    <w:uiPriority w:val="99"/>
    <w:rsid w:val="009F4C66"/>
    <w:pPr>
      <w:widowControl w:val="0"/>
      <w:pBdr>
        <w:top w:val="single" w:sz="8" w:space="0" w:color="000000"/>
        <w:left w:val="single" w:sz="8" w:space="0" w:color="000000"/>
        <w:bottom w:val="single" w:sz="8" w:space="0" w:color="000000"/>
        <w:right w:val="single" w:sz="8" w:space="0" w:color="000000"/>
      </w:pBdr>
      <w:spacing w:before="100" w:beforeAutospacing="1" w:after="100" w:afterAutospacing="1" w:line="300" w:lineRule="auto"/>
      <w:jc w:val="both"/>
    </w:pPr>
    <w:rPr>
      <w:rFonts w:ascii="Arial" w:eastAsia="Calibri" w:hAnsi="Arial" w:cs="Arial"/>
      <w:color w:val="000000"/>
      <w:sz w:val="18"/>
      <w:szCs w:val="18"/>
      <w:lang w:bidi="fa-IR"/>
    </w:rPr>
  </w:style>
  <w:style w:type="paragraph" w:customStyle="1" w:styleId="xl113">
    <w:name w:val="xl113"/>
    <w:basedOn w:val="Normal"/>
    <w:uiPriority w:val="99"/>
    <w:rsid w:val="009F4C66"/>
    <w:pPr>
      <w:widowControl w:val="0"/>
      <w:pBdr>
        <w:top w:val="single" w:sz="8" w:space="0" w:color="000000"/>
        <w:bottom w:val="single" w:sz="8" w:space="0" w:color="000000"/>
        <w:right w:val="single" w:sz="8" w:space="0" w:color="000000"/>
      </w:pBdr>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114">
    <w:name w:val="xl114"/>
    <w:basedOn w:val="Normal"/>
    <w:uiPriority w:val="99"/>
    <w:rsid w:val="009F4C66"/>
    <w:pPr>
      <w:widowControl w:val="0"/>
      <w:spacing w:before="100" w:beforeAutospacing="1" w:after="100" w:afterAutospacing="1" w:line="300" w:lineRule="auto"/>
      <w:jc w:val="both"/>
    </w:pPr>
    <w:rPr>
      <w:rFonts w:ascii="Arial" w:eastAsia="Calibri" w:hAnsi="Arial" w:cs="Arial"/>
      <w:color w:val="000000"/>
      <w:sz w:val="18"/>
      <w:szCs w:val="18"/>
      <w:lang w:bidi="fa-IR"/>
    </w:rPr>
  </w:style>
  <w:style w:type="paragraph" w:customStyle="1" w:styleId="xl115">
    <w:name w:val="xl115"/>
    <w:basedOn w:val="Normal"/>
    <w:uiPriority w:val="99"/>
    <w:rsid w:val="009F4C66"/>
    <w:pPr>
      <w:widowControl w:val="0"/>
      <w:spacing w:before="100" w:beforeAutospacing="1" w:after="100" w:afterAutospacing="1" w:line="300" w:lineRule="auto"/>
      <w:jc w:val="center"/>
    </w:pPr>
    <w:rPr>
      <w:rFonts w:ascii="Arial Bold" w:eastAsia="Calibri" w:hAnsi="Arial Bold" w:cs="B Nazanin"/>
      <w:b/>
      <w:bCs/>
      <w:color w:val="000000"/>
      <w:sz w:val="18"/>
      <w:szCs w:val="18"/>
      <w:lang w:bidi="fa-IR"/>
    </w:rPr>
  </w:style>
  <w:style w:type="paragraph" w:customStyle="1" w:styleId="xl116">
    <w:name w:val="xl116"/>
    <w:basedOn w:val="Normal"/>
    <w:uiPriority w:val="99"/>
    <w:rsid w:val="009F4C66"/>
    <w:pPr>
      <w:widowControl w:val="0"/>
      <w:pBdr>
        <w:top w:val="single" w:sz="8" w:space="0" w:color="000000"/>
        <w:left w:val="single" w:sz="8" w:space="0" w:color="000000"/>
        <w:bottom w:val="single" w:sz="8" w:space="0" w:color="000000"/>
      </w:pBdr>
      <w:spacing w:before="100" w:beforeAutospacing="1" w:after="100" w:afterAutospacing="1" w:line="300" w:lineRule="auto"/>
      <w:jc w:val="both"/>
    </w:pPr>
    <w:rPr>
      <w:rFonts w:ascii="Arial" w:eastAsia="Calibri" w:hAnsi="Arial" w:cs="Arial"/>
      <w:color w:val="000000"/>
      <w:sz w:val="18"/>
      <w:szCs w:val="18"/>
      <w:lang w:bidi="fa-IR"/>
    </w:rPr>
  </w:style>
  <w:style w:type="paragraph" w:customStyle="1" w:styleId="xl117">
    <w:name w:val="xl117"/>
    <w:basedOn w:val="Normal"/>
    <w:uiPriority w:val="99"/>
    <w:rsid w:val="009F4C66"/>
    <w:pPr>
      <w:widowControl w:val="0"/>
      <w:pBdr>
        <w:bottom w:val="single" w:sz="8" w:space="0" w:color="000000"/>
        <w:right w:val="single" w:sz="8" w:space="0" w:color="000000"/>
      </w:pBdr>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xl118">
    <w:name w:val="xl118"/>
    <w:basedOn w:val="Normal"/>
    <w:uiPriority w:val="99"/>
    <w:rsid w:val="009F4C66"/>
    <w:pPr>
      <w:widowControl w:val="0"/>
      <w:pBdr>
        <w:top w:val="single" w:sz="8" w:space="0" w:color="000000"/>
        <w:left w:val="single" w:sz="8" w:space="0" w:color="000000"/>
        <w:bottom w:val="single" w:sz="4" w:space="0" w:color="000000"/>
        <w:right w:val="single" w:sz="4" w:space="0" w:color="000000"/>
      </w:pBdr>
      <w:spacing w:before="100" w:beforeAutospacing="1" w:after="100" w:afterAutospacing="1" w:line="300" w:lineRule="auto"/>
      <w:jc w:val="center"/>
    </w:pPr>
    <w:rPr>
      <w:rFonts w:ascii="Arial" w:eastAsia="Calibri" w:hAnsi="Arial" w:cs="Arial"/>
      <w:color w:val="000000"/>
      <w:sz w:val="18"/>
      <w:szCs w:val="18"/>
      <w:lang w:bidi="fa-IR"/>
    </w:rPr>
  </w:style>
  <w:style w:type="paragraph" w:customStyle="1" w:styleId="xl119">
    <w:name w:val="xl119"/>
    <w:basedOn w:val="Normal"/>
    <w:uiPriority w:val="99"/>
    <w:rsid w:val="009F4C66"/>
    <w:pPr>
      <w:widowControl w:val="0"/>
      <w:pBdr>
        <w:top w:val="single" w:sz="8" w:space="0" w:color="000000"/>
        <w:bottom w:val="single" w:sz="4" w:space="0" w:color="000000"/>
        <w:right w:val="single" w:sz="4" w:space="0" w:color="000000"/>
      </w:pBdr>
      <w:spacing w:before="100" w:beforeAutospacing="1" w:after="100" w:afterAutospacing="1" w:line="300" w:lineRule="auto"/>
      <w:jc w:val="center"/>
    </w:pPr>
    <w:rPr>
      <w:rFonts w:ascii="Times New Roman" w:eastAsia="Calibri" w:hAnsi="Times New Roman" w:cs="B Nazanin"/>
      <w:sz w:val="24"/>
      <w:szCs w:val="28"/>
      <w:lang w:bidi="fa-IR"/>
    </w:rPr>
  </w:style>
  <w:style w:type="paragraph" w:customStyle="1" w:styleId="CaptionTable">
    <w:name w:val="Caption Table"/>
    <w:basedOn w:val="Caption"/>
    <w:uiPriority w:val="99"/>
    <w:qFormat/>
    <w:rsid w:val="009F4C66"/>
    <w:pPr>
      <w:spacing w:after="0" w:line="300" w:lineRule="auto"/>
    </w:pPr>
    <w:rPr>
      <w:rFonts w:ascii="B Nazanin" w:eastAsia="Times New Roman" w:hAnsi="B Nazanin" w:cs="B Nazanin"/>
      <w:color w:val="auto"/>
      <w:szCs w:val="20"/>
      <w:lang w:bidi="fa-IR"/>
    </w:rPr>
  </w:style>
  <w:style w:type="paragraph" w:customStyle="1" w:styleId="Heading">
    <w:name w:val="Heading"/>
    <w:basedOn w:val="Heading1"/>
    <w:uiPriority w:val="99"/>
    <w:qFormat/>
    <w:rsid w:val="009F4C66"/>
    <w:pPr>
      <w:keepLines/>
      <w:bidi w:val="0"/>
      <w:spacing w:before="480" w:line="276" w:lineRule="auto"/>
      <w:jc w:val="left"/>
    </w:pPr>
    <w:rPr>
      <w:rFonts w:ascii="Cambria" w:hAnsi="Cambria" w:cs="Times New Roman"/>
      <w:color w:val="365F91"/>
      <w:sz w:val="28"/>
      <w:szCs w:val="28"/>
      <w:lang w:bidi="fa-IR"/>
    </w:rPr>
  </w:style>
  <w:style w:type="paragraph" w:customStyle="1" w:styleId="ChapterTitle">
    <w:name w:val="Chapter Title"/>
    <w:basedOn w:val="Heading"/>
    <w:uiPriority w:val="99"/>
    <w:qFormat/>
    <w:rsid w:val="009F4C66"/>
    <w:pPr>
      <w:keepNext w:val="0"/>
      <w:keepLines w:val="0"/>
      <w:widowControl w:val="0"/>
      <w:bidi/>
      <w:spacing w:before="120" w:after="120" w:line="360" w:lineRule="auto"/>
      <w:contextualSpacing/>
      <w:jc w:val="center"/>
    </w:pPr>
    <w:rPr>
      <w:rFonts w:ascii="Times New Roman" w:hAnsi="Times New Roman" w:cs="B Titr"/>
      <w:color w:val="244061"/>
      <w:sz w:val="48"/>
      <w:szCs w:val="48"/>
    </w:rPr>
  </w:style>
  <w:style w:type="paragraph" w:customStyle="1" w:styleId="Distance">
    <w:name w:val="Distance"/>
    <w:basedOn w:val="Normal"/>
    <w:uiPriority w:val="99"/>
    <w:qFormat/>
    <w:rsid w:val="009F4C66"/>
    <w:pPr>
      <w:widowControl w:val="0"/>
      <w:spacing w:after="0" w:line="120" w:lineRule="auto"/>
      <w:jc w:val="both"/>
    </w:pPr>
    <w:rPr>
      <w:rFonts w:ascii="Times New Roman" w:eastAsia="Times New Roman" w:hAnsi="Times New Roman" w:cs="B Nazanin"/>
      <w:sz w:val="16"/>
      <w:szCs w:val="20"/>
      <w:lang w:bidi="fa-IR"/>
    </w:rPr>
  </w:style>
  <w:style w:type="paragraph" w:customStyle="1" w:styleId="DocumentType">
    <w:name w:val="Document Type"/>
    <w:basedOn w:val="Normal"/>
    <w:uiPriority w:val="99"/>
    <w:qFormat/>
    <w:rsid w:val="009F4C66"/>
    <w:pPr>
      <w:framePr w:wrap="around" w:vAnchor="text" w:hAnchor="text" w:y="1"/>
      <w:widowControl w:val="0"/>
      <w:bidi/>
      <w:spacing w:after="0" w:line="300" w:lineRule="auto"/>
      <w:jc w:val="both"/>
    </w:pPr>
    <w:rPr>
      <w:rFonts w:ascii="Times New Roman" w:eastAsia="Times New Roman" w:hAnsi="Times New Roman" w:cs="IranNastaliq"/>
      <w:sz w:val="144"/>
      <w:szCs w:val="144"/>
      <w:lang w:bidi="fa-IR"/>
    </w:rPr>
  </w:style>
  <w:style w:type="paragraph" w:customStyle="1" w:styleId="DocumentTitle">
    <w:name w:val="Document Title"/>
    <w:basedOn w:val="DocumentType"/>
    <w:uiPriority w:val="99"/>
    <w:qFormat/>
    <w:rsid w:val="009F4C66"/>
    <w:pPr>
      <w:framePr w:wrap="around"/>
    </w:pPr>
  </w:style>
  <w:style w:type="paragraph" w:customStyle="1" w:styleId="HeaderTitle">
    <w:name w:val="Header Title"/>
    <w:basedOn w:val="Header"/>
    <w:uiPriority w:val="99"/>
    <w:qFormat/>
    <w:rsid w:val="009F4C66"/>
    <w:pPr>
      <w:widowControl w:val="0"/>
      <w:tabs>
        <w:tab w:val="clear" w:pos="4153"/>
        <w:tab w:val="clear" w:pos="8306"/>
        <w:tab w:val="center" w:pos="4680"/>
        <w:tab w:val="right" w:pos="9360"/>
      </w:tabs>
      <w:bidi/>
      <w:spacing w:line="216" w:lineRule="auto"/>
      <w:ind w:left="57" w:right="57"/>
      <w:jc w:val="both"/>
    </w:pPr>
    <w:rPr>
      <w:rFonts w:cs="B Titr"/>
      <w:b/>
      <w:bCs/>
      <w:color w:val="0D0D0D"/>
      <w:lang w:bidi="fa-IR"/>
    </w:rPr>
  </w:style>
  <w:style w:type="paragraph" w:customStyle="1" w:styleId="HeaderChapterTitle">
    <w:name w:val="Header Chapter Title"/>
    <w:basedOn w:val="HeaderTitle"/>
    <w:uiPriority w:val="99"/>
    <w:qFormat/>
    <w:rsid w:val="009F4C66"/>
    <w:rPr>
      <w:color w:val="548DD4"/>
    </w:rPr>
  </w:style>
  <w:style w:type="paragraph" w:customStyle="1" w:styleId="HeaderDocumentTitle">
    <w:name w:val="Header Document Title"/>
    <w:basedOn w:val="Normal"/>
    <w:uiPriority w:val="99"/>
    <w:qFormat/>
    <w:rsid w:val="009F4C66"/>
    <w:pPr>
      <w:widowControl w:val="0"/>
      <w:bidi/>
      <w:spacing w:after="0" w:line="300" w:lineRule="auto"/>
      <w:ind w:left="57" w:right="57"/>
      <w:jc w:val="both"/>
    </w:pPr>
    <w:rPr>
      <w:rFonts w:ascii="Times New Roman" w:eastAsia="Times New Roman" w:hAnsi="Times New Roman" w:cs="B Titr"/>
      <w:b/>
      <w:bCs/>
      <w:sz w:val="26"/>
      <w:szCs w:val="26"/>
      <w:lang w:bidi="fa-IR"/>
    </w:rPr>
  </w:style>
  <w:style w:type="paragraph" w:customStyle="1" w:styleId="HeaderDocumentType">
    <w:name w:val="Header Document Type"/>
    <w:basedOn w:val="Normal"/>
    <w:uiPriority w:val="99"/>
    <w:qFormat/>
    <w:rsid w:val="009F4C66"/>
    <w:pPr>
      <w:widowControl w:val="0"/>
      <w:bidi/>
      <w:spacing w:after="0" w:line="300" w:lineRule="auto"/>
      <w:ind w:left="57" w:right="57"/>
      <w:jc w:val="both"/>
    </w:pPr>
    <w:rPr>
      <w:rFonts w:ascii="Times New Roman" w:eastAsia="Times New Roman" w:hAnsi="Times New Roman" w:cs="B Titr"/>
      <w:b/>
      <w:bCs/>
      <w:sz w:val="26"/>
      <w:szCs w:val="26"/>
      <w:lang w:bidi="fa-IR"/>
    </w:rPr>
  </w:style>
  <w:style w:type="character" w:customStyle="1" w:styleId="MafrozatChar">
    <w:name w:val="Mafrozat Char"/>
    <w:link w:val="Mafrozat"/>
    <w:locked/>
    <w:rsid w:val="009F4C66"/>
    <w:rPr>
      <w:rFonts w:cs="B Nazanin"/>
      <w:sz w:val="18"/>
      <w:lang w:bidi="fa-IR"/>
    </w:rPr>
  </w:style>
  <w:style w:type="paragraph" w:customStyle="1" w:styleId="Mafrozat">
    <w:name w:val="Mafrozat"/>
    <w:basedOn w:val="Normal"/>
    <w:link w:val="MafrozatChar"/>
    <w:qFormat/>
    <w:rsid w:val="009F4C66"/>
    <w:pPr>
      <w:widowControl w:val="0"/>
      <w:spacing w:before="60" w:after="60" w:line="300" w:lineRule="auto"/>
      <w:jc w:val="both"/>
    </w:pPr>
    <w:rPr>
      <w:rFonts w:cs="B Nazanin"/>
      <w:sz w:val="18"/>
      <w:lang w:bidi="fa-IR"/>
    </w:rPr>
  </w:style>
  <w:style w:type="character" w:customStyle="1" w:styleId="MafrozatTextChar">
    <w:name w:val="Mafrozat Text Char"/>
    <w:link w:val="MafrozatText"/>
    <w:locked/>
    <w:rsid w:val="009F4C66"/>
    <w:rPr>
      <w:rFonts w:cs="B Titr"/>
      <w:b/>
      <w:bCs/>
      <w:color w:val="365F91"/>
      <w:sz w:val="28"/>
      <w:szCs w:val="24"/>
      <w:lang w:bidi="fa-IR"/>
    </w:rPr>
  </w:style>
  <w:style w:type="paragraph" w:customStyle="1" w:styleId="MafrozatText">
    <w:name w:val="Mafrozat Text"/>
    <w:basedOn w:val="Heading1"/>
    <w:link w:val="MafrozatTextChar"/>
    <w:qFormat/>
    <w:rsid w:val="009F4C66"/>
    <w:pPr>
      <w:keepLines/>
      <w:bidi w:val="0"/>
      <w:spacing w:before="480" w:line="276" w:lineRule="auto"/>
      <w:jc w:val="left"/>
    </w:pPr>
    <w:rPr>
      <w:rFonts w:asciiTheme="minorHAnsi" w:eastAsiaTheme="minorHAnsi" w:hAnsiTheme="minorHAnsi" w:cs="B Titr"/>
      <w:color w:val="365F91"/>
      <w:sz w:val="28"/>
      <w:lang w:bidi="fa-IR"/>
    </w:rPr>
  </w:style>
  <w:style w:type="paragraph" w:customStyle="1" w:styleId="Mybasic1">
    <w:name w:val="My_basic1"/>
    <w:basedOn w:val="Normal"/>
    <w:uiPriority w:val="99"/>
    <w:qFormat/>
    <w:rsid w:val="009F4C66"/>
    <w:pPr>
      <w:widowControl w:val="0"/>
      <w:bidi/>
      <w:spacing w:after="200" w:line="276" w:lineRule="auto"/>
      <w:ind w:firstLine="680"/>
      <w:contextualSpacing/>
      <w:jc w:val="lowKashida"/>
    </w:pPr>
    <w:rPr>
      <w:rFonts w:ascii="Calibri" w:eastAsia="Times New Roman" w:hAnsi="Calibri" w:cs="B Mitra"/>
      <w:sz w:val="24"/>
      <w:szCs w:val="28"/>
      <w:lang w:bidi="fa-IR"/>
    </w:rPr>
  </w:style>
  <w:style w:type="paragraph" w:customStyle="1" w:styleId="NewParagraph">
    <w:name w:val="NewParagraph"/>
    <w:basedOn w:val="Normal"/>
    <w:uiPriority w:val="99"/>
    <w:rsid w:val="009F4C66"/>
    <w:pPr>
      <w:bidi/>
      <w:spacing w:before="120" w:after="0" w:line="360" w:lineRule="auto"/>
      <w:ind w:firstLine="284"/>
      <w:jc w:val="both"/>
    </w:pPr>
    <w:rPr>
      <w:rFonts w:ascii="Times New Roman" w:eastAsia="Times New Roman" w:hAnsi="Times New Roman" w:cs="Nazanin"/>
      <w:sz w:val="24"/>
      <w:szCs w:val="28"/>
    </w:rPr>
  </w:style>
  <w:style w:type="paragraph" w:customStyle="1" w:styleId="NoSpace">
    <w:name w:val="No Space"/>
    <w:basedOn w:val="Distance"/>
    <w:uiPriority w:val="99"/>
    <w:qFormat/>
    <w:rsid w:val="009F4C66"/>
    <w:pPr>
      <w:bidi/>
    </w:pPr>
    <w:rPr>
      <w:sz w:val="2"/>
      <w:szCs w:val="2"/>
    </w:rPr>
  </w:style>
  <w:style w:type="paragraph" w:customStyle="1" w:styleId="TableFotter">
    <w:name w:val="Table Fotter"/>
    <w:basedOn w:val="Normal"/>
    <w:uiPriority w:val="99"/>
    <w:qFormat/>
    <w:rsid w:val="009F4C66"/>
    <w:pPr>
      <w:widowControl w:val="0"/>
      <w:bidi/>
      <w:spacing w:after="0" w:line="300" w:lineRule="auto"/>
      <w:jc w:val="center"/>
    </w:pPr>
    <w:rPr>
      <w:rFonts w:ascii="Times New Roman" w:eastAsia="Times New Roman" w:hAnsi="Times New Roman" w:cs="B Nazanin"/>
      <w:b/>
      <w:bCs/>
      <w:color w:val="000000"/>
      <w:szCs w:val="24"/>
      <w:lang w:bidi="fa-IR"/>
    </w:rPr>
  </w:style>
  <w:style w:type="paragraph" w:customStyle="1" w:styleId="TableText2">
    <w:name w:val="Table Text 2"/>
    <w:basedOn w:val="Normal"/>
    <w:uiPriority w:val="99"/>
    <w:qFormat/>
    <w:rsid w:val="009F4C66"/>
    <w:pPr>
      <w:widowControl w:val="0"/>
      <w:bidi/>
      <w:spacing w:after="0" w:line="300" w:lineRule="auto"/>
      <w:ind w:left="57"/>
    </w:pPr>
    <w:rPr>
      <w:rFonts w:ascii="Times New Roman" w:eastAsia="Times New Roman" w:hAnsi="Times New Roman" w:cs="B Nazanin"/>
      <w:sz w:val="20"/>
      <w:lang w:bidi="fa-IR"/>
    </w:rPr>
  </w:style>
  <w:style w:type="paragraph" w:customStyle="1" w:styleId="TableHeader2">
    <w:name w:val="Table Header 2"/>
    <w:basedOn w:val="TableText2"/>
    <w:uiPriority w:val="99"/>
    <w:qFormat/>
    <w:rsid w:val="009F4C66"/>
    <w:rPr>
      <w:b/>
      <w:bCs/>
      <w:szCs w:val="24"/>
    </w:rPr>
  </w:style>
  <w:style w:type="paragraph" w:customStyle="1" w:styleId="Tableheader3">
    <w:name w:val="Table header 3"/>
    <w:basedOn w:val="Normal"/>
    <w:uiPriority w:val="99"/>
    <w:qFormat/>
    <w:rsid w:val="009F4C66"/>
    <w:pPr>
      <w:widowControl w:val="0"/>
      <w:bidi/>
      <w:spacing w:after="0" w:line="300" w:lineRule="auto"/>
      <w:jc w:val="center"/>
    </w:pPr>
    <w:rPr>
      <w:rFonts w:ascii="Times New Roman" w:eastAsia="Times New Roman" w:hAnsi="Times New Roman" w:cs="B Nazanin"/>
      <w:b/>
      <w:bCs/>
      <w:sz w:val="20"/>
      <w:lang w:bidi="fa-IR"/>
    </w:rPr>
  </w:style>
  <w:style w:type="paragraph" w:customStyle="1" w:styleId="TableListNumber">
    <w:name w:val="Table List Number"/>
    <w:basedOn w:val="TableText2"/>
    <w:uiPriority w:val="99"/>
    <w:qFormat/>
    <w:rsid w:val="009F4C66"/>
    <w:pPr>
      <w:numPr>
        <w:numId w:val="9"/>
      </w:numPr>
      <w:spacing w:line="192" w:lineRule="auto"/>
    </w:pPr>
    <w:rPr>
      <w:rFonts w:cs="B Zar"/>
    </w:rPr>
  </w:style>
  <w:style w:type="paragraph" w:customStyle="1" w:styleId="tablelistnumber1">
    <w:name w:val="table list number1"/>
    <w:basedOn w:val="Normal"/>
    <w:uiPriority w:val="99"/>
    <w:qFormat/>
    <w:rsid w:val="009F4C66"/>
    <w:pPr>
      <w:numPr>
        <w:numId w:val="10"/>
      </w:numPr>
      <w:bidi/>
      <w:spacing w:after="0" w:line="216" w:lineRule="auto"/>
      <w:jc w:val="right"/>
    </w:pPr>
    <w:rPr>
      <w:rFonts w:ascii="Times New Roman" w:eastAsia="Times New Roman" w:hAnsi="Times New Roman" w:cs="B Nazanin"/>
      <w:sz w:val="20"/>
      <w:lang w:bidi="fa-IR"/>
    </w:rPr>
  </w:style>
  <w:style w:type="paragraph" w:customStyle="1" w:styleId="TableNumber1">
    <w:name w:val="Table Number 1"/>
    <w:basedOn w:val="Normal"/>
    <w:uiPriority w:val="99"/>
    <w:qFormat/>
    <w:rsid w:val="009F4C66"/>
    <w:pPr>
      <w:widowControl w:val="0"/>
      <w:bidi/>
      <w:spacing w:after="0" w:line="300" w:lineRule="auto"/>
      <w:jc w:val="center"/>
    </w:pPr>
    <w:rPr>
      <w:rFonts w:ascii="B Nazanin" w:eastAsia="Times New Roman" w:hAnsi="B Nazanin" w:cs="B Nazanin"/>
      <w:b/>
      <w:bCs/>
      <w:lang w:bidi="fa-IR"/>
    </w:rPr>
  </w:style>
  <w:style w:type="paragraph" w:customStyle="1" w:styleId="TableNumber2">
    <w:name w:val="Table Number 2"/>
    <w:basedOn w:val="TableNumber1"/>
    <w:uiPriority w:val="99"/>
    <w:qFormat/>
    <w:rsid w:val="009F4C66"/>
    <w:pPr>
      <w:jc w:val="left"/>
    </w:pPr>
  </w:style>
  <w:style w:type="paragraph" w:customStyle="1" w:styleId="TableSpace">
    <w:name w:val="Table Space"/>
    <w:basedOn w:val="Normal"/>
    <w:uiPriority w:val="99"/>
    <w:qFormat/>
    <w:rsid w:val="009F4C66"/>
    <w:pPr>
      <w:spacing w:after="0" w:line="120" w:lineRule="auto"/>
      <w:jc w:val="center"/>
    </w:pPr>
    <w:rPr>
      <w:rFonts w:ascii="Times New Roman" w:eastAsia="Times New Roman" w:hAnsi="Times New Roman" w:cs="B Nazanin"/>
      <w:noProof/>
      <w:sz w:val="2"/>
      <w:szCs w:val="2"/>
      <w:lang w:bidi="fa-IR"/>
    </w:rPr>
  </w:style>
  <w:style w:type="paragraph" w:customStyle="1" w:styleId="TableText1">
    <w:name w:val="Table Text 1"/>
    <w:basedOn w:val="TableText2"/>
    <w:uiPriority w:val="99"/>
    <w:qFormat/>
    <w:rsid w:val="009F4C66"/>
    <w:pPr>
      <w:jc w:val="center"/>
    </w:pPr>
  </w:style>
  <w:style w:type="paragraph" w:customStyle="1" w:styleId="TableText3">
    <w:name w:val="Table Text 3"/>
    <w:basedOn w:val="TableText2"/>
    <w:uiPriority w:val="99"/>
    <w:qFormat/>
    <w:rsid w:val="009F4C66"/>
    <w:pPr>
      <w:spacing w:line="192" w:lineRule="auto"/>
    </w:pPr>
  </w:style>
  <w:style w:type="paragraph" w:customStyle="1" w:styleId="Tabletext4">
    <w:name w:val="Table text 4"/>
    <w:basedOn w:val="TableText1"/>
    <w:uiPriority w:val="99"/>
    <w:qFormat/>
    <w:rsid w:val="009F4C66"/>
    <w:rPr>
      <w:sz w:val="16"/>
      <w:szCs w:val="20"/>
    </w:rPr>
  </w:style>
  <w:style w:type="paragraph" w:customStyle="1" w:styleId="Tabletext5">
    <w:name w:val="Table text 5"/>
    <w:basedOn w:val="Tabletext4"/>
    <w:uiPriority w:val="99"/>
    <w:qFormat/>
    <w:rsid w:val="009F4C66"/>
    <w:pPr>
      <w:jc w:val="left"/>
    </w:pPr>
  </w:style>
  <w:style w:type="paragraph" w:customStyle="1" w:styleId="textmain">
    <w:name w:val="textmain"/>
    <w:basedOn w:val="Normal"/>
    <w:uiPriority w:val="99"/>
    <w:rsid w:val="009F4C66"/>
    <w:pPr>
      <w:bidi/>
      <w:spacing w:before="100" w:beforeAutospacing="1" w:after="100" w:afterAutospacing="1" w:line="240" w:lineRule="auto"/>
    </w:pPr>
    <w:rPr>
      <w:rFonts w:ascii="Zar" w:eastAsia="Times New Roman" w:hAnsi="Zar" w:cs="Times New Roman"/>
      <w:color w:val="000080"/>
      <w:sz w:val="24"/>
      <w:szCs w:val="24"/>
    </w:rPr>
  </w:style>
  <w:style w:type="character" w:customStyle="1" w:styleId="Title2Char">
    <w:name w:val="Title 2 Char"/>
    <w:link w:val="Title2"/>
    <w:locked/>
    <w:rsid w:val="009F4C66"/>
    <w:rPr>
      <w:rFonts w:cs="B Titr"/>
      <w:bCs/>
      <w:color w:val="17365D"/>
      <w:spacing w:val="5"/>
      <w:kern w:val="28"/>
      <w:sz w:val="36"/>
      <w:szCs w:val="36"/>
      <w:lang w:bidi="fa-IR"/>
    </w:rPr>
  </w:style>
  <w:style w:type="paragraph" w:customStyle="1" w:styleId="Title2">
    <w:name w:val="Title 2"/>
    <w:basedOn w:val="Normal"/>
    <w:link w:val="Title2Char"/>
    <w:qFormat/>
    <w:rsid w:val="009F4C66"/>
    <w:pPr>
      <w:widowControl w:val="0"/>
      <w:bidi/>
      <w:spacing w:before="60" w:after="60" w:line="300" w:lineRule="auto"/>
      <w:contextualSpacing/>
      <w:jc w:val="center"/>
    </w:pPr>
    <w:rPr>
      <w:rFonts w:cs="B Titr"/>
      <w:bCs/>
      <w:color w:val="17365D"/>
      <w:spacing w:val="5"/>
      <w:kern w:val="28"/>
      <w:sz w:val="36"/>
      <w:szCs w:val="36"/>
      <w:lang w:bidi="fa-IR"/>
    </w:rPr>
  </w:style>
  <w:style w:type="paragraph" w:customStyle="1" w:styleId="Title3">
    <w:name w:val="Title 3"/>
    <w:basedOn w:val="Title2"/>
    <w:uiPriority w:val="99"/>
    <w:qFormat/>
    <w:rsid w:val="009F4C66"/>
    <w:rPr>
      <w:rFonts w:cs="B Zar"/>
      <w:sz w:val="28"/>
      <w:szCs w:val="28"/>
    </w:rPr>
  </w:style>
  <w:style w:type="paragraph" w:customStyle="1" w:styleId="TOCTitle">
    <w:name w:val="TOC Title"/>
    <w:basedOn w:val="Normal"/>
    <w:uiPriority w:val="99"/>
    <w:qFormat/>
    <w:rsid w:val="009F4C66"/>
    <w:pPr>
      <w:widowControl w:val="0"/>
      <w:bidi/>
      <w:spacing w:before="120" w:after="120" w:line="300" w:lineRule="auto"/>
      <w:contextualSpacing/>
      <w:jc w:val="center"/>
    </w:pPr>
    <w:rPr>
      <w:rFonts w:ascii="Times New Roman" w:eastAsia="Times New Roman" w:hAnsi="Times New Roman" w:cs="B Titr"/>
      <w:bCs/>
      <w:spacing w:val="5"/>
      <w:kern w:val="28"/>
      <w:sz w:val="40"/>
      <w:szCs w:val="40"/>
      <w:lang w:bidi="fa-IR"/>
    </w:rPr>
  </w:style>
  <w:style w:type="paragraph" w:customStyle="1" w:styleId="a6">
    <w:name w:val="لیست پاراگراف"/>
    <w:basedOn w:val="Normal"/>
    <w:uiPriority w:val="34"/>
    <w:qFormat/>
    <w:rsid w:val="009F4C66"/>
    <w:pPr>
      <w:spacing w:after="200" w:line="276" w:lineRule="auto"/>
      <w:ind w:left="720"/>
      <w:contextualSpacing/>
    </w:pPr>
    <w:rPr>
      <w:rFonts w:ascii="Calibri" w:eastAsia="Calibri" w:hAnsi="Calibri" w:cs="Arial"/>
    </w:rPr>
  </w:style>
  <w:style w:type="paragraph" w:customStyle="1" w:styleId="a7">
    <w:name w:val="متن"/>
    <w:basedOn w:val="Normal"/>
    <w:uiPriority w:val="99"/>
    <w:qFormat/>
    <w:rsid w:val="009F4C66"/>
    <w:pPr>
      <w:bidi/>
      <w:spacing w:after="0" w:line="240" w:lineRule="auto"/>
      <w:ind w:firstLine="397"/>
      <w:jc w:val="both"/>
    </w:pPr>
    <w:rPr>
      <w:rFonts w:ascii="Times New Roman" w:eastAsia="SimSun" w:hAnsi="Times New Roman" w:cs="Nazanin"/>
      <w:sz w:val="20"/>
      <w:szCs w:val="24"/>
      <w:lang w:eastAsia="zh-CN"/>
    </w:rPr>
  </w:style>
  <w:style w:type="character" w:customStyle="1" w:styleId="MTDisplayEquationChar">
    <w:name w:val="MTDisplayEquation Char"/>
    <w:link w:val="MTDisplayEquation"/>
    <w:locked/>
    <w:rsid w:val="009F4C66"/>
    <w:rPr>
      <w:rFonts w:cs="B Nazanin"/>
      <w:sz w:val="28"/>
      <w:szCs w:val="28"/>
      <w:lang w:bidi="fa-IR"/>
    </w:rPr>
  </w:style>
  <w:style w:type="paragraph" w:customStyle="1" w:styleId="MTDisplayEquation">
    <w:name w:val="MTDisplayEquation"/>
    <w:basedOn w:val="ListParagraph"/>
    <w:next w:val="Normal"/>
    <w:link w:val="MTDisplayEquationChar"/>
    <w:rsid w:val="009F4C66"/>
    <w:pPr>
      <w:tabs>
        <w:tab w:val="center" w:pos="4760"/>
        <w:tab w:val="right" w:pos="8780"/>
      </w:tabs>
      <w:bidi/>
      <w:spacing w:after="0" w:line="276" w:lineRule="auto"/>
      <w:jc w:val="both"/>
    </w:pPr>
    <w:rPr>
      <w:rFonts w:cs="B Nazanin"/>
      <w:sz w:val="28"/>
      <w:szCs w:val="28"/>
      <w:lang w:bidi="fa-IR"/>
    </w:rPr>
  </w:style>
  <w:style w:type="paragraph" w:customStyle="1" w:styleId="a">
    <w:name w:val="اعداد"/>
    <w:basedOn w:val="ListParagraph"/>
    <w:uiPriority w:val="99"/>
    <w:qFormat/>
    <w:rsid w:val="009F4C66"/>
    <w:pPr>
      <w:numPr>
        <w:numId w:val="11"/>
      </w:numPr>
      <w:bidi/>
      <w:spacing w:after="0" w:line="360" w:lineRule="auto"/>
      <w:contextualSpacing w:val="0"/>
      <w:jc w:val="mediumKashida"/>
    </w:pPr>
    <w:rPr>
      <w:rFonts w:ascii="Times New Roman" w:eastAsia="Calibri" w:hAnsi="Times New Roman" w:cs="B Nazanin"/>
      <w:sz w:val="20"/>
      <w:szCs w:val="28"/>
      <w:lang w:bidi="fa-IR"/>
    </w:rPr>
  </w:style>
  <w:style w:type="paragraph" w:customStyle="1" w:styleId="a8">
    <w:name w:val="داخل اشکال و جداول"/>
    <w:basedOn w:val="Normal"/>
    <w:uiPriority w:val="99"/>
    <w:qFormat/>
    <w:rsid w:val="009F4C66"/>
    <w:pPr>
      <w:widowControl w:val="0"/>
      <w:bidi/>
      <w:spacing w:after="0" w:line="240" w:lineRule="auto"/>
      <w:jc w:val="center"/>
    </w:pPr>
    <w:rPr>
      <w:rFonts w:ascii="Times New Roman" w:eastAsia="Calibri" w:hAnsi="Times New Roman" w:cs="B Nazanin"/>
      <w:sz w:val="20"/>
      <w:szCs w:val="24"/>
      <w:lang w:bidi="fa-IR"/>
    </w:rPr>
  </w:style>
  <w:style w:type="character" w:styleId="CommentReference">
    <w:name w:val="annotation reference"/>
    <w:uiPriority w:val="99"/>
    <w:unhideWhenUsed/>
    <w:rsid w:val="009F4C66"/>
    <w:rPr>
      <w:sz w:val="16"/>
      <w:szCs w:val="16"/>
    </w:rPr>
  </w:style>
  <w:style w:type="character" w:styleId="EndnoteReference">
    <w:name w:val="endnote reference"/>
    <w:unhideWhenUsed/>
    <w:rsid w:val="009F4C66"/>
    <w:rPr>
      <w:vertAlign w:val="superscript"/>
    </w:rPr>
  </w:style>
  <w:style w:type="character" w:customStyle="1" w:styleId="SubtleEmphasis1">
    <w:name w:val="Subtle Emphasis1"/>
    <w:uiPriority w:val="19"/>
    <w:qFormat/>
    <w:rsid w:val="009F4C66"/>
    <w:rPr>
      <w:i/>
      <w:iCs/>
      <w:color w:val="808080"/>
    </w:rPr>
  </w:style>
  <w:style w:type="character" w:styleId="SubtleReference">
    <w:name w:val="Subtle Reference"/>
    <w:uiPriority w:val="31"/>
    <w:qFormat/>
    <w:rsid w:val="009F4C66"/>
    <w:rPr>
      <w:rFonts w:ascii="Times New Roman" w:hAnsi="Times New Roman" w:cs="Times New Roman" w:hint="default"/>
      <w:smallCaps/>
      <w:color w:val="C0504D"/>
      <w:u w:val="single"/>
    </w:rPr>
  </w:style>
  <w:style w:type="character" w:styleId="BookTitle">
    <w:name w:val="Book Title"/>
    <w:uiPriority w:val="33"/>
    <w:qFormat/>
    <w:rsid w:val="009F4C66"/>
    <w:rPr>
      <w:b/>
      <w:bCs/>
      <w:smallCaps/>
      <w:spacing w:val="5"/>
    </w:rPr>
  </w:style>
  <w:style w:type="character" w:customStyle="1" w:styleId="BalloonTextChar1">
    <w:name w:val="Balloon Text Char1"/>
    <w:uiPriority w:val="99"/>
    <w:semiHidden/>
    <w:rsid w:val="009F4C66"/>
    <w:rPr>
      <w:rFonts w:ascii="Tahoma" w:hAnsi="Tahoma" w:cs="Tahoma" w:hint="default"/>
      <w:sz w:val="16"/>
      <w:szCs w:val="16"/>
    </w:rPr>
  </w:style>
  <w:style w:type="character" w:customStyle="1" w:styleId="CommentTextChar1">
    <w:name w:val="Comment Text Char1"/>
    <w:uiPriority w:val="99"/>
    <w:semiHidden/>
    <w:rsid w:val="009F4C66"/>
    <w:rPr>
      <w:rFonts w:ascii="Times New Roman" w:hAnsi="Times New Roman" w:cs="Times New Roman" w:hint="default"/>
      <w:sz w:val="20"/>
      <w:szCs w:val="20"/>
    </w:rPr>
  </w:style>
  <w:style w:type="character" w:customStyle="1" w:styleId="CommentSubjectChar1">
    <w:name w:val="Comment Subject Char1"/>
    <w:uiPriority w:val="99"/>
    <w:semiHidden/>
    <w:rsid w:val="009F4C66"/>
    <w:rPr>
      <w:rFonts w:ascii="Times New Roman" w:hAnsi="Times New Roman" w:cs="Times New Roman" w:hint="default"/>
      <w:b/>
      <w:bCs/>
      <w:sz w:val="20"/>
      <w:szCs w:val="20"/>
    </w:rPr>
  </w:style>
  <w:style w:type="character" w:customStyle="1" w:styleId="FooterChar1">
    <w:name w:val="Footer Char1"/>
    <w:basedOn w:val="DefaultParagraphFont"/>
    <w:uiPriority w:val="99"/>
    <w:semiHidden/>
    <w:rsid w:val="009F4C66"/>
  </w:style>
  <w:style w:type="character" w:customStyle="1" w:styleId="HeaderChar1">
    <w:name w:val="Header Char1"/>
    <w:basedOn w:val="DefaultParagraphFont"/>
    <w:uiPriority w:val="99"/>
    <w:semiHidden/>
    <w:rsid w:val="009F4C66"/>
  </w:style>
  <w:style w:type="character" w:customStyle="1" w:styleId="SubtitleChar1">
    <w:name w:val="Subtitle Char1"/>
    <w:uiPriority w:val="11"/>
    <w:rsid w:val="009F4C66"/>
    <w:rPr>
      <w:rFonts w:ascii="Cambria" w:eastAsia="Times New Roman" w:hAnsi="Cambria" w:cs="Times New Roman" w:hint="default"/>
      <w:i/>
      <w:iCs/>
      <w:color w:val="4F81BD"/>
      <w:spacing w:val="15"/>
      <w:sz w:val="24"/>
      <w:szCs w:val="24"/>
    </w:rPr>
  </w:style>
  <w:style w:type="character" w:customStyle="1" w:styleId="TitleChar1">
    <w:name w:val="Title Char1"/>
    <w:uiPriority w:val="10"/>
    <w:rsid w:val="009F4C66"/>
    <w:rPr>
      <w:rFonts w:ascii="Cambria" w:eastAsia="Times New Roman" w:hAnsi="Cambria" w:cs="Times New Roman" w:hint="default"/>
      <w:color w:val="17365D"/>
      <w:spacing w:val="5"/>
      <w:kern w:val="28"/>
      <w:sz w:val="52"/>
      <w:szCs w:val="52"/>
    </w:rPr>
  </w:style>
  <w:style w:type="table" w:styleId="TableClassic1">
    <w:name w:val="Table Classic 1"/>
    <w:basedOn w:val="TableNormal"/>
    <w:unhideWhenUsed/>
    <w:rsid w:val="009F4C66"/>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9F4C66"/>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9F4C66"/>
    <w:pPr>
      <w:spacing w:after="0" w:line="240" w:lineRule="auto"/>
      <w:jc w:val="right"/>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4">
    <w:name w:val="Table List 4"/>
    <w:basedOn w:val="TableNormal"/>
    <w:unhideWhenUsed/>
    <w:rsid w:val="009F4C66"/>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3Deffects1">
    <w:name w:val="Table 3D effects 1"/>
    <w:basedOn w:val="TableNormal"/>
    <w:unhideWhenUsed/>
    <w:rsid w:val="009F4C66"/>
    <w:pPr>
      <w:spacing w:after="0" w:line="240" w:lineRule="auto"/>
      <w:jc w:val="righ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Elegant">
    <w:name w:val="Table Elegant"/>
    <w:basedOn w:val="TableNormal"/>
    <w:unhideWhenUsed/>
    <w:rsid w:val="009F4C66"/>
    <w:pPr>
      <w:spacing w:after="0" w:line="240" w:lineRule="auto"/>
      <w:jc w:val="right"/>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Web3">
    <w:name w:val="Table Web 3"/>
    <w:basedOn w:val="TableNormal"/>
    <w:unhideWhenUsed/>
    <w:rsid w:val="009F4C66"/>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locked/>
    <w:rsid w:val="009F4C66"/>
    <w:pPr>
      <w:spacing w:after="0" w:line="240" w:lineRule="auto"/>
    </w:pPr>
    <w:rPr>
      <w:rFonts w:ascii="Times New Roman" w:eastAsia="Calibri" w:hAnsi="Times New Roman" w:cs="Lotus"/>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
    <w:name w:val="Light Grid - Accent 11"/>
    <w:basedOn w:val="TableNormal"/>
    <w:next w:val="LightGrid-Accent12"/>
    <w:uiPriority w:val="62"/>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1">
    <w:name w:val="Medium Shading 1 - Accent 11"/>
    <w:basedOn w:val="TableNormal"/>
    <w:next w:val="MediumShading1-Accent12"/>
    <w:uiPriority w:val="63"/>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Accent21">
    <w:name w:val="Medium Grid 3 - Accent 21"/>
    <w:basedOn w:val="TableNormal"/>
    <w:next w:val="MediumGrid3-Accent2"/>
    <w:uiPriority w:val="69"/>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ghtShading-Accent51">
    <w:name w:val="Light Shading - Accent 51"/>
    <w:basedOn w:val="TableNormal"/>
    <w:next w:val="LightShading-Accent5"/>
    <w:uiPriority w:val="60"/>
    <w:rsid w:val="009F4C66"/>
    <w:pPr>
      <w:spacing w:after="0" w:line="240" w:lineRule="auto"/>
    </w:pPr>
    <w:rPr>
      <w:rFonts w:ascii="Times New Roman" w:eastAsia="Calibri" w:hAnsi="Times New Roman" w:cs="B Nazanin"/>
      <w:color w:val="31849B"/>
      <w:sz w:val="20"/>
      <w:szCs w:val="24"/>
      <w:lang w:bidi="fa-IR"/>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
    <w:name w:val="Light List - Accent 51"/>
    <w:basedOn w:val="TableNormal"/>
    <w:next w:val="LightList-Accent5"/>
    <w:uiPriority w:val="61"/>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51">
    <w:name w:val="Medium Shading 2 - Accent 51"/>
    <w:basedOn w:val="TableNormal"/>
    <w:next w:val="MediumShading2-Accent5"/>
    <w:uiPriority w:val="64"/>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51">
    <w:name w:val="Medium Grid 3 - Accent 51"/>
    <w:basedOn w:val="TableNormal"/>
    <w:next w:val="MediumGrid3-Accent5"/>
    <w:uiPriority w:val="69"/>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61">
    <w:name w:val="Light Grid - Accent 61"/>
    <w:basedOn w:val="TableNormal"/>
    <w:next w:val="LightGrid-Accent6"/>
    <w:uiPriority w:val="62"/>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3-Accent61">
    <w:name w:val="Medium Grid 3 - Accent 61"/>
    <w:basedOn w:val="TableNormal"/>
    <w:next w:val="MediumGrid3-Accent6"/>
    <w:uiPriority w:val="69"/>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TableGrid111">
    <w:name w:val="Table Grid111"/>
    <w:basedOn w:val="TableNormal"/>
    <w:uiPriority w:val="59"/>
    <w:locked/>
    <w:rsid w:val="009F4C66"/>
    <w:pPr>
      <w:spacing w:after="0" w:line="240" w:lineRule="auto"/>
    </w:pPr>
    <w:rPr>
      <w:rFonts w:ascii="Times New Roman" w:eastAsia="Calibri" w:hAnsi="Times New Roman"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5Dark-Accent51">
    <w:name w:val="Grid Table 5 Dark - Accent 51"/>
    <w:basedOn w:val="TableNormal"/>
    <w:uiPriority w:val="50"/>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4-Accent51">
    <w:name w:val="Grid Table 4 - Accent 51"/>
    <w:basedOn w:val="TableNormal"/>
    <w:uiPriority w:val="49"/>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41">
    <w:name w:val="Grid Table 4 - Accent 41"/>
    <w:basedOn w:val="TableNormal"/>
    <w:uiPriority w:val="49"/>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5Dark-Accent52">
    <w:name w:val="Grid Table 5 Dark - Accent 52"/>
    <w:basedOn w:val="TableNormal"/>
    <w:uiPriority w:val="50"/>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eGridLight1">
    <w:name w:val="Table Grid Light1"/>
    <w:basedOn w:val="TableNormal"/>
    <w:uiPriority w:val="40"/>
    <w:rsid w:val="009F4C66"/>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6Colorful-Accent11">
    <w:name w:val="List Table 6 Colorful - Accent 11"/>
    <w:basedOn w:val="TableNormal"/>
    <w:uiPriority w:val="51"/>
    <w:rsid w:val="009F4C66"/>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ListNumber1">
    <w:name w:val="List Number1"/>
    <w:uiPriority w:val="99"/>
    <w:rsid w:val="009F4C66"/>
    <w:pPr>
      <w:numPr>
        <w:numId w:val="2"/>
      </w:numPr>
    </w:pPr>
  </w:style>
  <w:style w:type="numbering" w:customStyle="1" w:styleId="number">
    <w:name w:val="number"/>
    <w:uiPriority w:val="99"/>
    <w:rsid w:val="009F4C66"/>
    <w:pPr>
      <w:numPr>
        <w:numId w:val="12"/>
      </w:numPr>
    </w:pPr>
  </w:style>
  <w:style w:type="character" w:customStyle="1" w:styleId="Heading1Char1">
    <w:name w:val="Heading 1 Char1"/>
    <w:uiPriority w:val="9"/>
    <w:rsid w:val="009F4C66"/>
    <w:rPr>
      <w:rFonts w:ascii="Cambria" w:eastAsia="Times New Roman" w:hAnsi="Cambria" w:cs="Times New Roman"/>
      <w:b/>
      <w:bCs/>
      <w:color w:val="365F91"/>
      <w:sz w:val="28"/>
      <w:szCs w:val="28"/>
    </w:rPr>
  </w:style>
  <w:style w:type="character" w:customStyle="1" w:styleId="Heading4Char1">
    <w:name w:val="Heading 4 Char1"/>
    <w:uiPriority w:val="9"/>
    <w:semiHidden/>
    <w:rsid w:val="009F4C66"/>
    <w:rPr>
      <w:rFonts w:ascii="Cambria" w:eastAsia="Times New Roman" w:hAnsi="Cambria" w:cs="Times New Roman"/>
      <w:b/>
      <w:bCs/>
      <w:i/>
      <w:iCs/>
      <w:color w:val="4F81BD"/>
    </w:rPr>
  </w:style>
  <w:style w:type="character" w:customStyle="1" w:styleId="FootnoteTextChar2">
    <w:name w:val="Footnote Text Char2"/>
    <w:uiPriority w:val="99"/>
    <w:rsid w:val="009F4C66"/>
    <w:rPr>
      <w:sz w:val="20"/>
      <w:szCs w:val="20"/>
    </w:rPr>
  </w:style>
  <w:style w:type="character" w:styleId="SubtleEmphasis">
    <w:name w:val="Subtle Emphasis"/>
    <w:uiPriority w:val="19"/>
    <w:qFormat/>
    <w:rsid w:val="009F4C66"/>
    <w:rPr>
      <w:i/>
      <w:iCs/>
      <w:color w:val="808080"/>
    </w:rPr>
  </w:style>
  <w:style w:type="table" w:customStyle="1" w:styleId="LightGrid-Accent12">
    <w:name w:val="Light Grid - Accent 12"/>
    <w:basedOn w:val="TableNormal"/>
    <w:uiPriority w:val="62"/>
    <w:rsid w:val="009F4C66"/>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2">
    <w:name w:val="Medium Shading 1 - Accent 12"/>
    <w:basedOn w:val="TableNormal"/>
    <w:uiPriority w:val="63"/>
    <w:rsid w:val="009F4C66"/>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3-Accent2">
    <w:name w:val="Medium Grid 3 Accent 2"/>
    <w:basedOn w:val="TableNormal"/>
    <w:uiPriority w:val="69"/>
    <w:rsid w:val="009F4C66"/>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LightShading-Accent5">
    <w:name w:val="Light Shading Accent 5"/>
    <w:basedOn w:val="TableNormal"/>
    <w:uiPriority w:val="60"/>
    <w:rsid w:val="009F4C66"/>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9F4C66"/>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2-Accent5">
    <w:name w:val="Medium Shading 2 Accent 5"/>
    <w:basedOn w:val="TableNormal"/>
    <w:uiPriority w:val="64"/>
    <w:rsid w:val="009F4C66"/>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9F4C66"/>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Grid-Accent6">
    <w:name w:val="Light Grid Accent 6"/>
    <w:basedOn w:val="TableNormal"/>
    <w:uiPriority w:val="62"/>
    <w:rsid w:val="009F4C66"/>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Grid3-Accent6">
    <w:name w:val="Medium Grid 3 Accent 6"/>
    <w:basedOn w:val="TableNormal"/>
    <w:uiPriority w:val="69"/>
    <w:rsid w:val="009F4C66"/>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List1">
    <w:name w:val="Light List1"/>
    <w:basedOn w:val="TableNormal"/>
    <w:uiPriority w:val="61"/>
    <w:rsid w:val="009F4C66"/>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9F4C66"/>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ColorfulGrid-Accent1">
    <w:name w:val="Colorful Grid Accent 1"/>
    <w:basedOn w:val="TableNormal"/>
    <w:uiPriority w:val="73"/>
    <w:rsid w:val="009F4C66"/>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Accent11">
    <w:name w:val="Medium Shading 2 - Accent 11"/>
    <w:basedOn w:val="TableNormal"/>
    <w:uiPriority w:val="64"/>
    <w:rsid w:val="009F4C66"/>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
    <w:name w:val="Light List - Accent 41"/>
    <w:basedOn w:val="TableNormal"/>
    <w:next w:val="LightList-Accent4"/>
    <w:uiPriority w:val="61"/>
    <w:rsid w:val="009F4C66"/>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1">
    <w:name w:val="Medium Shading 1 - Accent 41"/>
    <w:basedOn w:val="TableNormal"/>
    <w:next w:val="MediumShading1-Accent4"/>
    <w:uiPriority w:val="63"/>
    <w:rsid w:val="009F4C66"/>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9F4C66"/>
  </w:style>
  <w:style w:type="table" w:customStyle="1" w:styleId="TableGrid2">
    <w:name w:val="Table Grid2"/>
    <w:basedOn w:val="TableNormal"/>
    <w:next w:val="TableGrid"/>
    <w:uiPriority w:val="39"/>
    <w:rsid w:val="009F4C6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F4C66"/>
  </w:style>
  <w:style w:type="character" w:styleId="Emphasis">
    <w:name w:val="Emphasis"/>
    <w:basedOn w:val="DefaultParagraphFont"/>
    <w:uiPriority w:val="20"/>
    <w:qFormat/>
    <w:rsid w:val="009F4C66"/>
    <w:rPr>
      <w:i/>
      <w:iCs/>
    </w:rPr>
  </w:style>
  <w:style w:type="character" w:customStyle="1" w:styleId="yiv4939049559">
    <w:name w:val="yiv4939049559"/>
    <w:basedOn w:val="DefaultParagraphFont"/>
    <w:rsid w:val="009F4C66"/>
  </w:style>
  <w:style w:type="character" w:customStyle="1" w:styleId="hps">
    <w:name w:val="hps"/>
    <w:basedOn w:val="DefaultParagraphFont"/>
    <w:rsid w:val="009F4C66"/>
  </w:style>
  <w:style w:type="paragraph" w:customStyle="1" w:styleId="Quote1">
    <w:name w:val="Quote1"/>
    <w:basedOn w:val="Normal"/>
    <w:next w:val="Normal"/>
    <w:uiPriority w:val="29"/>
    <w:qFormat/>
    <w:rsid w:val="009F4C66"/>
    <w:pPr>
      <w:spacing w:after="200" w:line="276" w:lineRule="auto"/>
    </w:pPr>
    <w:rPr>
      <w:rFonts w:eastAsia="Times New Roman"/>
      <w:i/>
      <w:iCs/>
      <w:color w:val="000000"/>
      <w:lang w:bidi="fa-IR"/>
    </w:rPr>
  </w:style>
  <w:style w:type="character" w:customStyle="1" w:styleId="QuoteChar">
    <w:name w:val="Quote Char"/>
    <w:basedOn w:val="DefaultParagraphFont"/>
    <w:link w:val="Quote"/>
    <w:uiPriority w:val="29"/>
    <w:rsid w:val="009F4C66"/>
    <w:rPr>
      <w:rFonts w:ascii="Calibri" w:eastAsia="Times New Roman" w:hAnsi="Calibri" w:cs="Arial"/>
      <w:i/>
      <w:iCs/>
      <w:color w:val="000000"/>
      <w:lang w:bidi="fa-IR"/>
    </w:rPr>
  </w:style>
  <w:style w:type="character" w:customStyle="1" w:styleId="IntenseEmphasis1">
    <w:name w:val="Intense Emphasis1"/>
    <w:basedOn w:val="DefaultParagraphFont"/>
    <w:uiPriority w:val="21"/>
    <w:qFormat/>
    <w:rsid w:val="009F4C66"/>
    <w:rPr>
      <w:b/>
      <w:bCs/>
      <w:i/>
      <w:iCs/>
      <w:color w:val="4F81BD"/>
    </w:rPr>
  </w:style>
  <w:style w:type="character" w:customStyle="1" w:styleId="IntenseReference1">
    <w:name w:val="Intense Reference1"/>
    <w:basedOn w:val="DefaultParagraphFont"/>
    <w:uiPriority w:val="32"/>
    <w:qFormat/>
    <w:rsid w:val="009F4C66"/>
    <w:rPr>
      <w:b/>
      <w:bCs/>
      <w:smallCaps/>
      <w:color w:val="C0504D"/>
      <w:spacing w:val="5"/>
      <w:u w:val="single"/>
    </w:rPr>
  </w:style>
  <w:style w:type="paragraph" w:customStyle="1" w:styleId="matn">
    <w:name w:val="matn"/>
    <w:basedOn w:val="Normal"/>
    <w:link w:val="matnChar1"/>
    <w:rsid w:val="009F4C66"/>
    <w:pPr>
      <w:widowControl w:val="0"/>
      <w:bidi/>
      <w:spacing w:after="0" w:line="228" w:lineRule="auto"/>
      <w:ind w:firstLine="284"/>
      <w:jc w:val="lowKashida"/>
    </w:pPr>
    <w:rPr>
      <w:rFonts w:ascii="Times New Roman" w:eastAsia="Times New Roman" w:hAnsi="Times New Roman" w:cs="B Zar"/>
      <w:szCs w:val="26"/>
      <w:lang w:bidi="fa-IR"/>
    </w:rPr>
  </w:style>
  <w:style w:type="character" w:customStyle="1" w:styleId="matnChar1">
    <w:name w:val="matn Char1"/>
    <w:basedOn w:val="DefaultParagraphFont"/>
    <w:link w:val="matn"/>
    <w:rsid w:val="009F4C66"/>
    <w:rPr>
      <w:rFonts w:ascii="Times New Roman" w:eastAsia="Times New Roman" w:hAnsi="Times New Roman" w:cs="B Zar"/>
      <w:szCs w:val="26"/>
      <w:lang w:bidi="fa-IR"/>
    </w:rPr>
  </w:style>
  <w:style w:type="paragraph" w:customStyle="1" w:styleId="anvan">
    <w:name w:val="anvan"/>
    <w:basedOn w:val="Normal"/>
    <w:rsid w:val="009F4C66"/>
    <w:pPr>
      <w:widowControl w:val="0"/>
      <w:bidi/>
      <w:spacing w:after="0" w:line="240" w:lineRule="auto"/>
      <w:jc w:val="center"/>
    </w:pPr>
    <w:rPr>
      <w:rFonts w:ascii="Times New Roman" w:eastAsia="Times New Roman" w:hAnsi="Times New Roman" w:cs="B Zar"/>
      <w:b/>
      <w:bCs/>
      <w:sz w:val="30"/>
      <w:szCs w:val="36"/>
      <w:lang w:bidi="fa-IR"/>
    </w:rPr>
  </w:style>
  <w:style w:type="character" w:customStyle="1" w:styleId="heading00203char">
    <w:name w:val="heading_00203__char"/>
    <w:basedOn w:val="DefaultParagraphFont"/>
    <w:rsid w:val="009F4C66"/>
  </w:style>
  <w:style w:type="character" w:customStyle="1" w:styleId="grey-word">
    <w:name w:val="grey-word"/>
    <w:basedOn w:val="DefaultParagraphFont"/>
    <w:rsid w:val="009F4C66"/>
  </w:style>
  <w:style w:type="numbering" w:customStyle="1" w:styleId="NoList3">
    <w:name w:val="No List3"/>
    <w:next w:val="NoList"/>
    <w:uiPriority w:val="99"/>
    <w:semiHidden/>
    <w:unhideWhenUsed/>
    <w:rsid w:val="009F4C66"/>
  </w:style>
  <w:style w:type="table" w:customStyle="1" w:styleId="TableGrid3">
    <w:name w:val="Table Grid3"/>
    <w:basedOn w:val="TableNormal"/>
    <w:next w:val="TableGrid"/>
    <w:uiPriority w:val="39"/>
    <w:rsid w:val="009F4C6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F4C6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F4C6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F4C6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F4C6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F4C6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F4C6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TextCharCharChar211">
    <w:name w:val="Footnote Text Char Char Char211"/>
    <w:basedOn w:val="Normal"/>
    <w:next w:val="FootnoteText"/>
    <w:uiPriority w:val="99"/>
    <w:unhideWhenUsed/>
    <w:qFormat/>
    <w:rsid w:val="009F4C66"/>
    <w:pPr>
      <w:bidi/>
      <w:spacing w:after="0" w:line="240" w:lineRule="auto"/>
    </w:pPr>
    <w:rPr>
      <w:rFonts w:ascii="Calibri" w:eastAsia="Calibri" w:hAnsi="Calibri" w:cs="Arial"/>
      <w:lang w:bidi="fa-IR"/>
    </w:rPr>
  </w:style>
  <w:style w:type="numbering" w:customStyle="1" w:styleId="NoList4">
    <w:name w:val="No List4"/>
    <w:next w:val="NoList"/>
    <w:uiPriority w:val="99"/>
    <w:semiHidden/>
    <w:unhideWhenUsed/>
    <w:rsid w:val="009F4C66"/>
  </w:style>
  <w:style w:type="table" w:customStyle="1" w:styleId="TableGrid8">
    <w:name w:val="Table Grid8"/>
    <w:basedOn w:val="TableNormal"/>
    <w:next w:val="TableGrid"/>
    <w:uiPriority w:val="39"/>
    <w:rsid w:val="009F4C6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9F4C66"/>
  </w:style>
  <w:style w:type="character" w:customStyle="1" w:styleId="shorttext">
    <w:name w:val="short_text"/>
    <w:basedOn w:val="DefaultParagraphFont"/>
    <w:rsid w:val="009F4C66"/>
  </w:style>
  <w:style w:type="numbering" w:customStyle="1" w:styleId="NoList111">
    <w:name w:val="No List111"/>
    <w:next w:val="NoList"/>
    <w:uiPriority w:val="99"/>
    <w:semiHidden/>
    <w:unhideWhenUsed/>
    <w:rsid w:val="009F4C66"/>
  </w:style>
  <w:style w:type="table" w:customStyle="1" w:styleId="TableGrid13">
    <w:name w:val="Table Grid13"/>
    <w:basedOn w:val="TableNormal"/>
    <w:next w:val="TableGrid"/>
    <w:uiPriority w:val="39"/>
    <w:rsid w:val="009F4C6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
    <w:name w:val="No List1111"/>
    <w:next w:val="NoList"/>
    <w:uiPriority w:val="99"/>
    <w:semiHidden/>
    <w:unhideWhenUsed/>
    <w:rsid w:val="009F4C66"/>
  </w:style>
  <w:style w:type="table" w:customStyle="1" w:styleId="TableClassic11">
    <w:name w:val="Table Classic 11"/>
    <w:basedOn w:val="TableNormal"/>
    <w:next w:val="TableClassic1"/>
    <w:unhideWhenUsed/>
    <w:rsid w:val="009F4C66"/>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nhideWhenUsed/>
    <w:rsid w:val="009F4C66"/>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nhideWhenUsed/>
    <w:rsid w:val="009F4C66"/>
    <w:pPr>
      <w:spacing w:after="0" w:line="240" w:lineRule="auto"/>
      <w:jc w:val="right"/>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List41">
    <w:name w:val="Table List 41"/>
    <w:basedOn w:val="TableNormal"/>
    <w:next w:val="TableList4"/>
    <w:unhideWhenUsed/>
    <w:rsid w:val="009F4C66"/>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3Deffects11">
    <w:name w:val="Table 3D effects 11"/>
    <w:basedOn w:val="TableNormal"/>
    <w:next w:val="Table3Deffects1"/>
    <w:unhideWhenUsed/>
    <w:rsid w:val="009F4C66"/>
    <w:pPr>
      <w:spacing w:after="0" w:line="240" w:lineRule="auto"/>
      <w:jc w:val="righ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Elegant1">
    <w:name w:val="Table Elegant1"/>
    <w:basedOn w:val="TableNormal"/>
    <w:next w:val="TableElegant"/>
    <w:unhideWhenUsed/>
    <w:rsid w:val="009F4C66"/>
    <w:pPr>
      <w:spacing w:after="0" w:line="240" w:lineRule="auto"/>
      <w:jc w:val="right"/>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nhideWhenUsed/>
    <w:rsid w:val="009F4C66"/>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11">
    <w:name w:val="Table Grid1111"/>
    <w:basedOn w:val="TableNormal"/>
    <w:next w:val="TableGrid"/>
    <w:uiPriority w:val="59"/>
    <w:locked/>
    <w:rsid w:val="009F4C66"/>
    <w:pPr>
      <w:spacing w:after="0" w:line="240" w:lineRule="auto"/>
    </w:pPr>
    <w:rPr>
      <w:rFonts w:ascii="Times New Roman" w:eastAsia="Calibri" w:hAnsi="Times New Roman" w:cs="Lotus"/>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
    <w:name w:val="Light Grid - Accent 111"/>
    <w:basedOn w:val="TableNormal"/>
    <w:next w:val="LightGrid-Accent12"/>
    <w:uiPriority w:val="62"/>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11">
    <w:name w:val="Medium Shading 1 - Accent 111"/>
    <w:basedOn w:val="TableNormal"/>
    <w:next w:val="MediumShading1-Accent12"/>
    <w:uiPriority w:val="63"/>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Accent211">
    <w:name w:val="Medium Grid 3 - Accent 211"/>
    <w:basedOn w:val="TableNormal"/>
    <w:next w:val="MediumGrid3-Accent2"/>
    <w:uiPriority w:val="69"/>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ghtShading-Accent511">
    <w:name w:val="Light Shading - Accent 511"/>
    <w:basedOn w:val="TableNormal"/>
    <w:next w:val="LightShading-Accent5"/>
    <w:uiPriority w:val="60"/>
    <w:rsid w:val="009F4C66"/>
    <w:pPr>
      <w:spacing w:after="0" w:line="240" w:lineRule="auto"/>
    </w:pPr>
    <w:rPr>
      <w:rFonts w:ascii="Times New Roman" w:eastAsia="Calibri" w:hAnsi="Times New Roman" w:cs="B Nazanin"/>
      <w:color w:val="31849B"/>
      <w:sz w:val="20"/>
      <w:szCs w:val="24"/>
      <w:lang w:bidi="fa-IR"/>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1">
    <w:name w:val="Light List - Accent 511"/>
    <w:basedOn w:val="TableNormal"/>
    <w:next w:val="LightList-Accent5"/>
    <w:uiPriority w:val="61"/>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511">
    <w:name w:val="Medium Shading 2 - Accent 511"/>
    <w:basedOn w:val="TableNormal"/>
    <w:next w:val="MediumShading2-Accent5"/>
    <w:uiPriority w:val="64"/>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511">
    <w:name w:val="Medium Grid 3 - Accent 511"/>
    <w:basedOn w:val="TableNormal"/>
    <w:next w:val="MediumGrid3-Accent5"/>
    <w:uiPriority w:val="69"/>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611">
    <w:name w:val="Light Grid - Accent 611"/>
    <w:basedOn w:val="TableNormal"/>
    <w:next w:val="LightGrid-Accent6"/>
    <w:uiPriority w:val="62"/>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3-Accent611">
    <w:name w:val="Medium Grid 3 - Accent 611"/>
    <w:basedOn w:val="TableNormal"/>
    <w:next w:val="MediumGrid3-Accent6"/>
    <w:uiPriority w:val="69"/>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TableGrid11111">
    <w:name w:val="Table Grid11111"/>
    <w:basedOn w:val="TableNormal"/>
    <w:uiPriority w:val="59"/>
    <w:rsid w:val="009F4C66"/>
    <w:pPr>
      <w:spacing w:after="0" w:line="240" w:lineRule="auto"/>
    </w:pPr>
    <w:rPr>
      <w:rFonts w:ascii="Times New Roman" w:eastAsia="Calibri" w:hAnsi="Times New Roman" w:cs="B Nazanin"/>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
    <w:name w:val="Grid Table 5 Dark - Accent 611"/>
    <w:basedOn w:val="TableNormal"/>
    <w:uiPriority w:val="50"/>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5Dark-Accent511">
    <w:name w:val="Grid Table 5 Dark - Accent 511"/>
    <w:basedOn w:val="TableNormal"/>
    <w:uiPriority w:val="50"/>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4-Accent511">
    <w:name w:val="Grid Table 4 - Accent 511"/>
    <w:basedOn w:val="TableNormal"/>
    <w:uiPriority w:val="49"/>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411">
    <w:name w:val="Grid Table 4 - Accent 411"/>
    <w:basedOn w:val="TableNormal"/>
    <w:uiPriority w:val="49"/>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5Dark-Accent521">
    <w:name w:val="Grid Table 5 Dark - Accent 521"/>
    <w:basedOn w:val="TableNormal"/>
    <w:uiPriority w:val="50"/>
    <w:rsid w:val="009F4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numbering" w:customStyle="1" w:styleId="ListNumber11">
    <w:name w:val="List Number11"/>
    <w:uiPriority w:val="99"/>
    <w:rsid w:val="009F4C66"/>
  </w:style>
  <w:style w:type="numbering" w:customStyle="1" w:styleId="number1">
    <w:name w:val="number1"/>
    <w:uiPriority w:val="99"/>
    <w:rsid w:val="009F4C66"/>
  </w:style>
  <w:style w:type="table" w:customStyle="1" w:styleId="LightGrid-Accent121">
    <w:name w:val="Light Grid - Accent 121"/>
    <w:basedOn w:val="TableNormal"/>
    <w:uiPriority w:val="62"/>
    <w:rsid w:val="009F4C66"/>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21">
    <w:name w:val="Medium Shading 1 - Accent 121"/>
    <w:basedOn w:val="TableNormal"/>
    <w:uiPriority w:val="63"/>
    <w:rsid w:val="009F4C66"/>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3-Accent22">
    <w:name w:val="Medium Grid 3 - Accent 22"/>
    <w:basedOn w:val="TableNormal"/>
    <w:next w:val="MediumGrid3-Accent2"/>
    <w:uiPriority w:val="69"/>
    <w:rsid w:val="009F4C66"/>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ghtShading-Accent52">
    <w:name w:val="Light Shading - Accent 52"/>
    <w:basedOn w:val="TableNormal"/>
    <w:next w:val="LightShading-Accent5"/>
    <w:uiPriority w:val="60"/>
    <w:rsid w:val="009F4C66"/>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2">
    <w:name w:val="Light List - Accent 52"/>
    <w:basedOn w:val="TableNormal"/>
    <w:next w:val="LightList-Accent5"/>
    <w:uiPriority w:val="61"/>
    <w:rsid w:val="009F4C66"/>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52">
    <w:name w:val="Medium Shading 2 - Accent 52"/>
    <w:basedOn w:val="TableNormal"/>
    <w:next w:val="MediumShading2-Accent5"/>
    <w:uiPriority w:val="64"/>
    <w:rsid w:val="009F4C66"/>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52">
    <w:name w:val="Medium Grid 3 - Accent 52"/>
    <w:basedOn w:val="TableNormal"/>
    <w:next w:val="MediumGrid3-Accent5"/>
    <w:uiPriority w:val="69"/>
    <w:rsid w:val="009F4C66"/>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62">
    <w:name w:val="Light Grid - Accent 62"/>
    <w:basedOn w:val="TableNormal"/>
    <w:next w:val="LightGrid-Accent6"/>
    <w:uiPriority w:val="62"/>
    <w:rsid w:val="009F4C66"/>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3-Accent62">
    <w:name w:val="Medium Grid 3 - Accent 62"/>
    <w:basedOn w:val="TableNormal"/>
    <w:next w:val="MediumGrid3-Accent6"/>
    <w:uiPriority w:val="69"/>
    <w:rsid w:val="009F4C66"/>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List11">
    <w:name w:val="Light List11"/>
    <w:basedOn w:val="TableNormal"/>
    <w:uiPriority w:val="61"/>
    <w:rsid w:val="009F4C66"/>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eNormal"/>
    <w:uiPriority w:val="61"/>
    <w:rsid w:val="009F4C66"/>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
    <w:name w:val="Colorful Grid - Accent 11"/>
    <w:basedOn w:val="TableNormal"/>
    <w:next w:val="ColorfulGrid-Accent1"/>
    <w:uiPriority w:val="73"/>
    <w:rsid w:val="009F4C66"/>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Accent111">
    <w:name w:val="Medium Shading 2 - Accent 111"/>
    <w:basedOn w:val="TableNormal"/>
    <w:uiPriority w:val="64"/>
    <w:rsid w:val="009F4C66"/>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
    <w:name w:val="Light List - Accent 411"/>
    <w:basedOn w:val="TableNormal"/>
    <w:next w:val="LightList-Accent4"/>
    <w:uiPriority w:val="61"/>
    <w:rsid w:val="009F4C66"/>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11">
    <w:name w:val="Medium Shading 1 - Accent 411"/>
    <w:basedOn w:val="TableNormal"/>
    <w:next w:val="MediumShading1-Accent4"/>
    <w:uiPriority w:val="63"/>
    <w:rsid w:val="009F4C66"/>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numbering" w:customStyle="1" w:styleId="NoList21">
    <w:name w:val="No List21"/>
    <w:next w:val="NoList"/>
    <w:uiPriority w:val="99"/>
    <w:semiHidden/>
    <w:unhideWhenUsed/>
    <w:rsid w:val="009F4C66"/>
  </w:style>
  <w:style w:type="table" w:customStyle="1" w:styleId="TableGrid21">
    <w:name w:val="Table Grid21"/>
    <w:basedOn w:val="TableNormal"/>
    <w:next w:val="TableGrid"/>
    <w:uiPriority w:val="39"/>
    <w:rsid w:val="009F4C6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2">
    <w:name w:val="Balloon Text Char2"/>
    <w:basedOn w:val="DefaultParagraphFont"/>
    <w:uiPriority w:val="99"/>
    <w:semiHidden/>
    <w:rsid w:val="009F4C66"/>
    <w:rPr>
      <w:rFonts w:ascii="Tahoma" w:hAnsi="Tahoma" w:cs="Tahoma"/>
      <w:sz w:val="16"/>
      <w:szCs w:val="16"/>
    </w:rPr>
  </w:style>
  <w:style w:type="character" w:customStyle="1" w:styleId="FootnoteTextChar3">
    <w:name w:val="Footnote Text Char3"/>
    <w:basedOn w:val="DefaultParagraphFont"/>
    <w:uiPriority w:val="99"/>
    <w:semiHidden/>
    <w:rsid w:val="009F4C66"/>
    <w:rPr>
      <w:sz w:val="20"/>
      <w:szCs w:val="20"/>
    </w:rPr>
  </w:style>
  <w:style w:type="character" w:customStyle="1" w:styleId="Heading3Char1">
    <w:name w:val="Heading 3 Char1"/>
    <w:basedOn w:val="DefaultParagraphFont"/>
    <w:uiPriority w:val="9"/>
    <w:semiHidden/>
    <w:rsid w:val="009F4C66"/>
    <w:rPr>
      <w:rFonts w:ascii="Cambria" w:eastAsia="Times New Roman" w:hAnsi="Cambria" w:cs="Times New Roman"/>
      <w:b/>
      <w:bCs/>
      <w:color w:val="4F81BD"/>
    </w:rPr>
  </w:style>
  <w:style w:type="table" w:customStyle="1" w:styleId="LightList-Accent42">
    <w:name w:val="Light List - Accent 42"/>
    <w:basedOn w:val="TableNormal"/>
    <w:next w:val="LightList-Accent4"/>
    <w:uiPriority w:val="61"/>
    <w:rsid w:val="009F4C66"/>
    <w:pPr>
      <w:spacing w:after="0" w:line="240" w:lineRule="auto"/>
    </w:pPr>
    <w:rPr>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2">
    <w:name w:val="Medium Shading 1 - Accent 42"/>
    <w:basedOn w:val="TableNormal"/>
    <w:next w:val="MediumShading1-Accent4"/>
    <w:uiPriority w:val="63"/>
    <w:rsid w:val="009F4C66"/>
    <w:pPr>
      <w:spacing w:after="0" w:line="240" w:lineRule="auto"/>
    </w:pPr>
    <w:rPr>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customStyle="1" w:styleId="QuoteChar1">
    <w:name w:val="Quote Char1"/>
    <w:basedOn w:val="DefaultParagraphFont"/>
    <w:uiPriority w:val="29"/>
    <w:rsid w:val="009F4C66"/>
    <w:rPr>
      <w:rFonts w:ascii="Calibri" w:eastAsia="Calibri" w:hAnsi="Calibri" w:cs="Arial"/>
      <w:i/>
      <w:iCs/>
      <w:color w:val="000000"/>
      <w:lang w:bidi="fa-IR"/>
    </w:rPr>
  </w:style>
  <w:style w:type="paragraph" w:styleId="ListParagraph">
    <w:name w:val="List Paragraph"/>
    <w:basedOn w:val="Normal"/>
    <w:uiPriority w:val="34"/>
    <w:qFormat/>
    <w:rsid w:val="009F4C66"/>
    <w:pPr>
      <w:ind w:left="720"/>
      <w:contextualSpacing/>
    </w:pPr>
  </w:style>
  <w:style w:type="paragraph" w:styleId="BalloonText">
    <w:name w:val="Balloon Text"/>
    <w:basedOn w:val="Normal"/>
    <w:link w:val="BalloonTextChar3"/>
    <w:uiPriority w:val="99"/>
    <w:semiHidden/>
    <w:unhideWhenUsed/>
    <w:rsid w:val="009F4C66"/>
    <w:pPr>
      <w:spacing w:after="0" w:line="240" w:lineRule="auto"/>
    </w:pPr>
    <w:rPr>
      <w:rFonts w:ascii="Segoe UI" w:hAnsi="Segoe UI" w:cs="Segoe UI"/>
      <w:sz w:val="18"/>
      <w:szCs w:val="18"/>
    </w:rPr>
  </w:style>
  <w:style w:type="character" w:customStyle="1" w:styleId="BalloonTextChar3">
    <w:name w:val="Balloon Text Char3"/>
    <w:basedOn w:val="DefaultParagraphFont"/>
    <w:link w:val="BalloonText"/>
    <w:uiPriority w:val="99"/>
    <w:semiHidden/>
    <w:rsid w:val="009F4C66"/>
    <w:rPr>
      <w:rFonts w:ascii="Segoe UI" w:hAnsi="Segoe UI" w:cs="Segoe UI"/>
      <w:sz w:val="18"/>
      <w:szCs w:val="18"/>
    </w:rPr>
  </w:style>
  <w:style w:type="paragraph" w:styleId="FootnoteText">
    <w:name w:val="footnote text"/>
    <w:aliases w:val="Footnote Text Char Char Char Char,Footnote Text11,Footnote Text Char Char11,Footnote Text Char Char Char Char Char Char Char Char Char Char,Footnote Text Char Char Char Char Char,Footnote Text21,Footnote Text Char Char Char21,متن زيرنويس"/>
    <w:basedOn w:val="Normal"/>
    <w:link w:val="FootnoteTextChar4"/>
    <w:uiPriority w:val="99"/>
    <w:unhideWhenUsed/>
    <w:qFormat/>
    <w:rsid w:val="009F4C66"/>
    <w:pPr>
      <w:spacing w:after="0" w:line="240" w:lineRule="auto"/>
    </w:pPr>
    <w:rPr>
      <w:sz w:val="20"/>
      <w:szCs w:val="20"/>
    </w:rPr>
  </w:style>
  <w:style w:type="character" w:customStyle="1" w:styleId="FootnoteTextChar4">
    <w:name w:val="Footnote Text Char4"/>
    <w:aliases w:val="Footnote Text Char Char Char Char Char2,Footnote Text11 Char2,Footnote Text Char Char11 Char1,Footnote Text Char Char Char Char Char Char Char Char Char Char Char1,Footnote Text Char Char Char Char Char Char1,Footnote Text21 Char1"/>
    <w:basedOn w:val="DefaultParagraphFont"/>
    <w:link w:val="FootnoteText"/>
    <w:uiPriority w:val="99"/>
    <w:rsid w:val="009F4C66"/>
    <w:rPr>
      <w:sz w:val="20"/>
      <w:szCs w:val="20"/>
    </w:rPr>
  </w:style>
  <w:style w:type="table" w:styleId="TableGrid">
    <w:name w:val="Table Grid"/>
    <w:basedOn w:val="TableNormal"/>
    <w:uiPriority w:val="39"/>
    <w:rsid w:val="009F4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2">
    <w:name w:val="Heading 3 Char2"/>
    <w:basedOn w:val="DefaultParagraphFont"/>
    <w:uiPriority w:val="9"/>
    <w:semiHidden/>
    <w:rsid w:val="009F4C66"/>
    <w:rPr>
      <w:rFonts w:asciiTheme="majorHAnsi" w:eastAsiaTheme="majorEastAsia" w:hAnsiTheme="majorHAnsi" w:cstheme="majorBidi"/>
      <w:color w:val="1F4D78" w:themeColor="accent1" w:themeShade="7F"/>
      <w:sz w:val="24"/>
      <w:szCs w:val="24"/>
    </w:rPr>
  </w:style>
  <w:style w:type="table" w:styleId="LightList-Accent4">
    <w:name w:val="Light List Accent 4"/>
    <w:basedOn w:val="TableNormal"/>
    <w:uiPriority w:val="61"/>
    <w:semiHidden/>
    <w:unhideWhenUsed/>
    <w:rsid w:val="009F4C6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MediumShading1-Accent4">
    <w:name w:val="Medium Shading 1 Accent 4"/>
    <w:basedOn w:val="TableNormal"/>
    <w:uiPriority w:val="63"/>
    <w:semiHidden/>
    <w:unhideWhenUsed/>
    <w:rsid w:val="009F4C6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paragraph" w:styleId="Quote">
    <w:name w:val="Quote"/>
    <w:basedOn w:val="Normal"/>
    <w:next w:val="Normal"/>
    <w:link w:val="QuoteChar"/>
    <w:uiPriority w:val="29"/>
    <w:qFormat/>
    <w:rsid w:val="009F4C66"/>
    <w:pPr>
      <w:spacing w:before="200"/>
      <w:ind w:left="864" w:right="864"/>
      <w:jc w:val="center"/>
    </w:pPr>
    <w:rPr>
      <w:rFonts w:ascii="Calibri" w:eastAsia="Times New Roman" w:hAnsi="Calibri" w:cs="Arial"/>
      <w:i/>
      <w:iCs/>
      <w:color w:val="000000"/>
      <w:lang w:bidi="fa-IR"/>
    </w:rPr>
  </w:style>
  <w:style w:type="character" w:customStyle="1" w:styleId="QuoteChar2">
    <w:name w:val="Quote Char2"/>
    <w:basedOn w:val="DefaultParagraphFont"/>
    <w:uiPriority w:val="29"/>
    <w:rsid w:val="009F4C66"/>
    <w:rPr>
      <w:i/>
      <w:iCs/>
      <w:color w:val="404040" w:themeColor="text1" w:themeTint="BF"/>
    </w:rPr>
  </w:style>
  <w:style w:type="character" w:styleId="IntenseEmphasis">
    <w:name w:val="Intense Emphasis"/>
    <w:basedOn w:val="DefaultParagraphFont"/>
    <w:uiPriority w:val="21"/>
    <w:qFormat/>
    <w:rsid w:val="009F4C66"/>
    <w:rPr>
      <w:i/>
      <w:iCs/>
      <w:color w:val="5B9BD5" w:themeColor="accent1"/>
    </w:rPr>
  </w:style>
  <w:style w:type="character" w:styleId="IntenseReference">
    <w:name w:val="Intense Reference"/>
    <w:basedOn w:val="DefaultParagraphFont"/>
    <w:uiPriority w:val="32"/>
    <w:qFormat/>
    <w:rsid w:val="009F4C66"/>
    <w:rPr>
      <w:b/>
      <w:bCs/>
      <w:smallCaps/>
      <w:color w:val="5B9BD5" w:themeColor="accent1"/>
      <w:spacing w:val="5"/>
    </w:rPr>
  </w:style>
  <w:style w:type="character" w:customStyle="1" w:styleId="jlqj4b">
    <w:name w:val="jlqj4b"/>
    <w:basedOn w:val="DefaultParagraphFont"/>
    <w:rsid w:val="009F4C66"/>
  </w:style>
  <w:style w:type="character" w:styleId="UnresolvedMention">
    <w:name w:val="Unresolved Mention"/>
    <w:basedOn w:val="DefaultParagraphFont"/>
    <w:uiPriority w:val="99"/>
    <w:semiHidden/>
    <w:unhideWhenUsed/>
    <w:rsid w:val="00436180"/>
    <w:rPr>
      <w:color w:val="605E5C"/>
      <w:shd w:val="clear" w:color="auto" w:fill="E1DFDD"/>
    </w:rPr>
  </w:style>
  <w:style w:type="character" w:customStyle="1" w:styleId="markedcontent">
    <w:name w:val="markedcontent"/>
    <w:basedOn w:val="DefaultParagraphFont"/>
    <w:rsid w:val="00D06E80"/>
  </w:style>
  <w:style w:type="paragraph" w:customStyle="1" w:styleId="EndNoteBibliographyTitle">
    <w:name w:val="EndNote Bibliography Title"/>
    <w:basedOn w:val="Normal"/>
    <w:link w:val="EndNoteBibliographyTitleChar"/>
    <w:rsid w:val="00A4575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45757"/>
    <w:rPr>
      <w:rFonts w:ascii="Calibri" w:hAnsi="Calibri" w:cs="Calibri"/>
      <w:noProof/>
    </w:rPr>
  </w:style>
  <w:style w:type="paragraph" w:customStyle="1" w:styleId="EndNoteBibliography">
    <w:name w:val="EndNote Bibliography"/>
    <w:basedOn w:val="Normal"/>
    <w:link w:val="EndNoteBibliographyChar"/>
    <w:rsid w:val="00A45757"/>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45757"/>
    <w:rPr>
      <w:rFonts w:ascii="Calibri" w:hAnsi="Calibri" w:cs="Calibri"/>
      <w:noProof/>
    </w:rPr>
  </w:style>
  <w:style w:type="paragraph" w:styleId="Revision">
    <w:name w:val="Revision"/>
    <w:hidden/>
    <w:uiPriority w:val="99"/>
    <w:semiHidden/>
    <w:rsid w:val="00AB52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38683">
      <w:bodyDiv w:val="1"/>
      <w:marLeft w:val="0"/>
      <w:marRight w:val="0"/>
      <w:marTop w:val="0"/>
      <w:marBottom w:val="0"/>
      <w:divBdr>
        <w:top w:val="none" w:sz="0" w:space="0" w:color="auto"/>
        <w:left w:val="none" w:sz="0" w:space="0" w:color="auto"/>
        <w:bottom w:val="none" w:sz="0" w:space="0" w:color="auto"/>
        <w:right w:val="none" w:sz="0" w:space="0" w:color="auto"/>
      </w:divBdr>
    </w:div>
    <w:div w:id="208301260">
      <w:bodyDiv w:val="1"/>
      <w:marLeft w:val="0"/>
      <w:marRight w:val="0"/>
      <w:marTop w:val="0"/>
      <w:marBottom w:val="0"/>
      <w:divBdr>
        <w:top w:val="none" w:sz="0" w:space="0" w:color="auto"/>
        <w:left w:val="none" w:sz="0" w:space="0" w:color="auto"/>
        <w:bottom w:val="none" w:sz="0" w:space="0" w:color="auto"/>
        <w:right w:val="none" w:sz="0" w:space="0" w:color="auto"/>
      </w:divBdr>
    </w:div>
    <w:div w:id="265967857">
      <w:bodyDiv w:val="1"/>
      <w:marLeft w:val="0"/>
      <w:marRight w:val="0"/>
      <w:marTop w:val="0"/>
      <w:marBottom w:val="0"/>
      <w:divBdr>
        <w:top w:val="none" w:sz="0" w:space="0" w:color="auto"/>
        <w:left w:val="none" w:sz="0" w:space="0" w:color="auto"/>
        <w:bottom w:val="none" w:sz="0" w:space="0" w:color="auto"/>
        <w:right w:val="none" w:sz="0" w:space="0" w:color="auto"/>
      </w:divBdr>
    </w:div>
    <w:div w:id="299577850">
      <w:bodyDiv w:val="1"/>
      <w:marLeft w:val="0"/>
      <w:marRight w:val="0"/>
      <w:marTop w:val="0"/>
      <w:marBottom w:val="0"/>
      <w:divBdr>
        <w:top w:val="none" w:sz="0" w:space="0" w:color="auto"/>
        <w:left w:val="none" w:sz="0" w:space="0" w:color="auto"/>
        <w:bottom w:val="none" w:sz="0" w:space="0" w:color="auto"/>
        <w:right w:val="none" w:sz="0" w:space="0" w:color="auto"/>
      </w:divBdr>
    </w:div>
    <w:div w:id="303241496">
      <w:bodyDiv w:val="1"/>
      <w:marLeft w:val="0"/>
      <w:marRight w:val="0"/>
      <w:marTop w:val="0"/>
      <w:marBottom w:val="0"/>
      <w:divBdr>
        <w:top w:val="none" w:sz="0" w:space="0" w:color="auto"/>
        <w:left w:val="none" w:sz="0" w:space="0" w:color="auto"/>
        <w:bottom w:val="none" w:sz="0" w:space="0" w:color="auto"/>
        <w:right w:val="none" w:sz="0" w:space="0" w:color="auto"/>
      </w:divBdr>
    </w:div>
    <w:div w:id="318461307">
      <w:bodyDiv w:val="1"/>
      <w:marLeft w:val="0"/>
      <w:marRight w:val="0"/>
      <w:marTop w:val="0"/>
      <w:marBottom w:val="0"/>
      <w:divBdr>
        <w:top w:val="none" w:sz="0" w:space="0" w:color="auto"/>
        <w:left w:val="none" w:sz="0" w:space="0" w:color="auto"/>
        <w:bottom w:val="none" w:sz="0" w:space="0" w:color="auto"/>
        <w:right w:val="none" w:sz="0" w:space="0" w:color="auto"/>
      </w:divBdr>
    </w:div>
    <w:div w:id="382602695">
      <w:bodyDiv w:val="1"/>
      <w:marLeft w:val="0"/>
      <w:marRight w:val="0"/>
      <w:marTop w:val="0"/>
      <w:marBottom w:val="0"/>
      <w:divBdr>
        <w:top w:val="none" w:sz="0" w:space="0" w:color="auto"/>
        <w:left w:val="none" w:sz="0" w:space="0" w:color="auto"/>
        <w:bottom w:val="none" w:sz="0" w:space="0" w:color="auto"/>
        <w:right w:val="none" w:sz="0" w:space="0" w:color="auto"/>
      </w:divBdr>
    </w:div>
    <w:div w:id="533888450">
      <w:bodyDiv w:val="1"/>
      <w:marLeft w:val="0"/>
      <w:marRight w:val="0"/>
      <w:marTop w:val="0"/>
      <w:marBottom w:val="0"/>
      <w:divBdr>
        <w:top w:val="none" w:sz="0" w:space="0" w:color="auto"/>
        <w:left w:val="none" w:sz="0" w:space="0" w:color="auto"/>
        <w:bottom w:val="none" w:sz="0" w:space="0" w:color="auto"/>
        <w:right w:val="none" w:sz="0" w:space="0" w:color="auto"/>
      </w:divBdr>
    </w:div>
    <w:div w:id="588780860">
      <w:bodyDiv w:val="1"/>
      <w:marLeft w:val="0"/>
      <w:marRight w:val="0"/>
      <w:marTop w:val="0"/>
      <w:marBottom w:val="0"/>
      <w:divBdr>
        <w:top w:val="none" w:sz="0" w:space="0" w:color="auto"/>
        <w:left w:val="none" w:sz="0" w:space="0" w:color="auto"/>
        <w:bottom w:val="none" w:sz="0" w:space="0" w:color="auto"/>
        <w:right w:val="none" w:sz="0" w:space="0" w:color="auto"/>
      </w:divBdr>
    </w:div>
    <w:div w:id="685014608">
      <w:bodyDiv w:val="1"/>
      <w:marLeft w:val="0"/>
      <w:marRight w:val="0"/>
      <w:marTop w:val="0"/>
      <w:marBottom w:val="0"/>
      <w:divBdr>
        <w:top w:val="none" w:sz="0" w:space="0" w:color="auto"/>
        <w:left w:val="none" w:sz="0" w:space="0" w:color="auto"/>
        <w:bottom w:val="none" w:sz="0" w:space="0" w:color="auto"/>
        <w:right w:val="none" w:sz="0" w:space="0" w:color="auto"/>
      </w:divBdr>
    </w:div>
    <w:div w:id="720053644">
      <w:bodyDiv w:val="1"/>
      <w:marLeft w:val="0"/>
      <w:marRight w:val="0"/>
      <w:marTop w:val="0"/>
      <w:marBottom w:val="0"/>
      <w:divBdr>
        <w:top w:val="none" w:sz="0" w:space="0" w:color="auto"/>
        <w:left w:val="none" w:sz="0" w:space="0" w:color="auto"/>
        <w:bottom w:val="none" w:sz="0" w:space="0" w:color="auto"/>
        <w:right w:val="none" w:sz="0" w:space="0" w:color="auto"/>
      </w:divBdr>
    </w:div>
    <w:div w:id="809397869">
      <w:bodyDiv w:val="1"/>
      <w:marLeft w:val="0"/>
      <w:marRight w:val="0"/>
      <w:marTop w:val="0"/>
      <w:marBottom w:val="0"/>
      <w:divBdr>
        <w:top w:val="none" w:sz="0" w:space="0" w:color="auto"/>
        <w:left w:val="none" w:sz="0" w:space="0" w:color="auto"/>
        <w:bottom w:val="none" w:sz="0" w:space="0" w:color="auto"/>
        <w:right w:val="none" w:sz="0" w:space="0" w:color="auto"/>
      </w:divBdr>
    </w:div>
    <w:div w:id="860165145">
      <w:bodyDiv w:val="1"/>
      <w:marLeft w:val="0"/>
      <w:marRight w:val="0"/>
      <w:marTop w:val="0"/>
      <w:marBottom w:val="0"/>
      <w:divBdr>
        <w:top w:val="none" w:sz="0" w:space="0" w:color="auto"/>
        <w:left w:val="none" w:sz="0" w:space="0" w:color="auto"/>
        <w:bottom w:val="none" w:sz="0" w:space="0" w:color="auto"/>
        <w:right w:val="none" w:sz="0" w:space="0" w:color="auto"/>
      </w:divBdr>
    </w:div>
    <w:div w:id="900137162">
      <w:bodyDiv w:val="1"/>
      <w:marLeft w:val="0"/>
      <w:marRight w:val="0"/>
      <w:marTop w:val="0"/>
      <w:marBottom w:val="0"/>
      <w:divBdr>
        <w:top w:val="none" w:sz="0" w:space="0" w:color="auto"/>
        <w:left w:val="none" w:sz="0" w:space="0" w:color="auto"/>
        <w:bottom w:val="none" w:sz="0" w:space="0" w:color="auto"/>
        <w:right w:val="none" w:sz="0" w:space="0" w:color="auto"/>
      </w:divBdr>
    </w:div>
    <w:div w:id="1037245241">
      <w:bodyDiv w:val="1"/>
      <w:marLeft w:val="0"/>
      <w:marRight w:val="0"/>
      <w:marTop w:val="0"/>
      <w:marBottom w:val="0"/>
      <w:divBdr>
        <w:top w:val="none" w:sz="0" w:space="0" w:color="auto"/>
        <w:left w:val="none" w:sz="0" w:space="0" w:color="auto"/>
        <w:bottom w:val="none" w:sz="0" w:space="0" w:color="auto"/>
        <w:right w:val="none" w:sz="0" w:space="0" w:color="auto"/>
      </w:divBdr>
    </w:div>
    <w:div w:id="1313102867">
      <w:bodyDiv w:val="1"/>
      <w:marLeft w:val="0"/>
      <w:marRight w:val="0"/>
      <w:marTop w:val="0"/>
      <w:marBottom w:val="0"/>
      <w:divBdr>
        <w:top w:val="none" w:sz="0" w:space="0" w:color="auto"/>
        <w:left w:val="none" w:sz="0" w:space="0" w:color="auto"/>
        <w:bottom w:val="none" w:sz="0" w:space="0" w:color="auto"/>
        <w:right w:val="none" w:sz="0" w:space="0" w:color="auto"/>
      </w:divBdr>
    </w:div>
    <w:div w:id="1366103733">
      <w:bodyDiv w:val="1"/>
      <w:marLeft w:val="0"/>
      <w:marRight w:val="0"/>
      <w:marTop w:val="0"/>
      <w:marBottom w:val="0"/>
      <w:divBdr>
        <w:top w:val="none" w:sz="0" w:space="0" w:color="auto"/>
        <w:left w:val="none" w:sz="0" w:space="0" w:color="auto"/>
        <w:bottom w:val="none" w:sz="0" w:space="0" w:color="auto"/>
        <w:right w:val="none" w:sz="0" w:space="0" w:color="auto"/>
      </w:divBdr>
    </w:div>
    <w:div w:id="1658267272">
      <w:bodyDiv w:val="1"/>
      <w:marLeft w:val="0"/>
      <w:marRight w:val="0"/>
      <w:marTop w:val="0"/>
      <w:marBottom w:val="0"/>
      <w:divBdr>
        <w:top w:val="none" w:sz="0" w:space="0" w:color="auto"/>
        <w:left w:val="none" w:sz="0" w:space="0" w:color="auto"/>
        <w:bottom w:val="none" w:sz="0" w:space="0" w:color="auto"/>
        <w:right w:val="none" w:sz="0" w:space="0" w:color="auto"/>
      </w:divBdr>
    </w:div>
    <w:div w:id="1706758311">
      <w:bodyDiv w:val="1"/>
      <w:marLeft w:val="0"/>
      <w:marRight w:val="0"/>
      <w:marTop w:val="0"/>
      <w:marBottom w:val="0"/>
      <w:divBdr>
        <w:top w:val="none" w:sz="0" w:space="0" w:color="auto"/>
        <w:left w:val="none" w:sz="0" w:space="0" w:color="auto"/>
        <w:bottom w:val="none" w:sz="0" w:space="0" w:color="auto"/>
        <w:right w:val="none" w:sz="0" w:space="0" w:color="auto"/>
      </w:divBdr>
    </w:div>
    <w:div w:id="1878002365">
      <w:bodyDiv w:val="1"/>
      <w:marLeft w:val="0"/>
      <w:marRight w:val="0"/>
      <w:marTop w:val="0"/>
      <w:marBottom w:val="0"/>
      <w:divBdr>
        <w:top w:val="none" w:sz="0" w:space="0" w:color="auto"/>
        <w:left w:val="none" w:sz="0" w:space="0" w:color="auto"/>
        <w:bottom w:val="none" w:sz="0" w:space="0" w:color="auto"/>
        <w:right w:val="none" w:sz="0" w:space="0" w:color="auto"/>
      </w:divBdr>
    </w:div>
    <w:div w:id="1938630707">
      <w:bodyDiv w:val="1"/>
      <w:marLeft w:val="0"/>
      <w:marRight w:val="0"/>
      <w:marTop w:val="0"/>
      <w:marBottom w:val="0"/>
      <w:divBdr>
        <w:top w:val="none" w:sz="0" w:space="0" w:color="auto"/>
        <w:left w:val="none" w:sz="0" w:space="0" w:color="auto"/>
        <w:bottom w:val="none" w:sz="0" w:space="0" w:color="auto"/>
        <w:right w:val="none" w:sz="0" w:space="0" w:color="auto"/>
      </w:divBdr>
    </w:div>
    <w:div w:id="1967463157">
      <w:bodyDiv w:val="1"/>
      <w:marLeft w:val="0"/>
      <w:marRight w:val="0"/>
      <w:marTop w:val="0"/>
      <w:marBottom w:val="0"/>
      <w:divBdr>
        <w:top w:val="none" w:sz="0" w:space="0" w:color="auto"/>
        <w:left w:val="none" w:sz="0" w:space="0" w:color="auto"/>
        <w:bottom w:val="none" w:sz="0" w:space="0" w:color="auto"/>
        <w:right w:val="none" w:sz="0" w:space="0" w:color="auto"/>
      </w:divBdr>
    </w:div>
    <w:div w:id="1981183012">
      <w:bodyDiv w:val="1"/>
      <w:marLeft w:val="0"/>
      <w:marRight w:val="0"/>
      <w:marTop w:val="0"/>
      <w:marBottom w:val="0"/>
      <w:divBdr>
        <w:top w:val="none" w:sz="0" w:space="0" w:color="auto"/>
        <w:left w:val="none" w:sz="0" w:space="0" w:color="auto"/>
        <w:bottom w:val="none" w:sz="0" w:space="0" w:color="auto"/>
        <w:right w:val="none" w:sz="0" w:space="0" w:color="auto"/>
      </w:divBdr>
    </w:div>
    <w:div w:id="198161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016/j.physa.2020.124893"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doi.org/10.1080/09638199.2023.229845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diagramQuickStyle" Target="diagrams/quickStyle1.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hyperlink" Target="https://doi.org/10.1016/j.heliyon.2019.e02984" TargetMode="External"/><Relationship Id="rId27" Type="http://schemas.openxmlformats.org/officeDocument/2006/relationships/header" Target="head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E:\&#1662;&#1575;&#1740;&#1575;&#1606;%20&#1606;&#1575;&#1605;&#1607;%201400\1&#1585;&#1587;&#1575;&#1604;&#1607;\&#1605;&#1602;&#1575;&#1604;&#1607;%20&#1578;&#1575;&#1585;&#1740;&#1582;%20&#1575;&#1585;&#1586;%20&#1575;&#1740;&#1585;&#1575;&#1606;\dadeha\&#1606;&#1585;&#1582;%20&#1575;&#1585;&#1586;%20%20&#1576;&#1575;&#1586;&#1575;&#1585;%20&#1594;&#1740;&#1585;%20&#1585;&#1587;&#1605;&#174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1662;&#1575;&#1740;&#1575;&#1606;%20&#1606;&#1575;&#1605;&#1607;%201400\1&#1585;&#1587;&#1575;&#1604;&#1607;\&#1605;&#1602;&#1575;&#1604;&#1607;%20&#1578;&#1575;&#1585;&#1740;&#1582;%20&#1575;&#1585;&#1586;%20&#1575;&#1740;&#1585;&#1575;&#1606;\dadeha\&#1606;&#1585;&#1582;%20&#1575;&#1585;&#1586;%20%20&#1576;&#1575;&#1586;&#1575;&#1585;%20&#1594;&#1740;&#1585;%20&#1585;&#1587;&#1605;&#174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1662;&#1575;&#1740;&#1575;&#1606;%20&#1606;&#1575;&#1605;&#1607;%201400\1&#1585;&#1587;&#1575;&#1604;&#1607;\&#1605;&#1602;&#1575;&#1604;&#1607;%20&#1578;&#1575;&#1585;&#1740;&#1582;%20&#1575;&#1585;&#1586;%20&#1575;&#1740;&#1585;&#1575;&#1606;\dadeha\&#1606;&#1605;&#1608;&#1583;&#1575;&#1585;%20&#1585;&#1601;&#1575;&#1607;%20&#1570;&#1605;&#1575;&#1585;&#1578;&#1740;&#1575;%20&#1587;&#160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1662;&#1575;&#1740;&#1575;&#1606;%20&#1606;&#1575;&#1605;&#1607;%201400\1&#1585;&#1587;&#1575;&#1604;&#1607;\&#1605;&#1602;&#1575;&#1604;&#1607;%20&#1578;&#1575;&#1585;&#1740;&#1582;%20&#1575;&#1585;&#1586;%20&#1575;&#1740;&#1585;&#1575;&#1606;\dadeha\&#1606;&#1605;&#1608;&#1583;&#1575;&#1585;%20&#1585;&#1601;&#1575;&#1607;%20&#1570;&#1605;&#1575;&#1585;&#1578;&#1740;&#1575;%20&#1587;&#160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1662;&#1575;&#1740;&#1575;&#1606;%20&#1606;&#1575;&#1605;&#1607;%201400\1&#1585;&#1587;&#1575;&#1604;&#1607;\&#1605;&#1602;&#1575;&#1604;&#1607;%20&#1578;&#1575;&#1585;&#1740;&#1582;%20&#1575;&#1585;&#1586;%20&#1575;&#1740;&#1585;&#1575;&#1606;\dadeha\&#1606;&#1605;&#1608;&#1583;&#1575;&#1585;%20&#1585;&#1601;&#1575;&#1607;%20&#1570;&#1605;&#1575;&#1585;&#1578;&#1740;&#1575;%20&#1587;&#160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1662;&#1575;&#1740;&#1575;&#1606;%20&#1606;&#1575;&#1605;&#1607;%201400\1&#1585;&#1587;&#1575;&#1604;&#1607;\&#1605;&#1602;&#1575;&#1604;&#1607;%20&#1578;&#1575;&#1585;&#1740;&#1582;%20&#1575;&#1585;&#1586;%20&#1575;&#1740;&#1585;&#1575;&#1606;\dadeha\&#1606;&#1605;&#1608;&#1583;&#1575;&#1585;%20&#1585;&#1601;&#1575;&#1607;%20&#1570;&#1605;&#1575;&#1585;&#1578;&#1740;&#1575;%20&#1587;&#160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1662;&#1575;&#1740;&#1575;&#1606;%20&#1606;&#1575;&#1605;&#1607;%201400\1&#1585;&#1587;&#1575;&#1604;&#1607;\&#1605;&#1602;&#1575;&#1604;&#1607;%20&#1578;&#1575;&#1585;&#1740;&#1582;%20&#1575;&#1585;&#1586;%20&#1575;&#1740;&#1585;&#1575;&#1606;\dadeha\&#1606;&#1585;&#1582;%20&#1575;&#1585;&#1586;%20%20&#1576;&#1575;&#1586;&#1575;&#1585;%20&#1594;&#1740;&#1585;%20&#1585;&#1587;&#1605;&#1740;.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B Nazanin" panose="00000400000000000000" pitchFamily="2" charset="-78"/>
              </a:defRPr>
            </a:pPr>
            <a:r>
              <a:rPr lang="fa-IR"/>
              <a:t>نرخ ارز</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B Nazanin" panose="00000400000000000000" pitchFamily="2" charset="-78"/>
            </a:defRPr>
          </a:pPr>
          <a:endParaRPr lang="en-US"/>
        </a:p>
      </c:txPr>
    </c:title>
    <c:autoTitleDeleted val="0"/>
    <c:plotArea>
      <c:layout/>
      <c:scatterChart>
        <c:scatterStyle val="lineMarker"/>
        <c:varyColors val="0"/>
        <c:ser>
          <c:idx val="0"/>
          <c:order val="0"/>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'نرخ بازار غیر رسمی'!$E$5:$E$23</c:f>
              <c:numCache>
                <c:formatCode>General</c:formatCode>
                <c:ptCount val="19"/>
                <c:pt idx="0">
                  <c:v>1338</c:v>
                </c:pt>
                <c:pt idx="1">
                  <c:v>1339</c:v>
                </c:pt>
                <c:pt idx="2">
                  <c:v>1340</c:v>
                </c:pt>
                <c:pt idx="3">
                  <c:v>1341</c:v>
                </c:pt>
                <c:pt idx="4">
                  <c:v>1342</c:v>
                </c:pt>
                <c:pt idx="5">
                  <c:v>1343</c:v>
                </c:pt>
                <c:pt idx="6">
                  <c:v>1344</c:v>
                </c:pt>
                <c:pt idx="7">
                  <c:v>1345</c:v>
                </c:pt>
                <c:pt idx="8">
                  <c:v>1346</c:v>
                </c:pt>
                <c:pt idx="9">
                  <c:v>1347</c:v>
                </c:pt>
                <c:pt idx="10">
                  <c:v>1348</c:v>
                </c:pt>
                <c:pt idx="11">
                  <c:v>1349</c:v>
                </c:pt>
                <c:pt idx="12">
                  <c:v>1350</c:v>
                </c:pt>
                <c:pt idx="13">
                  <c:v>1351</c:v>
                </c:pt>
                <c:pt idx="14">
                  <c:v>1352</c:v>
                </c:pt>
                <c:pt idx="15">
                  <c:v>1353</c:v>
                </c:pt>
                <c:pt idx="16">
                  <c:v>1354</c:v>
                </c:pt>
                <c:pt idx="17">
                  <c:v>1355</c:v>
                </c:pt>
                <c:pt idx="18">
                  <c:v>1356</c:v>
                </c:pt>
              </c:numCache>
            </c:numRef>
          </c:xVal>
          <c:yVal>
            <c:numRef>
              <c:f>'نرخ بازار غیر رسمی'!$F$5:$F$23</c:f>
              <c:numCache>
                <c:formatCode>General</c:formatCode>
                <c:ptCount val="19"/>
                <c:pt idx="0">
                  <c:v>76</c:v>
                </c:pt>
                <c:pt idx="1">
                  <c:v>76</c:v>
                </c:pt>
                <c:pt idx="2">
                  <c:v>76</c:v>
                </c:pt>
                <c:pt idx="3">
                  <c:v>76</c:v>
                </c:pt>
                <c:pt idx="4">
                  <c:v>76</c:v>
                </c:pt>
                <c:pt idx="5">
                  <c:v>76</c:v>
                </c:pt>
                <c:pt idx="6">
                  <c:v>76</c:v>
                </c:pt>
                <c:pt idx="7">
                  <c:v>76</c:v>
                </c:pt>
                <c:pt idx="8">
                  <c:v>76</c:v>
                </c:pt>
                <c:pt idx="9">
                  <c:v>76</c:v>
                </c:pt>
                <c:pt idx="10">
                  <c:v>76</c:v>
                </c:pt>
                <c:pt idx="11">
                  <c:v>76</c:v>
                </c:pt>
                <c:pt idx="12">
                  <c:v>76</c:v>
                </c:pt>
                <c:pt idx="13">
                  <c:v>69</c:v>
                </c:pt>
                <c:pt idx="14">
                  <c:v>68</c:v>
                </c:pt>
                <c:pt idx="15">
                  <c:v>68</c:v>
                </c:pt>
                <c:pt idx="16">
                  <c:v>68</c:v>
                </c:pt>
                <c:pt idx="17">
                  <c:v>71</c:v>
                </c:pt>
                <c:pt idx="18">
                  <c:v>71</c:v>
                </c:pt>
              </c:numCache>
            </c:numRef>
          </c:yVal>
          <c:smooth val="0"/>
          <c:extLst>
            <c:ext xmlns:c16="http://schemas.microsoft.com/office/drawing/2014/chart" uri="{C3380CC4-5D6E-409C-BE32-E72D297353CC}">
              <c16:uniqueId val="{00000000-0344-4D98-B4B5-793C26BF2FD6}"/>
            </c:ext>
          </c:extLst>
        </c:ser>
        <c:dLbls>
          <c:showLegendKey val="0"/>
          <c:showVal val="0"/>
          <c:showCatName val="0"/>
          <c:showSerName val="0"/>
          <c:showPercent val="0"/>
          <c:showBubbleSize val="0"/>
        </c:dLbls>
        <c:axId val="260283888"/>
        <c:axId val="260291168"/>
      </c:scatterChart>
      <c:valAx>
        <c:axId val="2602838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r>
                  <a:rPr lang="fa-IR"/>
                  <a:t>سال</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260291168"/>
        <c:crosses val="autoZero"/>
        <c:crossBetween val="midCat"/>
      </c:valAx>
      <c:valAx>
        <c:axId val="260291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r>
                  <a:rPr lang="fa-IR"/>
                  <a:t>ریال</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2602838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cs typeface="B Nazanin" panose="00000400000000000000" pitchFamily="2" charset="-78"/>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t>نرخ ارز</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'نرخ بازار غیر رسمی'!$E$25:$E$38</c:f>
              <c:numCache>
                <c:formatCode>General</c:formatCode>
                <c:ptCount val="14"/>
                <c:pt idx="0">
                  <c:v>1358</c:v>
                </c:pt>
                <c:pt idx="1">
                  <c:v>1359</c:v>
                </c:pt>
                <c:pt idx="2">
                  <c:v>1360</c:v>
                </c:pt>
                <c:pt idx="3">
                  <c:v>1361</c:v>
                </c:pt>
                <c:pt idx="4">
                  <c:v>1362</c:v>
                </c:pt>
                <c:pt idx="5">
                  <c:v>1363</c:v>
                </c:pt>
                <c:pt idx="6">
                  <c:v>1364</c:v>
                </c:pt>
                <c:pt idx="7">
                  <c:v>1365</c:v>
                </c:pt>
                <c:pt idx="8">
                  <c:v>1366</c:v>
                </c:pt>
                <c:pt idx="9">
                  <c:v>1367</c:v>
                </c:pt>
                <c:pt idx="10">
                  <c:v>1368</c:v>
                </c:pt>
                <c:pt idx="11">
                  <c:v>1369</c:v>
                </c:pt>
                <c:pt idx="12">
                  <c:v>1370</c:v>
                </c:pt>
                <c:pt idx="13">
                  <c:v>1371</c:v>
                </c:pt>
              </c:numCache>
            </c:numRef>
          </c:xVal>
          <c:yVal>
            <c:numRef>
              <c:f>'نرخ بازار غیر رسمی'!$F$25:$F$38</c:f>
              <c:numCache>
                <c:formatCode>General</c:formatCode>
                <c:ptCount val="14"/>
                <c:pt idx="0">
                  <c:v>141</c:v>
                </c:pt>
                <c:pt idx="1">
                  <c:v>200</c:v>
                </c:pt>
                <c:pt idx="2">
                  <c:v>270</c:v>
                </c:pt>
                <c:pt idx="3">
                  <c:v>350</c:v>
                </c:pt>
                <c:pt idx="4">
                  <c:v>450</c:v>
                </c:pt>
                <c:pt idx="5">
                  <c:v>580</c:v>
                </c:pt>
                <c:pt idx="6">
                  <c:v>614</c:v>
                </c:pt>
                <c:pt idx="7">
                  <c:v>742</c:v>
                </c:pt>
                <c:pt idx="8">
                  <c:v>991</c:v>
                </c:pt>
                <c:pt idx="9">
                  <c:v>966</c:v>
                </c:pt>
                <c:pt idx="10">
                  <c:v>1207.0999999999999</c:v>
                </c:pt>
                <c:pt idx="11">
                  <c:v>1412.3</c:v>
                </c:pt>
                <c:pt idx="12">
                  <c:v>1420.2</c:v>
                </c:pt>
                <c:pt idx="13">
                  <c:v>1498</c:v>
                </c:pt>
              </c:numCache>
            </c:numRef>
          </c:yVal>
          <c:smooth val="0"/>
          <c:extLst>
            <c:ext xmlns:c16="http://schemas.microsoft.com/office/drawing/2014/chart" uri="{C3380CC4-5D6E-409C-BE32-E72D297353CC}">
              <c16:uniqueId val="{00000000-8384-44FF-8182-AF4CF49482CD}"/>
            </c:ext>
          </c:extLst>
        </c:ser>
        <c:dLbls>
          <c:dLblPos val="t"/>
          <c:showLegendKey val="0"/>
          <c:showVal val="1"/>
          <c:showCatName val="0"/>
          <c:showSerName val="0"/>
          <c:showPercent val="0"/>
          <c:showBubbleSize val="0"/>
        </c:dLbls>
        <c:axId val="260285008"/>
        <c:axId val="260292848"/>
      </c:scatterChart>
      <c:valAx>
        <c:axId val="260285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سال</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292848"/>
        <c:crosses val="autoZero"/>
        <c:crossBetween val="midCat"/>
      </c:valAx>
      <c:valAx>
        <c:axId val="260292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a:t>ریال</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2850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Sheet1!$H$51</c:f>
              <c:strCache>
                <c:ptCount val="1"/>
                <c:pt idx="0">
                  <c:v>شاخص آمارتیا سن</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Sheet1!$C$52:$C$65</c:f>
              <c:numCache>
                <c:formatCode>General</c:formatCode>
                <c:ptCount val="14"/>
                <c:pt idx="0">
                  <c:v>1358</c:v>
                </c:pt>
                <c:pt idx="1">
                  <c:v>1359</c:v>
                </c:pt>
                <c:pt idx="2">
                  <c:v>1360</c:v>
                </c:pt>
                <c:pt idx="3">
                  <c:v>1361</c:v>
                </c:pt>
                <c:pt idx="4">
                  <c:v>1362</c:v>
                </c:pt>
                <c:pt idx="5">
                  <c:v>1363</c:v>
                </c:pt>
                <c:pt idx="6">
                  <c:v>1364</c:v>
                </c:pt>
                <c:pt idx="7">
                  <c:v>1365</c:v>
                </c:pt>
                <c:pt idx="8">
                  <c:v>1366</c:v>
                </c:pt>
                <c:pt idx="9">
                  <c:v>1367</c:v>
                </c:pt>
                <c:pt idx="10">
                  <c:v>1368</c:v>
                </c:pt>
                <c:pt idx="11">
                  <c:v>1369</c:v>
                </c:pt>
                <c:pt idx="12">
                  <c:v>1370</c:v>
                </c:pt>
                <c:pt idx="13">
                  <c:v>1371</c:v>
                </c:pt>
              </c:numCache>
            </c:numRef>
          </c:xVal>
          <c:yVal>
            <c:numRef>
              <c:f>Sheet1!$H$52:$H$65</c:f>
              <c:numCache>
                <c:formatCode>General</c:formatCode>
                <c:ptCount val="14"/>
                <c:pt idx="0">
                  <c:v>3515</c:v>
                </c:pt>
                <c:pt idx="1">
                  <c:v>2781</c:v>
                </c:pt>
                <c:pt idx="2">
                  <c:v>2468</c:v>
                </c:pt>
                <c:pt idx="3">
                  <c:v>2496</c:v>
                </c:pt>
                <c:pt idx="4">
                  <c:v>2573</c:v>
                </c:pt>
                <c:pt idx="5">
                  <c:v>2510</c:v>
                </c:pt>
                <c:pt idx="6">
                  <c:v>2431</c:v>
                </c:pt>
                <c:pt idx="7">
                  <c:v>1856</c:v>
                </c:pt>
                <c:pt idx="8">
                  <c:v>2104</c:v>
                </c:pt>
                <c:pt idx="9">
                  <c:v>1488</c:v>
                </c:pt>
                <c:pt idx="10">
                  <c:v>1612</c:v>
                </c:pt>
                <c:pt idx="11">
                  <c:v>1944</c:v>
                </c:pt>
                <c:pt idx="12">
                  <c:v>2091</c:v>
                </c:pt>
                <c:pt idx="13">
                  <c:v>2162</c:v>
                </c:pt>
              </c:numCache>
            </c:numRef>
          </c:yVal>
          <c:smooth val="0"/>
          <c:extLst>
            <c:ext xmlns:c16="http://schemas.microsoft.com/office/drawing/2014/chart" uri="{C3380CC4-5D6E-409C-BE32-E72D297353CC}">
              <c16:uniqueId val="{00000000-8237-4CE0-90AA-3F8EA544A0EA}"/>
            </c:ext>
          </c:extLst>
        </c:ser>
        <c:dLbls>
          <c:showLegendKey val="0"/>
          <c:showVal val="0"/>
          <c:showCatName val="0"/>
          <c:showSerName val="0"/>
          <c:showPercent val="0"/>
          <c:showBubbleSize val="0"/>
        </c:dLbls>
        <c:axId val="260284448"/>
        <c:axId val="260288368"/>
      </c:scatterChart>
      <c:valAx>
        <c:axId val="260284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288368"/>
        <c:crosses val="autoZero"/>
        <c:crossBetween val="midCat"/>
      </c:valAx>
      <c:valAx>
        <c:axId val="26028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2844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Sheet1!$H$33</c:f>
              <c:strCache>
                <c:ptCount val="1"/>
                <c:pt idx="0">
                  <c:v>شاخص آمارتیا سن</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Sheet1!$C$35:$C$42</c:f>
              <c:numCache>
                <c:formatCode>General</c:formatCode>
                <c:ptCount val="8"/>
                <c:pt idx="0">
                  <c:v>1373</c:v>
                </c:pt>
                <c:pt idx="1">
                  <c:v>1374</c:v>
                </c:pt>
                <c:pt idx="2">
                  <c:v>1375</c:v>
                </c:pt>
                <c:pt idx="3">
                  <c:v>1376</c:v>
                </c:pt>
                <c:pt idx="4">
                  <c:v>1377</c:v>
                </c:pt>
                <c:pt idx="5">
                  <c:v>1378</c:v>
                </c:pt>
                <c:pt idx="6">
                  <c:v>1379</c:v>
                </c:pt>
                <c:pt idx="7">
                  <c:v>1380</c:v>
                </c:pt>
              </c:numCache>
            </c:numRef>
          </c:xVal>
          <c:yVal>
            <c:numRef>
              <c:f>Sheet1!$H$35:$H$42</c:f>
              <c:numCache>
                <c:formatCode>General</c:formatCode>
                <c:ptCount val="8"/>
                <c:pt idx="0">
                  <c:v>2356</c:v>
                </c:pt>
                <c:pt idx="1">
                  <c:v>2324</c:v>
                </c:pt>
                <c:pt idx="2">
                  <c:v>2503</c:v>
                </c:pt>
                <c:pt idx="3">
                  <c:v>2394</c:v>
                </c:pt>
                <c:pt idx="4">
                  <c:v>2277</c:v>
                </c:pt>
                <c:pt idx="5">
                  <c:v>2459</c:v>
                </c:pt>
                <c:pt idx="6">
                  <c:v>2543</c:v>
                </c:pt>
                <c:pt idx="7">
                  <c:v>2600</c:v>
                </c:pt>
              </c:numCache>
            </c:numRef>
          </c:yVal>
          <c:smooth val="0"/>
          <c:extLst>
            <c:ext xmlns:c16="http://schemas.microsoft.com/office/drawing/2014/chart" uri="{C3380CC4-5D6E-409C-BE32-E72D297353CC}">
              <c16:uniqueId val="{00000000-89AC-465E-AB7E-AE8EBB2DFE72}"/>
            </c:ext>
          </c:extLst>
        </c:ser>
        <c:dLbls>
          <c:dLblPos val="t"/>
          <c:showLegendKey val="0"/>
          <c:showVal val="1"/>
          <c:showCatName val="0"/>
          <c:showSerName val="0"/>
          <c:showPercent val="0"/>
          <c:showBubbleSize val="0"/>
        </c:dLbls>
        <c:axId val="260278288"/>
        <c:axId val="260286688"/>
      </c:scatterChart>
      <c:valAx>
        <c:axId val="260278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286688"/>
        <c:crosses val="autoZero"/>
        <c:crossBetween val="midCat"/>
      </c:valAx>
      <c:valAx>
        <c:axId val="26028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02782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Sheet1!$H$18</c:f>
              <c:strCache>
                <c:ptCount val="1"/>
                <c:pt idx="0">
                  <c:v>شاخص آمارتیا سن</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Sheet1!$C$19:$C$27</c:f>
              <c:numCache>
                <c:formatCode>General</c:formatCode>
                <c:ptCount val="9"/>
                <c:pt idx="0">
                  <c:v>1381</c:v>
                </c:pt>
                <c:pt idx="1">
                  <c:v>1382</c:v>
                </c:pt>
                <c:pt idx="2">
                  <c:v>1383</c:v>
                </c:pt>
                <c:pt idx="3">
                  <c:v>1384</c:v>
                </c:pt>
                <c:pt idx="4">
                  <c:v>1385</c:v>
                </c:pt>
                <c:pt idx="5">
                  <c:v>1386</c:v>
                </c:pt>
                <c:pt idx="6">
                  <c:v>1387</c:v>
                </c:pt>
                <c:pt idx="7">
                  <c:v>1388</c:v>
                </c:pt>
                <c:pt idx="8">
                  <c:v>1389</c:v>
                </c:pt>
              </c:numCache>
            </c:numRef>
          </c:xVal>
          <c:yVal>
            <c:numRef>
              <c:f>Sheet1!$H$19:$H$27</c:f>
              <c:numCache>
                <c:formatCode>General</c:formatCode>
                <c:ptCount val="9"/>
                <c:pt idx="0">
                  <c:v>2791</c:v>
                </c:pt>
                <c:pt idx="1">
                  <c:v>2994</c:v>
                </c:pt>
                <c:pt idx="2">
                  <c:v>3319</c:v>
                </c:pt>
                <c:pt idx="3">
                  <c:v>3633</c:v>
                </c:pt>
                <c:pt idx="4">
                  <c:v>3829</c:v>
                </c:pt>
                <c:pt idx="5">
                  <c:v>4032</c:v>
                </c:pt>
                <c:pt idx="6">
                  <c:v>4057</c:v>
                </c:pt>
                <c:pt idx="7">
                  <c:v>3915</c:v>
                </c:pt>
                <c:pt idx="8">
                  <c:v>4246</c:v>
                </c:pt>
              </c:numCache>
            </c:numRef>
          </c:yVal>
          <c:smooth val="0"/>
          <c:extLst>
            <c:ext xmlns:c16="http://schemas.microsoft.com/office/drawing/2014/chart" uri="{C3380CC4-5D6E-409C-BE32-E72D297353CC}">
              <c16:uniqueId val="{00000000-90DD-4443-B573-25EA21254552}"/>
            </c:ext>
          </c:extLst>
        </c:ser>
        <c:dLbls>
          <c:showLegendKey val="0"/>
          <c:showVal val="0"/>
          <c:showCatName val="0"/>
          <c:showSerName val="0"/>
          <c:showPercent val="0"/>
          <c:showBubbleSize val="0"/>
        </c:dLbls>
        <c:axId val="354497104"/>
        <c:axId val="354498224"/>
      </c:scatterChart>
      <c:valAx>
        <c:axId val="354497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498224"/>
        <c:crosses val="autoZero"/>
        <c:crossBetween val="midCat"/>
      </c:valAx>
      <c:valAx>
        <c:axId val="354498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4971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Sheet1!$H$3</c:f>
              <c:strCache>
                <c:ptCount val="1"/>
                <c:pt idx="0">
                  <c:v>شاخص آمارتیا سن</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Sheet1!$C$4:$C$14</c:f>
              <c:numCache>
                <c:formatCode>General</c:formatCode>
                <c:ptCount val="11"/>
                <c:pt idx="0">
                  <c:v>1390</c:v>
                </c:pt>
                <c:pt idx="1">
                  <c:v>1391</c:v>
                </c:pt>
                <c:pt idx="2">
                  <c:v>1392</c:v>
                </c:pt>
                <c:pt idx="3">
                  <c:v>1393</c:v>
                </c:pt>
                <c:pt idx="4">
                  <c:v>1394</c:v>
                </c:pt>
                <c:pt idx="5">
                  <c:v>1395</c:v>
                </c:pt>
                <c:pt idx="6">
                  <c:v>1396</c:v>
                </c:pt>
                <c:pt idx="7">
                  <c:v>1397</c:v>
                </c:pt>
                <c:pt idx="8">
                  <c:v>1398</c:v>
                </c:pt>
                <c:pt idx="9">
                  <c:v>1399</c:v>
                </c:pt>
                <c:pt idx="10">
                  <c:v>1400</c:v>
                </c:pt>
              </c:numCache>
            </c:numRef>
          </c:xVal>
          <c:yVal>
            <c:numRef>
              <c:f>Sheet1!$H$4:$H$14</c:f>
              <c:numCache>
                <c:formatCode>General</c:formatCode>
                <c:ptCount val="11"/>
                <c:pt idx="0">
                  <c:v>131294</c:v>
                </c:pt>
                <c:pt idx="1">
                  <c:v>106199</c:v>
                </c:pt>
                <c:pt idx="2">
                  <c:v>96983</c:v>
                </c:pt>
                <c:pt idx="3">
                  <c:v>93738</c:v>
                </c:pt>
                <c:pt idx="4">
                  <c:v>80419</c:v>
                </c:pt>
                <c:pt idx="5">
                  <c:v>86718</c:v>
                </c:pt>
                <c:pt idx="6">
                  <c:v>87835</c:v>
                </c:pt>
                <c:pt idx="7">
                  <c:v>78107</c:v>
                </c:pt>
                <c:pt idx="8">
                  <c:v>70408</c:v>
                </c:pt>
                <c:pt idx="9">
                  <c:v>72033</c:v>
                </c:pt>
                <c:pt idx="10">
                  <c:v>81084</c:v>
                </c:pt>
              </c:numCache>
            </c:numRef>
          </c:yVal>
          <c:smooth val="0"/>
          <c:extLst>
            <c:ext xmlns:c16="http://schemas.microsoft.com/office/drawing/2014/chart" uri="{C3380CC4-5D6E-409C-BE32-E72D297353CC}">
              <c16:uniqueId val="{00000000-F4FC-46BA-854C-1E5C2BAA9AEF}"/>
            </c:ext>
          </c:extLst>
        </c:ser>
        <c:dLbls>
          <c:dLblPos val="t"/>
          <c:showLegendKey val="0"/>
          <c:showVal val="1"/>
          <c:showCatName val="0"/>
          <c:showSerName val="0"/>
          <c:showPercent val="0"/>
          <c:showBubbleSize val="0"/>
        </c:dLbls>
        <c:axId val="354498784"/>
        <c:axId val="354495984"/>
      </c:scatterChart>
      <c:valAx>
        <c:axId val="354498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effectLst/>
                  </a:rPr>
                  <a:t> </a:t>
                </a:r>
                <a:r>
                  <a:rPr lang="ar-SA" sz="1400">
                    <a:effectLst/>
                  </a:rPr>
                  <a:t>محاسبات تحقیق</a:t>
                </a:r>
                <a:endParaRPr lang="en-US" sz="1400">
                  <a:effectLst/>
                </a:endParaRPr>
              </a:p>
            </c:rich>
          </c:tx>
          <c:layout>
            <c:manualLayout>
              <c:xMode val="edge"/>
              <c:yMode val="edge"/>
              <c:x val="0.7208600174978127"/>
              <c:y val="0.8843748177311169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495984"/>
        <c:crosses val="autoZero"/>
        <c:crossBetween val="midCat"/>
      </c:valAx>
      <c:valAx>
        <c:axId val="35449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4987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a:t>درصد تغییرات قیمت ارز  پس از</a:t>
            </a:r>
            <a:r>
              <a:rPr lang="fa-IR" baseline="0"/>
              <a:t> انقلاب</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accent2"/>
              </a:solidFill>
              <a:round/>
            </a:ln>
            <a:effectLst/>
          </c:spPr>
          <c:marker>
            <c:symbol val="circle"/>
            <c:size val="5"/>
            <c:spPr>
              <a:solidFill>
                <a:schemeClr val="accent2"/>
              </a:solidFill>
              <a:ln w="9525">
                <a:solidFill>
                  <a:schemeClr val="accent2"/>
                </a:solidFill>
              </a:ln>
              <a:effectLst/>
            </c:spPr>
          </c:marker>
          <c:dLbls>
            <c:dLbl>
              <c:idx val="2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8F-4760-A05F-2EF78551077E}"/>
                </c:ext>
              </c:extLst>
            </c:dLbl>
            <c:dLbl>
              <c:idx val="3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8F-4760-A05F-2EF78551077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'نرخ بازار غیر رسمی'!$J$43:$J$85</c:f>
              <c:numCache>
                <c:formatCode>General</c:formatCode>
                <c:ptCount val="43"/>
                <c:pt idx="0">
                  <c:v>1358</c:v>
                </c:pt>
                <c:pt idx="1">
                  <c:v>1359</c:v>
                </c:pt>
                <c:pt idx="2">
                  <c:v>1360</c:v>
                </c:pt>
                <c:pt idx="3">
                  <c:v>1361</c:v>
                </c:pt>
                <c:pt idx="4">
                  <c:v>1362</c:v>
                </c:pt>
                <c:pt idx="5">
                  <c:v>1363</c:v>
                </c:pt>
                <c:pt idx="6">
                  <c:v>1364</c:v>
                </c:pt>
                <c:pt idx="7">
                  <c:v>1365</c:v>
                </c:pt>
                <c:pt idx="8">
                  <c:v>1366</c:v>
                </c:pt>
                <c:pt idx="9">
                  <c:v>1367</c:v>
                </c:pt>
                <c:pt idx="10">
                  <c:v>1368</c:v>
                </c:pt>
                <c:pt idx="11">
                  <c:v>1369</c:v>
                </c:pt>
                <c:pt idx="12">
                  <c:v>1370</c:v>
                </c:pt>
                <c:pt idx="13">
                  <c:v>1371</c:v>
                </c:pt>
                <c:pt idx="14">
                  <c:v>1372</c:v>
                </c:pt>
                <c:pt idx="15">
                  <c:v>1373</c:v>
                </c:pt>
                <c:pt idx="16">
                  <c:v>1374</c:v>
                </c:pt>
                <c:pt idx="17">
                  <c:v>1375</c:v>
                </c:pt>
                <c:pt idx="18">
                  <c:v>1376</c:v>
                </c:pt>
                <c:pt idx="19">
                  <c:v>1377</c:v>
                </c:pt>
                <c:pt idx="20">
                  <c:v>1378</c:v>
                </c:pt>
                <c:pt idx="21">
                  <c:v>1379</c:v>
                </c:pt>
                <c:pt idx="22">
                  <c:v>1380</c:v>
                </c:pt>
                <c:pt idx="23">
                  <c:v>1381</c:v>
                </c:pt>
                <c:pt idx="24">
                  <c:v>1382</c:v>
                </c:pt>
                <c:pt idx="25">
                  <c:v>1383</c:v>
                </c:pt>
                <c:pt idx="26">
                  <c:v>1384</c:v>
                </c:pt>
                <c:pt idx="27">
                  <c:v>1385</c:v>
                </c:pt>
                <c:pt idx="28">
                  <c:v>1386</c:v>
                </c:pt>
                <c:pt idx="29">
                  <c:v>1387</c:v>
                </c:pt>
                <c:pt idx="30">
                  <c:v>1388</c:v>
                </c:pt>
                <c:pt idx="31">
                  <c:v>1389</c:v>
                </c:pt>
                <c:pt idx="32">
                  <c:v>1390</c:v>
                </c:pt>
                <c:pt idx="33">
                  <c:v>1391</c:v>
                </c:pt>
                <c:pt idx="34">
                  <c:v>1392</c:v>
                </c:pt>
                <c:pt idx="35">
                  <c:v>1393</c:v>
                </c:pt>
                <c:pt idx="36">
                  <c:v>1394</c:v>
                </c:pt>
                <c:pt idx="37">
                  <c:v>1395</c:v>
                </c:pt>
                <c:pt idx="38">
                  <c:v>1396</c:v>
                </c:pt>
                <c:pt idx="39">
                  <c:v>1397</c:v>
                </c:pt>
                <c:pt idx="40">
                  <c:v>1398</c:v>
                </c:pt>
                <c:pt idx="41">
                  <c:v>1399</c:v>
                </c:pt>
                <c:pt idx="42">
                  <c:v>1400</c:v>
                </c:pt>
              </c:numCache>
            </c:numRef>
          </c:xVal>
          <c:yVal>
            <c:numRef>
              <c:f>'نرخ بازار غیر رسمی'!$K$43:$K$85</c:f>
              <c:numCache>
                <c:formatCode>0.0</c:formatCode>
                <c:ptCount val="43"/>
                <c:pt idx="0">
                  <c:v>41</c:v>
                </c:pt>
                <c:pt idx="1">
                  <c:v>41.843971631205676</c:v>
                </c:pt>
                <c:pt idx="2">
                  <c:v>35</c:v>
                </c:pt>
                <c:pt idx="3">
                  <c:v>29.629629629629626</c:v>
                </c:pt>
                <c:pt idx="4">
                  <c:v>28.571428571428569</c:v>
                </c:pt>
                <c:pt idx="5">
                  <c:v>28.888888888888886</c:v>
                </c:pt>
                <c:pt idx="6">
                  <c:v>5.8620689655172411</c:v>
                </c:pt>
                <c:pt idx="7">
                  <c:v>20.846905537459286</c:v>
                </c:pt>
                <c:pt idx="8">
                  <c:v>33.557951482479787</c:v>
                </c:pt>
                <c:pt idx="9">
                  <c:v>-2.5227043390514634</c:v>
                </c:pt>
                <c:pt idx="10">
                  <c:v>24.958592132505167</c:v>
                </c:pt>
                <c:pt idx="11">
                  <c:v>16.999420097754957</c:v>
                </c:pt>
                <c:pt idx="12">
                  <c:v>0.55937123840544445</c:v>
                </c:pt>
                <c:pt idx="13">
                  <c:v>5.4781016758203034</c:v>
                </c:pt>
                <c:pt idx="14">
                  <c:v>20.5607476635514</c:v>
                </c:pt>
                <c:pt idx="15">
                  <c:v>45.902547065337764</c:v>
                </c:pt>
                <c:pt idx="16">
                  <c:v>53.168880455407972</c:v>
                </c:pt>
                <c:pt idx="17">
                  <c:v>10.158572844400396</c:v>
                </c:pt>
                <c:pt idx="18">
                  <c:v>7.5573549257759787</c:v>
                </c:pt>
                <c:pt idx="19">
                  <c:v>35.257214554579676</c:v>
                </c:pt>
                <c:pt idx="20">
                  <c:v>33.487940630797773</c:v>
                </c:pt>
                <c:pt idx="21">
                  <c:v>-5.8258049571461665</c:v>
                </c:pt>
                <c:pt idx="22">
                  <c:v>-2.5335137129504366</c:v>
                </c:pt>
                <c:pt idx="23">
                  <c:v>0.83280757097791802</c:v>
                </c:pt>
                <c:pt idx="24">
                  <c:v>4.1546740082592919</c:v>
                </c:pt>
                <c:pt idx="25">
                  <c:v>5.0943169530217469</c:v>
                </c:pt>
                <c:pt idx="26">
                  <c:v>3.3725848862467127</c:v>
                </c:pt>
                <c:pt idx="27">
                  <c:v>2.0349480203494799</c:v>
                </c:pt>
                <c:pt idx="28">
                  <c:v>1.4199002818122697</c:v>
                </c:pt>
                <c:pt idx="29">
                  <c:v>3.3130276798119058</c:v>
                </c:pt>
                <c:pt idx="30">
                  <c:v>3.2274749146581154</c:v>
                </c:pt>
                <c:pt idx="31">
                  <c:v>6.2330894879246417</c:v>
                </c:pt>
                <c:pt idx="32">
                  <c:v>27.987925667389867</c:v>
                </c:pt>
                <c:pt idx="33">
                  <c:v>92.062205188679243</c:v>
                </c:pt>
                <c:pt idx="34">
                  <c:v>22.180436701331594</c:v>
                </c:pt>
                <c:pt idx="35">
                  <c:v>3.0214516787587553</c:v>
                </c:pt>
                <c:pt idx="36">
                  <c:v>5.18276881802384</c:v>
                </c:pt>
                <c:pt idx="37">
                  <c:v>5.6201269528419466</c:v>
                </c:pt>
                <c:pt idx="38">
                  <c:v>11.012623490669595</c:v>
                </c:pt>
                <c:pt idx="39">
                  <c:v>155.55088621363063</c:v>
                </c:pt>
                <c:pt idx="40">
                  <c:v>24.963725357426146</c:v>
                </c:pt>
                <c:pt idx="41">
                  <c:v>77.117312381468437</c:v>
                </c:pt>
                <c:pt idx="42">
                  <c:v>7.2632632457639348</c:v>
                </c:pt>
              </c:numCache>
            </c:numRef>
          </c:yVal>
          <c:smooth val="0"/>
          <c:extLst>
            <c:ext xmlns:c16="http://schemas.microsoft.com/office/drawing/2014/chart" uri="{C3380CC4-5D6E-409C-BE32-E72D297353CC}">
              <c16:uniqueId val="{00000002-7D8F-4760-A05F-2EF78551077E}"/>
            </c:ext>
          </c:extLst>
        </c:ser>
        <c:dLbls>
          <c:showLegendKey val="0"/>
          <c:showVal val="0"/>
          <c:showCatName val="0"/>
          <c:showSerName val="0"/>
          <c:showPercent val="0"/>
          <c:showBubbleSize val="0"/>
        </c:dLbls>
        <c:axId val="354489264"/>
        <c:axId val="354488144"/>
      </c:scatterChart>
      <c:valAx>
        <c:axId val="354489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488144"/>
        <c:crosses val="autoZero"/>
        <c:crossBetween val="midCat"/>
      </c:valAx>
      <c:valAx>
        <c:axId val="3544881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44892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590449-A57B-4BB8-94C2-0DE80C9787E9}" type="doc">
      <dgm:prSet loTypeId="urn:microsoft.com/office/officeart/2005/8/layout/cycle8" loCatId="cycle" qsTypeId="urn:microsoft.com/office/officeart/2005/8/quickstyle/3d1" qsCatId="3D" csTypeId="urn:microsoft.com/office/officeart/2005/8/colors/accent1_5" csCatId="accent1" phldr="1"/>
      <dgm:spPr/>
      <dgm:t>
        <a:bodyPr/>
        <a:lstStyle/>
        <a:p>
          <a:endParaRPr lang="en-US"/>
        </a:p>
      </dgm:t>
    </dgm:pt>
    <dgm:pt modelId="{C92E5302-3F65-4C4A-9388-CE33E4819C1A}">
      <dgm:prSet custT="1"/>
      <dgm:spPr/>
      <dgm:t>
        <a:bodyPr/>
        <a:lstStyle/>
        <a:p>
          <a:pPr>
            <a:buNone/>
          </a:pPr>
          <a:r>
            <a:rPr lang="ar-SA" sz="1100" b="1">
              <a:cs typeface="B Lotus" panose="00000400000000000000" pitchFamily="2" charset="-78"/>
            </a:rPr>
            <a:t>تثبیت نرخ ارز </a:t>
          </a:r>
          <a:endParaRPr lang="en-US" sz="1100" b="1">
            <a:cs typeface="B Lotus" panose="00000400000000000000" pitchFamily="2" charset="-78"/>
          </a:endParaRPr>
        </a:p>
      </dgm:t>
    </dgm:pt>
    <dgm:pt modelId="{1BE8E553-E22B-4BEF-99FC-3117E3E440D4}" type="parTrans" cxnId="{337CE6D5-AF0C-4D78-98C0-4FBAEDB3839B}">
      <dgm:prSet/>
      <dgm:spPr/>
      <dgm:t>
        <a:bodyPr/>
        <a:lstStyle/>
        <a:p>
          <a:endParaRPr lang="en-US" sz="1100" b="1">
            <a:solidFill>
              <a:sysClr val="windowText" lastClr="000000"/>
            </a:solidFill>
            <a:cs typeface="B Lotus" panose="00000400000000000000" pitchFamily="2" charset="-78"/>
          </a:endParaRPr>
        </a:p>
      </dgm:t>
    </dgm:pt>
    <dgm:pt modelId="{FE3327AC-F6CA-4D1C-A7E2-646E104D22A7}" type="sibTrans" cxnId="{337CE6D5-AF0C-4D78-98C0-4FBAEDB3839B}">
      <dgm:prSet custT="1"/>
      <dgm:spPr/>
      <dgm:t>
        <a:bodyPr/>
        <a:lstStyle/>
        <a:p>
          <a:endParaRPr lang="en-US" sz="1100" b="1">
            <a:solidFill>
              <a:sysClr val="windowText" lastClr="000000"/>
            </a:solidFill>
            <a:cs typeface="B Lotus" panose="00000400000000000000" pitchFamily="2" charset="-78"/>
          </a:endParaRPr>
        </a:p>
      </dgm:t>
    </dgm:pt>
    <dgm:pt modelId="{A42879C9-A3D3-4DC1-9D46-31125E0AB5D4}">
      <dgm:prSet custT="1"/>
      <dgm:spPr/>
      <dgm:t>
        <a:bodyPr/>
        <a:lstStyle/>
        <a:p>
          <a:pPr>
            <a:buNone/>
          </a:pPr>
          <a:r>
            <a:rPr lang="fa-IR" sz="1100" b="1">
              <a:cs typeface="B Lotus" panose="00000400000000000000" pitchFamily="2" charset="-78"/>
            </a:rPr>
            <a:t>ایجاد رانت و بازار موازی</a:t>
          </a:r>
        </a:p>
      </dgm:t>
    </dgm:pt>
    <dgm:pt modelId="{8DC13BB8-1AB3-4CD9-91DA-6C2B1A2D05FF}" type="parTrans" cxnId="{49181A92-A054-4A0D-9C51-DE1A4079C637}">
      <dgm:prSet/>
      <dgm:spPr/>
      <dgm:t>
        <a:bodyPr/>
        <a:lstStyle/>
        <a:p>
          <a:endParaRPr lang="en-US" sz="1100" b="1">
            <a:solidFill>
              <a:sysClr val="windowText" lastClr="000000"/>
            </a:solidFill>
            <a:cs typeface="B Lotus" panose="00000400000000000000" pitchFamily="2" charset="-78"/>
          </a:endParaRPr>
        </a:p>
      </dgm:t>
    </dgm:pt>
    <dgm:pt modelId="{1D5BC59B-42A4-49D6-85A7-963F715D4731}" type="sibTrans" cxnId="{49181A92-A054-4A0D-9C51-DE1A4079C637}">
      <dgm:prSet custT="1"/>
      <dgm:spPr/>
      <dgm:t>
        <a:bodyPr/>
        <a:lstStyle/>
        <a:p>
          <a:endParaRPr lang="en-US" sz="1100" b="1">
            <a:solidFill>
              <a:sysClr val="windowText" lastClr="000000"/>
            </a:solidFill>
            <a:cs typeface="B Lotus" panose="00000400000000000000" pitchFamily="2" charset="-78"/>
          </a:endParaRPr>
        </a:p>
      </dgm:t>
    </dgm:pt>
    <dgm:pt modelId="{3EBDFB30-6E93-41F1-ACAF-B015BF1E2B8A}">
      <dgm:prSet custT="1"/>
      <dgm:spPr/>
      <dgm:t>
        <a:bodyPr/>
        <a:lstStyle/>
        <a:p>
          <a:pPr>
            <a:buNone/>
          </a:pPr>
          <a:r>
            <a:rPr lang="fa-IR" sz="1100" b="1">
              <a:cs typeface="B Lotus" panose="00000400000000000000" pitchFamily="2" charset="-78"/>
            </a:rPr>
            <a:t>چندنرخی شدن ارز</a:t>
          </a:r>
        </a:p>
      </dgm:t>
    </dgm:pt>
    <dgm:pt modelId="{C0259310-6FE1-4A1F-8DC8-CA3F6A072532}" type="parTrans" cxnId="{0F718149-18CB-4D1F-BD2E-0FB67544048D}">
      <dgm:prSet/>
      <dgm:spPr/>
      <dgm:t>
        <a:bodyPr/>
        <a:lstStyle/>
        <a:p>
          <a:endParaRPr lang="en-US" sz="1100" b="1">
            <a:solidFill>
              <a:sysClr val="windowText" lastClr="000000"/>
            </a:solidFill>
            <a:cs typeface="B Lotus" panose="00000400000000000000" pitchFamily="2" charset="-78"/>
          </a:endParaRPr>
        </a:p>
      </dgm:t>
    </dgm:pt>
    <dgm:pt modelId="{B781F5D7-32E5-4D64-9E71-F168B9689DDC}" type="sibTrans" cxnId="{0F718149-18CB-4D1F-BD2E-0FB67544048D}">
      <dgm:prSet custT="1"/>
      <dgm:spPr/>
      <dgm:t>
        <a:bodyPr/>
        <a:lstStyle/>
        <a:p>
          <a:endParaRPr lang="en-US" sz="1100" b="1">
            <a:solidFill>
              <a:sysClr val="windowText" lastClr="000000"/>
            </a:solidFill>
            <a:cs typeface="B Lotus" panose="00000400000000000000" pitchFamily="2" charset="-78"/>
          </a:endParaRPr>
        </a:p>
      </dgm:t>
    </dgm:pt>
    <dgm:pt modelId="{4F509E81-2BDF-48A7-89EF-F92CF515F52C}">
      <dgm:prSet custT="1"/>
      <dgm:spPr/>
      <dgm:t>
        <a:bodyPr/>
        <a:lstStyle/>
        <a:p>
          <a:pPr>
            <a:buNone/>
          </a:pPr>
          <a:r>
            <a:rPr lang="fa-IR" sz="1100" b="1">
              <a:cs typeface="B Lotus" panose="00000400000000000000" pitchFamily="2" charset="-78"/>
            </a:rPr>
            <a:t>تخصیص ناکارآمد منابع</a:t>
          </a:r>
        </a:p>
      </dgm:t>
    </dgm:pt>
    <dgm:pt modelId="{6FA6DDD1-28BF-4F8E-84B2-6728C891EACA}" type="parTrans" cxnId="{4BA45E0F-C4F0-4443-BFC8-3AFEB4A07554}">
      <dgm:prSet/>
      <dgm:spPr/>
      <dgm:t>
        <a:bodyPr/>
        <a:lstStyle/>
        <a:p>
          <a:endParaRPr lang="en-US" sz="1100" b="1">
            <a:solidFill>
              <a:sysClr val="windowText" lastClr="000000"/>
            </a:solidFill>
            <a:cs typeface="B Lotus" panose="00000400000000000000" pitchFamily="2" charset="-78"/>
          </a:endParaRPr>
        </a:p>
      </dgm:t>
    </dgm:pt>
    <dgm:pt modelId="{F93B2B02-CB6D-4FF8-A3EC-4ACAE5ED6AB5}" type="sibTrans" cxnId="{4BA45E0F-C4F0-4443-BFC8-3AFEB4A07554}">
      <dgm:prSet custT="1"/>
      <dgm:spPr/>
      <dgm:t>
        <a:bodyPr/>
        <a:lstStyle/>
        <a:p>
          <a:endParaRPr lang="en-US" sz="1100" b="1">
            <a:solidFill>
              <a:sysClr val="windowText" lastClr="000000"/>
            </a:solidFill>
            <a:cs typeface="B Lotus" panose="00000400000000000000" pitchFamily="2" charset="-78"/>
          </a:endParaRPr>
        </a:p>
      </dgm:t>
    </dgm:pt>
    <dgm:pt modelId="{C7992EFF-A2EB-4F48-AD4E-58D2D175D769}">
      <dgm:prSet custT="1"/>
      <dgm:spPr/>
      <dgm:t>
        <a:bodyPr/>
        <a:lstStyle/>
        <a:p>
          <a:pPr>
            <a:buNone/>
          </a:pPr>
          <a:r>
            <a:rPr lang="fa-IR" sz="1100" b="1">
              <a:cs typeface="B Lotus" panose="00000400000000000000" pitchFamily="2" charset="-78"/>
            </a:rPr>
            <a:t>بحران ارزی (تورم، فرار سرمایه)</a:t>
          </a:r>
        </a:p>
      </dgm:t>
    </dgm:pt>
    <dgm:pt modelId="{D7AE3954-B888-4BC4-8B0E-3A4839CF120A}" type="parTrans" cxnId="{D8D07A88-AC2F-4A4C-8B2A-8ED60ED95D55}">
      <dgm:prSet/>
      <dgm:spPr/>
      <dgm:t>
        <a:bodyPr/>
        <a:lstStyle/>
        <a:p>
          <a:endParaRPr lang="en-US" sz="1100" b="1">
            <a:solidFill>
              <a:sysClr val="windowText" lastClr="000000"/>
            </a:solidFill>
            <a:cs typeface="B Lotus" panose="00000400000000000000" pitchFamily="2" charset="-78"/>
          </a:endParaRPr>
        </a:p>
      </dgm:t>
    </dgm:pt>
    <dgm:pt modelId="{7BC0222D-4567-47E4-ABCA-169035D296FE}" type="sibTrans" cxnId="{D8D07A88-AC2F-4A4C-8B2A-8ED60ED95D55}">
      <dgm:prSet custT="1"/>
      <dgm:spPr/>
      <dgm:t>
        <a:bodyPr/>
        <a:lstStyle/>
        <a:p>
          <a:endParaRPr lang="en-US" sz="1100" b="1">
            <a:solidFill>
              <a:sysClr val="windowText" lastClr="000000"/>
            </a:solidFill>
            <a:cs typeface="B Lotus" panose="00000400000000000000" pitchFamily="2" charset="-78"/>
          </a:endParaRPr>
        </a:p>
      </dgm:t>
    </dgm:pt>
    <dgm:pt modelId="{1BE2A8C3-5180-4411-A65E-0460BB96DFE0}">
      <dgm:prSet custT="1"/>
      <dgm:spPr/>
      <dgm:t>
        <a:bodyPr/>
        <a:lstStyle/>
        <a:p>
          <a:pPr>
            <a:buNone/>
          </a:pPr>
          <a:r>
            <a:rPr lang="fa-IR" sz="1100" b="1">
              <a:cs typeface="B Lotus" panose="00000400000000000000" pitchFamily="2" charset="-78"/>
            </a:rPr>
            <a:t>شناوری اجباری (نوسان شدید)</a:t>
          </a:r>
        </a:p>
      </dgm:t>
    </dgm:pt>
    <dgm:pt modelId="{087F3A5A-0E85-4075-BDCC-4C9ED24F794F}" type="parTrans" cxnId="{2EE88819-985B-4FDD-94DD-35513D8AACB6}">
      <dgm:prSet/>
      <dgm:spPr/>
      <dgm:t>
        <a:bodyPr/>
        <a:lstStyle/>
        <a:p>
          <a:endParaRPr lang="en-US" sz="1100" b="1">
            <a:solidFill>
              <a:sysClr val="windowText" lastClr="000000"/>
            </a:solidFill>
            <a:cs typeface="B Lotus" panose="00000400000000000000" pitchFamily="2" charset="-78"/>
          </a:endParaRPr>
        </a:p>
      </dgm:t>
    </dgm:pt>
    <dgm:pt modelId="{CABE0DDF-CC50-4554-9AB0-B30080BF8792}" type="sibTrans" cxnId="{2EE88819-985B-4FDD-94DD-35513D8AACB6}">
      <dgm:prSet custT="1"/>
      <dgm:spPr/>
      <dgm:t>
        <a:bodyPr/>
        <a:lstStyle/>
        <a:p>
          <a:endParaRPr lang="en-US" sz="1100" b="1">
            <a:solidFill>
              <a:sysClr val="windowText" lastClr="000000"/>
            </a:solidFill>
            <a:cs typeface="B Lotus" panose="00000400000000000000" pitchFamily="2" charset="-78"/>
          </a:endParaRPr>
        </a:p>
      </dgm:t>
    </dgm:pt>
    <dgm:pt modelId="{D558AAD7-D72B-475E-AE45-48ED802968C0}">
      <dgm:prSet custT="1"/>
      <dgm:spPr/>
      <dgm:t>
        <a:bodyPr/>
        <a:lstStyle/>
        <a:p>
          <a:pPr algn="r">
            <a:buNone/>
          </a:pPr>
          <a:endParaRPr lang="fa-IR" sz="1100" b="0">
            <a:cs typeface="B Lotus" panose="00000400000000000000" pitchFamily="2" charset="-78"/>
          </a:endParaRPr>
        </a:p>
        <a:p>
          <a:pPr algn="r">
            <a:buNone/>
          </a:pPr>
          <a:r>
            <a:rPr lang="fa-IR" sz="1100" b="0">
              <a:cs typeface="B Lotus" panose="00000400000000000000" pitchFamily="2" charset="-78"/>
            </a:rPr>
            <a:t>بازگشت به تثبیت (کنترل‌های سخت)</a:t>
          </a:r>
        </a:p>
      </dgm:t>
    </dgm:pt>
    <dgm:pt modelId="{E20B465C-B8A1-4EE1-87E5-5D8914C07574}" type="parTrans" cxnId="{727C2B0C-367A-445F-B716-F09237A7441A}">
      <dgm:prSet/>
      <dgm:spPr/>
      <dgm:t>
        <a:bodyPr/>
        <a:lstStyle/>
        <a:p>
          <a:endParaRPr lang="en-US" sz="1100" b="1">
            <a:solidFill>
              <a:sysClr val="windowText" lastClr="000000"/>
            </a:solidFill>
            <a:cs typeface="B Lotus" panose="00000400000000000000" pitchFamily="2" charset="-78"/>
          </a:endParaRPr>
        </a:p>
      </dgm:t>
    </dgm:pt>
    <dgm:pt modelId="{F71CDA0C-6DAC-49CF-A209-CB991FFA7EBF}" type="sibTrans" cxnId="{727C2B0C-367A-445F-B716-F09237A7441A}">
      <dgm:prSet custT="1"/>
      <dgm:spPr/>
      <dgm:t>
        <a:bodyPr/>
        <a:lstStyle/>
        <a:p>
          <a:endParaRPr lang="en-US" sz="1100" b="1">
            <a:solidFill>
              <a:sysClr val="windowText" lastClr="000000"/>
            </a:solidFill>
            <a:cs typeface="B Lotus" panose="00000400000000000000" pitchFamily="2" charset="-78"/>
          </a:endParaRPr>
        </a:p>
      </dgm:t>
    </dgm:pt>
    <dgm:pt modelId="{4F969B06-C219-4211-92F2-229E7BA43069}" type="pres">
      <dgm:prSet presAssocID="{32590449-A57B-4BB8-94C2-0DE80C9787E9}" presName="compositeShape" presStyleCnt="0">
        <dgm:presLayoutVars>
          <dgm:chMax val="7"/>
          <dgm:dir/>
          <dgm:resizeHandles val="exact"/>
        </dgm:presLayoutVars>
      </dgm:prSet>
      <dgm:spPr/>
    </dgm:pt>
    <dgm:pt modelId="{F76BE16C-3E10-4E51-81F0-E06DC48D34B0}" type="pres">
      <dgm:prSet presAssocID="{32590449-A57B-4BB8-94C2-0DE80C9787E9}" presName="wedge1" presStyleLbl="node1" presStyleIdx="0" presStyleCnt="7"/>
      <dgm:spPr/>
    </dgm:pt>
    <dgm:pt modelId="{73ED74CF-F8FB-4641-9C60-97DD155C5063}" type="pres">
      <dgm:prSet presAssocID="{32590449-A57B-4BB8-94C2-0DE80C9787E9}" presName="dummy1a" presStyleCnt="0"/>
      <dgm:spPr/>
    </dgm:pt>
    <dgm:pt modelId="{2DC01314-33C6-4127-A03E-4A8E625A5E65}" type="pres">
      <dgm:prSet presAssocID="{32590449-A57B-4BB8-94C2-0DE80C9787E9}" presName="dummy1b" presStyleCnt="0"/>
      <dgm:spPr/>
    </dgm:pt>
    <dgm:pt modelId="{2831F87F-C31D-461C-B7A5-77DE0B95B50F}" type="pres">
      <dgm:prSet presAssocID="{32590449-A57B-4BB8-94C2-0DE80C9787E9}" presName="wedge1Tx" presStyleLbl="node1" presStyleIdx="0" presStyleCnt="7">
        <dgm:presLayoutVars>
          <dgm:chMax val="0"/>
          <dgm:chPref val="0"/>
          <dgm:bulletEnabled val="1"/>
        </dgm:presLayoutVars>
      </dgm:prSet>
      <dgm:spPr/>
    </dgm:pt>
    <dgm:pt modelId="{2CF00B22-7841-4FC5-A36F-0C681586C3BC}" type="pres">
      <dgm:prSet presAssocID="{32590449-A57B-4BB8-94C2-0DE80C9787E9}" presName="wedge2" presStyleLbl="node1" presStyleIdx="1" presStyleCnt="7"/>
      <dgm:spPr/>
    </dgm:pt>
    <dgm:pt modelId="{439B75AF-0DDA-4D67-9E27-3F36216A8A3F}" type="pres">
      <dgm:prSet presAssocID="{32590449-A57B-4BB8-94C2-0DE80C9787E9}" presName="dummy2a" presStyleCnt="0"/>
      <dgm:spPr/>
    </dgm:pt>
    <dgm:pt modelId="{2A860E26-B683-4CBA-AC19-B8BE5DFBA8AA}" type="pres">
      <dgm:prSet presAssocID="{32590449-A57B-4BB8-94C2-0DE80C9787E9}" presName="dummy2b" presStyleCnt="0"/>
      <dgm:spPr/>
    </dgm:pt>
    <dgm:pt modelId="{AADFA771-58F5-43B4-B944-DEDE6673AF06}" type="pres">
      <dgm:prSet presAssocID="{32590449-A57B-4BB8-94C2-0DE80C9787E9}" presName="wedge2Tx" presStyleLbl="node1" presStyleIdx="1" presStyleCnt="7">
        <dgm:presLayoutVars>
          <dgm:chMax val="0"/>
          <dgm:chPref val="0"/>
          <dgm:bulletEnabled val="1"/>
        </dgm:presLayoutVars>
      </dgm:prSet>
      <dgm:spPr/>
    </dgm:pt>
    <dgm:pt modelId="{B3E54142-89E2-47DF-A33F-2BCF14111113}" type="pres">
      <dgm:prSet presAssocID="{32590449-A57B-4BB8-94C2-0DE80C9787E9}" presName="wedge3" presStyleLbl="node1" presStyleIdx="2" presStyleCnt="7"/>
      <dgm:spPr/>
    </dgm:pt>
    <dgm:pt modelId="{27353E83-185B-47F7-BA09-2D84B39A1412}" type="pres">
      <dgm:prSet presAssocID="{32590449-A57B-4BB8-94C2-0DE80C9787E9}" presName="dummy3a" presStyleCnt="0"/>
      <dgm:spPr/>
    </dgm:pt>
    <dgm:pt modelId="{DAEEB004-0FAE-45B7-940F-42EA8B0E0C8E}" type="pres">
      <dgm:prSet presAssocID="{32590449-A57B-4BB8-94C2-0DE80C9787E9}" presName="dummy3b" presStyleCnt="0"/>
      <dgm:spPr/>
    </dgm:pt>
    <dgm:pt modelId="{A514E5C4-06FD-418F-A59A-C6C9440D7231}" type="pres">
      <dgm:prSet presAssocID="{32590449-A57B-4BB8-94C2-0DE80C9787E9}" presName="wedge3Tx" presStyleLbl="node1" presStyleIdx="2" presStyleCnt="7">
        <dgm:presLayoutVars>
          <dgm:chMax val="0"/>
          <dgm:chPref val="0"/>
          <dgm:bulletEnabled val="1"/>
        </dgm:presLayoutVars>
      </dgm:prSet>
      <dgm:spPr/>
    </dgm:pt>
    <dgm:pt modelId="{08E7D95D-D2CC-47A3-B2CC-A713309B5DA3}" type="pres">
      <dgm:prSet presAssocID="{32590449-A57B-4BB8-94C2-0DE80C9787E9}" presName="wedge4" presStyleLbl="node1" presStyleIdx="3" presStyleCnt="7" custScaleX="114735" custScaleY="100285"/>
      <dgm:spPr/>
    </dgm:pt>
    <dgm:pt modelId="{4895C179-AF1D-4F6E-B1D0-7F230E276A85}" type="pres">
      <dgm:prSet presAssocID="{32590449-A57B-4BB8-94C2-0DE80C9787E9}" presName="dummy4a" presStyleCnt="0"/>
      <dgm:spPr/>
    </dgm:pt>
    <dgm:pt modelId="{EFABCE5E-3339-4707-90E7-8F41B628D27C}" type="pres">
      <dgm:prSet presAssocID="{32590449-A57B-4BB8-94C2-0DE80C9787E9}" presName="dummy4b" presStyleCnt="0"/>
      <dgm:spPr/>
    </dgm:pt>
    <dgm:pt modelId="{633F37E0-7199-4CD8-8229-C70405F28426}" type="pres">
      <dgm:prSet presAssocID="{32590449-A57B-4BB8-94C2-0DE80C9787E9}" presName="wedge4Tx" presStyleLbl="node1" presStyleIdx="3" presStyleCnt="7">
        <dgm:presLayoutVars>
          <dgm:chMax val="0"/>
          <dgm:chPref val="0"/>
          <dgm:bulletEnabled val="1"/>
        </dgm:presLayoutVars>
      </dgm:prSet>
      <dgm:spPr/>
    </dgm:pt>
    <dgm:pt modelId="{778A5DEE-C6BA-4EA5-A94F-14885FF2734F}" type="pres">
      <dgm:prSet presAssocID="{32590449-A57B-4BB8-94C2-0DE80C9787E9}" presName="wedge5" presStyleLbl="node1" presStyleIdx="4" presStyleCnt="7"/>
      <dgm:spPr/>
    </dgm:pt>
    <dgm:pt modelId="{895483A0-304F-416D-A04C-12E8BDFFD133}" type="pres">
      <dgm:prSet presAssocID="{32590449-A57B-4BB8-94C2-0DE80C9787E9}" presName="dummy5a" presStyleCnt="0"/>
      <dgm:spPr/>
    </dgm:pt>
    <dgm:pt modelId="{8D4A1E57-3722-4279-ABF4-A3587AF649DA}" type="pres">
      <dgm:prSet presAssocID="{32590449-A57B-4BB8-94C2-0DE80C9787E9}" presName="dummy5b" presStyleCnt="0"/>
      <dgm:spPr/>
    </dgm:pt>
    <dgm:pt modelId="{CE69C5E3-CED2-4E46-BE99-66131AFE1430}" type="pres">
      <dgm:prSet presAssocID="{32590449-A57B-4BB8-94C2-0DE80C9787E9}" presName="wedge5Tx" presStyleLbl="node1" presStyleIdx="4" presStyleCnt="7">
        <dgm:presLayoutVars>
          <dgm:chMax val="0"/>
          <dgm:chPref val="0"/>
          <dgm:bulletEnabled val="1"/>
        </dgm:presLayoutVars>
      </dgm:prSet>
      <dgm:spPr/>
    </dgm:pt>
    <dgm:pt modelId="{8F08B143-0D72-4B74-A744-953970B349BE}" type="pres">
      <dgm:prSet presAssocID="{32590449-A57B-4BB8-94C2-0DE80C9787E9}" presName="wedge6" presStyleLbl="node1" presStyleIdx="5" presStyleCnt="7"/>
      <dgm:spPr/>
    </dgm:pt>
    <dgm:pt modelId="{00635D9C-1EAE-4DEF-A0B8-70844F5F0435}" type="pres">
      <dgm:prSet presAssocID="{32590449-A57B-4BB8-94C2-0DE80C9787E9}" presName="dummy6a" presStyleCnt="0"/>
      <dgm:spPr/>
    </dgm:pt>
    <dgm:pt modelId="{B77B425E-4A76-4E0C-9BD0-3844B2172C15}" type="pres">
      <dgm:prSet presAssocID="{32590449-A57B-4BB8-94C2-0DE80C9787E9}" presName="dummy6b" presStyleCnt="0"/>
      <dgm:spPr/>
    </dgm:pt>
    <dgm:pt modelId="{5E5277E1-812B-462B-B40E-D3295AC0BFB1}" type="pres">
      <dgm:prSet presAssocID="{32590449-A57B-4BB8-94C2-0DE80C9787E9}" presName="wedge6Tx" presStyleLbl="node1" presStyleIdx="5" presStyleCnt="7">
        <dgm:presLayoutVars>
          <dgm:chMax val="0"/>
          <dgm:chPref val="0"/>
          <dgm:bulletEnabled val="1"/>
        </dgm:presLayoutVars>
      </dgm:prSet>
      <dgm:spPr/>
    </dgm:pt>
    <dgm:pt modelId="{2CBD66BD-1077-4A88-B130-09CC559264F0}" type="pres">
      <dgm:prSet presAssocID="{32590449-A57B-4BB8-94C2-0DE80C9787E9}" presName="wedge7" presStyleLbl="node1" presStyleIdx="6" presStyleCnt="7" custScaleX="112022" custScaleY="102242" custLinFactNeighborX="1116" custLinFactNeighborY="558"/>
      <dgm:spPr/>
    </dgm:pt>
    <dgm:pt modelId="{143C952E-6207-473D-B533-33C32335CED8}" type="pres">
      <dgm:prSet presAssocID="{32590449-A57B-4BB8-94C2-0DE80C9787E9}" presName="dummy7a" presStyleCnt="0"/>
      <dgm:spPr/>
    </dgm:pt>
    <dgm:pt modelId="{4217EC66-1986-4A85-B400-7CDE4311EDE5}" type="pres">
      <dgm:prSet presAssocID="{32590449-A57B-4BB8-94C2-0DE80C9787E9}" presName="dummy7b" presStyleCnt="0"/>
      <dgm:spPr/>
    </dgm:pt>
    <dgm:pt modelId="{70EE5E55-2540-4A38-A366-DD8AD554D194}" type="pres">
      <dgm:prSet presAssocID="{32590449-A57B-4BB8-94C2-0DE80C9787E9}" presName="wedge7Tx" presStyleLbl="node1" presStyleIdx="6" presStyleCnt="7">
        <dgm:presLayoutVars>
          <dgm:chMax val="0"/>
          <dgm:chPref val="0"/>
          <dgm:bulletEnabled val="1"/>
        </dgm:presLayoutVars>
      </dgm:prSet>
      <dgm:spPr/>
    </dgm:pt>
    <dgm:pt modelId="{CEADF96A-A35F-4678-8580-EB99048092F4}" type="pres">
      <dgm:prSet presAssocID="{FE3327AC-F6CA-4D1C-A7E2-646E104D22A7}" presName="arrowWedge1" presStyleLbl="fgSibTrans2D1" presStyleIdx="0" presStyleCnt="7"/>
      <dgm:spPr/>
    </dgm:pt>
    <dgm:pt modelId="{D20592FB-4850-4F7E-932B-BCA8FB1232BE}" type="pres">
      <dgm:prSet presAssocID="{1D5BC59B-42A4-49D6-85A7-963F715D4731}" presName="arrowWedge2" presStyleLbl="fgSibTrans2D1" presStyleIdx="1" presStyleCnt="7"/>
      <dgm:spPr/>
    </dgm:pt>
    <dgm:pt modelId="{21FB7EDE-1696-4884-8C00-427D1488E3BE}" type="pres">
      <dgm:prSet presAssocID="{B781F5D7-32E5-4D64-9E71-F168B9689DDC}" presName="arrowWedge3" presStyleLbl="fgSibTrans2D1" presStyleIdx="2" presStyleCnt="7"/>
      <dgm:spPr/>
    </dgm:pt>
    <dgm:pt modelId="{85CD0198-EC83-4CDD-8885-FB7280BB8A8E}" type="pres">
      <dgm:prSet presAssocID="{F93B2B02-CB6D-4FF8-A3EC-4ACAE5ED6AB5}" presName="arrowWedge4" presStyleLbl="fgSibTrans2D1" presStyleIdx="3" presStyleCnt="7"/>
      <dgm:spPr/>
    </dgm:pt>
    <dgm:pt modelId="{83DA9964-7FBC-4988-8D43-3132C2ECC02A}" type="pres">
      <dgm:prSet presAssocID="{7BC0222D-4567-47E4-ABCA-169035D296FE}" presName="arrowWedge5" presStyleLbl="fgSibTrans2D1" presStyleIdx="4" presStyleCnt="7"/>
      <dgm:spPr/>
    </dgm:pt>
    <dgm:pt modelId="{101F9A09-AAE5-4593-9F9A-841E60D45121}" type="pres">
      <dgm:prSet presAssocID="{CABE0DDF-CC50-4554-9AB0-B30080BF8792}" presName="arrowWedge6" presStyleLbl="fgSibTrans2D1" presStyleIdx="5" presStyleCnt="7"/>
      <dgm:spPr/>
    </dgm:pt>
    <dgm:pt modelId="{15B33EA5-42EA-4989-9475-CBD5BDABEC60}" type="pres">
      <dgm:prSet presAssocID="{F71CDA0C-6DAC-49CF-A209-CB991FFA7EBF}" presName="arrowWedge7" presStyleLbl="fgSibTrans2D1" presStyleIdx="6" presStyleCnt="7"/>
      <dgm:spPr/>
    </dgm:pt>
  </dgm:ptLst>
  <dgm:cxnLst>
    <dgm:cxn modelId="{727C2B0C-367A-445F-B716-F09237A7441A}" srcId="{32590449-A57B-4BB8-94C2-0DE80C9787E9}" destId="{D558AAD7-D72B-475E-AE45-48ED802968C0}" srcOrd="6" destOrd="0" parTransId="{E20B465C-B8A1-4EE1-87E5-5D8914C07574}" sibTransId="{F71CDA0C-6DAC-49CF-A209-CB991FFA7EBF}"/>
    <dgm:cxn modelId="{4BA45E0F-C4F0-4443-BFC8-3AFEB4A07554}" srcId="{32590449-A57B-4BB8-94C2-0DE80C9787E9}" destId="{4F509E81-2BDF-48A7-89EF-F92CF515F52C}" srcOrd="3" destOrd="0" parTransId="{6FA6DDD1-28BF-4F8E-84B2-6728C891EACA}" sibTransId="{F93B2B02-CB6D-4FF8-A3EC-4ACAE5ED6AB5}"/>
    <dgm:cxn modelId="{2EE88819-985B-4FDD-94DD-35513D8AACB6}" srcId="{32590449-A57B-4BB8-94C2-0DE80C9787E9}" destId="{1BE2A8C3-5180-4411-A65E-0460BB96DFE0}" srcOrd="5" destOrd="0" parTransId="{087F3A5A-0E85-4075-BDCC-4C9ED24F794F}" sibTransId="{CABE0DDF-CC50-4554-9AB0-B30080BF8792}"/>
    <dgm:cxn modelId="{7519491F-6149-4137-9741-C8FE937E381A}" type="presOf" srcId="{4F509E81-2BDF-48A7-89EF-F92CF515F52C}" destId="{08E7D95D-D2CC-47A3-B2CC-A713309B5DA3}" srcOrd="0" destOrd="0" presId="urn:microsoft.com/office/officeart/2005/8/layout/cycle8"/>
    <dgm:cxn modelId="{A7FA472C-A14C-411A-9330-3B25A1D9270B}" type="presOf" srcId="{3EBDFB30-6E93-41F1-ACAF-B015BF1E2B8A}" destId="{B3E54142-89E2-47DF-A33F-2BCF14111113}" srcOrd="0" destOrd="0" presId="urn:microsoft.com/office/officeart/2005/8/layout/cycle8"/>
    <dgm:cxn modelId="{BA77F065-1C6D-46AB-89E4-ED28B7708A79}" type="presOf" srcId="{3EBDFB30-6E93-41F1-ACAF-B015BF1E2B8A}" destId="{A514E5C4-06FD-418F-A59A-C6C9440D7231}" srcOrd="1" destOrd="0" presId="urn:microsoft.com/office/officeart/2005/8/layout/cycle8"/>
    <dgm:cxn modelId="{0F718149-18CB-4D1F-BD2E-0FB67544048D}" srcId="{32590449-A57B-4BB8-94C2-0DE80C9787E9}" destId="{3EBDFB30-6E93-41F1-ACAF-B015BF1E2B8A}" srcOrd="2" destOrd="0" parTransId="{C0259310-6FE1-4A1F-8DC8-CA3F6A072532}" sibTransId="{B781F5D7-32E5-4D64-9E71-F168B9689DDC}"/>
    <dgm:cxn modelId="{5139107C-0190-4A3E-BB67-59C565B82764}" type="presOf" srcId="{C7992EFF-A2EB-4F48-AD4E-58D2D175D769}" destId="{778A5DEE-C6BA-4EA5-A94F-14885FF2734F}" srcOrd="0" destOrd="0" presId="urn:microsoft.com/office/officeart/2005/8/layout/cycle8"/>
    <dgm:cxn modelId="{3185977C-2742-4679-8170-F0136431A6E5}" type="presOf" srcId="{A42879C9-A3D3-4DC1-9D46-31125E0AB5D4}" destId="{AADFA771-58F5-43B4-B944-DEDE6673AF06}" srcOrd="1" destOrd="0" presId="urn:microsoft.com/office/officeart/2005/8/layout/cycle8"/>
    <dgm:cxn modelId="{983E4A83-D4E6-4384-ACA7-027F518EE528}" type="presOf" srcId="{C7992EFF-A2EB-4F48-AD4E-58D2D175D769}" destId="{CE69C5E3-CED2-4E46-BE99-66131AFE1430}" srcOrd="1" destOrd="0" presId="urn:microsoft.com/office/officeart/2005/8/layout/cycle8"/>
    <dgm:cxn modelId="{D8D07A88-AC2F-4A4C-8B2A-8ED60ED95D55}" srcId="{32590449-A57B-4BB8-94C2-0DE80C9787E9}" destId="{C7992EFF-A2EB-4F48-AD4E-58D2D175D769}" srcOrd="4" destOrd="0" parTransId="{D7AE3954-B888-4BC4-8B0E-3A4839CF120A}" sibTransId="{7BC0222D-4567-47E4-ABCA-169035D296FE}"/>
    <dgm:cxn modelId="{95AAC491-EF42-4F9D-9A41-0418776B4741}" type="presOf" srcId="{4F509E81-2BDF-48A7-89EF-F92CF515F52C}" destId="{633F37E0-7199-4CD8-8229-C70405F28426}" srcOrd="1" destOrd="0" presId="urn:microsoft.com/office/officeart/2005/8/layout/cycle8"/>
    <dgm:cxn modelId="{49181A92-A054-4A0D-9C51-DE1A4079C637}" srcId="{32590449-A57B-4BB8-94C2-0DE80C9787E9}" destId="{A42879C9-A3D3-4DC1-9D46-31125E0AB5D4}" srcOrd="1" destOrd="0" parTransId="{8DC13BB8-1AB3-4CD9-91DA-6C2B1A2D05FF}" sibTransId="{1D5BC59B-42A4-49D6-85A7-963F715D4731}"/>
    <dgm:cxn modelId="{7FFB1694-84F0-4002-9B01-1E6F6BE4A4E9}" type="presOf" srcId="{1BE2A8C3-5180-4411-A65E-0460BB96DFE0}" destId="{5E5277E1-812B-462B-B40E-D3295AC0BFB1}" srcOrd="1" destOrd="0" presId="urn:microsoft.com/office/officeart/2005/8/layout/cycle8"/>
    <dgm:cxn modelId="{FF095195-D4FC-4697-8486-89499FC0EF38}" type="presOf" srcId="{1BE2A8C3-5180-4411-A65E-0460BB96DFE0}" destId="{8F08B143-0D72-4B74-A744-953970B349BE}" srcOrd="0" destOrd="0" presId="urn:microsoft.com/office/officeart/2005/8/layout/cycle8"/>
    <dgm:cxn modelId="{3E12D499-BFD7-4C15-BCD4-AC9EDC135C37}" type="presOf" srcId="{C92E5302-3F65-4C4A-9388-CE33E4819C1A}" destId="{F76BE16C-3E10-4E51-81F0-E06DC48D34B0}" srcOrd="0" destOrd="0" presId="urn:microsoft.com/office/officeart/2005/8/layout/cycle8"/>
    <dgm:cxn modelId="{2AF331A9-9FF5-4F4F-9667-C5BCF90F0835}" type="presOf" srcId="{D558AAD7-D72B-475E-AE45-48ED802968C0}" destId="{2CBD66BD-1077-4A88-B130-09CC559264F0}" srcOrd="0" destOrd="0" presId="urn:microsoft.com/office/officeart/2005/8/layout/cycle8"/>
    <dgm:cxn modelId="{023DE8AD-2000-45D8-AAB7-9D42E7852B38}" type="presOf" srcId="{C92E5302-3F65-4C4A-9388-CE33E4819C1A}" destId="{2831F87F-C31D-461C-B7A5-77DE0B95B50F}" srcOrd="1" destOrd="0" presId="urn:microsoft.com/office/officeart/2005/8/layout/cycle8"/>
    <dgm:cxn modelId="{DED73CB3-8E42-4E54-A676-BAED85EB7165}" type="presOf" srcId="{32590449-A57B-4BB8-94C2-0DE80C9787E9}" destId="{4F969B06-C219-4211-92F2-229E7BA43069}" srcOrd="0" destOrd="0" presId="urn:microsoft.com/office/officeart/2005/8/layout/cycle8"/>
    <dgm:cxn modelId="{EFF2ABBA-2F5D-4553-A5EB-E8E4750B0B18}" type="presOf" srcId="{A42879C9-A3D3-4DC1-9D46-31125E0AB5D4}" destId="{2CF00B22-7841-4FC5-A36F-0C681586C3BC}" srcOrd="0" destOrd="0" presId="urn:microsoft.com/office/officeart/2005/8/layout/cycle8"/>
    <dgm:cxn modelId="{337CE6D5-AF0C-4D78-98C0-4FBAEDB3839B}" srcId="{32590449-A57B-4BB8-94C2-0DE80C9787E9}" destId="{C92E5302-3F65-4C4A-9388-CE33E4819C1A}" srcOrd="0" destOrd="0" parTransId="{1BE8E553-E22B-4BEF-99FC-3117E3E440D4}" sibTransId="{FE3327AC-F6CA-4D1C-A7E2-646E104D22A7}"/>
    <dgm:cxn modelId="{92F160E3-D247-49C9-BDFB-390F650F7FEA}" type="presOf" srcId="{D558AAD7-D72B-475E-AE45-48ED802968C0}" destId="{70EE5E55-2540-4A38-A366-DD8AD554D194}" srcOrd="1" destOrd="0" presId="urn:microsoft.com/office/officeart/2005/8/layout/cycle8"/>
    <dgm:cxn modelId="{8F8866C0-BB58-45E0-8D18-963CD43B67DA}" type="presParOf" srcId="{4F969B06-C219-4211-92F2-229E7BA43069}" destId="{F76BE16C-3E10-4E51-81F0-E06DC48D34B0}" srcOrd="0" destOrd="0" presId="urn:microsoft.com/office/officeart/2005/8/layout/cycle8"/>
    <dgm:cxn modelId="{83BC5EF2-194F-475A-AB7A-D483480E3FAB}" type="presParOf" srcId="{4F969B06-C219-4211-92F2-229E7BA43069}" destId="{73ED74CF-F8FB-4641-9C60-97DD155C5063}" srcOrd="1" destOrd="0" presId="urn:microsoft.com/office/officeart/2005/8/layout/cycle8"/>
    <dgm:cxn modelId="{E32A9E37-7D56-4C39-8F29-7E75F819009C}" type="presParOf" srcId="{4F969B06-C219-4211-92F2-229E7BA43069}" destId="{2DC01314-33C6-4127-A03E-4A8E625A5E65}" srcOrd="2" destOrd="0" presId="urn:microsoft.com/office/officeart/2005/8/layout/cycle8"/>
    <dgm:cxn modelId="{5FC9696C-7923-459C-84AB-AB981116AC29}" type="presParOf" srcId="{4F969B06-C219-4211-92F2-229E7BA43069}" destId="{2831F87F-C31D-461C-B7A5-77DE0B95B50F}" srcOrd="3" destOrd="0" presId="urn:microsoft.com/office/officeart/2005/8/layout/cycle8"/>
    <dgm:cxn modelId="{1A3F6049-92A6-4479-9B00-3DC0749C2BFF}" type="presParOf" srcId="{4F969B06-C219-4211-92F2-229E7BA43069}" destId="{2CF00B22-7841-4FC5-A36F-0C681586C3BC}" srcOrd="4" destOrd="0" presId="urn:microsoft.com/office/officeart/2005/8/layout/cycle8"/>
    <dgm:cxn modelId="{C69705BA-5A95-4721-9EAC-FBCCA59B88A4}" type="presParOf" srcId="{4F969B06-C219-4211-92F2-229E7BA43069}" destId="{439B75AF-0DDA-4D67-9E27-3F36216A8A3F}" srcOrd="5" destOrd="0" presId="urn:microsoft.com/office/officeart/2005/8/layout/cycle8"/>
    <dgm:cxn modelId="{BE0AAE87-F2A1-4A46-9FCF-00BD20E76412}" type="presParOf" srcId="{4F969B06-C219-4211-92F2-229E7BA43069}" destId="{2A860E26-B683-4CBA-AC19-B8BE5DFBA8AA}" srcOrd="6" destOrd="0" presId="urn:microsoft.com/office/officeart/2005/8/layout/cycle8"/>
    <dgm:cxn modelId="{D89F52F3-CF5A-47D4-B489-A9B9BA73CACD}" type="presParOf" srcId="{4F969B06-C219-4211-92F2-229E7BA43069}" destId="{AADFA771-58F5-43B4-B944-DEDE6673AF06}" srcOrd="7" destOrd="0" presId="urn:microsoft.com/office/officeart/2005/8/layout/cycle8"/>
    <dgm:cxn modelId="{E1719AE7-CBE6-4DB2-9DE6-6A1C971A50D2}" type="presParOf" srcId="{4F969B06-C219-4211-92F2-229E7BA43069}" destId="{B3E54142-89E2-47DF-A33F-2BCF14111113}" srcOrd="8" destOrd="0" presId="urn:microsoft.com/office/officeart/2005/8/layout/cycle8"/>
    <dgm:cxn modelId="{FCFA8B46-0B10-4784-9811-E0A0DAA71828}" type="presParOf" srcId="{4F969B06-C219-4211-92F2-229E7BA43069}" destId="{27353E83-185B-47F7-BA09-2D84B39A1412}" srcOrd="9" destOrd="0" presId="urn:microsoft.com/office/officeart/2005/8/layout/cycle8"/>
    <dgm:cxn modelId="{4E338C2F-6B6C-477E-8886-233C08AF4B04}" type="presParOf" srcId="{4F969B06-C219-4211-92F2-229E7BA43069}" destId="{DAEEB004-0FAE-45B7-940F-42EA8B0E0C8E}" srcOrd="10" destOrd="0" presId="urn:microsoft.com/office/officeart/2005/8/layout/cycle8"/>
    <dgm:cxn modelId="{44AF79F4-36F3-4942-AEA8-88B56336A5DD}" type="presParOf" srcId="{4F969B06-C219-4211-92F2-229E7BA43069}" destId="{A514E5C4-06FD-418F-A59A-C6C9440D7231}" srcOrd="11" destOrd="0" presId="urn:microsoft.com/office/officeart/2005/8/layout/cycle8"/>
    <dgm:cxn modelId="{F2F888D4-5760-420E-9E2E-5E2BC7C1BA34}" type="presParOf" srcId="{4F969B06-C219-4211-92F2-229E7BA43069}" destId="{08E7D95D-D2CC-47A3-B2CC-A713309B5DA3}" srcOrd="12" destOrd="0" presId="urn:microsoft.com/office/officeart/2005/8/layout/cycle8"/>
    <dgm:cxn modelId="{5925EAC7-D673-4DF8-905F-C02E82433721}" type="presParOf" srcId="{4F969B06-C219-4211-92F2-229E7BA43069}" destId="{4895C179-AF1D-4F6E-B1D0-7F230E276A85}" srcOrd="13" destOrd="0" presId="urn:microsoft.com/office/officeart/2005/8/layout/cycle8"/>
    <dgm:cxn modelId="{97C966C1-C9E5-47ED-ACFD-7ACEB94F5AA8}" type="presParOf" srcId="{4F969B06-C219-4211-92F2-229E7BA43069}" destId="{EFABCE5E-3339-4707-90E7-8F41B628D27C}" srcOrd="14" destOrd="0" presId="urn:microsoft.com/office/officeart/2005/8/layout/cycle8"/>
    <dgm:cxn modelId="{D89F7999-1C36-4BBA-B220-C62CBAAC4E9C}" type="presParOf" srcId="{4F969B06-C219-4211-92F2-229E7BA43069}" destId="{633F37E0-7199-4CD8-8229-C70405F28426}" srcOrd="15" destOrd="0" presId="urn:microsoft.com/office/officeart/2005/8/layout/cycle8"/>
    <dgm:cxn modelId="{D74AA9F4-2559-4268-B541-1A7B9F93037C}" type="presParOf" srcId="{4F969B06-C219-4211-92F2-229E7BA43069}" destId="{778A5DEE-C6BA-4EA5-A94F-14885FF2734F}" srcOrd="16" destOrd="0" presId="urn:microsoft.com/office/officeart/2005/8/layout/cycle8"/>
    <dgm:cxn modelId="{0721F2B7-8E4D-4C3C-B7DE-C2A0FADE5C9A}" type="presParOf" srcId="{4F969B06-C219-4211-92F2-229E7BA43069}" destId="{895483A0-304F-416D-A04C-12E8BDFFD133}" srcOrd="17" destOrd="0" presId="urn:microsoft.com/office/officeart/2005/8/layout/cycle8"/>
    <dgm:cxn modelId="{C388BD22-9964-4421-9F84-592F12C05E1B}" type="presParOf" srcId="{4F969B06-C219-4211-92F2-229E7BA43069}" destId="{8D4A1E57-3722-4279-ABF4-A3587AF649DA}" srcOrd="18" destOrd="0" presId="urn:microsoft.com/office/officeart/2005/8/layout/cycle8"/>
    <dgm:cxn modelId="{067AF807-8BB6-49DD-A9FB-08D1DCB02896}" type="presParOf" srcId="{4F969B06-C219-4211-92F2-229E7BA43069}" destId="{CE69C5E3-CED2-4E46-BE99-66131AFE1430}" srcOrd="19" destOrd="0" presId="urn:microsoft.com/office/officeart/2005/8/layout/cycle8"/>
    <dgm:cxn modelId="{B05AC1AD-5387-4DD6-9B76-0CC467176BD9}" type="presParOf" srcId="{4F969B06-C219-4211-92F2-229E7BA43069}" destId="{8F08B143-0D72-4B74-A744-953970B349BE}" srcOrd="20" destOrd="0" presId="urn:microsoft.com/office/officeart/2005/8/layout/cycle8"/>
    <dgm:cxn modelId="{5FC42368-B998-4AA2-8A0D-14268F02DBE3}" type="presParOf" srcId="{4F969B06-C219-4211-92F2-229E7BA43069}" destId="{00635D9C-1EAE-4DEF-A0B8-70844F5F0435}" srcOrd="21" destOrd="0" presId="urn:microsoft.com/office/officeart/2005/8/layout/cycle8"/>
    <dgm:cxn modelId="{5FC9DAD1-731A-47AF-9198-18F3A36AC578}" type="presParOf" srcId="{4F969B06-C219-4211-92F2-229E7BA43069}" destId="{B77B425E-4A76-4E0C-9BD0-3844B2172C15}" srcOrd="22" destOrd="0" presId="urn:microsoft.com/office/officeart/2005/8/layout/cycle8"/>
    <dgm:cxn modelId="{94312C5D-0683-4470-BBED-A092F2ACE19D}" type="presParOf" srcId="{4F969B06-C219-4211-92F2-229E7BA43069}" destId="{5E5277E1-812B-462B-B40E-D3295AC0BFB1}" srcOrd="23" destOrd="0" presId="urn:microsoft.com/office/officeart/2005/8/layout/cycle8"/>
    <dgm:cxn modelId="{539329B5-A6A7-4D78-85F1-0BFC98D82207}" type="presParOf" srcId="{4F969B06-C219-4211-92F2-229E7BA43069}" destId="{2CBD66BD-1077-4A88-B130-09CC559264F0}" srcOrd="24" destOrd="0" presId="urn:microsoft.com/office/officeart/2005/8/layout/cycle8"/>
    <dgm:cxn modelId="{40776CFA-33DC-4FD1-8A08-2C0D44E06DD1}" type="presParOf" srcId="{4F969B06-C219-4211-92F2-229E7BA43069}" destId="{143C952E-6207-473D-B533-33C32335CED8}" srcOrd="25" destOrd="0" presId="urn:microsoft.com/office/officeart/2005/8/layout/cycle8"/>
    <dgm:cxn modelId="{E612D210-01A9-4A4E-8811-EFD16253CFA7}" type="presParOf" srcId="{4F969B06-C219-4211-92F2-229E7BA43069}" destId="{4217EC66-1986-4A85-B400-7CDE4311EDE5}" srcOrd="26" destOrd="0" presId="urn:microsoft.com/office/officeart/2005/8/layout/cycle8"/>
    <dgm:cxn modelId="{D6EC0EAD-75D5-46C1-94FF-54F4EAEB3BDA}" type="presParOf" srcId="{4F969B06-C219-4211-92F2-229E7BA43069}" destId="{70EE5E55-2540-4A38-A366-DD8AD554D194}" srcOrd="27" destOrd="0" presId="urn:microsoft.com/office/officeart/2005/8/layout/cycle8"/>
    <dgm:cxn modelId="{6F53A679-260B-4425-BA01-A2844DB14AD3}" type="presParOf" srcId="{4F969B06-C219-4211-92F2-229E7BA43069}" destId="{CEADF96A-A35F-4678-8580-EB99048092F4}" srcOrd="28" destOrd="0" presId="urn:microsoft.com/office/officeart/2005/8/layout/cycle8"/>
    <dgm:cxn modelId="{5E0F22D6-39FA-4C99-99D5-89664EF50BC4}" type="presParOf" srcId="{4F969B06-C219-4211-92F2-229E7BA43069}" destId="{D20592FB-4850-4F7E-932B-BCA8FB1232BE}" srcOrd="29" destOrd="0" presId="urn:microsoft.com/office/officeart/2005/8/layout/cycle8"/>
    <dgm:cxn modelId="{D274CD8D-31DE-4B66-BA82-ACCD779EB9D7}" type="presParOf" srcId="{4F969B06-C219-4211-92F2-229E7BA43069}" destId="{21FB7EDE-1696-4884-8C00-427D1488E3BE}" srcOrd="30" destOrd="0" presId="urn:microsoft.com/office/officeart/2005/8/layout/cycle8"/>
    <dgm:cxn modelId="{18D5B86D-6707-4657-8E77-88A8ED520239}" type="presParOf" srcId="{4F969B06-C219-4211-92F2-229E7BA43069}" destId="{85CD0198-EC83-4CDD-8885-FB7280BB8A8E}" srcOrd="31" destOrd="0" presId="urn:microsoft.com/office/officeart/2005/8/layout/cycle8"/>
    <dgm:cxn modelId="{549E4F86-8427-4E93-A008-C62CB69830D4}" type="presParOf" srcId="{4F969B06-C219-4211-92F2-229E7BA43069}" destId="{83DA9964-7FBC-4988-8D43-3132C2ECC02A}" srcOrd="32" destOrd="0" presId="urn:microsoft.com/office/officeart/2005/8/layout/cycle8"/>
    <dgm:cxn modelId="{5B268C79-2125-4177-BD22-B34D335D00B1}" type="presParOf" srcId="{4F969B06-C219-4211-92F2-229E7BA43069}" destId="{101F9A09-AAE5-4593-9F9A-841E60D45121}" srcOrd="33" destOrd="0" presId="urn:microsoft.com/office/officeart/2005/8/layout/cycle8"/>
    <dgm:cxn modelId="{D9691E28-9D72-41B9-956C-09856A8DE8A0}" type="presParOf" srcId="{4F969B06-C219-4211-92F2-229E7BA43069}" destId="{15B33EA5-42EA-4989-9475-CBD5BDABEC60}" srcOrd="34" destOrd="0" presId="urn:microsoft.com/office/officeart/2005/8/layout/cycle8"/>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6BE16C-3E10-4E51-81F0-E06DC48D34B0}">
      <dsp:nvSpPr>
        <dsp:cNvPr id="0" name=""/>
        <dsp:cNvSpPr/>
      </dsp:nvSpPr>
      <dsp:spPr>
        <a:xfrm>
          <a:off x="1172707" y="237152"/>
          <a:ext cx="3059582" cy="3059582"/>
        </a:xfrm>
        <a:prstGeom prst="pie">
          <a:avLst>
            <a:gd name="adj1" fmla="val 16200000"/>
            <a:gd name="adj2" fmla="val 19285716"/>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ar-SA" sz="1100" b="1" kern="1200">
              <a:cs typeface="B Lotus" panose="00000400000000000000" pitchFamily="2" charset="-78"/>
            </a:rPr>
            <a:t>تثبیت نرخ ارز </a:t>
          </a:r>
          <a:endParaRPr lang="en-US" sz="1100" b="1" kern="1200">
            <a:cs typeface="B Lotus" panose="00000400000000000000" pitchFamily="2" charset="-78"/>
          </a:endParaRPr>
        </a:p>
      </dsp:txBody>
      <dsp:txXfrm>
        <a:off x="2780080" y="521257"/>
        <a:ext cx="728472" cy="582777"/>
      </dsp:txXfrm>
    </dsp:sp>
    <dsp:sp modelId="{2CF00B22-7841-4FC5-A36F-0C681586C3BC}">
      <dsp:nvSpPr>
        <dsp:cNvPr id="0" name=""/>
        <dsp:cNvSpPr/>
      </dsp:nvSpPr>
      <dsp:spPr>
        <a:xfrm>
          <a:off x="1212044" y="286324"/>
          <a:ext cx="3059582" cy="3059582"/>
        </a:xfrm>
        <a:prstGeom prst="pie">
          <a:avLst>
            <a:gd name="adj1" fmla="val 19285716"/>
            <a:gd name="adj2" fmla="val 771428"/>
          </a:avLst>
        </a:prstGeom>
        <a:gradFill rotWithShape="0">
          <a:gsLst>
            <a:gs pos="0">
              <a:schemeClr val="accent1">
                <a:alpha val="90000"/>
                <a:hueOff val="0"/>
                <a:satOff val="0"/>
                <a:lumOff val="0"/>
                <a:alphaOff val="-6667"/>
                <a:satMod val="103000"/>
                <a:lumMod val="102000"/>
                <a:tint val="94000"/>
              </a:schemeClr>
            </a:gs>
            <a:gs pos="50000">
              <a:schemeClr val="accent1">
                <a:alpha val="90000"/>
                <a:hueOff val="0"/>
                <a:satOff val="0"/>
                <a:lumOff val="0"/>
                <a:alphaOff val="-6667"/>
                <a:satMod val="110000"/>
                <a:lumMod val="100000"/>
                <a:shade val="100000"/>
              </a:schemeClr>
            </a:gs>
            <a:gs pos="100000">
              <a:schemeClr val="accent1">
                <a:alpha val="90000"/>
                <a:hueOff val="0"/>
                <a:satOff val="0"/>
                <a:lumOff val="0"/>
                <a:alphaOff val="-6667"/>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a-IR" sz="1100" b="1" kern="1200">
              <a:cs typeface="B Lotus" panose="00000400000000000000" pitchFamily="2" charset="-78"/>
            </a:rPr>
            <a:t>ایجاد رانت و بازار موازی</a:t>
          </a:r>
        </a:p>
      </dsp:txBody>
      <dsp:txXfrm>
        <a:off x="3290011" y="1395423"/>
        <a:ext cx="837742" cy="509930"/>
      </dsp:txXfrm>
    </dsp:sp>
    <dsp:sp modelId="{B3E54142-89E2-47DF-A33F-2BCF14111113}">
      <dsp:nvSpPr>
        <dsp:cNvPr id="0" name=""/>
        <dsp:cNvSpPr/>
      </dsp:nvSpPr>
      <dsp:spPr>
        <a:xfrm>
          <a:off x="1197839" y="348244"/>
          <a:ext cx="3059582" cy="3059582"/>
        </a:xfrm>
        <a:prstGeom prst="pie">
          <a:avLst>
            <a:gd name="adj1" fmla="val 771428"/>
            <a:gd name="adj2" fmla="val 3857143"/>
          </a:avLst>
        </a:prstGeom>
        <a:gradFill rotWithShape="0">
          <a:gsLst>
            <a:gs pos="0">
              <a:schemeClr val="accent1">
                <a:alpha val="90000"/>
                <a:hueOff val="0"/>
                <a:satOff val="0"/>
                <a:lumOff val="0"/>
                <a:alphaOff val="-13333"/>
                <a:satMod val="103000"/>
                <a:lumMod val="102000"/>
                <a:tint val="94000"/>
              </a:schemeClr>
            </a:gs>
            <a:gs pos="50000">
              <a:schemeClr val="accent1">
                <a:alpha val="90000"/>
                <a:hueOff val="0"/>
                <a:satOff val="0"/>
                <a:lumOff val="0"/>
                <a:alphaOff val="-13333"/>
                <a:satMod val="110000"/>
                <a:lumMod val="100000"/>
                <a:shade val="100000"/>
              </a:schemeClr>
            </a:gs>
            <a:gs pos="100000">
              <a:schemeClr val="accent1">
                <a:alpha val="90000"/>
                <a:hueOff val="0"/>
                <a:satOff val="0"/>
                <a:lumOff val="0"/>
                <a:alphaOff val="-13333"/>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a-IR" sz="1100" b="1" kern="1200">
              <a:cs typeface="B Lotus" panose="00000400000000000000" pitchFamily="2" charset="-78"/>
            </a:rPr>
            <a:t>چندنرخی شدن ارز</a:t>
          </a:r>
        </a:p>
      </dsp:txBody>
      <dsp:txXfrm>
        <a:off x="3162528" y="2160319"/>
        <a:ext cx="728472" cy="564565"/>
      </dsp:txXfrm>
    </dsp:sp>
    <dsp:sp modelId="{08E7D95D-D2CC-47A3-B2CC-A713309B5DA3}">
      <dsp:nvSpPr>
        <dsp:cNvPr id="0" name=""/>
        <dsp:cNvSpPr/>
      </dsp:nvSpPr>
      <dsp:spPr>
        <a:xfrm>
          <a:off x="915604" y="371202"/>
          <a:ext cx="3510411" cy="3068302"/>
        </a:xfrm>
        <a:prstGeom prst="pie">
          <a:avLst>
            <a:gd name="adj1" fmla="val 3857226"/>
            <a:gd name="adj2" fmla="val 6942858"/>
          </a:avLst>
        </a:prstGeom>
        <a:gradFill rotWithShape="0">
          <a:gsLst>
            <a:gs pos="0">
              <a:schemeClr val="accent1">
                <a:alpha val="90000"/>
                <a:hueOff val="0"/>
                <a:satOff val="0"/>
                <a:lumOff val="0"/>
                <a:alphaOff val="-20000"/>
                <a:satMod val="103000"/>
                <a:lumMod val="102000"/>
                <a:tint val="94000"/>
              </a:schemeClr>
            </a:gs>
            <a:gs pos="50000">
              <a:schemeClr val="accent1">
                <a:alpha val="90000"/>
                <a:hueOff val="0"/>
                <a:satOff val="0"/>
                <a:lumOff val="0"/>
                <a:alphaOff val="-20000"/>
                <a:satMod val="110000"/>
                <a:lumMod val="100000"/>
                <a:shade val="100000"/>
              </a:schemeClr>
            </a:gs>
            <a:gs pos="100000">
              <a:schemeClr val="accent1">
                <a:alpha val="90000"/>
                <a:hueOff val="0"/>
                <a:satOff val="0"/>
                <a:lumOff val="0"/>
                <a:alphaOff val="-2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a-IR" sz="1100" b="1" kern="1200">
              <a:cs typeface="B Lotus" panose="00000400000000000000" pitchFamily="2" charset="-78"/>
            </a:rPr>
            <a:t>تخصیص ناکارآمد منابع</a:t>
          </a:r>
        </a:p>
      </dsp:txBody>
      <dsp:txXfrm>
        <a:off x="2263351" y="2782011"/>
        <a:ext cx="814917" cy="511383"/>
      </dsp:txXfrm>
    </dsp:sp>
    <dsp:sp modelId="{778A5DEE-C6BA-4EA5-A94F-14885FF2734F}">
      <dsp:nvSpPr>
        <dsp:cNvPr id="0" name=""/>
        <dsp:cNvSpPr/>
      </dsp:nvSpPr>
      <dsp:spPr>
        <a:xfrm>
          <a:off x="1084197" y="348244"/>
          <a:ext cx="3059582" cy="3059582"/>
        </a:xfrm>
        <a:prstGeom prst="pie">
          <a:avLst>
            <a:gd name="adj1" fmla="val 6942858"/>
            <a:gd name="adj2" fmla="val 10028574"/>
          </a:avLst>
        </a:prstGeom>
        <a:gradFill rotWithShape="0">
          <a:gsLst>
            <a:gs pos="0">
              <a:schemeClr val="accent1">
                <a:alpha val="90000"/>
                <a:hueOff val="0"/>
                <a:satOff val="0"/>
                <a:lumOff val="0"/>
                <a:alphaOff val="-26667"/>
                <a:satMod val="103000"/>
                <a:lumMod val="102000"/>
                <a:tint val="94000"/>
              </a:schemeClr>
            </a:gs>
            <a:gs pos="50000">
              <a:schemeClr val="accent1">
                <a:alpha val="90000"/>
                <a:hueOff val="0"/>
                <a:satOff val="0"/>
                <a:lumOff val="0"/>
                <a:alphaOff val="-26667"/>
                <a:satMod val="110000"/>
                <a:lumMod val="100000"/>
                <a:shade val="100000"/>
              </a:schemeClr>
            </a:gs>
            <a:gs pos="100000">
              <a:schemeClr val="accent1">
                <a:alpha val="90000"/>
                <a:hueOff val="0"/>
                <a:satOff val="0"/>
                <a:lumOff val="0"/>
                <a:alphaOff val="-26667"/>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a-IR" sz="1100" b="1" kern="1200">
              <a:cs typeface="B Lotus" panose="00000400000000000000" pitchFamily="2" charset="-78"/>
            </a:rPr>
            <a:t>بحران ارزی (تورم، فرار سرمایه)</a:t>
          </a:r>
        </a:p>
      </dsp:txBody>
      <dsp:txXfrm>
        <a:off x="1450619" y="2160319"/>
        <a:ext cx="728472" cy="564565"/>
      </dsp:txXfrm>
    </dsp:sp>
    <dsp:sp modelId="{8F08B143-0D72-4B74-A744-953970B349BE}">
      <dsp:nvSpPr>
        <dsp:cNvPr id="0" name=""/>
        <dsp:cNvSpPr/>
      </dsp:nvSpPr>
      <dsp:spPr>
        <a:xfrm>
          <a:off x="1069992" y="286324"/>
          <a:ext cx="3059582" cy="3059582"/>
        </a:xfrm>
        <a:prstGeom prst="pie">
          <a:avLst>
            <a:gd name="adj1" fmla="val 10028574"/>
            <a:gd name="adj2" fmla="val 13114284"/>
          </a:avLst>
        </a:prstGeom>
        <a:gradFill rotWithShape="0">
          <a:gsLst>
            <a:gs pos="0">
              <a:schemeClr val="accent1">
                <a:alpha val="90000"/>
                <a:hueOff val="0"/>
                <a:satOff val="0"/>
                <a:lumOff val="0"/>
                <a:alphaOff val="-33333"/>
                <a:satMod val="103000"/>
                <a:lumMod val="102000"/>
                <a:tint val="94000"/>
              </a:schemeClr>
            </a:gs>
            <a:gs pos="50000">
              <a:schemeClr val="accent1">
                <a:alpha val="90000"/>
                <a:hueOff val="0"/>
                <a:satOff val="0"/>
                <a:lumOff val="0"/>
                <a:alphaOff val="-33333"/>
                <a:satMod val="110000"/>
                <a:lumMod val="100000"/>
                <a:shade val="100000"/>
              </a:schemeClr>
            </a:gs>
            <a:gs pos="100000">
              <a:schemeClr val="accent1">
                <a:alpha val="90000"/>
                <a:hueOff val="0"/>
                <a:satOff val="0"/>
                <a:lumOff val="0"/>
                <a:alphaOff val="-33333"/>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fa-IR" sz="1100" b="1" kern="1200">
              <a:cs typeface="B Lotus" panose="00000400000000000000" pitchFamily="2" charset="-78"/>
            </a:rPr>
            <a:t>شناوری اجباری (نوسان شدید)</a:t>
          </a:r>
        </a:p>
      </dsp:txBody>
      <dsp:txXfrm>
        <a:off x="1213866" y="1395423"/>
        <a:ext cx="837742" cy="509930"/>
      </dsp:txXfrm>
    </dsp:sp>
    <dsp:sp modelId="{2CBD66BD-1077-4A88-B130-09CC559264F0}">
      <dsp:nvSpPr>
        <dsp:cNvPr id="0" name=""/>
        <dsp:cNvSpPr/>
      </dsp:nvSpPr>
      <dsp:spPr>
        <a:xfrm>
          <a:off x="959563" y="219927"/>
          <a:ext cx="3427405" cy="3128178"/>
        </a:xfrm>
        <a:prstGeom prst="pie">
          <a:avLst>
            <a:gd name="adj1" fmla="val 13114284"/>
            <a:gd name="adj2" fmla="val 16200000"/>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r" defTabSz="488950">
            <a:lnSpc>
              <a:spcPct val="90000"/>
            </a:lnSpc>
            <a:spcBef>
              <a:spcPct val="0"/>
            </a:spcBef>
            <a:spcAft>
              <a:spcPct val="35000"/>
            </a:spcAft>
            <a:buNone/>
          </a:pPr>
          <a:endParaRPr lang="fa-IR" sz="1100" b="0" kern="1200">
            <a:cs typeface="B Lotus" panose="00000400000000000000" pitchFamily="2" charset="-78"/>
          </a:endParaRPr>
        </a:p>
        <a:p>
          <a:pPr marL="0" lvl="0" indent="0" algn="r" defTabSz="488950">
            <a:lnSpc>
              <a:spcPct val="90000"/>
            </a:lnSpc>
            <a:spcBef>
              <a:spcPct val="0"/>
            </a:spcBef>
            <a:spcAft>
              <a:spcPct val="35000"/>
            </a:spcAft>
            <a:buNone/>
          </a:pPr>
          <a:r>
            <a:rPr lang="fa-IR" sz="1100" b="0" kern="1200">
              <a:cs typeface="B Lotus" panose="00000400000000000000" pitchFamily="2" charset="-78"/>
            </a:rPr>
            <a:t>بازگشت به تثبیت (کنترل‌های سخت)</a:t>
          </a:r>
        </a:p>
      </dsp:txBody>
      <dsp:txXfrm>
        <a:off x="1770308" y="510401"/>
        <a:ext cx="816048" cy="595843"/>
      </dsp:txXfrm>
    </dsp:sp>
    <dsp:sp modelId="{CEADF96A-A35F-4678-8580-EB99048092F4}">
      <dsp:nvSpPr>
        <dsp:cNvPr id="0" name=""/>
        <dsp:cNvSpPr/>
      </dsp:nvSpPr>
      <dsp:spPr>
        <a:xfrm>
          <a:off x="983152" y="47750"/>
          <a:ext cx="3438387" cy="3438387"/>
        </a:xfrm>
        <a:prstGeom prst="circularArrow">
          <a:avLst>
            <a:gd name="adj1" fmla="val 5085"/>
            <a:gd name="adj2" fmla="val 327528"/>
            <a:gd name="adj3" fmla="val 18957827"/>
            <a:gd name="adj4" fmla="val 16200343"/>
            <a:gd name="adj5" fmla="val 5932"/>
          </a:avLst>
        </a:prstGeom>
        <a:gradFill rotWithShape="0">
          <a:gsLst>
            <a:gs pos="0">
              <a:schemeClr val="accent1">
                <a:shade val="90000"/>
                <a:hueOff val="0"/>
                <a:satOff val="0"/>
                <a:lumOff val="0"/>
                <a:alphaOff val="0"/>
                <a:satMod val="103000"/>
                <a:lumMod val="102000"/>
                <a:tint val="94000"/>
              </a:schemeClr>
            </a:gs>
            <a:gs pos="50000">
              <a:schemeClr val="accent1">
                <a:shade val="90000"/>
                <a:hueOff val="0"/>
                <a:satOff val="0"/>
                <a:lumOff val="0"/>
                <a:alphaOff val="0"/>
                <a:satMod val="110000"/>
                <a:lumMod val="100000"/>
                <a:shade val="100000"/>
              </a:schemeClr>
            </a:gs>
            <a:gs pos="100000">
              <a:schemeClr val="accent1">
                <a:shade val="90000"/>
                <a:hueOff val="0"/>
                <a:satOff val="0"/>
                <a:lumOff val="0"/>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20592FB-4850-4F7E-932B-BCA8FB1232BE}">
      <dsp:nvSpPr>
        <dsp:cNvPr id="0" name=""/>
        <dsp:cNvSpPr/>
      </dsp:nvSpPr>
      <dsp:spPr>
        <a:xfrm>
          <a:off x="1022736" y="97139"/>
          <a:ext cx="3438387" cy="3438387"/>
        </a:xfrm>
        <a:prstGeom prst="circularArrow">
          <a:avLst>
            <a:gd name="adj1" fmla="val 5085"/>
            <a:gd name="adj2" fmla="val 327528"/>
            <a:gd name="adj3" fmla="val 443744"/>
            <a:gd name="adj4" fmla="val 19285776"/>
            <a:gd name="adj5" fmla="val 5932"/>
          </a:avLst>
        </a:prstGeom>
        <a:gradFill rotWithShape="0">
          <a:gsLst>
            <a:gs pos="0">
              <a:schemeClr val="accent1">
                <a:shade val="90000"/>
                <a:hueOff val="58486"/>
                <a:satOff val="-536"/>
                <a:lumOff val="4626"/>
                <a:alphaOff val="0"/>
                <a:satMod val="103000"/>
                <a:lumMod val="102000"/>
                <a:tint val="94000"/>
              </a:schemeClr>
            </a:gs>
            <a:gs pos="50000">
              <a:schemeClr val="accent1">
                <a:shade val="90000"/>
                <a:hueOff val="58486"/>
                <a:satOff val="-536"/>
                <a:lumOff val="4626"/>
                <a:alphaOff val="0"/>
                <a:satMod val="110000"/>
                <a:lumMod val="100000"/>
                <a:shade val="100000"/>
              </a:schemeClr>
            </a:gs>
            <a:gs pos="100000">
              <a:schemeClr val="accent1">
                <a:shade val="90000"/>
                <a:hueOff val="58486"/>
                <a:satOff val="-536"/>
                <a:lumOff val="4626"/>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21FB7EDE-1696-4884-8C00-427D1488E3BE}">
      <dsp:nvSpPr>
        <dsp:cNvPr id="0" name=""/>
        <dsp:cNvSpPr/>
      </dsp:nvSpPr>
      <dsp:spPr>
        <a:xfrm>
          <a:off x="1008481" y="158916"/>
          <a:ext cx="3438387" cy="3438387"/>
        </a:xfrm>
        <a:prstGeom prst="circularArrow">
          <a:avLst>
            <a:gd name="adj1" fmla="val 5085"/>
            <a:gd name="adj2" fmla="val 327528"/>
            <a:gd name="adj3" fmla="val 3529100"/>
            <a:gd name="adj4" fmla="val 770764"/>
            <a:gd name="adj5" fmla="val 5932"/>
          </a:avLst>
        </a:prstGeom>
        <a:gradFill rotWithShape="0">
          <a:gsLst>
            <a:gs pos="0">
              <a:schemeClr val="accent1">
                <a:shade val="90000"/>
                <a:hueOff val="116972"/>
                <a:satOff val="-1072"/>
                <a:lumOff val="9251"/>
                <a:alphaOff val="0"/>
                <a:satMod val="103000"/>
                <a:lumMod val="102000"/>
                <a:tint val="94000"/>
              </a:schemeClr>
            </a:gs>
            <a:gs pos="50000">
              <a:schemeClr val="accent1">
                <a:shade val="90000"/>
                <a:hueOff val="116972"/>
                <a:satOff val="-1072"/>
                <a:lumOff val="9251"/>
                <a:alphaOff val="0"/>
                <a:satMod val="110000"/>
                <a:lumMod val="100000"/>
                <a:shade val="100000"/>
              </a:schemeClr>
            </a:gs>
            <a:gs pos="100000">
              <a:schemeClr val="accent1">
                <a:shade val="90000"/>
                <a:hueOff val="116972"/>
                <a:satOff val="-1072"/>
                <a:lumOff val="9251"/>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85CD0198-EC83-4CDD-8885-FB7280BB8A8E}">
      <dsp:nvSpPr>
        <dsp:cNvPr id="0" name=""/>
        <dsp:cNvSpPr/>
      </dsp:nvSpPr>
      <dsp:spPr>
        <a:xfrm>
          <a:off x="948572" y="186028"/>
          <a:ext cx="3438387" cy="3438387"/>
        </a:xfrm>
        <a:prstGeom prst="circularArrow">
          <a:avLst>
            <a:gd name="adj1" fmla="val 5085"/>
            <a:gd name="adj2" fmla="val 327528"/>
            <a:gd name="adj3" fmla="val 6615046"/>
            <a:gd name="adj4" fmla="val 3857426"/>
            <a:gd name="adj5" fmla="val 5932"/>
          </a:avLst>
        </a:prstGeom>
        <a:gradFill rotWithShape="0">
          <a:gsLst>
            <a:gs pos="0">
              <a:schemeClr val="accent1">
                <a:shade val="90000"/>
                <a:hueOff val="175458"/>
                <a:satOff val="-1607"/>
                <a:lumOff val="13877"/>
                <a:alphaOff val="0"/>
                <a:satMod val="103000"/>
                <a:lumMod val="102000"/>
                <a:tint val="94000"/>
              </a:schemeClr>
            </a:gs>
            <a:gs pos="50000">
              <a:schemeClr val="accent1">
                <a:shade val="90000"/>
                <a:hueOff val="175458"/>
                <a:satOff val="-1607"/>
                <a:lumOff val="13877"/>
                <a:alphaOff val="0"/>
                <a:satMod val="110000"/>
                <a:lumMod val="100000"/>
                <a:shade val="100000"/>
              </a:schemeClr>
            </a:gs>
            <a:gs pos="100000">
              <a:schemeClr val="accent1">
                <a:shade val="90000"/>
                <a:hueOff val="175458"/>
                <a:satOff val="-1607"/>
                <a:lumOff val="13877"/>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83DA9964-7FBC-4988-8D43-3132C2ECC02A}">
      <dsp:nvSpPr>
        <dsp:cNvPr id="0" name=""/>
        <dsp:cNvSpPr/>
      </dsp:nvSpPr>
      <dsp:spPr>
        <a:xfrm>
          <a:off x="894750" y="158916"/>
          <a:ext cx="3438387" cy="3438387"/>
        </a:xfrm>
        <a:prstGeom prst="circularArrow">
          <a:avLst>
            <a:gd name="adj1" fmla="val 5085"/>
            <a:gd name="adj2" fmla="val 327528"/>
            <a:gd name="adj3" fmla="val 9701707"/>
            <a:gd name="adj4" fmla="val 6943371"/>
            <a:gd name="adj5" fmla="val 5932"/>
          </a:avLst>
        </a:prstGeom>
        <a:gradFill rotWithShape="0">
          <a:gsLst>
            <a:gs pos="0">
              <a:schemeClr val="accent1">
                <a:shade val="90000"/>
                <a:hueOff val="233943"/>
                <a:satOff val="-2143"/>
                <a:lumOff val="18503"/>
                <a:alphaOff val="0"/>
                <a:satMod val="103000"/>
                <a:lumMod val="102000"/>
                <a:tint val="94000"/>
              </a:schemeClr>
            </a:gs>
            <a:gs pos="50000">
              <a:schemeClr val="accent1">
                <a:shade val="90000"/>
                <a:hueOff val="233943"/>
                <a:satOff val="-2143"/>
                <a:lumOff val="18503"/>
                <a:alphaOff val="0"/>
                <a:satMod val="110000"/>
                <a:lumMod val="100000"/>
                <a:shade val="100000"/>
              </a:schemeClr>
            </a:gs>
            <a:gs pos="100000">
              <a:schemeClr val="accent1">
                <a:shade val="90000"/>
                <a:hueOff val="233943"/>
                <a:satOff val="-2143"/>
                <a:lumOff val="18503"/>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101F9A09-AAE5-4593-9F9A-841E60D45121}">
      <dsp:nvSpPr>
        <dsp:cNvPr id="0" name=""/>
        <dsp:cNvSpPr/>
      </dsp:nvSpPr>
      <dsp:spPr>
        <a:xfrm>
          <a:off x="880495" y="97139"/>
          <a:ext cx="3438387" cy="3438387"/>
        </a:xfrm>
        <a:prstGeom prst="circularArrow">
          <a:avLst>
            <a:gd name="adj1" fmla="val 5085"/>
            <a:gd name="adj2" fmla="val 327528"/>
            <a:gd name="adj3" fmla="val 12786695"/>
            <a:gd name="adj4" fmla="val 10028727"/>
            <a:gd name="adj5" fmla="val 5932"/>
          </a:avLst>
        </a:prstGeom>
        <a:gradFill rotWithShape="0">
          <a:gsLst>
            <a:gs pos="0">
              <a:schemeClr val="accent1">
                <a:shade val="90000"/>
                <a:hueOff val="292429"/>
                <a:satOff val="-2679"/>
                <a:lumOff val="23128"/>
                <a:alphaOff val="0"/>
                <a:satMod val="103000"/>
                <a:lumMod val="102000"/>
                <a:tint val="94000"/>
              </a:schemeClr>
            </a:gs>
            <a:gs pos="50000">
              <a:schemeClr val="accent1">
                <a:shade val="90000"/>
                <a:hueOff val="292429"/>
                <a:satOff val="-2679"/>
                <a:lumOff val="23128"/>
                <a:alphaOff val="0"/>
                <a:satMod val="110000"/>
                <a:lumMod val="100000"/>
                <a:shade val="100000"/>
              </a:schemeClr>
            </a:gs>
            <a:gs pos="100000">
              <a:schemeClr val="accent1">
                <a:shade val="90000"/>
                <a:hueOff val="292429"/>
                <a:satOff val="-2679"/>
                <a:lumOff val="23128"/>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15B33EA5-42EA-4989-9475-CBD5BDABEC60}">
      <dsp:nvSpPr>
        <dsp:cNvPr id="0" name=""/>
        <dsp:cNvSpPr/>
      </dsp:nvSpPr>
      <dsp:spPr>
        <a:xfrm>
          <a:off x="951800" y="64410"/>
          <a:ext cx="3438387" cy="3438387"/>
        </a:xfrm>
        <a:prstGeom prst="circularArrow">
          <a:avLst>
            <a:gd name="adj1" fmla="val 5085"/>
            <a:gd name="adj2" fmla="val 327528"/>
            <a:gd name="adj3" fmla="val 15872129"/>
            <a:gd name="adj4" fmla="val 13114645"/>
            <a:gd name="adj5" fmla="val 5932"/>
          </a:avLst>
        </a:prstGeom>
        <a:gradFill rotWithShape="0">
          <a:gsLst>
            <a:gs pos="0">
              <a:schemeClr val="accent1">
                <a:shade val="90000"/>
                <a:hueOff val="350915"/>
                <a:satOff val="-3215"/>
                <a:lumOff val="27754"/>
                <a:alphaOff val="0"/>
                <a:satMod val="103000"/>
                <a:lumMod val="102000"/>
                <a:tint val="94000"/>
              </a:schemeClr>
            </a:gs>
            <a:gs pos="50000">
              <a:schemeClr val="accent1">
                <a:shade val="90000"/>
                <a:hueOff val="350915"/>
                <a:satOff val="-3215"/>
                <a:lumOff val="27754"/>
                <a:alphaOff val="0"/>
                <a:satMod val="110000"/>
                <a:lumMod val="100000"/>
                <a:shade val="100000"/>
              </a:schemeClr>
            </a:gs>
            <a:gs pos="100000">
              <a:schemeClr val="accent1">
                <a:shade val="90000"/>
                <a:hueOff val="350915"/>
                <a:satOff val="-3215"/>
                <a:lumOff val="27754"/>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70B88-C832-4B98-B85F-D10C4CE0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8905</Words>
  <Characters>50761</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YMN</dc:creator>
  <cp:keywords/>
  <dc:description/>
  <cp:lastModifiedBy>Lion</cp:lastModifiedBy>
  <cp:revision>3</cp:revision>
  <cp:lastPrinted>2025-08-01T17:19:00Z</cp:lastPrinted>
  <dcterms:created xsi:type="dcterms:W3CDTF">2026-07-03T17:06:00Z</dcterms:created>
  <dcterms:modified xsi:type="dcterms:W3CDTF">2026-07-25T20:43:00Z</dcterms:modified>
</cp:coreProperties>
</file>